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8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9776" w:type="dxa"/>
        <w:jc w:val="start"/>
        <w:tblInd w:w="42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270"/>
        <w:gridCol w:w="1419"/>
        <w:gridCol w:w="1701"/>
        <w:gridCol w:w="1701"/>
        <w:gridCol w:w="1983"/>
        <w:gridCol w:w="1702"/>
      </w:tblGrid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 xml:space="preserve">Parent 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 xml:space="preserve">Child 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 xml:space="preserve">GrandChild  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 xml:space="preserve">GreatGrandChild 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 xml:space="preserve">2 x GreatGrandChild </w:t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 xml:space="preserve">3 x GreatGrandChild </w:t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Level 1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Level 2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Level 3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Level 4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level 5</w:t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Level 6</w:t>
            </w:r>
          </w:p>
        </w:tc>
      </w:tr>
      <w:tr>
        <w:trPr/>
        <w:tc>
          <w:tcPr>
            <w:tcW w:w="9776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/>
                <w:kern w:val="2"/>
                <w:lang w:val="en-SG" w:eastAsia="en-US" w:bidi="ar-SA"/>
              </w:rPr>
              <w:drawing>
                <wp:inline distT="0" distB="0" distL="0" distR="0">
                  <wp:extent cx="2910840" cy="23298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0840" cy="23298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x.code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/>
                <w:kern w:val="2"/>
                <w:lang w:val="en-SG" w:eastAsia="en-US" w:bidi="ar-SA"/>
              </w:rPr>
              <w:drawing>
                <wp:inline distT="0" distB="0" distL="0" distR="0">
                  <wp:extent cx="586740" cy="55626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740" cy="556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</w:t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/>
                <w:kern w:val="2"/>
                <w:lang w:val="en-SG" w:eastAsia="en-US" w:bidi="ar-SA"/>
              </w:rPr>
              <w:drawing>
                <wp:inline distT="0" distB="0" distL="0" distR="0">
                  <wp:extent cx="604520" cy="778510"/>
                  <wp:effectExtent l="0" t="0" r="0" b="0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520" cy="7785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x.data.area_metadata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/>
                <w:kern w:val="2"/>
                <w:lang w:val="en-SG" w:eastAsia="en-US" w:bidi="ar-SA"/>
              </w:rPr>
              <w:drawing>
                <wp:inline distT="0" distB="0" distL="0" distR="0">
                  <wp:extent cx="715645" cy="750570"/>
                  <wp:effectExtent l="0" t="0" r="0" b="0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750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x.data.area_metadata[0]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/>
                <w:kern w:val="2"/>
                <w:lang w:val="en-SG" w:eastAsia="en-US" w:bidi="ar-SA"/>
              </w:rPr>
              <w:drawing>
                <wp:inline distT="0" distB="0" distL="0" distR="0">
                  <wp:extent cx="628015" cy="772795"/>
                  <wp:effectExtent l="0" t="0" r="0" b="0"/>
                  <wp:docPr id="5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015" cy="772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x.data.area_metadata[0].name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/>
                <w:kern w:val="2"/>
                <w:lang w:val="en-SG" w:eastAsia="en-US" w:bidi="ar-SA"/>
              </w:rPr>
              <w:drawing>
                <wp:inline distT="0" distB="0" distL="0" distR="0">
                  <wp:extent cx="739140" cy="934720"/>
                  <wp:effectExtent l="0" t="0" r="0" b="0"/>
                  <wp:docPr id="6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140" cy="9347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x.data.area_metadata[0].label_location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/>
                <w:kern w:val="2"/>
                <w:lang w:val="en-SG" w:eastAsia="en-US" w:bidi="ar-SA"/>
              </w:rPr>
              <w:drawing>
                <wp:inline distT="0" distB="0" distL="0" distR="0">
                  <wp:extent cx="866775" cy="767080"/>
                  <wp:effectExtent l="0" t="0" r="0" b="0"/>
                  <wp:docPr id="7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7670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x.data.area_metadata[0].label_location.latitude</w:t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/>
                <w:kern w:val="2"/>
                <w:lang w:val="en-SG" w:eastAsia="en-US" w:bidi="ar-SA"/>
              </w:rPr>
              <w:drawing>
                <wp:inline distT="0" distB="0" distL="0" distR="0">
                  <wp:extent cx="1160780" cy="812800"/>
                  <wp:effectExtent l="0" t="0" r="0" b="0"/>
                  <wp:docPr id="8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0780" cy="812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x.data.area_metadata[0].label_location.longitude</w:t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/>
                <w:kern w:val="2"/>
                <w:lang w:val="en-SG" w:eastAsia="en-US" w:bidi="ar-SA"/>
              </w:rPr>
              <w:drawing>
                <wp:inline distT="0" distB="0" distL="0" distR="0">
                  <wp:extent cx="1081405" cy="824865"/>
                  <wp:effectExtent l="0" t="0" r="0" b="0"/>
                  <wp:docPr id="9" name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405" cy="824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x.data.items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/>
                <w:kern w:val="2"/>
                <w:lang w:val="en-SG" w:eastAsia="en-US" w:bidi="ar-SA"/>
              </w:rPr>
              <w:drawing>
                <wp:inline distT="0" distB="0" distL="0" distR="0">
                  <wp:extent cx="807720" cy="986155"/>
                  <wp:effectExtent l="0" t="0" r="0" b="0"/>
                  <wp:docPr id="10" name="Image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720" cy="9861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x.data.items[0]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/>
                <w:kern w:val="2"/>
                <w:lang w:val="en-SG" w:eastAsia="en-US" w:bidi="ar-SA"/>
              </w:rPr>
              <w:drawing>
                <wp:inline distT="0" distB="0" distL="0" distR="0">
                  <wp:extent cx="858520" cy="889000"/>
                  <wp:effectExtent l="0" t="0" r="0" b="0"/>
                  <wp:docPr id="11" name="Imag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8520" cy="889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x.data.items[0].update_timestamp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/>
                <w:kern w:val="2"/>
                <w:lang w:val="en-SG" w:eastAsia="en-US" w:bidi="ar-SA"/>
              </w:rPr>
              <w:drawing>
                <wp:inline distT="0" distB="0" distL="0" distR="0">
                  <wp:extent cx="819150" cy="822325"/>
                  <wp:effectExtent l="0" t="0" r="0" b="0"/>
                  <wp:docPr id="12" name="Image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22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x.data.items[0].timestamp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/>
                <w:kern w:val="2"/>
                <w:lang w:val="en-SG" w:eastAsia="en-US" w:bidi="ar-SA"/>
              </w:rPr>
              <w:drawing>
                <wp:inline distT="0" distB="0" distL="0" distR="0">
                  <wp:extent cx="787400" cy="754380"/>
                  <wp:effectExtent l="0" t="0" r="0" b="0"/>
                  <wp:docPr id="13" name="Image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543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x.data.items[0].valid_period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/>
                <w:kern w:val="2"/>
                <w:lang w:val="en-SG" w:eastAsia="en-US" w:bidi="ar-SA"/>
              </w:rPr>
              <w:drawing>
                <wp:inline distT="0" distB="0" distL="0" distR="0">
                  <wp:extent cx="898525" cy="1066165"/>
                  <wp:effectExtent l="0" t="0" r="0" b="0"/>
                  <wp:docPr id="14" name="Image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8525" cy="1066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x.data.items[0].valid_period.start</w:t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/>
                <w:kern w:val="2"/>
                <w:lang w:val="en-SG" w:eastAsia="en-US" w:bidi="ar-SA"/>
              </w:rPr>
              <w:drawing>
                <wp:inline distT="0" distB="0" distL="0" distR="0">
                  <wp:extent cx="842645" cy="1075690"/>
                  <wp:effectExtent l="0" t="0" r="0" b="0"/>
                  <wp:docPr id="15" name="Image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2645" cy="1075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x.data.items[0].valid_period.end</w:t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/>
                <w:kern w:val="2"/>
                <w:lang w:val="en-SG" w:eastAsia="en-US" w:bidi="ar-SA"/>
              </w:rPr>
              <w:drawing>
                <wp:inline distT="0" distB="0" distL="0" distR="0">
                  <wp:extent cx="1049655" cy="1272540"/>
                  <wp:effectExtent l="0" t="0" r="0" b="0"/>
                  <wp:docPr id="16" name="Image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9655" cy="12725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x.data.items[0].valid_period.text</w:t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/>
                <w:kern w:val="2"/>
                <w:lang w:val="en-SG" w:eastAsia="en-US" w:bidi="ar-SA"/>
              </w:rPr>
              <w:drawing>
                <wp:inline distT="0" distB="0" distL="0" distR="0">
                  <wp:extent cx="1043305" cy="1264285"/>
                  <wp:effectExtent l="0" t="0" r="0" b="0"/>
                  <wp:docPr id="17" name="Image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305" cy="1264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x.data.items[0].forecasts</w:t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/>
                <w:kern w:val="2"/>
                <w:lang w:val="en-SG" w:eastAsia="en-US" w:bidi="ar-SA"/>
              </w:rPr>
              <w:drawing>
                <wp:inline distT="0" distB="0" distL="0" distR="0">
                  <wp:extent cx="902970" cy="922020"/>
                  <wp:effectExtent l="0" t="0" r="0" b="0"/>
                  <wp:docPr id="18" name="Image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970" cy="9220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x.data.items[0].forecasts[0]</w:t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/>
                <w:kern w:val="2"/>
                <w:lang w:val="en-SG" w:eastAsia="en-US" w:bidi="ar-SA"/>
              </w:rPr>
              <w:drawing>
                <wp:inline distT="0" distB="0" distL="0" distR="0">
                  <wp:extent cx="1002030" cy="1102360"/>
                  <wp:effectExtent l="0" t="0" r="0" b="0"/>
                  <wp:docPr id="19" name="Image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2030" cy="1102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x.data.items[0].forecasts[0].area</w:t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/>
                <w:kern w:val="2"/>
                <w:lang w:val="en-SG" w:eastAsia="en-US" w:bidi="ar-SA"/>
              </w:rPr>
              <w:drawing>
                <wp:inline distT="0" distB="0" distL="0" distR="0">
                  <wp:extent cx="787400" cy="964565"/>
                  <wp:effectExtent l="0" t="0" r="0" b="0"/>
                  <wp:docPr id="20" name="Image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9645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x.data.items[0].forecasts[0].forecast</w:t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/>
                <w:kern w:val="2"/>
                <w:lang w:val="en-SG" w:eastAsia="en-US" w:bidi="ar-SA"/>
              </w:rPr>
              <w:drawing>
                <wp:inline distT="0" distB="0" distL="0" distR="0">
                  <wp:extent cx="819150" cy="1010920"/>
                  <wp:effectExtent l="0" t="0" r="0" b="0"/>
                  <wp:docPr id="21" name="Image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1010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x.errorMsg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/>
                <w:kern w:val="2"/>
                <w:lang w:val="en-SG" w:eastAsia="en-US" w:bidi="ar-SA"/>
              </w:rPr>
              <w:drawing>
                <wp:inline distT="0" distB="0" distL="0" distR="0">
                  <wp:extent cx="803275" cy="799465"/>
                  <wp:effectExtent l="0" t="0" r="0" b="0"/>
                  <wp:docPr id="22" name="Image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3275" cy="799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12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9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  <w:bookmarkStart w:id="0" w:name="_Hlk214267909"/>
            <w:bookmarkStart w:id="1" w:name="_Hlk214267909"/>
            <w:bookmarkEnd w:id="1"/>
          </w:p>
        </w:tc>
      </w:tr>
    </w:tbl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tbl>
      <w:tblPr>
        <w:tblStyle w:val="TableGrid"/>
        <w:tblW w:w="10083" w:type="dxa"/>
        <w:jc w:val="start"/>
        <w:tblInd w:w="42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717"/>
        <w:gridCol w:w="991"/>
        <w:gridCol w:w="1084"/>
        <w:gridCol w:w="2341"/>
        <w:gridCol w:w="2334"/>
        <w:gridCol w:w="2616"/>
      </w:tblGrid>
      <w:tr>
        <w:trPr/>
        <w:tc>
          <w:tcPr>
            <w:tcW w:w="7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 xml:space="preserve">Parent 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 xml:space="preserve">Child </w:t>
            </w:r>
          </w:p>
        </w:tc>
        <w:tc>
          <w:tcPr>
            <w:tcW w:w="10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 xml:space="preserve">GrandChild  </w:t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 xml:space="preserve">GreatGrandChild </w:t>
            </w:r>
          </w:p>
        </w:tc>
        <w:tc>
          <w:tcPr>
            <w:tcW w:w="23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 xml:space="preserve">2 x GreatGrandChild </w:t>
            </w:r>
          </w:p>
        </w:tc>
        <w:tc>
          <w:tcPr>
            <w:tcW w:w="26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 xml:space="preserve">3 x GreatGrandChild </w:t>
            </w:r>
          </w:p>
        </w:tc>
      </w:tr>
      <w:tr>
        <w:trPr/>
        <w:tc>
          <w:tcPr>
            <w:tcW w:w="7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Level 1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Level 2</w:t>
            </w:r>
          </w:p>
        </w:tc>
        <w:tc>
          <w:tcPr>
            <w:tcW w:w="10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Level 3</w:t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Level 4</w:t>
            </w:r>
          </w:p>
        </w:tc>
        <w:tc>
          <w:tcPr>
            <w:tcW w:w="23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level 5</w:t>
            </w:r>
          </w:p>
        </w:tc>
        <w:tc>
          <w:tcPr>
            <w:tcW w:w="26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Level 6</w:t>
            </w:r>
          </w:p>
        </w:tc>
      </w:tr>
      <w:tr>
        <w:trPr/>
        <w:tc>
          <w:tcPr>
            <w:tcW w:w="7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x.code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0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6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7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0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6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7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x.data.area_metadata</w:t>
            </w:r>
          </w:p>
        </w:tc>
        <w:tc>
          <w:tcPr>
            <w:tcW w:w="10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6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7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0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x.data.area_metadata[0]</w:t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6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7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0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x.data.area_metadata[0].name</w:t>
            </w:r>
          </w:p>
        </w:tc>
        <w:tc>
          <w:tcPr>
            <w:tcW w:w="23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6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7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0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x.data.area_metadata[0].label_location</w:t>
            </w:r>
          </w:p>
        </w:tc>
        <w:tc>
          <w:tcPr>
            <w:tcW w:w="23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6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7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0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x.data.area_metadata[0].label_location.latitude</w:t>
            </w:r>
          </w:p>
        </w:tc>
        <w:tc>
          <w:tcPr>
            <w:tcW w:w="26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7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0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x.data.area_metadata[0].label_location.longitude</w:t>
            </w:r>
          </w:p>
        </w:tc>
        <w:tc>
          <w:tcPr>
            <w:tcW w:w="26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7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x.data.items</w:t>
            </w:r>
          </w:p>
        </w:tc>
        <w:tc>
          <w:tcPr>
            <w:tcW w:w="10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6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7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0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x.data.items[0]</w:t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6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7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0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x.data.items[0].update_timestamp</w:t>
            </w:r>
          </w:p>
        </w:tc>
        <w:tc>
          <w:tcPr>
            <w:tcW w:w="23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6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7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0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x.data.items[0].timestamp</w:t>
            </w:r>
          </w:p>
        </w:tc>
        <w:tc>
          <w:tcPr>
            <w:tcW w:w="23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6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7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0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x.data.items[0].valid_period</w:t>
            </w:r>
          </w:p>
        </w:tc>
        <w:tc>
          <w:tcPr>
            <w:tcW w:w="23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6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7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0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x.data.items[0].valid_period.start</w:t>
            </w:r>
          </w:p>
        </w:tc>
        <w:tc>
          <w:tcPr>
            <w:tcW w:w="26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7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0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x.data.items[0].valid_period.end</w:t>
            </w:r>
          </w:p>
        </w:tc>
        <w:tc>
          <w:tcPr>
            <w:tcW w:w="26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7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0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x.data.items[0].valid_period.text</w:t>
            </w:r>
          </w:p>
        </w:tc>
        <w:tc>
          <w:tcPr>
            <w:tcW w:w="26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7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0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x.data.items[0].forecasts</w:t>
            </w:r>
          </w:p>
        </w:tc>
        <w:tc>
          <w:tcPr>
            <w:tcW w:w="23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6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7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0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x.data.items[0].forecasts[0]</w:t>
            </w:r>
          </w:p>
        </w:tc>
        <w:tc>
          <w:tcPr>
            <w:tcW w:w="26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  <w:tr>
        <w:trPr/>
        <w:tc>
          <w:tcPr>
            <w:tcW w:w="7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0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6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x.data.items[0].forecasts[0].area</w:t>
            </w:r>
          </w:p>
        </w:tc>
      </w:tr>
      <w:tr>
        <w:trPr/>
        <w:tc>
          <w:tcPr>
            <w:tcW w:w="7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10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6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x.data.items[0].forecasts[0].forecast</w:t>
            </w:r>
          </w:p>
        </w:tc>
      </w:tr>
      <w:tr>
        <w:trPr/>
        <w:tc>
          <w:tcPr>
            <w:tcW w:w="7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  <w:t>x.errorMsg</w:t>
            </w:r>
          </w:p>
        </w:tc>
        <w:tc>
          <w:tcPr>
            <w:tcW w:w="10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3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  <w:tc>
          <w:tcPr>
            <w:tcW w:w="26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eastAsia="Aptos" w:cs="Calibri" w:ascii="Calibri" w:hAnsi="Calibri"/>
                <w:kern w:val="2"/>
                <w:sz w:val="16"/>
                <w:szCs w:val="16"/>
                <w:lang w:val="en-SG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780" w:type="dxa"/>
        <w:jc w:val="start"/>
        <w:tblInd w:w="42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780"/>
      </w:tblGrid>
      <w:tr>
        <w:trPr/>
        <w:tc>
          <w:tcPr>
            <w:tcW w:w="978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start="29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n-SG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SG" w:eastAsia="en-US" w:bidi="ar-SA"/>
              </w:rPr>
              <w:drawing>
                <wp:inline distT="0" distB="0" distL="0" distR="0">
                  <wp:extent cx="3069590" cy="4603750"/>
                  <wp:effectExtent l="0" t="0" r="0" b="0"/>
                  <wp:docPr id="23" name="Image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9590" cy="4603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027"/>
        <w:gridCol w:w="3005"/>
        <w:gridCol w:w="3110"/>
        <w:gridCol w:w="2314"/>
      </w:tblGrid>
      <w:tr>
        <w:trPr/>
        <w:tc>
          <w:tcPr>
            <w:tcW w:w="10456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 xml:space="preserve">Table of 2-hour Weather Forecast for 47 regions using API from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hyperlink r:id="rId25">
              <w:r>
                <w:rPr>
                  <w:rStyle w:val="Hyperlink"/>
                  <w:rFonts w:eastAsia="Aptos" w:cs="Calibri" w:ascii="Calibri" w:hAnsi="Calibri"/>
                  <w:kern w:val="2"/>
                  <w:sz w:val="20"/>
                  <w:szCs w:val="20"/>
                  <w:bdr w:val="single" w:sz="2" w:space="0" w:color="DFDFDF"/>
                  <w:shd w:fill="FFFFFF" w:val="clear"/>
                  <w:lang w:val="en-SG" w:eastAsia="en-US" w:bidi="ar-SA"/>
                </w:rPr>
                <w:t>https://api-open.data.gov.sg/v2/real-time/api/two-hr-forecast</w:t>
              </w:r>
            </w:hyperlink>
          </w:p>
        </w:tc>
      </w:tr>
      <w:tr>
        <w:trPr/>
        <w:tc>
          <w:tcPr>
            <w:tcW w:w="20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Name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Latitude</w:t>
            </w:r>
          </w:p>
        </w:tc>
        <w:tc>
          <w:tcPr>
            <w:tcW w:w="31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Longitude</w:t>
            </w:r>
          </w:p>
        </w:tc>
        <w:tc>
          <w:tcPr>
            <w:tcW w:w="2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forecast</w:t>
            </w:r>
          </w:p>
        </w:tc>
      </w:tr>
      <w:tr>
        <w:trPr/>
        <w:tc>
          <w:tcPr>
            <w:tcW w:w="20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x.data.area_metadata[0].name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x.data.area_metadata[0].label_location.latitude</w:t>
            </w:r>
          </w:p>
        </w:tc>
        <w:tc>
          <w:tcPr>
            <w:tcW w:w="31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x.data.area_metadata[0].label_location.longitude</w:t>
            </w:r>
          </w:p>
        </w:tc>
        <w:tc>
          <w:tcPr>
            <w:tcW w:w="2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x.data.items[0].forecasts[0].forecast</w:t>
            </w:r>
          </w:p>
        </w:tc>
      </w:tr>
      <w:tr>
        <w:trPr/>
        <w:tc>
          <w:tcPr>
            <w:tcW w:w="20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Ang Mo Kio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1.375</w:t>
            </w:r>
          </w:p>
        </w:tc>
        <w:tc>
          <w:tcPr>
            <w:tcW w:w="31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103.839</w:t>
            </w:r>
          </w:p>
        </w:tc>
        <w:tc>
          <w:tcPr>
            <w:tcW w:w="2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Partly Cloudy (Day)</w:t>
            </w:r>
          </w:p>
        </w:tc>
      </w:tr>
      <w:tr>
        <w:trPr/>
        <w:tc>
          <w:tcPr>
            <w:tcW w:w="20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Bedok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1.321</w:t>
            </w:r>
          </w:p>
        </w:tc>
        <w:tc>
          <w:tcPr>
            <w:tcW w:w="31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103.924</w:t>
            </w:r>
          </w:p>
        </w:tc>
        <w:tc>
          <w:tcPr>
            <w:tcW w:w="2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Partly Cloudy (Day)</w:t>
            </w:r>
          </w:p>
        </w:tc>
      </w:tr>
      <w:tr>
        <w:trPr/>
        <w:tc>
          <w:tcPr>
            <w:tcW w:w="20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…</w:t>
            </w: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.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</w:r>
          </w:p>
        </w:tc>
        <w:tc>
          <w:tcPr>
            <w:tcW w:w="31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</w:r>
          </w:p>
        </w:tc>
        <w:tc>
          <w:tcPr>
            <w:tcW w:w="2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</w:r>
          </w:p>
        </w:tc>
      </w:tr>
      <w:tr>
        <w:trPr/>
        <w:tc>
          <w:tcPr>
            <w:tcW w:w="20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…</w:t>
            </w: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.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</w:r>
          </w:p>
        </w:tc>
        <w:tc>
          <w:tcPr>
            <w:tcW w:w="31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</w:r>
          </w:p>
        </w:tc>
        <w:tc>
          <w:tcPr>
            <w:tcW w:w="2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</w:r>
            <w:bookmarkStart w:id="2" w:name="_Hlk214345333"/>
            <w:bookmarkStart w:id="3" w:name="_Hlk214345333"/>
            <w:bookmarkEnd w:id="3"/>
          </w:p>
        </w:tc>
      </w:tr>
    </w:tbl>
    <w:p>
      <w:pPr>
        <w:pStyle w:val="Normal"/>
        <w:rPr>
          <w:rFonts w:ascii="Calibri" w:hAnsi="Calibri" w:cs="Calibri"/>
          <w:sz w:val="20"/>
          <w:szCs w:val="20"/>
        </w:rPr>
      </w:pPr>
      <w:r>
        <w:rPr>
          <w:rFonts w:cs="Calibri" w:ascii="Calibri" w:hAnsi="Calibri"/>
          <w:sz w:val="20"/>
          <w:szCs w:val="20"/>
        </w:rPr>
      </w:r>
    </w:p>
    <w:tbl>
      <w:tblPr>
        <w:tblStyle w:val="TableGrid"/>
        <w:tblpPr w:vertAnchor="text" w:horzAnchor="text" w:leftFromText="180" w:rightFromText="180" w:tblpX="0" w:tblpY="144"/>
        <w:tblW w:w="864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129"/>
        <w:gridCol w:w="7511"/>
      </w:tblGrid>
      <w:tr>
        <w:trPr/>
        <w:tc>
          <w:tcPr>
            <w:tcW w:w="8640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 xml:space="preserve">Table of </w:t>
            </w: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Time Stamp us</w:t>
            </w: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 xml:space="preserve">ing API from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hyperlink r:id="rId26">
              <w:r>
                <w:rPr>
                  <w:rStyle w:val="Hyperlink"/>
                  <w:rFonts w:eastAsia="Aptos" w:cs="Calibri" w:ascii="Calibri" w:hAnsi="Calibri"/>
                  <w:kern w:val="2"/>
                  <w:sz w:val="20"/>
                  <w:szCs w:val="20"/>
                  <w:bdr w:val="single" w:sz="2" w:space="0" w:color="DFDFDF"/>
                  <w:shd w:fill="FFFFFF" w:val="clear"/>
                  <w:lang w:val="en-SG" w:eastAsia="en-US" w:bidi="ar-SA"/>
                </w:rPr>
                <w:t>https://api-open.data.gov.sg/v2/real-time/api/two-hr-forecast</w:t>
              </w:r>
            </w:hyperlink>
          </w:p>
        </w:tc>
      </w:tr>
      <w:tr>
        <w:trPr/>
        <w:tc>
          <w:tcPr>
            <w:tcW w:w="1129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Start</w:t>
            </w:r>
          </w:p>
        </w:tc>
        <w:tc>
          <w:tcPr>
            <w:tcW w:w="751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x.data.items[0].valid_period.start</w:t>
            </w:r>
          </w:p>
        </w:tc>
      </w:tr>
      <w:tr>
        <w:trPr/>
        <w:tc>
          <w:tcPr>
            <w:tcW w:w="11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End</w:t>
            </w:r>
          </w:p>
        </w:tc>
        <w:tc>
          <w:tcPr>
            <w:tcW w:w="75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x.data.items[0].valid_period.end</w:t>
            </w:r>
          </w:p>
        </w:tc>
      </w:tr>
      <w:tr>
        <w:trPr/>
        <w:tc>
          <w:tcPr>
            <w:tcW w:w="11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Text</w:t>
            </w:r>
          </w:p>
        </w:tc>
        <w:tc>
          <w:tcPr>
            <w:tcW w:w="75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x.data.items[0].valid_period.text</w:t>
            </w:r>
          </w:p>
        </w:tc>
      </w:tr>
    </w:tbl>
    <w:p>
      <w:pPr>
        <w:pStyle w:val="Normal"/>
        <w:rPr>
          <w:rFonts w:ascii="Calibri" w:hAnsi="Calibri" w:cs="Calibri"/>
          <w:sz w:val="20"/>
          <w:szCs w:val="20"/>
        </w:rPr>
      </w:pPr>
      <w:r>
        <w:rPr>
          <w:rFonts w:cs="Calibri" w:ascii="Calibri" w:hAnsi="Calibri"/>
          <w:sz w:val="20"/>
          <w:szCs w:val="20"/>
        </w:rPr>
      </w:r>
    </w:p>
    <w:p>
      <w:pPr>
        <w:pStyle w:val="Normal"/>
        <w:rPr>
          <w:rFonts w:ascii="Calibri" w:hAnsi="Calibri" w:cs="Calibri"/>
          <w:sz w:val="20"/>
          <w:szCs w:val="20"/>
        </w:rPr>
      </w:pPr>
      <w:r>
        <w:rPr>
          <w:rFonts w:cs="Calibri" w:ascii="Calibri" w:hAnsi="Calibri"/>
          <w:sz w:val="20"/>
          <w:szCs w:val="20"/>
        </w:rPr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`</w:t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tbl>
      <w:tblPr>
        <w:tblStyle w:val="TableGrid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027"/>
        <w:gridCol w:w="3005"/>
        <w:gridCol w:w="3110"/>
        <w:gridCol w:w="2314"/>
      </w:tblGrid>
      <w:tr>
        <w:trPr/>
        <w:tc>
          <w:tcPr>
            <w:tcW w:w="10456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 xml:space="preserve">Table of 2-hour Weather Forecast for 47 regions using API from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hyperlink r:id="rId27">
              <w:r>
                <w:rPr>
                  <w:rStyle w:val="Hyperlink"/>
                  <w:rFonts w:eastAsia="Aptos" w:cs="Calibri" w:ascii="Calibri" w:hAnsi="Calibri"/>
                  <w:kern w:val="2"/>
                  <w:sz w:val="20"/>
                  <w:szCs w:val="20"/>
                  <w:bdr w:val="single" w:sz="2" w:space="0" w:color="DFDFDF"/>
                  <w:shd w:fill="FFFFFF" w:val="clear"/>
                  <w:lang w:val="en-SG" w:eastAsia="en-US" w:bidi="ar-SA"/>
                </w:rPr>
                <w:t>https://api-open.data.gov.sg/v2/real-time/api/two-hr-forecast</w:t>
              </w:r>
            </w:hyperlink>
          </w:p>
        </w:tc>
      </w:tr>
      <w:tr>
        <w:trPr/>
        <w:tc>
          <w:tcPr>
            <w:tcW w:w="20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Name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Latitude</w:t>
            </w:r>
          </w:p>
        </w:tc>
        <w:tc>
          <w:tcPr>
            <w:tcW w:w="31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Longitude</w:t>
            </w:r>
          </w:p>
        </w:tc>
        <w:tc>
          <w:tcPr>
            <w:tcW w:w="2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forecast</w:t>
            </w:r>
          </w:p>
        </w:tc>
      </w:tr>
      <w:tr>
        <w:trPr/>
        <w:tc>
          <w:tcPr>
            <w:tcW w:w="20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x.data.area_metadata[0].name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x.data.area_metadata[0].label_location.latitude</w:t>
            </w:r>
          </w:p>
        </w:tc>
        <w:tc>
          <w:tcPr>
            <w:tcW w:w="31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x.data.area_metadata[0].label_location.longitude</w:t>
            </w:r>
          </w:p>
        </w:tc>
        <w:tc>
          <w:tcPr>
            <w:tcW w:w="2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x.data.items[0].forecasts[0].forecast</w:t>
            </w:r>
          </w:p>
        </w:tc>
      </w:tr>
      <w:tr>
        <w:trPr/>
        <w:tc>
          <w:tcPr>
            <w:tcW w:w="10456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</w:r>
          </w:p>
        </w:tc>
      </w:tr>
      <w:tr>
        <w:trPr/>
        <w:tc>
          <w:tcPr>
            <w:tcW w:w="20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Ang Mo Kio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1.375</w:t>
            </w:r>
          </w:p>
        </w:tc>
        <w:tc>
          <w:tcPr>
            <w:tcW w:w="31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103.839</w:t>
            </w:r>
          </w:p>
        </w:tc>
        <w:tc>
          <w:tcPr>
            <w:tcW w:w="2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Partly Cloudy (Day)</w:t>
            </w:r>
          </w:p>
        </w:tc>
      </w:tr>
      <w:tr>
        <w:trPr/>
        <w:tc>
          <w:tcPr>
            <w:tcW w:w="20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Id code created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 xml:space="preserve">Id code created </w:t>
            </w:r>
          </w:p>
        </w:tc>
        <w:tc>
          <w:tcPr>
            <w:tcW w:w="31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Id code created</w:t>
            </w:r>
          </w:p>
        </w:tc>
        <w:tc>
          <w:tcPr>
            <w:tcW w:w="2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 xml:space="preserve">Id code created </w:t>
            </w:r>
          </w:p>
        </w:tc>
      </w:tr>
      <w:tr>
        <w:trPr/>
        <w:tc>
          <w:tcPr>
            <w:tcW w:w="10456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</w:r>
          </w:p>
        </w:tc>
      </w:tr>
      <w:tr>
        <w:trPr/>
        <w:tc>
          <w:tcPr>
            <w:tcW w:w="20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Bedok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1.321</w:t>
            </w:r>
          </w:p>
        </w:tc>
        <w:tc>
          <w:tcPr>
            <w:tcW w:w="31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103.924</w:t>
            </w:r>
          </w:p>
        </w:tc>
        <w:tc>
          <w:tcPr>
            <w:tcW w:w="2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Partly Cloudy (Day)</w:t>
            </w:r>
          </w:p>
        </w:tc>
      </w:tr>
      <w:tr>
        <w:trPr/>
        <w:tc>
          <w:tcPr>
            <w:tcW w:w="20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Id code created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 xml:space="preserve">Id code created </w:t>
            </w:r>
          </w:p>
        </w:tc>
        <w:tc>
          <w:tcPr>
            <w:tcW w:w="31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Id code created</w:t>
            </w:r>
          </w:p>
        </w:tc>
        <w:tc>
          <w:tcPr>
            <w:tcW w:w="2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 xml:space="preserve">Id code created </w:t>
            </w:r>
          </w:p>
        </w:tc>
      </w:tr>
      <w:tr>
        <w:trPr/>
        <w:tc>
          <w:tcPr>
            <w:tcW w:w="20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</w:r>
          </w:p>
        </w:tc>
        <w:tc>
          <w:tcPr>
            <w:tcW w:w="31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</w:r>
          </w:p>
        </w:tc>
        <w:tc>
          <w:tcPr>
            <w:tcW w:w="2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</w:r>
          </w:p>
        </w:tc>
      </w:tr>
      <w:tr>
        <w:trPr/>
        <w:tc>
          <w:tcPr>
            <w:tcW w:w="20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</w:r>
          </w:p>
        </w:tc>
        <w:tc>
          <w:tcPr>
            <w:tcW w:w="31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</w:r>
          </w:p>
        </w:tc>
        <w:tc>
          <w:tcPr>
            <w:tcW w:w="2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</w:r>
          </w:p>
        </w:tc>
      </w:tr>
      <w:tr>
        <w:trPr/>
        <w:tc>
          <w:tcPr>
            <w:tcW w:w="20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…</w:t>
            </w: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  <w:t>.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</w:r>
          </w:p>
        </w:tc>
        <w:tc>
          <w:tcPr>
            <w:tcW w:w="31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</w:r>
          </w:p>
        </w:tc>
        <w:tc>
          <w:tcPr>
            <w:tcW w:w="2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Aptos" w:cs="Calibri" w:ascii="Calibri" w:hAnsi="Calibri"/>
                <w:kern w:val="2"/>
                <w:sz w:val="20"/>
                <w:szCs w:val="20"/>
                <w:lang w:val="en-SG" w:eastAsia="en-US" w:bidi="ar-SA"/>
              </w:rPr>
            </w:r>
            <w:bookmarkStart w:id="4" w:name="_Hlk214345711"/>
            <w:bookmarkStart w:id="5" w:name="_Hlk214345711"/>
            <w:bookmarkEnd w:id="5"/>
          </w:p>
        </w:tc>
      </w:tr>
    </w:tbl>
    <w:p>
      <w:pPr>
        <w:pStyle w:val="Normal"/>
        <w:spacing w:before="0" w:after="1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SG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SG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57a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7a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7a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7a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7a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7a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7a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7a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7a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b57a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b57a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b57a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b57a4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b57a4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b57a4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b57a4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b57a4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b57a4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4b57a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b57a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b57a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b57a4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b57a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b57a4"/>
    <w:rPr>
      <w:b/>
      <w:bCs/>
      <w:smallCaps/>
      <w:color w:themeColor="accent1" w:themeShade="bf" w:val="0F4761"/>
      <w:spacing w:val="5"/>
    </w:rPr>
  </w:style>
  <w:style w:type="character" w:styleId="Strong">
    <w:name w:val="Strong"/>
    <w:basedOn w:val="DefaultParagraphFont"/>
    <w:uiPriority w:val="22"/>
    <w:qFormat/>
    <w:rsid w:val="00ef398b"/>
    <w:rPr>
      <w:b/>
      <w:bCs/>
    </w:rPr>
  </w:style>
  <w:style w:type="character" w:styleId="Hyperlink">
    <w:name w:val="Hyperlink"/>
    <w:basedOn w:val="DefaultParagraphFont"/>
    <w:uiPriority w:val="99"/>
    <w:unhideWhenUsed/>
    <w:rsid w:val="00ef398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14050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4b57a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7a4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7a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b57a4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b5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b57a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hyperlink" Target="https://api-open.data.gov.sg/v2/real-time/api/two-hr-forecast" TargetMode="External"/><Relationship Id="rId26" Type="http://schemas.openxmlformats.org/officeDocument/2006/relationships/hyperlink" Target="https://api-open.data.gov.sg/v2/real-time/api/two-hr-forecast" TargetMode="External"/><Relationship Id="rId27" Type="http://schemas.openxmlformats.org/officeDocument/2006/relationships/hyperlink" Target="https://api-open.data.gov.sg/v2/real-time/api/two-hr-forecast" TargetMode="Externa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Application>LibreOffice/25.8.2.2$Windows_X86_64 LibreOffice_project/d401f2107ccab8f924a8e2df40f573aab7605b6f</Application>
  <AppVersion>15.0000</AppVersion>
  <Pages>5</Pages>
  <Words>196</Words>
  <Characters>2389</Characters>
  <CharactersWithSpaces>2484</CharactersWithSpaces>
  <Paragraphs>145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2025-11-16T23:56:00Z</dcterms:created>
  <dc:creator>yktoh sg</dc:creator>
  <dc:description/>
  <dc:language>en-SG</dc:language>
  <cp:lastModifiedBy/>
  <dcterms:modified xsi:type="dcterms:W3CDTF">2025-11-21T08:28:56Z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9099a6ce-b88c-4318-a26d-961b3dd44843</vt:lpwstr>
  </property>
</Properties>
</file>