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5FF80D" w14:textId="138B2AC3" w:rsidR="002662F1" w:rsidRDefault="007A2E5C" w:rsidP="00731D80">
      <w:pPr>
        <w:spacing w:after="0" w:line="240" w:lineRule="auto"/>
        <w:textAlignment w:val="center"/>
        <w:rPr>
          <w:rFonts w:ascii="Calibri" w:eastAsia="Times New Roman" w:hAnsi="Calibri" w:cs="Calibri"/>
          <w:bCs/>
        </w:rPr>
      </w:pPr>
      <w:r>
        <w:rPr>
          <w:rFonts w:ascii="Calibri" w:eastAsia="Times New Roman" w:hAnsi="Calibri" w:cs="Calibri"/>
          <w:b/>
          <w:bCs/>
        </w:rPr>
        <w:t xml:space="preserve">CHOP Data Analytics </w:t>
      </w:r>
      <w:r w:rsidR="00C82EBC" w:rsidRPr="00A55CAC">
        <w:rPr>
          <w:rFonts w:ascii="Calibri" w:eastAsia="Times New Roman" w:hAnsi="Calibri" w:cs="Calibri"/>
          <w:b/>
          <w:bCs/>
        </w:rPr>
        <w:t>R Standards</w:t>
      </w:r>
      <w:r w:rsidR="00C82EBC">
        <w:rPr>
          <w:rFonts w:ascii="Calibri" w:eastAsia="Times New Roman" w:hAnsi="Calibri" w:cs="Calibri"/>
          <w:b/>
          <w:bCs/>
        </w:rPr>
        <w:br/>
        <w:t>Trailblazers Club</w:t>
      </w:r>
    </w:p>
    <w:p w14:paraId="4EFE022D" w14:textId="77777777" w:rsidR="00C82EBC" w:rsidRDefault="00C82EBC" w:rsidP="00731D80">
      <w:pPr>
        <w:spacing w:after="0" w:line="240" w:lineRule="auto"/>
        <w:textAlignment w:val="center"/>
        <w:rPr>
          <w:rFonts w:ascii="Calibri" w:eastAsia="Times New Roman" w:hAnsi="Calibri" w:cs="Calibri"/>
          <w:bCs/>
        </w:rPr>
      </w:pPr>
    </w:p>
    <w:p w14:paraId="01A645D4" w14:textId="200EBAAD" w:rsidR="00C82EBC" w:rsidRDefault="00C82EBC" w:rsidP="00731D80">
      <w:pPr>
        <w:spacing w:after="0" w:line="240" w:lineRule="auto"/>
        <w:textAlignment w:val="center"/>
        <w:rPr>
          <w:rFonts w:ascii="Calibri" w:eastAsia="Times New Roman" w:hAnsi="Calibri" w:cs="Calibri"/>
          <w:bCs/>
        </w:rPr>
      </w:pPr>
      <w:r>
        <w:rPr>
          <w:rFonts w:ascii="Calibri" w:eastAsia="Times New Roman" w:hAnsi="Calibri" w:cs="Calibri"/>
          <w:bCs/>
        </w:rPr>
        <w:t xml:space="preserve">With R becoming a widely used tool within the team, there is a need to standardize the R coding process </w:t>
      </w:r>
      <w:r w:rsidR="00A87D53">
        <w:rPr>
          <w:rFonts w:ascii="Calibri" w:eastAsia="Times New Roman" w:hAnsi="Calibri" w:cs="Calibri"/>
          <w:bCs/>
        </w:rPr>
        <w:t xml:space="preserve">to allow for effective and efficient </w:t>
      </w:r>
      <w:r>
        <w:rPr>
          <w:rFonts w:ascii="Calibri" w:eastAsia="Times New Roman" w:hAnsi="Calibri" w:cs="Calibri"/>
          <w:bCs/>
        </w:rPr>
        <w:t>code review, project h</w:t>
      </w:r>
      <w:r w:rsidR="00ED346B">
        <w:rPr>
          <w:rFonts w:ascii="Calibri" w:eastAsia="Times New Roman" w:hAnsi="Calibri" w:cs="Calibri"/>
          <w:bCs/>
        </w:rPr>
        <w:t>andoff, and project sustainment</w:t>
      </w:r>
      <w:r w:rsidR="00A87D53">
        <w:rPr>
          <w:rFonts w:ascii="Calibri" w:eastAsia="Times New Roman" w:hAnsi="Calibri" w:cs="Calibri"/>
          <w:bCs/>
        </w:rPr>
        <w:t xml:space="preserve">. </w:t>
      </w:r>
      <w:r w:rsidR="007A2E5C">
        <w:rPr>
          <w:rFonts w:ascii="Calibri" w:eastAsia="Times New Roman" w:hAnsi="Calibri" w:cs="Calibri"/>
          <w:bCs/>
        </w:rPr>
        <w:t>CHOP</w:t>
      </w:r>
      <w:r w:rsidR="00A87D53">
        <w:rPr>
          <w:rFonts w:ascii="Calibri" w:eastAsia="Times New Roman" w:hAnsi="Calibri" w:cs="Calibri"/>
          <w:bCs/>
        </w:rPr>
        <w:t xml:space="preserve"> will be adopting the</w:t>
      </w:r>
      <w:r>
        <w:rPr>
          <w:rFonts w:ascii="Calibri" w:eastAsia="Times New Roman" w:hAnsi="Calibri" w:cs="Calibri"/>
          <w:bCs/>
        </w:rPr>
        <w:t xml:space="preserve"> following standards related to</w:t>
      </w:r>
      <w:r w:rsidR="004B1099">
        <w:rPr>
          <w:rFonts w:ascii="Calibri" w:eastAsia="Times New Roman" w:hAnsi="Calibri" w:cs="Calibri"/>
          <w:bCs/>
        </w:rPr>
        <w:t xml:space="preserve"> querying philosophy,</w:t>
      </w:r>
      <w:r w:rsidR="00ED346B">
        <w:rPr>
          <w:rFonts w:ascii="Calibri" w:eastAsia="Times New Roman" w:hAnsi="Calibri" w:cs="Calibri"/>
          <w:bCs/>
        </w:rPr>
        <w:t xml:space="preserve"> </w:t>
      </w:r>
      <w:r>
        <w:rPr>
          <w:rFonts w:ascii="Calibri" w:eastAsia="Times New Roman" w:hAnsi="Calibri" w:cs="Calibri"/>
          <w:bCs/>
        </w:rPr>
        <w:t xml:space="preserve">organization, code structure, and code style </w:t>
      </w:r>
      <w:r w:rsidR="005852B4">
        <w:rPr>
          <w:rFonts w:ascii="Calibri" w:eastAsia="Times New Roman" w:hAnsi="Calibri" w:cs="Calibri"/>
          <w:bCs/>
        </w:rPr>
        <w:t>for projects using</w:t>
      </w:r>
      <w:r>
        <w:rPr>
          <w:rFonts w:ascii="Calibri" w:eastAsia="Times New Roman" w:hAnsi="Calibri" w:cs="Calibri"/>
          <w:bCs/>
        </w:rPr>
        <w:t xml:space="preserve"> R scripts and R markdowns.</w:t>
      </w:r>
    </w:p>
    <w:p w14:paraId="40B97484" w14:textId="77777777" w:rsidR="00EE35E4" w:rsidRDefault="00EE35E4" w:rsidP="00731D80">
      <w:pPr>
        <w:spacing w:after="0" w:line="240" w:lineRule="auto"/>
        <w:textAlignment w:val="center"/>
        <w:rPr>
          <w:rFonts w:ascii="Calibri" w:eastAsia="Times New Roman" w:hAnsi="Calibri" w:cs="Calibri"/>
          <w:bCs/>
        </w:rPr>
      </w:pPr>
    </w:p>
    <w:p w14:paraId="25B7CA71" w14:textId="06C034F0" w:rsidR="00EE35E4" w:rsidRDefault="007A2E5C" w:rsidP="00731D80">
      <w:pPr>
        <w:spacing w:after="0" w:line="240" w:lineRule="auto"/>
        <w:textAlignment w:val="center"/>
        <w:rPr>
          <w:rFonts w:ascii="Calibri" w:eastAsia="Times New Roman" w:hAnsi="Calibri" w:cs="Calibri"/>
          <w:bCs/>
        </w:rPr>
      </w:pPr>
      <w:r>
        <w:rPr>
          <w:rFonts w:ascii="Calibri" w:eastAsia="Times New Roman" w:hAnsi="Calibri" w:cs="Calibri"/>
          <w:b/>
          <w:bCs/>
          <w:u w:val="single"/>
        </w:rPr>
        <w:t>CHOP</w:t>
      </w:r>
      <w:r w:rsidR="00EE35E4">
        <w:rPr>
          <w:rFonts w:ascii="Calibri" w:eastAsia="Times New Roman" w:hAnsi="Calibri" w:cs="Calibri"/>
          <w:b/>
          <w:bCs/>
          <w:u w:val="single"/>
        </w:rPr>
        <w:t xml:space="preserve"> R Standards: Querying Philosophy </w:t>
      </w:r>
    </w:p>
    <w:p w14:paraId="5EA85D7B" w14:textId="77777777" w:rsidR="00EE35E4" w:rsidRDefault="00EE35E4" w:rsidP="00731D80">
      <w:pPr>
        <w:spacing w:after="0" w:line="240" w:lineRule="auto"/>
        <w:textAlignment w:val="center"/>
        <w:rPr>
          <w:rFonts w:ascii="Calibri" w:eastAsia="Times New Roman" w:hAnsi="Calibri" w:cs="Calibri"/>
          <w:bCs/>
        </w:rPr>
      </w:pPr>
    </w:p>
    <w:p w14:paraId="7C171D22" w14:textId="08FA23C5" w:rsidR="00EE35E4" w:rsidRPr="00EE35E4" w:rsidRDefault="00EE35E4" w:rsidP="008D3AC0">
      <w:pPr>
        <w:spacing w:after="0" w:line="240" w:lineRule="auto"/>
        <w:textAlignment w:val="center"/>
        <w:rPr>
          <w:rFonts w:ascii="Calibri" w:eastAsia="Times New Roman" w:hAnsi="Calibri" w:cs="Calibri"/>
          <w:bCs/>
        </w:rPr>
      </w:pPr>
      <w:proofErr w:type="spellStart"/>
      <w:r>
        <w:rPr>
          <w:rFonts w:ascii="Calibri" w:eastAsia="Times New Roman" w:hAnsi="Calibri" w:cs="Calibri"/>
          <w:bCs/>
        </w:rPr>
        <w:t>Netezza</w:t>
      </w:r>
      <w:proofErr w:type="spellEnd"/>
      <w:r>
        <w:rPr>
          <w:rFonts w:ascii="Calibri" w:eastAsia="Times New Roman" w:hAnsi="Calibri" w:cs="Calibri"/>
          <w:bCs/>
        </w:rPr>
        <w:t xml:space="preserve"> will remain the standard tool for querying data and creating indicators that are used in metric building</w:t>
      </w:r>
      <w:r w:rsidR="00A87D53">
        <w:rPr>
          <w:rFonts w:ascii="Calibri" w:eastAsia="Times New Roman" w:hAnsi="Calibri" w:cs="Calibri"/>
          <w:bCs/>
        </w:rPr>
        <w:t xml:space="preserve">. </w:t>
      </w:r>
      <w:proofErr w:type="spellStart"/>
      <w:r w:rsidR="00A87D53">
        <w:rPr>
          <w:rFonts w:ascii="Calibri" w:eastAsia="Times New Roman" w:hAnsi="Calibri" w:cs="Calibri"/>
          <w:bCs/>
        </w:rPr>
        <w:t>Netezza</w:t>
      </w:r>
      <w:proofErr w:type="spellEnd"/>
      <w:r w:rsidR="00A87D53">
        <w:rPr>
          <w:rFonts w:ascii="Calibri" w:eastAsia="Times New Roman" w:hAnsi="Calibri" w:cs="Calibri"/>
          <w:bCs/>
        </w:rPr>
        <w:t xml:space="preserve"> is </w:t>
      </w:r>
      <w:r w:rsidR="008D3AC0">
        <w:rPr>
          <w:rFonts w:ascii="Calibri" w:eastAsia="Times New Roman" w:hAnsi="Calibri" w:cs="Calibri"/>
          <w:bCs/>
        </w:rPr>
        <w:t>the fastest querying tool available and</w:t>
      </w:r>
      <w:r w:rsidR="00A87D53">
        <w:rPr>
          <w:rFonts w:ascii="Calibri" w:eastAsia="Times New Roman" w:hAnsi="Calibri" w:cs="Calibri"/>
          <w:bCs/>
        </w:rPr>
        <w:t xml:space="preserve"> allows </w:t>
      </w:r>
      <w:r w:rsidR="008D3AC0">
        <w:rPr>
          <w:rFonts w:ascii="Calibri" w:eastAsia="Times New Roman" w:hAnsi="Calibri" w:cs="Calibri"/>
          <w:bCs/>
        </w:rPr>
        <w:t xml:space="preserve">for the inclusion of all relevant information within the data mart in order to maintain a single source of truth for cohort and metric definition. </w:t>
      </w:r>
      <w:r w:rsidR="00A87D53">
        <w:rPr>
          <w:rFonts w:ascii="Calibri" w:eastAsia="Times New Roman" w:hAnsi="Calibri" w:cs="Calibri"/>
          <w:bCs/>
        </w:rPr>
        <w:t xml:space="preserve">The </w:t>
      </w:r>
      <w:proofErr w:type="spellStart"/>
      <w:r w:rsidR="00A87D53">
        <w:rPr>
          <w:rFonts w:ascii="Calibri" w:eastAsia="Times New Roman" w:hAnsi="Calibri" w:cs="Calibri"/>
          <w:bCs/>
        </w:rPr>
        <w:t>Netezza</w:t>
      </w:r>
      <w:proofErr w:type="spellEnd"/>
      <w:r w:rsidR="00A87D53">
        <w:rPr>
          <w:rFonts w:ascii="Calibri" w:eastAsia="Times New Roman" w:hAnsi="Calibri" w:cs="Calibri"/>
          <w:bCs/>
        </w:rPr>
        <w:t xml:space="preserve"> SQL code should </w:t>
      </w:r>
      <w:r w:rsidR="00760F95">
        <w:rPr>
          <w:rFonts w:ascii="Calibri" w:eastAsia="Times New Roman" w:hAnsi="Calibri" w:cs="Calibri"/>
          <w:bCs/>
        </w:rPr>
        <w:t xml:space="preserve">include all of the relevant information in </w:t>
      </w:r>
      <w:r w:rsidR="00ED346B">
        <w:rPr>
          <w:rFonts w:ascii="Calibri" w:eastAsia="Times New Roman" w:hAnsi="Calibri" w:cs="Calibri"/>
          <w:bCs/>
        </w:rPr>
        <w:t>“</w:t>
      </w:r>
      <w:r w:rsidR="00A87D53">
        <w:rPr>
          <w:rFonts w:ascii="Calibri" w:eastAsia="Times New Roman" w:hAnsi="Calibri" w:cs="Calibri"/>
          <w:bCs/>
        </w:rPr>
        <w:t>data mart style</w:t>
      </w:r>
      <w:r w:rsidR="00586BBC">
        <w:rPr>
          <w:rFonts w:ascii="Calibri" w:eastAsia="Times New Roman" w:hAnsi="Calibri" w:cs="Calibri"/>
          <w:bCs/>
        </w:rPr>
        <w:t>”.</w:t>
      </w:r>
      <w:r w:rsidR="00760F95">
        <w:rPr>
          <w:rFonts w:ascii="Calibri" w:eastAsia="Times New Roman" w:hAnsi="Calibri" w:cs="Calibri"/>
          <w:bCs/>
        </w:rPr>
        <w:t xml:space="preserve"> </w:t>
      </w:r>
      <w:r w:rsidR="004B1099">
        <w:rPr>
          <w:rFonts w:ascii="Calibri" w:eastAsia="Times New Roman" w:hAnsi="Calibri" w:cs="Calibri"/>
          <w:bCs/>
        </w:rPr>
        <w:t>Using the SQL-based complete dataset, it is</w:t>
      </w:r>
      <w:r w:rsidR="00760F95">
        <w:rPr>
          <w:rFonts w:ascii="Calibri" w:eastAsia="Times New Roman" w:hAnsi="Calibri" w:cs="Calibri"/>
          <w:bCs/>
        </w:rPr>
        <w:t xml:space="preserve"> recommended that </w:t>
      </w:r>
      <w:r w:rsidR="00586BBC">
        <w:rPr>
          <w:rFonts w:ascii="Calibri" w:eastAsia="Times New Roman" w:hAnsi="Calibri" w:cs="Calibri"/>
          <w:bCs/>
        </w:rPr>
        <w:t xml:space="preserve">analysts use </w:t>
      </w:r>
      <w:r>
        <w:rPr>
          <w:rFonts w:ascii="Calibri" w:eastAsia="Times New Roman" w:hAnsi="Calibri" w:cs="Calibri"/>
          <w:bCs/>
        </w:rPr>
        <w:t>R to manipulate, analyze, and visualize data</w:t>
      </w:r>
      <w:r w:rsidR="00ED346B">
        <w:rPr>
          <w:rFonts w:ascii="Calibri" w:eastAsia="Times New Roman" w:hAnsi="Calibri" w:cs="Calibri"/>
          <w:bCs/>
        </w:rPr>
        <w:t>.</w:t>
      </w:r>
      <w:r>
        <w:rPr>
          <w:rFonts w:ascii="Calibri" w:eastAsia="Times New Roman" w:hAnsi="Calibri" w:cs="Calibri"/>
          <w:bCs/>
        </w:rPr>
        <w:t xml:space="preserve"> </w:t>
      </w:r>
    </w:p>
    <w:p w14:paraId="4EBC150A" w14:textId="77777777" w:rsidR="002662F1" w:rsidRDefault="002662F1" w:rsidP="00731D80">
      <w:pPr>
        <w:spacing w:after="0" w:line="240" w:lineRule="auto"/>
        <w:textAlignment w:val="center"/>
        <w:rPr>
          <w:rFonts w:ascii="Calibri" w:eastAsia="Times New Roman" w:hAnsi="Calibri" w:cs="Calibri"/>
          <w:b/>
          <w:bCs/>
          <w:u w:val="single"/>
        </w:rPr>
      </w:pPr>
    </w:p>
    <w:p w14:paraId="14EB87BF" w14:textId="343A62FC" w:rsidR="00731D80" w:rsidRPr="00A55CAC" w:rsidRDefault="007A2E5C" w:rsidP="00731D80">
      <w:pPr>
        <w:spacing w:after="0" w:line="240" w:lineRule="auto"/>
        <w:textAlignment w:val="center"/>
        <w:rPr>
          <w:rFonts w:ascii="Calibri" w:eastAsia="Times New Roman" w:hAnsi="Calibri" w:cs="Calibri"/>
          <w:b/>
          <w:bCs/>
          <w:u w:val="single"/>
        </w:rPr>
      </w:pPr>
      <w:r>
        <w:rPr>
          <w:rFonts w:ascii="Calibri" w:eastAsia="Times New Roman" w:hAnsi="Calibri" w:cs="Calibri"/>
          <w:b/>
          <w:bCs/>
          <w:u w:val="single"/>
        </w:rPr>
        <w:t>CHOP</w:t>
      </w:r>
      <w:r w:rsidR="00177269" w:rsidRPr="00A55CAC">
        <w:rPr>
          <w:rFonts w:ascii="Calibri" w:eastAsia="Times New Roman" w:hAnsi="Calibri" w:cs="Calibri"/>
          <w:b/>
          <w:bCs/>
          <w:u w:val="single"/>
        </w:rPr>
        <w:t xml:space="preserve"> R Standards: </w:t>
      </w:r>
      <w:r w:rsidR="00C82EBC">
        <w:rPr>
          <w:rFonts w:ascii="Calibri" w:eastAsia="Times New Roman" w:hAnsi="Calibri" w:cs="Calibri"/>
          <w:b/>
          <w:bCs/>
          <w:u w:val="single"/>
        </w:rPr>
        <w:t xml:space="preserve">Organization with </w:t>
      </w:r>
      <w:r w:rsidR="00731D80" w:rsidRPr="00A55CAC">
        <w:rPr>
          <w:rFonts w:ascii="Calibri" w:eastAsia="Times New Roman" w:hAnsi="Calibri" w:cs="Calibri"/>
          <w:b/>
          <w:bCs/>
          <w:u w:val="single"/>
        </w:rPr>
        <w:t>R Projects</w:t>
      </w:r>
    </w:p>
    <w:p w14:paraId="68394DC5" w14:textId="77777777" w:rsidR="00F66CFC" w:rsidRDefault="00F66CFC" w:rsidP="00731D80">
      <w:pPr>
        <w:spacing w:after="0" w:line="240" w:lineRule="auto"/>
        <w:textAlignment w:val="center"/>
        <w:rPr>
          <w:rFonts w:ascii="Calibri" w:eastAsia="Times New Roman" w:hAnsi="Calibri" w:cs="Calibri"/>
          <w:b/>
          <w:bCs/>
        </w:rPr>
      </w:pPr>
    </w:p>
    <w:p w14:paraId="796963F1" w14:textId="10D80A76" w:rsidR="00F66CFC" w:rsidRPr="00AC0D84" w:rsidRDefault="009E0AA9" w:rsidP="00731D80">
      <w:pPr>
        <w:spacing w:after="0" w:line="240" w:lineRule="auto"/>
        <w:textAlignment w:val="center"/>
        <w:rPr>
          <w:rFonts w:ascii="Calibri" w:eastAsia="Times New Roman" w:hAnsi="Calibri" w:cs="Calibri"/>
          <w:b/>
          <w:bCs/>
        </w:rPr>
      </w:pPr>
      <w:r>
        <w:rPr>
          <w:rFonts w:ascii="Calibri" w:eastAsia="Times New Roman" w:hAnsi="Calibri" w:cs="Calibri"/>
          <w:b/>
          <w:bCs/>
        </w:rPr>
        <w:t>R Project</w:t>
      </w:r>
      <w:r w:rsidR="00F66CFC" w:rsidRPr="00A55CAC">
        <w:rPr>
          <w:rFonts w:ascii="Calibri" w:eastAsia="Times New Roman" w:hAnsi="Calibri" w:cs="Calibri"/>
          <w:b/>
          <w:bCs/>
        </w:rPr>
        <w:t xml:space="preserve"> Basics</w:t>
      </w:r>
    </w:p>
    <w:p w14:paraId="43B9A9C2" w14:textId="77777777" w:rsidR="0027561C" w:rsidRPr="009E0AA9" w:rsidRDefault="0027561C" w:rsidP="009E0AA9">
      <w:pPr>
        <w:spacing w:after="0" w:line="240" w:lineRule="auto"/>
        <w:textAlignment w:val="center"/>
        <w:rPr>
          <w:rFonts w:ascii="Calibri" w:eastAsia="Times New Roman" w:hAnsi="Calibri" w:cs="Calibri"/>
          <w:b/>
          <w:bCs/>
        </w:rPr>
      </w:pPr>
    </w:p>
    <w:p w14:paraId="44B240FB" w14:textId="32CCB06E" w:rsidR="0027561C" w:rsidRDefault="0027561C" w:rsidP="00A55CAC">
      <w:pPr>
        <w:spacing w:after="0" w:line="240" w:lineRule="auto"/>
        <w:textAlignment w:val="center"/>
        <w:rPr>
          <w:rFonts w:ascii="Calibri" w:eastAsia="Times New Roman" w:hAnsi="Calibri" w:cs="Calibri"/>
          <w:bCs/>
        </w:rPr>
      </w:pPr>
      <w:r>
        <w:rPr>
          <w:rFonts w:ascii="Calibri" w:eastAsia="Times New Roman" w:hAnsi="Calibri" w:cs="Calibri"/>
          <w:bCs/>
        </w:rPr>
        <w:t>An R project is a way of</w:t>
      </w:r>
      <w:r w:rsidR="008D3AC0">
        <w:rPr>
          <w:rFonts w:ascii="Calibri" w:eastAsia="Times New Roman" w:hAnsi="Calibri" w:cs="Calibri"/>
          <w:bCs/>
        </w:rPr>
        <w:t xml:space="preserve"> easily</w:t>
      </w:r>
      <w:r>
        <w:rPr>
          <w:rFonts w:ascii="Calibri" w:eastAsia="Times New Roman" w:hAnsi="Calibri" w:cs="Calibri"/>
          <w:bCs/>
        </w:rPr>
        <w:t xml:space="preserve"> organizing all of your R scripts by storing settings specific to that project. </w:t>
      </w:r>
      <w:r w:rsidR="008D3AC0">
        <w:rPr>
          <w:rFonts w:ascii="Calibri" w:eastAsia="Times New Roman" w:hAnsi="Calibri" w:cs="Calibri"/>
          <w:bCs/>
        </w:rPr>
        <w:t>Scripts can then be run in the future if those settings c</w:t>
      </w:r>
      <w:r>
        <w:rPr>
          <w:rFonts w:ascii="Calibri" w:eastAsia="Times New Roman" w:hAnsi="Calibri" w:cs="Calibri"/>
          <w:bCs/>
        </w:rPr>
        <w:t xml:space="preserve">hange </w:t>
      </w:r>
      <w:r w:rsidR="00586BBC">
        <w:rPr>
          <w:rFonts w:ascii="Calibri" w:eastAsia="Times New Roman" w:hAnsi="Calibri" w:cs="Calibri"/>
          <w:bCs/>
        </w:rPr>
        <w:t xml:space="preserve">outside of your project (ex. New package version) </w:t>
      </w:r>
      <w:r>
        <w:rPr>
          <w:rFonts w:ascii="Calibri" w:eastAsia="Times New Roman" w:hAnsi="Calibri" w:cs="Calibri"/>
          <w:bCs/>
        </w:rPr>
        <w:t xml:space="preserve">and will </w:t>
      </w:r>
      <w:r w:rsidR="008D3AC0">
        <w:rPr>
          <w:rFonts w:ascii="Calibri" w:eastAsia="Times New Roman" w:hAnsi="Calibri" w:cs="Calibri"/>
          <w:bCs/>
        </w:rPr>
        <w:t>also run</w:t>
      </w:r>
      <w:r>
        <w:rPr>
          <w:rFonts w:ascii="Calibri" w:eastAsia="Times New Roman" w:hAnsi="Calibri" w:cs="Calibri"/>
          <w:bCs/>
        </w:rPr>
        <w:t xml:space="preserve"> for collaborators on their computer (i.e. code reviewers). </w:t>
      </w:r>
    </w:p>
    <w:p w14:paraId="7915E262" w14:textId="77777777" w:rsidR="0027561C" w:rsidRDefault="0027561C" w:rsidP="00A55CAC">
      <w:pPr>
        <w:spacing w:after="0" w:line="240" w:lineRule="auto"/>
        <w:textAlignment w:val="center"/>
        <w:rPr>
          <w:rFonts w:ascii="Calibri" w:eastAsia="Times New Roman" w:hAnsi="Calibri" w:cs="Calibri"/>
          <w:bCs/>
        </w:rPr>
      </w:pPr>
    </w:p>
    <w:p w14:paraId="579AD27F" w14:textId="10C1C292" w:rsidR="0027561C" w:rsidRDefault="0027561C" w:rsidP="00A55CAC">
      <w:pPr>
        <w:spacing w:after="0" w:line="240" w:lineRule="auto"/>
        <w:textAlignment w:val="center"/>
        <w:rPr>
          <w:rFonts w:ascii="Calibri" w:eastAsia="Times New Roman" w:hAnsi="Calibri" w:cs="Calibri"/>
          <w:bCs/>
        </w:rPr>
      </w:pPr>
      <w:r>
        <w:rPr>
          <w:rFonts w:ascii="Calibri" w:eastAsia="Times New Roman" w:hAnsi="Calibri" w:cs="Calibri"/>
          <w:bCs/>
        </w:rPr>
        <w:t xml:space="preserve">R projects will store all of your settings in </w:t>
      </w:r>
      <w:proofErr w:type="gramStart"/>
      <w:r>
        <w:rPr>
          <w:rFonts w:ascii="Calibri" w:eastAsia="Times New Roman" w:hAnsi="Calibri" w:cs="Calibri"/>
          <w:bCs/>
        </w:rPr>
        <w:t>a</w:t>
      </w:r>
      <w:proofErr w:type="gramEnd"/>
      <w:r>
        <w:rPr>
          <w:rFonts w:ascii="Calibri" w:eastAsia="Times New Roman" w:hAnsi="Calibri" w:cs="Calibri"/>
          <w:bCs/>
        </w:rPr>
        <w:t xml:space="preserve"> .</w:t>
      </w:r>
      <w:proofErr w:type="spellStart"/>
      <w:r>
        <w:rPr>
          <w:rFonts w:ascii="Calibri" w:eastAsia="Times New Roman" w:hAnsi="Calibri" w:cs="Calibri"/>
          <w:bCs/>
        </w:rPr>
        <w:t>Rproj</w:t>
      </w:r>
      <w:proofErr w:type="spellEnd"/>
      <w:r>
        <w:rPr>
          <w:rFonts w:ascii="Calibri" w:eastAsia="Times New Roman" w:hAnsi="Calibri" w:cs="Calibri"/>
          <w:bCs/>
        </w:rPr>
        <w:t xml:space="preserve"> file (</w:t>
      </w:r>
      <w:proofErr w:type="spellStart"/>
      <w:r>
        <w:rPr>
          <w:rFonts w:ascii="Calibri" w:eastAsia="Times New Roman" w:hAnsi="Calibri" w:cs="Calibri"/>
          <w:bCs/>
        </w:rPr>
        <w:t>i.e</w:t>
      </w:r>
      <w:proofErr w:type="spellEnd"/>
      <w:r>
        <w:rPr>
          <w:rFonts w:ascii="Calibri" w:eastAsia="Times New Roman" w:hAnsi="Calibri" w:cs="Calibri"/>
          <w:bCs/>
        </w:rPr>
        <w:t xml:space="preserve"> “</w:t>
      </w:r>
      <w:proofErr w:type="spellStart"/>
      <w:r>
        <w:rPr>
          <w:rFonts w:ascii="Calibri" w:eastAsia="Times New Roman" w:hAnsi="Calibri" w:cs="Calibri"/>
          <w:bCs/>
        </w:rPr>
        <w:t>foofy.Rproj</w:t>
      </w:r>
      <w:proofErr w:type="spellEnd"/>
      <w:r>
        <w:rPr>
          <w:rFonts w:ascii="Calibri" w:eastAsia="Times New Roman" w:hAnsi="Calibri" w:cs="Calibri"/>
          <w:bCs/>
        </w:rPr>
        <w:t xml:space="preserve">”). This creates everything that the project needs in its own workspace or folder and touches </w:t>
      </w:r>
      <w:r>
        <w:rPr>
          <w:rFonts w:ascii="Calibri" w:eastAsia="Times New Roman" w:hAnsi="Calibri" w:cs="Calibri"/>
          <w:bCs/>
          <w:i/>
        </w:rPr>
        <w:t>nothing that it did not create</w:t>
      </w:r>
      <w:r w:rsidR="005852B4">
        <w:rPr>
          <w:rFonts w:ascii="Calibri" w:eastAsia="Times New Roman" w:hAnsi="Calibri" w:cs="Calibri"/>
          <w:bCs/>
        </w:rPr>
        <w:t>; every</w:t>
      </w:r>
      <w:r>
        <w:rPr>
          <w:rFonts w:ascii="Calibri" w:eastAsia="Times New Roman" w:hAnsi="Calibri" w:cs="Calibri"/>
          <w:bCs/>
        </w:rPr>
        <w:t xml:space="preserve"> time you open the .</w:t>
      </w:r>
      <w:proofErr w:type="spellStart"/>
      <w:r>
        <w:rPr>
          <w:rFonts w:ascii="Calibri" w:eastAsia="Times New Roman" w:hAnsi="Calibri" w:cs="Calibri"/>
          <w:bCs/>
        </w:rPr>
        <w:t>Rproj</w:t>
      </w:r>
      <w:proofErr w:type="spellEnd"/>
      <w:r>
        <w:rPr>
          <w:rFonts w:ascii="Calibri" w:eastAsia="Times New Roman" w:hAnsi="Calibri" w:cs="Calibri"/>
          <w:bCs/>
        </w:rPr>
        <w:t xml:space="preserve"> file you open a fresh instance of R studio with all of the settings </w:t>
      </w:r>
      <w:r w:rsidR="008D3AC0">
        <w:rPr>
          <w:rFonts w:ascii="Calibri" w:eastAsia="Times New Roman" w:hAnsi="Calibri" w:cs="Calibri"/>
          <w:bCs/>
        </w:rPr>
        <w:t>for that specific project folder</w:t>
      </w:r>
      <w:r>
        <w:rPr>
          <w:rFonts w:ascii="Calibri" w:eastAsia="Times New Roman" w:hAnsi="Calibri" w:cs="Calibri"/>
          <w:bCs/>
        </w:rPr>
        <w:t xml:space="preserve">. R projects store the following settings: </w:t>
      </w:r>
    </w:p>
    <w:p w14:paraId="47E815D3" w14:textId="74521B66" w:rsidR="0027561C" w:rsidRPr="00A55CAC" w:rsidRDefault="0027561C" w:rsidP="00A55CAC">
      <w:pPr>
        <w:pStyle w:val="ListParagraph"/>
        <w:numPr>
          <w:ilvl w:val="2"/>
          <w:numId w:val="1"/>
        </w:numPr>
        <w:tabs>
          <w:tab w:val="clear" w:pos="2160"/>
          <w:tab w:val="num" w:pos="1142"/>
        </w:tabs>
        <w:spacing w:after="0" w:line="240" w:lineRule="auto"/>
        <w:ind w:left="1142"/>
        <w:textAlignment w:val="center"/>
        <w:rPr>
          <w:rFonts w:ascii="Calibri" w:eastAsia="Times New Roman" w:hAnsi="Calibri" w:cs="Calibri"/>
          <w:bCs/>
        </w:rPr>
      </w:pPr>
      <w:r w:rsidRPr="00A55CAC">
        <w:rPr>
          <w:rFonts w:ascii="Calibri" w:eastAsia="Times New Roman" w:hAnsi="Calibri" w:cs="Calibri"/>
          <w:bCs/>
        </w:rPr>
        <w:t xml:space="preserve">All code and outputs in one set location </w:t>
      </w:r>
      <w:r>
        <w:rPr>
          <w:rFonts w:ascii="Calibri" w:eastAsia="Times New Roman" w:hAnsi="Calibri" w:cs="Calibri"/>
          <w:bCs/>
        </w:rPr>
        <w:t>so you no longer need to set your working director</w:t>
      </w:r>
      <w:r w:rsidR="005852B4">
        <w:rPr>
          <w:rFonts w:ascii="Calibri" w:eastAsia="Times New Roman" w:hAnsi="Calibri" w:cs="Calibri"/>
          <w:bCs/>
        </w:rPr>
        <w:t>y</w:t>
      </w:r>
      <w:r w:rsidR="009E0AA9">
        <w:rPr>
          <w:rFonts w:ascii="Calibri" w:eastAsia="Times New Roman" w:hAnsi="Calibri" w:cs="Calibri"/>
          <w:bCs/>
        </w:rPr>
        <w:t>.</w:t>
      </w:r>
    </w:p>
    <w:p w14:paraId="5FA273C5" w14:textId="009303E4" w:rsidR="0027561C" w:rsidRDefault="0027561C" w:rsidP="00A55CAC">
      <w:pPr>
        <w:pStyle w:val="ListParagraph"/>
        <w:numPr>
          <w:ilvl w:val="2"/>
          <w:numId w:val="1"/>
        </w:numPr>
        <w:tabs>
          <w:tab w:val="clear" w:pos="2160"/>
          <w:tab w:val="num" w:pos="1142"/>
        </w:tabs>
        <w:spacing w:after="0" w:line="240" w:lineRule="auto"/>
        <w:ind w:left="1142"/>
        <w:textAlignment w:val="center"/>
        <w:rPr>
          <w:rFonts w:ascii="Calibri" w:eastAsia="Times New Roman" w:hAnsi="Calibri" w:cs="Calibri"/>
          <w:bCs/>
        </w:rPr>
      </w:pPr>
      <w:r>
        <w:rPr>
          <w:rFonts w:ascii="Calibri" w:eastAsia="Times New Roman" w:hAnsi="Calibri" w:cs="Calibri"/>
          <w:bCs/>
        </w:rPr>
        <w:t>Relative file paths for better reproducibility</w:t>
      </w:r>
    </w:p>
    <w:p w14:paraId="683D1A4F" w14:textId="483A91E7" w:rsidR="0027561C" w:rsidRDefault="0027561C" w:rsidP="00A55CAC">
      <w:pPr>
        <w:pStyle w:val="ListParagraph"/>
        <w:numPr>
          <w:ilvl w:val="2"/>
          <w:numId w:val="1"/>
        </w:numPr>
        <w:tabs>
          <w:tab w:val="clear" w:pos="2160"/>
          <w:tab w:val="num" w:pos="1142"/>
        </w:tabs>
        <w:spacing w:after="0" w:line="240" w:lineRule="auto"/>
        <w:ind w:left="1142"/>
        <w:textAlignment w:val="center"/>
        <w:rPr>
          <w:rFonts w:ascii="Calibri" w:eastAsia="Times New Roman" w:hAnsi="Calibri" w:cs="Calibri"/>
          <w:bCs/>
        </w:rPr>
      </w:pPr>
      <w:r>
        <w:rPr>
          <w:rFonts w:ascii="Calibri" w:eastAsia="Times New Roman" w:hAnsi="Calibri" w:cs="Calibri"/>
          <w:bCs/>
        </w:rPr>
        <w:t xml:space="preserve">A clean R environment so that you no longer need to remove objects from other analyses before running your scripts (i.e. no more </w:t>
      </w:r>
      <w:proofErr w:type="spellStart"/>
      <w:proofErr w:type="gramStart"/>
      <w:r>
        <w:rPr>
          <w:rFonts w:ascii="Calibri" w:eastAsia="Times New Roman" w:hAnsi="Calibri" w:cs="Calibri"/>
          <w:bCs/>
        </w:rPr>
        <w:t>rm</w:t>
      </w:r>
      <w:proofErr w:type="spellEnd"/>
      <w:r>
        <w:rPr>
          <w:rFonts w:ascii="Calibri" w:eastAsia="Times New Roman" w:hAnsi="Calibri" w:cs="Calibri"/>
          <w:bCs/>
        </w:rPr>
        <w:t>(</w:t>
      </w:r>
      <w:proofErr w:type="gramEnd"/>
      <w:r>
        <w:rPr>
          <w:rFonts w:ascii="Calibri" w:eastAsia="Times New Roman" w:hAnsi="Calibri" w:cs="Calibri"/>
          <w:bCs/>
        </w:rPr>
        <w:t>list = ls())!)</w:t>
      </w:r>
    </w:p>
    <w:p w14:paraId="2862E9B8" w14:textId="77777777" w:rsidR="009E0AA9" w:rsidRDefault="009E0AA9" w:rsidP="009E0AA9">
      <w:pPr>
        <w:spacing w:after="0" w:line="240" w:lineRule="auto"/>
        <w:textAlignment w:val="center"/>
        <w:rPr>
          <w:rFonts w:ascii="Calibri" w:eastAsia="Times New Roman" w:hAnsi="Calibri" w:cs="Calibri"/>
          <w:bCs/>
        </w:rPr>
      </w:pPr>
    </w:p>
    <w:p w14:paraId="5923D252" w14:textId="231373D2" w:rsidR="009E0AA9" w:rsidRDefault="009E0AA9" w:rsidP="009E0AA9">
      <w:pPr>
        <w:spacing w:after="0" w:line="240" w:lineRule="auto"/>
        <w:textAlignment w:val="center"/>
        <w:rPr>
          <w:rFonts w:ascii="Calibri" w:eastAsia="Times New Roman" w:hAnsi="Calibri" w:cs="Calibri"/>
          <w:bCs/>
        </w:rPr>
      </w:pPr>
      <w:r>
        <w:rPr>
          <w:rFonts w:ascii="Calibri" w:eastAsia="Times New Roman" w:hAnsi="Calibri" w:cs="Calibri"/>
          <w:bCs/>
        </w:rPr>
        <w:t xml:space="preserve">R projects are superior to </w:t>
      </w:r>
      <w:proofErr w:type="spellStart"/>
      <w:proofErr w:type="gramStart"/>
      <w:r>
        <w:rPr>
          <w:rFonts w:ascii="Calibri" w:eastAsia="Times New Roman" w:hAnsi="Calibri" w:cs="Calibri"/>
          <w:bCs/>
        </w:rPr>
        <w:t>setwd</w:t>
      </w:r>
      <w:proofErr w:type="spellEnd"/>
      <w:r>
        <w:rPr>
          <w:rFonts w:ascii="Calibri" w:eastAsia="Times New Roman" w:hAnsi="Calibri" w:cs="Calibri"/>
          <w:bCs/>
        </w:rPr>
        <w:t>(</w:t>
      </w:r>
      <w:proofErr w:type="gramEnd"/>
      <w:r>
        <w:rPr>
          <w:rFonts w:ascii="Calibri" w:eastAsia="Times New Roman" w:hAnsi="Calibri" w:cs="Calibri"/>
          <w:bCs/>
        </w:rPr>
        <w:t xml:space="preserve">) for the following reasons: </w:t>
      </w:r>
    </w:p>
    <w:p w14:paraId="1E214647" w14:textId="0A3B5E8A" w:rsidR="009E0AA9" w:rsidRPr="009E0AA9" w:rsidRDefault="009E0AA9" w:rsidP="009E0AA9">
      <w:pPr>
        <w:pStyle w:val="ListParagraph"/>
        <w:numPr>
          <w:ilvl w:val="0"/>
          <w:numId w:val="37"/>
        </w:numPr>
        <w:spacing w:after="0" w:line="240" w:lineRule="auto"/>
        <w:textAlignment w:val="center"/>
      </w:pPr>
      <w:r>
        <w:rPr>
          <w:rFonts w:ascii="Calibri" w:eastAsia="Times New Roman" w:hAnsi="Calibri" w:cs="Calibri"/>
          <w:bCs/>
        </w:rPr>
        <w:t xml:space="preserve">R projects allow for file paths to work for any analyst, whereas </w:t>
      </w:r>
      <w:proofErr w:type="spellStart"/>
      <w:r w:rsidRPr="009E0AA9">
        <w:rPr>
          <w:rFonts w:ascii="Calibri" w:eastAsia="Times New Roman" w:hAnsi="Calibri" w:cs="Calibri"/>
          <w:bCs/>
        </w:rPr>
        <w:t>setwd</w:t>
      </w:r>
      <w:proofErr w:type="spellEnd"/>
      <w:r w:rsidRPr="009E0AA9">
        <w:rPr>
          <w:rFonts w:ascii="Calibri" w:eastAsia="Times New Roman" w:hAnsi="Calibri" w:cs="Calibri"/>
          <w:bCs/>
        </w:rPr>
        <w:t>()</w:t>
      </w:r>
      <w:r>
        <w:rPr>
          <w:rFonts w:ascii="Calibri" w:eastAsia="Times New Roman" w:hAnsi="Calibri" w:cs="Calibri"/>
          <w:bCs/>
        </w:rPr>
        <w:t>only allow file paths to work for the author</w:t>
      </w:r>
    </w:p>
    <w:p w14:paraId="16295179" w14:textId="3EC48BDC" w:rsidR="00BD7497" w:rsidRDefault="009E0AA9" w:rsidP="00BD7497">
      <w:pPr>
        <w:pStyle w:val="ListParagraph"/>
        <w:numPr>
          <w:ilvl w:val="0"/>
          <w:numId w:val="37"/>
        </w:numPr>
        <w:spacing w:after="0" w:line="240" w:lineRule="auto"/>
        <w:textAlignment w:val="center"/>
      </w:pPr>
      <w:r>
        <w:t xml:space="preserve">R projects eliminate the need to change file paths that may change. </w:t>
      </w:r>
    </w:p>
    <w:p w14:paraId="18216E3A" w14:textId="76D67B8D" w:rsidR="009E0AA9" w:rsidRDefault="009E0AA9" w:rsidP="00BD7497">
      <w:pPr>
        <w:pStyle w:val="ListParagraph"/>
        <w:numPr>
          <w:ilvl w:val="0"/>
          <w:numId w:val="37"/>
        </w:numPr>
        <w:spacing w:after="0" w:line="240" w:lineRule="auto"/>
        <w:textAlignment w:val="center"/>
      </w:pPr>
      <w:r>
        <w:t xml:space="preserve">R projects are better for analyst flow than the </w:t>
      </w:r>
      <w:proofErr w:type="spellStart"/>
      <w:r>
        <w:t>setwd</w:t>
      </w:r>
      <w:proofErr w:type="spellEnd"/>
      <w:r>
        <w:t>() function</w:t>
      </w:r>
      <w:r w:rsidR="00BD7497">
        <w:t xml:space="preserve"> (</w:t>
      </w:r>
      <w:hyperlink r:id="rId6" w:history="1">
        <w:r w:rsidR="00BD7497" w:rsidRPr="00BD7497">
          <w:rPr>
            <w:rStyle w:val="Hyperlink"/>
            <w:rFonts w:ascii="Calibri" w:eastAsia="Times New Roman" w:hAnsi="Calibri" w:cs="Calibri"/>
            <w:bCs/>
          </w:rPr>
          <w:t>https://www.tidyverse.org/articles/2017/12/workflow-vs-script/</w:t>
        </w:r>
      </w:hyperlink>
      <w:r w:rsidR="00BD7497">
        <w:t>)</w:t>
      </w:r>
    </w:p>
    <w:p w14:paraId="5968CACB" w14:textId="77777777" w:rsidR="009E0AA9" w:rsidRPr="009E0AA9" w:rsidRDefault="009E0AA9" w:rsidP="009E0AA9">
      <w:pPr>
        <w:pStyle w:val="ListParagraph"/>
        <w:spacing w:after="0" w:line="240" w:lineRule="auto"/>
        <w:textAlignment w:val="center"/>
      </w:pPr>
    </w:p>
    <w:p w14:paraId="5889E714" w14:textId="35D6127D" w:rsidR="00DB3767" w:rsidRDefault="009E0AA9" w:rsidP="00A55CAC">
      <w:pPr>
        <w:spacing w:after="0" w:line="240" w:lineRule="auto"/>
        <w:rPr>
          <w:rFonts w:ascii="Calibri" w:eastAsia="Times New Roman" w:hAnsi="Calibri" w:cs="Calibri"/>
          <w:bCs/>
        </w:rPr>
      </w:pPr>
      <w:r>
        <w:rPr>
          <w:rFonts w:ascii="Calibri" w:eastAsia="Times New Roman" w:hAnsi="Calibri" w:cs="Calibri"/>
          <w:bCs/>
        </w:rPr>
        <w:t xml:space="preserve"> For these reasons, the </w:t>
      </w:r>
      <w:r w:rsidR="007A2E5C">
        <w:rPr>
          <w:rFonts w:ascii="Calibri" w:eastAsia="Times New Roman" w:hAnsi="Calibri" w:cs="Calibri"/>
          <w:bCs/>
        </w:rPr>
        <w:t>CHOP</w:t>
      </w:r>
      <w:r>
        <w:rPr>
          <w:rFonts w:ascii="Calibri" w:eastAsia="Times New Roman" w:hAnsi="Calibri" w:cs="Calibri"/>
          <w:bCs/>
        </w:rPr>
        <w:t xml:space="preserve"> standard will be to </w:t>
      </w:r>
      <w:r>
        <w:rPr>
          <w:rFonts w:ascii="Calibri" w:eastAsia="Times New Roman" w:hAnsi="Calibri" w:cs="Calibri"/>
          <w:bCs/>
          <w:i/>
        </w:rPr>
        <w:t>not</w:t>
      </w:r>
      <w:r>
        <w:rPr>
          <w:rFonts w:ascii="Calibri" w:eastAsia="Times New Roman" w:hAnsi="Calibri" w:cs="Calibri"/>
          <w:bCs/>
        </w:rPr>
        <w:t xml:space="preserve"> use </w:t>
      </w:r>
      <w:proofErr w:type="spellStart"/>
      <w:proofErr w:type="gramStart"/>
      <w:r>
        <w:rPr>
          <w:rFonts w:ascii="Calibri" w:eastAsia="Times New Roman" w:hAnsi="Calibri" w:cs="Calibri"/>
          <w:bCs/>
        </w:rPr>
        <w:t>setwd</w:t>
      </w:r>
      <w:proofErr w:type="spellEnd"/>
      <w:r>
        <w:rPr>
          <w:rFonts w:ascii="Calibri" w:eastAsia="Times New Roman" w:hAnsi="Calibri" w:cs="Calibri"/>
          <w:bCs/>
        </w:rPr>
        <w:t>(</w:t>
      </w:r>
      <w:proofErr w:type="gramEnd"/>
      <w:r>
        <w:rPr>
          <w:rFonts w:ascii="Calibri" w:eastAsia="Times New Roman" w:hAnsi="Calibri" w:cs="Calibri"/>
          <w:bCs/>
        </w:rPr>
        <w:t xml:space="preserve">). </w:t>
      </w:r>
    </w:p>
    <w:p w14:paraId="4BF46B46" w14:textId="77777777" w:rsidR="009E0AA9" w:rsidRDefault="009E0AA9" w:rsidP="00A55CAC">
      <w:pPr>
        <w:spacing w:after="0" w:line="240" w:lineRule="auto"/>
        <w:rPr>
          <w:rFonts w:ascii="Calibri" w:eastAsia="Times New Roman" w:hAnsi="Calibri" w:cs="Calibri"/>
          <w:bCs/>
        </w:rPr>
      </w:pPr>
    </w:p>
    <w:p w14:paraId="60169FF3" w14:textId="77777777" w:rsidR="008D3AC0" w:rsidRDefault="008D3AC0" w:rsidP="00A55CAC">
      <w:pPr>
        <w:spacing w:after="0" w:line="240" w:lineRule="auto"/>
        <w:rPr>
          <w:rFonts w:ascii="Calibri" w:eastAsia="Times New Roman" w:hAnsi="Calibri" w:cs="Calibri"/>
          <w:bCs/>
        </w:rPr>
      </w:pPr>
    </w:p>
    <w:p w14:paraId="5F03293F" w14:textId="77777777" w:rsidR="008D3AC0" w:rsidRDefault="008D3AC0" w:rsidP="00A55CAC">
      <w:pPr>
        <w:spacing w:after="0" w:line="240" w:lineRule="auto"/>
        <w:rPr>
          <w:rFonts w:ascii="Calibri" w:eastAsia="Times New Roman" w:hAnsi="Calibri" w:cs="Calibri"/>
          <w:bCs/>
        </w:rPr>
      </w:pPr>
    </w:p>
    <w:p w14:paraId="1D4EC1E4" w14:textId="77777777" w:rsidR="00BD7497" w:rsidRDefault="00BD7497" w:rsidP="00A55CAC">
      <w:pPr>
        <w:spacing w:after="0" w:line="240" w:lineRule="auto"/>
        <w:rPr>
          <w:rFonts w:ascii="Calibri" w:eastAsia="Times New Roman" w:hAnsi="Calibri" w:cs="Calibri"/>
          <w:bCs/>
        </w:rPr>
      </w:pPr>
    </w:p>
    <w:p w14:paraId="6A12E9D6" w14:textId="77777777" w:rsidR="00A81136" w:rsidRPr="009E0AA9" w:rsidRDefault="00A81136" w:rsidP="00A55CAC">
      <w:pPr>
        <w:spacing w:after="0" w:line="240" w:lineRule="auto"/>
        <w:rPr>
          <w:rFonts w:ascii="Calibri" w:eastAsia="Times New Roman" w:hAnsi="Calibri" w:cs="Calibri"/>
          <w:bCs/>
        </w:rPr>
      </w:pPr>
    </w:p>
    <w:p w14:paraId="06BDCFD3" w14:textId="77EE8B6B" w:rsidR="00DB3767" w:rsidRPr="009E0AA9" w:rsidRDefault="009E0AA9" w:rsidP="009E0AA9">
      <w:pPr>
        <w:spacing w:after="0" w:line="240" w:lineRule="auto"/>
        <w:textAlignment w:val="center"/>
        <w:rPr>
          <w:rFonts w:ascii="Calibri" w:eastAsia="Times New Roman" w:hAnsi="Calibri" w:cs="Calibri"/>
          <w:b/>
          <w:bCs/>
        </w:rPr>
      </w:pPr>
      <w:r w:rsidRPr="009E0AA9">
        <w:rPr>
          <w:rFonts w:ascii="Calibri" w:eastAsia="Times New Roman" w:hAnsi="Calibri" w:cs="Calibri"/>
          <w:b/>
          <w:bCs/>
        </w:rPr>
        <w:t>Setting up an R Project</w:t>
      </w:r>
    </w:p>
    <w:p w14:paraId="30F66788" w14:textId="77777777" w:rsidR="009E0AA9" w:rsidRPr="009E0AA9" w:rsidRDefault="009E0AA9" w:rsidP="009E0AA9">
      <w:pPr>
        <w:spacing w:after="0" w:line="240" w:lineRule="auto"/>
        <w:textAlignment w:val="center"/>
        <w:rPr>
          <w:rFonts w:ascii="Calibri" w:eastAsia="Times New Roman" w:hAnsi="Calibri" w:cs="Calibri"/>
          <w:b/>
          <w:bCs/>
          <w:u w:val="single"/>
        </w:rPr>
      </w:pPr>
    </w:p>
    <w:p w14:paraId="6DAAA3B7" w14:textId="1419BB8F" w:rsidR="00DB3767" w:rsidRDefault="00DB3767" w:rsidP="00A55CAC">
      <w:pPr>
        <w:spacing w:after="0" w:line="240" w:lineRule="auto"/>
        <w:textAlignment w:val="center"/>
        <w:rPr>
          <w:rFonts w:ascii="Calibri" w:eastAsia="Times New Roman" w:hAnsi="Calibri" w:cs="Calibri"/>
          <w:bCs/>
        </w:rPr>
      </w:pPr>
      <w:r>
        <w:rPr>
          <w:rFonts w:ascii="Calibri" w:eastAsia="Times New Roman" w:hAnsi="Calibri" w:cs="Calibri"/>
          <w:bCs/>
        </w:rPr>
        <w:t xml:space="preserve">In order for R projects to work, you will need to organize your R </w:t>
      </w:r>
      <w:proofErr w:type="gramStart"/>
      <w:r>
        <w:rPr>
          <w:rFonts w:ascii="Calibri" w:eastAsia="Times New Roman" w:hAnsi="Calibri" w:cs="Calibri"/>
          <w:bCs/>
        </w:rPr>
        <w:t>scripts/</w:t>
      </w:r>
      <w:proofErr w:type="spellStart"/>
      <w:r>
        <w:rPr>
          <w:rFonts w:ascii="Calibri" w:eastAsia="Times New Roman" w:hAnsi="Calibri" w:cs="Calibri"/>
          <w:bCs/>
        </w:rPr>
        <w:t>Rmd’s</w:t>
      </w:r>
      <w:proofErr w:type="spellEnd"/>
      <w:proofErr w:type="gramEnd"/>
      <w:r>
        <w:rPr>
          <w:rFonts w:ascii="Calibri" w:eastAsia="Times New Roman" w:hAnsi="Calibri" w:cs="Calibri"/>
          <w:bCs/>
        </w:rPr>
        <w:t xml:space="preserve"> into directories. A directory is a folder </w:t>
      </w:r>
      <w:r w:rsidR="005852B4">
        <w:rPr>
          <w:rFonts w:ascii="Calibri" w:eastAsia="Times New Roman" w:hAnsi="Calibri" w:cs="Calibri"/>
          <w:bCs/>
        </w:rPr>
        <w:t>that organizes all files needed for a given script</w:t>
      </w:r>
      <w:r w:rsidR="009E0AA9">
        <w:rPr>
          <w:rFonts w:ascii="Calibri" w:eastAsia="Times New Roman" w:hAnsi="Calibri" w:cs="Calibri"/>
          <w:bCs/>
        </w:rPr>
        <w:t xml:space="preserve"> </w:t>
      </w:r>
      <w:r>
        <w:rPr>
          <w:rFonts w:ascii="Calibri" w:eastAsia="Times New Roman" w:hAnsi="Calibri" w:cs="Calibri"/>
          <w:bCs/>
        </w:rPr>
        <w:t xml:space="preserve">that you use in </w:t>
      </w:r>
      <w:r w:rsidR="009E0AA9">
        <w:rPr>
          <w:rFonts w:ascii="Calibri" w:eastAsia="Times New Roman" w:hAnsi="Calibri" w:cs="Calibri"/>
          <w:bCs/>
        </w:rPr>
        <w:t>your R script</w:t>
      </w:r>
      <w:r>
        <w:rPr>
          <w:rFonts w:ascii="Calibri" w:eastAsia="Times New Roman" w:hAnsi="Calibri" w:cs="Calibri"/>
          <w:bCs/>
        </w:rPr>
        <w:t>. This includes the R script itself as well as csv’s, S</w:t>
      </w:r>
      <w:r w:rsidR="009E0AA9">
        <w:rPr>
          <w:rFonts w:ascii="Calibri" w:eastAsia="Times New Roman" w:hAnsi="Calibri" w:cs="Calibri"/>
          <w:bCs/>
        </w:rPr>
        <w:t>QL files, and/or imaging files.</w:t>
      </w:r>
    </w:p>
    <w:p w14:paraId="18E0A78D" w14:textId="77777777" w:rsidR="00DB3767" w:rsidRDefault="00DB3767" w:rsidP="009E0AA9">
      <w:pPr>
        <w:spacing w:after="0" w:line="240" w:lineRule="auto"/>
        <w:textAlignment w:val="center"/>
        <w:rPr>
          <w:rFonts w:ascii="Calibri" w:eastAsia="Times New Roman" w:hAnsi="Calibri" w:cs="Calibri"/>
          <w:bCs/>
        </w:rPr>
      </w:pPr>
    </w:p>
    <w:p w14:paraId="7D88913A" w14:textId="71B9878D" w:rsidR="00DB3767" w:rsidRPr="00492935" w:rsidRDefault="009E0AA9" w:rsidP="00A55CAC">
      <w:pPr>
        <w:spacing w:after="0" w:line="240" w:lineRule="auto"/>
        <w:textAlignment w:val="center"/>
        <w:rPr>
          <w:rFonts w:ascii="Calibri" w:eastAsia="Times New Roman" w:hAnsi="Calibri" w:cs="Calibri"/>
          <w:bCs/>
        </w:rPr>
      </w:pPr>
      <w:r>
        <w:rPr>
          <w:rFonts w:ascii="Calibri" w:eastAsia="Times New Roman" w:hAnsi="Calibri" w:cs="Calibri"/>
          <w:bCs/>
        </w:rPr>
        <w:t>To set up an R project, s</w:t>
      </w:r>
      <w:r w:rsidR="005852B4">
        <w:rPr>
          <w:rFonts w:ascii="Calibri" w:eastAsia="Times New Roman" w:hAnsi="Calibri" w:cs="Calibri"/>
          <w:bCs/>
        </w:rPr>
        <w:t xml:space="preserve">ave your R project at the top level of your directory. </w:t>
      </w:r>
      <w:r w:rsidR="00DB3767">
        <w:rPr>
          <w:rFonts w:ascii="Calibri" w:eastAsia="Times New Roman" w:hAnsi="Calibri" w:cs="Calibri"/>
          <w:bCs/>
        </w:rPr>
        <w:t xml:space="preserve">When R projects are saved at the </w:t>
      </w:r>
      <w:r w:rsidR="00DB3767">
        <w:rPr>
          <w:rFonts w:ascii="Calibri" w:eastAsia="Times New Roman" w:hAnsi="Calibri" w:cs="Calibri"/>
          <w:b/>
          <w:bCs/>
        </w:rPr>
        <w:t>top level</w:t>
      </w:r>
      <w:r w:rsidR="00DB3767">
        <w:rPr>
          <w:rFonts w:ascii="Calibri" w:eastAsia="Times New Roman" w:hAnsi="Calibri" w:cs="Calibri"/>
          <w:bCs/>
        </w:rPr>
        <w:t xml:space="preserve"> of your directory, R scripts are told to look for those files within that directory. This is how the set-up would work to save your R project at the </w:t>
      </w:r>
      <w:r w:rsidR="00DB3767">
        <w:rPr>
          <w:rFonts w:ascii="Calibri" w:eastAsia="Times New Roman" w:hAnsi="Calibri" w:cs="Calibri"/>
          <w:b/>
          <w:bCs/>
        </w:rPr>
        <w:t>top level</w:t>
      </w:r>
      <w:r w:rsidR="00DB3767">
        <w:rPr>
          <w:rFonts w:ascii="Calibri" w:eastAsia="Times New Roman" w:hAnsi="Calibri" w:cs="Calibri"/>
          <w:bCs/>
        </w:rPr>
        <w:t xml:space="preserve"> of the directory: </w:t>
      </w:r>
    </w:p>
    <w:p w14:paraId="74B3C85D" w14:textId="77777777" w:rsidR="00DB3767" w:rsidRDefault="00DB3767" w:rsidP="00A55CAC">
      <w:pPr>
        <w:spacing w:after="0" w:line="240" w:lineRule="auto"/>
        <w:ind w:left="1018"/>
        <w:textAlignment w:val="center"/>
        <w:rPr>
          <w:rFonts w:ascii="Calibri" w:eastAsia="Times New Roman" w:hAnsi="Calibri" w:cs="Calibri"/>
          <w:bCs/>
        </w:rPr>
      </w:pPr>
    </w:p>
    <w:p w14:paraId="20413CA7" w14:textId="30FED55B" w:rsidR="00DB3767" w:rsidRDefault="00F37EFB" w:rsidP="00A55CAC">
      <w:pPr>
        <w:spacing w:after="0" w:line="240" w:lineRule="auto"/>
        <w:ind w:left="1018"/>
        <w:textAlignment w:val="center"/>
        <w:rPr>
          <w:rFonts w:ascii="Calibri" w:eastAsia="Times New Roman" w:hAnsi="Calibri" w:cs="Calibri"/>
          <w:bCs/>
        </w:rPr>
      </w:pPr>
      <w:r w:rsidRPr="00F37EFB">
        <w:rPr>
          <w:rFonts w:ascii="Calibri" w:eastAsia="Times New Roman" w:hAnsi="Calibri" w:cs="Calibri"/>
          <w:bCs/>
          <w:noProof/>
        </w:rPr>
        <w:drawing>
          <wp:inline distT="0" distB="0" distL="0" distR="0" wp14:anchorId="3B4BBEE1" wp14:editId="172FB6B6">
            <wp:extent cx="5943600" cy="1550670"/>
            <wp:effectExtent l="0" t="0" r="0" b="0"/>
            <wp:docPr id="18" name="Picture 18" descr="I:\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50670"/>
                    </a:xfrm>
                    <a:prstGeom prst="rect">
                      <a:avLst/>
                    </a:prstGeom>
                    <a:noFill/>
                    <a:ln>
                      <a:noFill/>
                    </a:ln>
                  </pic:spPr>
                </pic:pic>
              </a:graphicData>
            </a:graphic>
          </wp:inline>
        </w:drawing>
      </w:r>
    </w:p>
    <w:p w14:paraId="5542F8AC" w14:textId="77777777" w:rsidR="00DB3767" w:rsidRDefault="00DB3767" w:rsidP="00A55CAC">
      <w:pPr>
        <w:spacing w:after="0" w:line="240" w:lineRule="auto"/>
        <w:ind w:left="1018"/>
        <w:textAlignment w:val="center"/>
        <w:rPr>
          <w:rFonts w:ascii="Calibri" w:eastAsia="Times New Roman" w:hAnsi="Calibri" w:cs="Calibri"/>
          <w:bCs/>
        </w:rPr>
      </w:pPr>
    </w:p>
    <w:p w14:paraId="6755D4B4" w14:textId="07DE7368" w:rsidR="00DB3767" w:rsidRDefault="00DB3767" w:rsidP="00A55CAC">
      <w:pPr>
        <w:spacing w:after="0" w:line="240" w:lineRule="auto"/>
        <w:textAlignment w:val="center"/>
        <w:rPr>
          <w:rFonts w:ascii="Calibri" w:eastAsia="Times New Roman" w:hAnsi="Calibri" w:cs="Calibri"/>
          <w:bCs/>
        </w:rPr>
      </w:pPr>
      <w:r>
        <w:rPr>
          <w:rFonts w:ascii="Calibri" w:eastAsia="Times New Roman" w:hAnsi="Calibri" w:cs="Calibri"/>
          <w:bCs/>
        </w:rPr>
        <w:t xml:space="preserve">As you can see, there is now an R project file saved within the directory (last file listed above). </w:t>
      </w:r>
      <w:r w:rsidR="005852B4">
        <w:rPr>
          <w:rFonts w:ascii="Calibri" w:eastAsia="Times New Roman" w:hAnsi="Calibri" w:cs="Calibri"/>
          <w:bCs/>
        </w:rPr>
        <w:t>If</w:t>
      </w:r>
      <w:r>
        <w:rPr>
          <w:rFonts w:ascii="Calibri" w:eastAsia="Times New Roman" w:hAnsi="Calibri" w:cs="Calibri"/>
          <w:bCs/>
        </w:rPr>
        <w:t xml:space="preserve"> you wanted to read in a csv from </w:t>
      </w:r>
      <w:proofErr w:type="spellStart"/>
      <w:r>
        <w:rPr>
          <w:rFonts w:ascii="Calibri" w:eastAsia="Times New Roman" w:hAnsi="Calibri" w:cs="Calibri"/>
          <w:bCs/>
        </w:rPr>
        <w:t>patient_lists</w:t>
      </w:r>
      <w:proofErr w:type="spellEnd"/>
      <w:r>
        <w:rPr>
          <w:rFonts w:ascii="Calibri" w:eastAsia="Times New Roman" w:hAnsi="Calibri" w:cs="Calibri"/>
          <w:bCs/>
        </w:rPr>
        <w:t xml:space="preserve">, your read.csv statement </w:t>
      </w:r>
      <w:r w:rsidR="00BD7497">
        <w:rPr>
          <w:rFonts w:ascii="Calibri" w:eastAsia="Times New Roman" w:hAnsi="Calibri" w:cs="Calibri"/>
          <w:bCs/>
        </w:rPr>
        <w:t xml:space="preserve">in your script </w:t>
      </w:r>
      <w:r>
        <w:rPr>
          <w:rFonts w:ascii="Calibri" w:eastAsia="Times New Roman" w:hAnsi="Calibri" w:cs="Calibri"/>
          <w:bCs/>
        </w:rPr>
        <w:t xml:space="preserve">would look like this: </w:t>
      </w:r>
    </w:p>
    <w:p w14:paraId="0FD1EC92" w14:textId="77777777" w:rsidR="00DB3767" w:rsidRDefault="00DB3767" w:rsidP="00A55CAC">
      <w:pPr>
        <w:spacing w:after="0" w:line="240" w:lineRule="auto"/>
        <w:textAlignment w:val="center"/>
        <w:rPr>
          <w:rFonts w:ascii="Calibri" w:eastAsia="Times New Roman" w:hAnsi="Calibri" w:cs="Calibri"/>
          <w:bCs/>
        </w:rPr>
      </w:pPr>
    </w:p>
    <w:p w14:paraId="189C1868" w14:textId="2D6FE819" w:rsidR="00BD7497" w:rsidRDefault="00BD7497" w:rsidP="00BD7497">
      <w:pPr>
        <w:spacing w:after="0" w:line="240" w:lineRule="auto"/>
        <w:jc w:val="center"/>
        <w:textAlignment w:val="center"/>
        <w:rPr>
          <w:rFonts w:ascii="Calibri" w:eastAsia="Times New Roman" w:hAnsi="Calibri" w:cs="Calibri"/>
          <w:bCs/>
        </w:rPr>
      </w:pPr>
      <w:r>
        <w:rPr>
          <w:noProof/>
        </w:rPr>
        <w:drawing>
          <wp:inline distT="0" distB="0" distL="0" distR="0" wp14:anchorId="3927C712" wp14:editId="460CDC06">
            <wp:extent cx="3581400" cy="24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400" cy="247650"/>
                    </a:xfrm>
                    <a:prstGeom prst="rect">
                      <a:avLst/>
                    </a:prstGeom>
                  </pic:spPr>
                </pic:pic>
              </a:graphicData>
            </a:graphic>
          </wp:inline>
        </w:drawing>
      </w:r>
    </w:p>
    <w:p w14:paraId="163A8CA9" w14:textId="77777777" w:rsidR="00DB3767" w:rsidRDefault="00DB3767" w:rsidP="00A55CAC">
      <w:pPr>
        <w:spacing w:after="0" w:line="240" w:lineRule="auto"/>
        <w:textAlignment w:val="center"/>
        <w:rPr>
          <w:rFonts w:ascii="Calibri" w:eastAsia="Times New Roman" w:hAnsi="Calibri" w:cs="Calibri"/>
          <w:bCs/>
        </w:rPr>
      </w:pPr>
    </w:p>
    <w:p w14:paraId="66B6C408" w14:textId="7D617FF6" w:rsidR="00C46441" w:rsidRDefault="00C46441" w:rsidP="00A55CAC">
      <w:pPr>
        <w:spacing w:after="0" w:line="240" w:lineRule="auto"/>
        <w:textAlignment w:val="center"/>
        <w:rPr>
          <w:rFonts w:ascii="Calibri" w:eastAsia="Times New Roman" w:hAnsi="Calibri" w:cs="Calibri"/>
          <w:bCs/>
        </w:rPr>
      </w:pPr>
      <w:r>
        <w:rPr>
          <w:rFonts w:ascii="Calibri" w:eastAsia="Times New Roman" w:hAnsi="Calibri" w:cs="Calibri"/>
          <w:bCs/>
        </w:rPr>
        <w:t>Having these simple file paths within your R script allow for better reproducibility and better publishing capabilities via R Studio Connect</w:t>
      </w:r>
      <w:r w:rsidR="005852B4">
        <w:rPr>
          <w:rFonts w:ascii="Calibri" w:eastAsia="Times New Roman" w:hAnsi="Calibri" w:cs="Calibri"/>
          <w:bCs/>
        </w:rPr>
        <w:t xml:space="preserve"> since the </w:t>
      </w:r>
      <w:r>
        <w:rPr>
          <w:rFonts w:ascii="Calibri" w:eastAsia="Times New Roman" w:hAnsi="Calibri" w:cs="Calibri"/>
          <w:bCs/>
        </w:rPr>
        <w:t xml:space="preserve">script is no longer dependent on the full file path. Therefore, if something changes upstream in the file path (i.e. you </w:t>
      </w:r>
      <w:r w:rsidR="00BD7497">
        <w:rPr>
          <w:rFonts w:ascii="Calibri" w:eastAsia="Times New Roman" w:hAnsi="Calibri" w:cs="Calibri"/>
          <w:bCs/>
        </w:rPr>
        <w:t>rename</w:t>
      </w:r>
      <w:r>
        <w:rPr>
          <w:rFonts w:ascii="Calibri" w:eastAsia="Times New Roman" w:hAnsi="Calibri" w:cs="Calibri"/>
          <w:bCs/>
        </w:rPr>
        <w:t xml:space="preserve"> your “</w:t>
      </w:r>
      <w:r w:rsidR="00F37EFB">
        <w:rPr>
          <w:rFonts w:ascii="Calibri" w:eastAsia="Times New Roman" w:hAnsi="Calibri" w:cs="Calibri"/>
          <w:bCs/>
        </w:rPr>
        <w:t>FY2018Projects</w:t>
      </w:r>
      <w:r>
        <w:rPr>
          <w:rFonts w:ascii="Calibri" w:eastAsia="Times New Roman" w:hAnsi="Calibri" w:cs="Calibri"/>
          <w:bCs/>
        </w:rPr>
        <w:t>” folder “</w:t>
      </w:r>
      <w:r w:rsidR="00F37EFB">
        <w:rPr>
          <w:rFonts w:ascii="Calibri" w:eastAsia="Times New Roman" w:hAnsi="Calibri" w:cs="Calibri"/>
          <w:bCs/>
        </w:rPr>
        <w:t>FY</w:t>
      </w:r>
      <w:r w:rsidR="00BD7497">
        <w:rPr>
          <w:rFonts w:ascii="Calibri" w:eastAsia="Times New Roman" w:hAnsi="Calibri" w:cs="Calibri"/>
          <w:bCs/>
        </w:rPr>
        <w:t xml:space="preserve"> </w:t>
      </w:r>
      <w:r w:rsidR="00F37EFB">
        <w:rPr>
          <w:rFonts w:ascii="Calibri" w:eastAsia="Times New Roman" w:hAnsi="Calibri" w:cs="Calibri"/>
          <w:bCs/>
        </w:rPr>
        <w:t>2018 Projects</w:t>
      </w:r>
      <w:r>
        <w:rPr>
          <w:rFonts w:ascii="Calibri" w:eastAsia="Times New Roman" w:hAnsi="Calibri" w:cs="Calibri"/>
          <w:bCs/>
        </w:rPr>
        <w:t>”), you</w:t>
      </w:r>
      <w:r w:rsidR="00BD7497">
        <w:rPr>
          <w:rFonts w:ascii="Calibri" w:eastAsia="Times New Roman" w:hAnsi="Calibri" w:cs="Calibri"/>
          <w:bCs/>
        </w:rPr>
        <w:t>r</w:t>
      </w:r>
      <w:r>
        <w:rPr>
          <w:rFonts w:ascii="Calibri" w:eastAsia="Times New Roman" w:hAnsi="Calibri" w:cs="Calibri"/>
          <w:bCs/>
        </w:rPr>
        <w:t xml:space="preserve"> R scripts will not be impacted because they are not dependent on the “</w:t>
      </w:r>
      <w:r w:rsidR="00BD7497">
        <w:rPr>
          <w:rFonts w:ascii="Calibri" w:eastAsia="Times New Roman" w:hAnsi="Calibri" w:cs="Calibri"/>
          <w:bCs/>
        </w:rPr>
        <w:t>FY201</w:t>
      </w:r>
      <w:r w:rsidR="00F37EFB">
        <w:rPr>
          <w:rFonts w:ascii="Calibri" w:eastAsia="Times New Roman" w:hAnsi="Calibri" w:cs="Calibri"/>
          <w:bCs/>
        </w:rPr>
        <w:t>8Projects</w:t>
      </w:r>
      <w:r>
        <w:rPr>
          <w:rFonts w:ascii="Calibri" w:eastAsia="Times New Roman" w:hAnsi="Calibri" w:cs="Calibri"/>
          <w:bCs/>
        </w:rPr>
        <w:t xml:space="preserve">” naming convention. </w:t>
      </w:r>
    </w:p>
    <w:p w14:paraId="56BB1FFD" w14:textId="77777777" w:rsidR="00C46441" w:rsidRDefault="00C46441" w:rsidP="00A55CAC">
      <w:pPr>
        <w:spacing w:after="0" w:line="240" w:lineRule="auto"/>
        <w:textAlignment w:val="center"/>
        <w:rPr>
          <w:rFonts w:ascii="Calibri" w:eastAsia="Times New Roman" w:hAnsi="Calibri" w:cs="Calibri"/>
          <w:bCs/>
        </w:rPr>
      </w:pPr>
    </w:p>
    <w:p w14:paraId="02874816" w14:textId="0F833C9E" w:rsidR="00C46441" w:rsidRPr="00BD7497" w:rsidRDefault="00BD7497" w:rsidP="00A55CAC">
      <w:pPr>
        <w:spacing w:after="0" w:line="240" w:lineRule="auto"/>
        <w:textAlignment w:val="center"/>
        <w:rPr>
          <w:rFonts w:ascii="Calibri" w:eastAsia="Times New Roman" w:hAnsi="Calibri" w:cs="Calibri"/>
          <w:bCs/>
        </w:rPr>
      </w:pPr>
      <w:r>
        <w:rPr>
          <w:rFonts w:ascii="Calibri" w:eastAsia="Times New Roman" w:hAnsi="Calibri" w:cs="Calibri"/>
          <w:b/>
          <w:bCs/>
        </w:rPr>
        <w:t>Switching Between R Projects</w:t>
      </w:r>
    </w:p>
    <w:p w14:paraId="65F441E4" w14:textId="77777777" w:rsidR="00C46441" w:rsidRDefault="00C46441" w:rsidP="00A55CAC">
      <w:pPr>
        <w:spacing w:after="0" w:line="240" w:lineRule="auto"/>
        <w:textAlignment w:val="center"/>
        <w:rPr>
          <w:rFonts w:ascii="Calibri" w:eastAsia="Times New Roman" w:hAnsi="Calibri" w:cs="Calibri"/>
          <w:b/>
          <w:bCs/>
        </w:rPr>
      </w:pPr>
    </w:p>
    <w:p w14:paraId="6D0C3D03" w14:textId="1A4DB162" w:rsidR="00C46441" w:rsidRDefault="00C46441" w:rsidP="00A55CAC">
      <w:pPr>
        <w:spacing w:after="0" w:line="240" w:lineRule="auto"/>
        <w:textAlignment w:val="center"/>
        <w:rPr>
          <w:rFonts w:ascii="Calibri" w:eastAsia="Times New Roman" w:hAnsi="Calibri" w:cs="Calibri"/>
          <w:bCs/>
        </w:rPr>
      </w:pPr>
      <w:r>
        <w:rPr>
          <w:rFonts w:ascii="Calibri" w:eastAsia="Times New Roman" w:hAnsi="Calibri" w:cs="Calibri"/>
          <w:bCs/>
        </w:rPr>
        <w:t xml:space="preserve">In order to make edits to an R script that does not belong to the current project that you are in, simply rick click on the R studio desktop icon, click “R Studio”, and a new window will open up. In this new session, you can then open up the project where the R script that you want to edit belongs and make the necessary changes. </w:t>
      </w:r>
    </w:p>
    <w:p w14:paraId="637F9078" w14:textId="77777777" w:rsidR="00C46441" w:rsidRDefault="00C46441" w:rsidP="00A55CAC">
      <w:pPr>
        <w:spacing w:after="0" w:line="240" w:lineRule="auto"/>
        <w:textAlignment w:val="center"/>
        <w:rPr>
          <w:rFonts w:ascii="Calibri" w:eastAsia="Times New Roman" w:hAnsi="Calibri" w:cs="Calibri"/>
          <w:b/>
          <w:bCs/>
        </w:rPr>
      </w:pPr>
    </w:p>
    <w:p w14:paraId="09C470AB" w14:textId="5E83645D" w:rsidR="00C46441" w:rsidRPr="00BD7497" w:rsidRDefault="00BD7497" w:rsidP="00A55CAC">
      <w:pPr>
        <w:spacing w:after="0" w:line="240" w:lineRule="auto"/>
        <w:textAlignment w:val="center"/>
        <w:rPr>
          <w:rFonts w:ascii="Calibri" w:eastAsia="Times New Roman" w:hAnsi="Calibri" w:cs="Calibri"/>
          <w:b/>
          <w:bCs/>
        </w:rPr>
      </w:pPr>
      <w:r>
        <w:rPr>
          <w:rFonts w:ascii="Calibri" w:eastAsia="Times New Roman" w:hAnsi="Calibri" w:cs="Calibri"/>
          <w:b/>
          <w:bCs/>
        </w:rPr>
        <w:t xml:space="preserve">Additional Resource </w:t>
      </w:r>
    </w:p>
    <w:p w14:paraId="38CFCF23" w14:textId="77777777" w:rsidR="00B177B5" w:rsidRDefault="00B177B5" w:rsidP="00A55CAC">
      <w:pPr>
        <w:spacing w:after="0" w:line="240" w:lineRule="auto"/>
        <w:textAlignment w:val="center"/>
        <w:rPr>
          <w:rFonts w:ascii="Calibri" w:eastAsia="Times New Roman" w:hAnsi="Calibri" w:cs="Calibri"/>
          <w:bCs/>
        </w:rPr>
      </w:pPr>
    </w:p>
    <w:p w14:paraId="47E4ABF0" w14:textId="71AE330D" w:rsidR="00B177B5" w:rsidRPr="00731D80" w:rsidRDefault="00B3180C" w:rsidP="00A55CAC">
      <w:pPr>
        <w:spacing w:after="0" w:line="240" w:lineRule="auto"/>
        <w:textAlignment w:val="center"/>
        <w:rPr>
          <w:rFonts w:ascii="Calibri" w:eastAsia="Times New Roman" w:hAnsi="Calibri" w:cs="Calibri"/>
        </w:rPr>
      </w:pPr>
      <w:hyperlink r:id="rId9" w:history="1">
        <w:r w:rsidR="00B177B5" w:rsidRPr="00731D80">
          <w:rPr>
            <w:rFonts w:ascii="Calibri" w:eastAsia="Times New Roman" w:hAnsi="Calibri" w:cs="Calibri"/>
            <w:color w:val="0000FF"/>
            <w:u w:val="single"/>
          </w:rPr>
          <w:t>https://www.youtube.com/watch?v=hKoSJGWnFFA</w:t>
        </w:r>
      </w:hyperlink>
    </w:p>
    <w:p w14:paraId="753686F7" w14:textId="77777777" w:rsidR="00B177B5" w:rsidRDefault="00B177B5" w:rsidP="00A55CAC">
      <w:pPr>
        <w:spacing w:after="0" w:line="240" w:lineRule="auto"/>
        <w:textAlignment w:val="center"/>
        <w:rPr>
          <w:rFonts w:ascii="Calibri" w:eastAsia="Times New Roman" w:hAnsi="Calibri" w:cs="Calibri"/>
          <w:bCs/>
        </w:rPr>
      </w:pPr>
    </w:p>
    <w:p w14:paraId="57F59F49" w14:textId="77777777" w:rsidR="00C46441" w:rsidRDefault="00C46441" w:rsidP="00A55CAC">
      <w:pPr>
        <w:spacing w:after="0" w:line="240" w:lineRule="auto"/>
        <w:textAlignment w:val="center"/>
        <w:rPr>
          <w:rFonts w:ascii="Calibri" w:eastAsia="Times New Roman" w:hAnsi="Calibri" w:cs="Calibri"/>
          <w:bCs/>
        </w:rPr>
      </w:pPr>
    </w:p>
    <w:p w14:paraId="7270A866" w14:textId="7171106E" w:rsidR="00BA6A40" w:rsidRDefault="00BA6A40" w:rsidP="00A55CAC">
      <w:pPr>
        <w:spacing w:after="0" w:line="240" w:lineRule="auto"/>
        <w:textAlignment w:val="center"/>
        <w:rPr>
          <w:rFonts w:ascii="Calibri" w:eastAsia="Times New Roman" w:hAnsi="Calibri" w:cs="Calibri"/>
          <w:color w:val="0000FF"/>
          <w:u w:val="single"/>
        </w:rPr>
      </w:pPr>
    </w:p>
    <w:p w14:paraId="6E952D7B" w14:textId="43A9809A" w:rsidR="00906632" w:rsidRDefault="00731D80" w:rsidP="00BD7497">
      <w:pPr>
        <w:spacing w:after="0" w:line="240" w:lineRule="auto"/>
        <w:textAlignment w:val="center"/>
        <w:rPr>
          <w:rFonts w:ascii="Calibri" w:eastAsia="Times New Roman" w:hAnsi="Calibri" w:cs="Calibri"/>
        </w:rPr>
      </w:pPr>
      <w:r w:rsidRPr="00731D80">
        <w:rPr>
          <w:rFonts w:ascii="Calibri" w:eastAsia="Times New Roman" w:hAnsi="Calibri" w:cs="Calibri"/>
        </w:rPr>
        <w:br/>
        <w:t>  </w:t>
      </w:r>
    </w:p>
    <w:p w14:paraId="58B76FCE" w14:textId="77777777" w:rsidR="00BD7497" w:rsidRPr="00BD7497" w:rsidRDefault="00BD7497" w:rsidP="00BD7497">
      <w:pPr>
        <w:spacing w:after="0" w:line="240" w:lineRule="auto"/>
        <w:textAlignment w:val="center"/>
        <w:rPr>
          <w:rFonts w:ascii="Calibri" w:eastAsia="Times New Roman" w:hAnsi="Calibri" w:cs="Calibri"/>
        </w:rPr>
      </w:pPr>
    </w:p>
    <w:p w14:paraId="6BFEA797" w14:textId="6284BD82" w:rsidR="00906632" w:rsidRPr="00BD7497" w:rsidRDefault="007A2E5C" w:rsidP="00906632">
      <w:pPr>
        <w:spacing w:after="0" w:line="240" w:lineRule="auto"/>
        <w:rPr>
          <w:rFonts w:ascii="Calibri" w:eastAsia="Times New Roman" w:hAnsi="Calibri" w:cs="Calibri"/>
          <w:b/>
          <w:bCs/>
          <w:u w:val="single"/>
        </w:rPr>
      </w:pPr>
      <w:r>
        <w:rPr>
          <w:rFonts w:ascii="Calibri" w:eastAsia="Times New Roman" w:hAnsi="Calibri" w:cs="Calibri"/>
          <w:b/>
          <w:bCs/>
        </w:rPr>
        <w:t>CHOP</w:t>
      </w:r>
      <w:r w:rsidR="00177269" w:rsidRPr="000D11D1">
        <w:rPr>
          <w:rFonts w:ascii="Calibri" w:eastAsia="Times New Roman" w:hAnsi="Calibri" w:cs="Calibri"/>
          <w:b/>
          <w:bCs/>
        </w:rPr>
        <w:t xml:space="preserve"> R Standards: Code Structure</w:t>
      </w:r>
    </w:p>
    <w:p w14:paraId="75053CFB" w14:textId="77777777" w:rsidR="00177269" w:rsidRDefault="00177269" w:rsidP="00906632">
      <w:pPr>
        <w:spacing w:after="0" w:line="240" w:lineRule="auto"/>
        <w:rPr>
          <w:rFonts w:ascii="Calibri" w:eastAsia="Times New Roman" w:hAnsi="Calibri" w:cs="Calibri"/>
          <w:b/>
          <w:bCs/>
        </w:rPr>
      </w:pPr>
    </w:p>
    <w:p w14:paraId="65016C15" w14:textId="3939A511" w:rsidR="00177269" w:rsidRDefault="00BD7497" w:rsidP="00906632">
      <w:pPr>
        <w:spacing w:after="0" w:line="240" w:lineRule="auto"/>
        <w:rPr>
          <w:rFonts w:ascii="Calibri" w:eastAsia="Times New Roman" w:hAnsi="Calibri" w:cs="Calibri"/>
          <w:bCs/>
        </w:rPr>
      </w:pPr>
      <w:r>
        <w:rPr>
          <w:rFonts w:ascii="Calibri" w:eastAsia="Times New Roman" w:hAnsi="Calibri" w:cs="Calibri"/>
          <w:bCs/>
        </w:rPr>
        <w:t>E</w:t>
      </w:r>
      <w:r w:rsidR="00177269">
        <w:rPr>
          <w:rFonts w:ascii="Calibri" w:eastAsia="Times New Roman" w:hAnsi="Calibri" w:cs="Calibri"/>
          <w:bCs/>
        </w:rPr>
        <w:t xml:space="preserve">veryone’s R code structure should </w:t>
      </w:r>
      <w:r>
        <w:rPr>
          <w:rFonts w:ascii="Calibri" w:eastAsia="Times New Roman" w:hAnsi="Calibri" w:cs="Calibri"/>
          <w:bCs/>
        </w:rPr>
        <w:t xml:space="preserve">also </w:t>
      </w:r>
      <w:r w:rsidR="00177269">
        <w:rPr>
          <w:rFonts w:ascii="Calibri" w:eastAsia="Times New Roman" w:hAnsi="Calibri" w:cs="Calibri"/>
          <w:bCs/>
        </w:rPr>
        <w:t xml:space="preserve">follow a similar </w:t>
      </w:r>
      <w:r w:rsidR="006A2953">
        <w:rPr>
          <w:rFonts w:ascii="Calibri" w:eastAsia="Times New Roman" w:hAnsi="Calibri" w:cs="Calibri"/>
          <w:bCs/>
        </w:rPr>
        <w:t>structure</w:t>
      </w:r>
      <w:r w:rsidR="00177269">
        <w:rPr>
          <w:rFonts w:ascii="Calibri" w:eastAsia="Times New Roman" w:hAnsi="Calibri" w:cs="Calibri"/>
          <w:bCs/>
        </w:rPr>
        <w:t xml:space="preserve">. In this </w:t>
      </w:r>
      <w:r w:rsidR="006A2953">
        <w:rPr>
          <w:rFonts w:ascii="Calibri" w:eastAsia="Times New Roman" w:hAnsi="Calibri" w:cs="Calibri"/>
          <w:bCs/>
        </w:rPr>
        <w:t>structure</w:t>
      </w:r>
      <w:r w:rsidR="00177269">
        <w:rPr>
          <w:rFonts w:ascii="Calibri" w:eastAsia="Times New Roman" w:hAnsi="Calibri" w:cs="Calibri"/>
          <w:bCs/>
        </w:rPr>
        <w:t>, R script/R markdowns will be organized into code sections and code chunks</w:t>
      </w:r>
      <w:r w:rsidR="00586BBC">
        <w:rPr>
          <w:rFonts w:ascii="Calibri" w:eastAsia="Times New Roman" w:hAnsi="Calibri" w:cs="Calibri"/>
          <w:bCs/>
        </w:rPr>
        <w:t>,</w:t>
      </w:r>
      <w:r w:rsidR="00177269">
        <w:rPr>
          <w:rFonts w:ascii="Calibri" w:eastAsia="Times New Roman" w:hAnsi="Calibri" w:cs="Calibri"/>
          <w:bCs/>
        </w:rPr>
        <w:t xml:space="preserve"> and the order of these chunks will be consistent across all analysts.</w:t>
      </w:r>
    </w:p>
    <w:p w14:paraId="1C7CD8F0" w14:textId="77777777" w:rsidR="00177269" w:rsidRDefault="00177269" w:rsidP="00906632">
      <w:pPr>
        <w:spacing w:after="0" w:line="240" w:lineRule="auto"/>
        <w:rPr>
          <w:rFonts w:ascii="Calibri" w:eastAsia="Times New Roman" w:hAnsi="Calibri" w:cs="Calibri"/>
          <w:bCs/>
        </w:rPr>
      </w:pPr>
    </w:p>
    <w:p w14:paraId="7C9B2223" w14:textId="5F236130" w:rsidR="00177269" w:rsidRPr="00A55CAC" w:rsidRDefault="00177269" w:rsidP="00906632">
      <w:pPr>
        <w:spacing w:after="0" w:line="240" w:lineRule="auto"/>
        <w:rPr>
          <w:rFonts w:ascii="Calibri" w:eastAsia="Times New Roman" w:hAnsi="Calibri" w:cs="Calibri"/>
          <w:b/>
          <w:bCs/>
        </w:rPr>
      </w:pPr>
      <w:r w:rsidRPr="00A55CAC">
        <w:rPr>
          <w:rFonts w:ascii="Calibri" w:eastAsia="Times New Roman" w:hAnsi="Calibri" w:cs="Calibri"/>
          <w:b/>
          <w:bCs/>
          <w:i/>
        </w:rPr>
        <w:t>Creating and naming code sections and code chunks</w:t>
      </w:r>
    </w:p>
    <w:p w14:paraId="6B54675F" w14:textId="77777777" w:rsidR="00177269" w:rsidRDefault="00177269" w:rsidP="00906632">
      <w:pPr>
        <w:spacing w:after="0" w:line="240" w:lineRule="auto"/>
        <w:rPr>
          <w:rFonts w:ascii="Calibri" w:eastAsia="Times New Roman" w:hAnsi="Calibri" w:cs="Calibri"/>
          <w:bCs/>
        </w:rPr>
      </w:pPr>
    </w:p>
    <w:p w14:paraId="200E87CC" w14:textId="4C7897D4" w:rsidR="00177269" w:rsidRDefault="00025EC1" w:rsidP="00906632">
      <w:pPr>
        <w:spacing w:after="0" w:line="240" w:lineRule="auto"/>
        <w:rPr>
          <w:rFonts w:ascii="Calibri" w:eastAsia="Times New Roman" w:hAnsi="Calibri" w:cs="Calibri"/>
          <w:bCs/>
        </w:rPr>
      </w:pPr>
      <w:r>
        <w:rPr>
          <w:rFonts w:ascii="Calibri" w:eastAsia="Times New Roman" w:hAnsi="Calibri" w:cs="Calibri"/>
          <w:bCs/>
        </w:rPr>
        <w:t>Code should be organized</w:t>
      </w:r>
      <w:r w:rsidR="00177269">
        <w:rPr>
          <w:rFonts w:ascii="Calibri" w:eastAsia="Times New Roman" w:hAnsi="Calibri" w:cs="Calibri"/>
          <w:bCs/>
        </w:rPr>
        <w:t xml:space="preserve"> into sections and chunks. The name of a chunk/section should be short and informative. The name should tell the “what” and within each section the comments should explain the “why”. </w:t>
      </w:r>
    </w:p>
    <w:p w14:paraId="153EDA8A" w14:textId="3B7F0DD4" w:rsidR="00177269" w:rsidRPr="00EE4D0A" w:rsidRDefault="00177269" w:rsidP="00177269">
      <w:pPr>
        <w:spacing w:after="0" w:line="240" w:lineRule="auto"/>
        <w:rPr>
          <w:rFonts w:ascii="Calibri" w:eastAsia="Times New Roman" w:hAnsi="Calibri" w:cs="Calibri"/>
        </w:rPr>
      </w:pPr>
    </w:p>
    <w:p w14:paraId="2752A631" w14:textId="1D426039" w:rsidR="00177269" w:rsidRPr="00EE4D0A" w:rsidRDefault="00177269" w:rsidP="00177269">
      <w:pPr>
        <w:spacing w:after="0" w:line="240" w:lineRule="auto"/>
        <w:rPr>
          <w:rFonts w:ascii="Calibri" w:eastAsia="Times New Roman" w:hAnsi="Calibri" w:cs="Calibri"/>
        </w:rPr>
      </w:pPr>
      <w:r w:rsidRPr="00EE4D0A">
        <w:rPr>
          <w:rFonts w:ascii="Calibri" w:eastAsia="Times New Roman" w:hAnsi="Calibri" w:cs="Calibri"/>
        </w:rPr>
        <w:t xml:space="preserve">To create a section in your .R file, add an short informative header as a comment, followed by </w:t>
      </w:r>
      <w:r w:rsidR="005C6B44">
        <w:rPr>
          <w:rFonts w:ascii="Calibri" w:eastAsia="Times New Roman" w:hAnsi="Calibri" w:cs="Calibri"/>
        </w:rPr>
        <w:t xml:space="preserve">at least </w:t>
      </w:r>
      <w:r w:rsidRPr="00EE4D0A">
        <w:rPr>
          <w:rFonts w:ascii="Calibri" w:eastAsia="Times New Roman" w:hAnsi="Calibri" w:cs="Calibri"/>
        </w:rPr>
        <w:t xml:space="preserve">4 dashed lines: </w:t>
      </w:r>
      <w:proofErr w:type="gramStart"/>
      <w:r w:rsidRPr="00EE4D0A">
        <w:rPr>
          <w:rFonts w:ascii="Calibri" w:eastAsia="Times New Roman" w:hAnsi="Calibri" w:cs="Calibri"/>
        </w:rPr>
        <w:t>---- .</w:t>
      </w:r>
      <w:proofErr w:type="gramEnd"/>
      <w:r w:rsidRPr="00EE4D0A">
        <w:rPr>
          <w:rFonts w:ascii="Calibri" w:eastAsia="Times New Roman" w:hAnsi="Calibri" w:cs="Calibri"/>
        </w:rPr>
        <w:t xml:space="preserve"> This will create a little arrow on the left hand side allowing you to collapse your code. </w:t>
      </w:r>
      <w:r w:rsidR="005C6B44">
        <w:rPr>
          <w:rFonts w:ascii="Calibri" w:eastAsia="Times New Roman" w:hAnsi="Calibri" w:cs="Calibri"/>
        </w:rPr>
        <w:t xml:space="preserve">You can also use the following short-cut to create sections: </w:t>
      </w:r>
      <w:proofErr w:type="spellStart"/>
      <w:r w:rsidR="005C6B44">
        <w:rPr>
          <w:rFonts w:ascii="Calibri" w:eastAsia="Times New Roman" w:hAnsi="Calibri" w:cs="Calibri"/>
        </w:rPr>
        <w:t>Ctrl+Shift+R</w:t>
      </w:r>
      <w:proofErr w:type="spellEnd"/>
    </w:p>
    <w:p w14:paraId="28BE7946" w14:textId="77777777" w:rsidR="00177269" w:rsidRPr="00EE4D0A" w:rsidRDefault="00177269" w:rsidP="00177269">
      <w:pPr>
        <w:spacing w:after="0" w:line="240" w:lineRule="auto"/>
        <w:rPr>
          <w:rFonts w:ascii="Calibri" w:eastAsia="Times New Roman" w:hAnsi="Calibri" w:cs="Calibri"/>
        </w:rPr>
      </w:pPr>
      <w:r w:rsidRPr="00EE4D0A">
        <w:rPr>
          <w:rFonts w:ascii="Calibri" w:eastAsia="Times New Roman" w:hAnsi="Calibri" w:cs="Calibri"/>
        </w:rPr>
        <w:t> </w:t>
      </w:r>
    </w:p>
    <w:p w14:paraId="2E3F333E" w14:textId="77777777" w:rsidR="00177269" w:rsidRPr="00EE4D0A" w:rsidRDefault="00177269" w:rsidP="00177269">
      <w:pPr>
        <w:spacing w:after="0" w:line="240" w:lineRule="auto"/>
        <w:rPr>
          <w:rFonts w:ascii="Calibri" w:eastAsia="Times New Roman" w:hAnsi="Calibri" w:cs="Calibri"/>
        </w:rPr>
      </w:pPr>
      <w:r w:rsidRPr="00EE4D0A">
        <w:rPr>
          <w:rFonts w:ascii="Calibri" w:eastAsia="Times New Roman" w:hAnsi="Calibri" w:cs="Calibri"/>
          <w:noProof/>
        </w:rPr>
        <w:drawing>
          <wp:inline distT="0" distB="0" distL="0" distR="0" wp14:anchorId="1072F236" wp14:editId="24C2B745">
            <wp:extent cx="3260090" cy="1407160"/>
            <wp:effectExtent l="0" t="0" r="0" b="2540"/>
            <wp:docPr id="11" name="Picture 11" descr="Machine generated alternative text:&#10;1. &#10;# LOAD PACKAGES &#10;4 &#10;6 &#10;7 &#10;8 &#10;library(lubridate &#10;libraw(dplyr &#10;library( &#10;scales &#10;1 i braw ( ggp10t2 &#10;library(ggthemes &#10;library( &#10;sca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1. &#10;# LOAD PACKAGES &#10;4 &#10;6 &#10;7 &#10;8 &#10;library(lubridate &#10;libraw(dplyr &#10;library( &#10;scales &#10;1 i braw ( ggp10t2 &#10;library(ggthemes &#10;library( &#10;scale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0090" cy="1407160"/>
                    </a:xfrm>
                    <a:prstGeom prst="rect">
                      <a:avLst/>
                    </a:prstGeom>
                    <a:noFill/>
                    <a:ln>
                      <a:noFill/>
                    </a:ln>
                  </pic:spPr>
                </pic:pic>
              </a:graphicData>
            </a:graphic>
          </wp:inline>
        </w:drawing>
      </w:r>
    </w:p>
    <w:p w14:paraId="499DAFEF" w14:textId="77777777" w:rsidR="00177269" w:rsidRPr="00EE4D0A" w:rsidRDefault="00177269" w:rsidP="00177269">
      <w:pPr>
        <w:spacing w:after="0" w:line="240" w:lineRule="auto"/>
        <w:rPr>
          <w:rFonts w:ascii="Calibri" w:eastAsia="Times New Roman" w:hAnsi="Calibri" w:cs="Calibri"/>
        </w:rPr>
      </w:pPr>
      <w:r w:rsidRPr="00EE4D0A">
        <w:rPr>
          <w:rFonts w:ascii="Calibri" w:eastAsia="Times New Roman" w:hAnsi="Calibri" w:cs="Calibri"/>
        </w:rPr>
        <w:t> </w:t>
      </w:r>
    </w:p>
    <w:p w14:paraId="41733891" w14:textId="77777777" w:rsidR="00177269" w:rsidRPr="00EE4D0A" w:rsidRDefault="00177269" w:rsidP="00177269">
      <w:pPr>
        <w:spacing w:after="0" w:line="240" w:lineRule="auto"/>
        <w:rPr>
          <w:rFonts w:ascii="Calibri" w:eastAsia="Times New Roman" w:hAnsi="Calibri" w:cs="Calibri"/>
        </w:rPr>
      </w:pPr>
      <w:r w:rsidRPr="00EE4D0A">
        <w:rPr>
          <w:rFonts w:ascii="Calibri" w:eastAsia="Times New Roman" w:hAnsi="Calibri" w:cs="Calibri"/>
          <w:noProof/>
        </w:rPr>
        <w:drawing>
          <wp:inline distT="0" distB="0" distL="0" distR="0" wp14:anchorId="5CFD87A4" wp14:editId="0549738D">
            <wp:extent cx="2552065" cy="445135"/>
            <wp:effectExtent l="0" t="0" r="635" b="0"/>
            <wp:docPr id="12" name="Picture 12" descr="Machine generated alternative text:&#10;1. &#10;# LOAD PACKAG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1. &#10;# LOAD PACKAGE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065" cy="445135"/>
                    </a:xfrm>
                    <a:prstGeom prst="rect">
                      <a:avLst/>
                    </a:prstGeom>
                    <a:noFill/>
                    <a:ln>
                      <a:noFill/>
                    </a:ln>
                  </pic:spPr>
                </pic:pic>
              </a:graphicData>
            </a:graphic>
          </wp:inline>
        </w:drawing>
      </w:r>
    </w:p>
    <w:p w14:paraId="7C4DFD38" w14:textId="77777777" w:rsidR="00177269" w:rsidRPr="00EE4D0A" w:rsidRDefault="00177269" w:rsidP="00177269">
      <w:pPr>
        <w:spacing w:after="0" w:line="240" w:lineRule="auto"/>
        <w:rPr>
          <w:rFonts w:ascii="Calibri" w:eastAsia="Times New Roman" w:hAnsi="Calibri" w:cs="Calibri"/>
        </w:rPr>
      </w:pPr>
      <w:r w:rsidRPr="00EE4D0A">
        <w:rPr>
          <w:rFonts w:ascii="Calibri" w:eastAsia="Times New Roman" w:hAnsi="Calibri" w:cs="Calibri"/>
        </w:rPr>
        <w:t> </w:t>
      </w:r>
    </w:p>
    <w:p w14:paraId="56F858C9" w14:textId="77777777" w:rsidR="00177269" w:rsidRDefault="00177269" w:rsidP="00177269">
      <w:pPr>
        <w:spacing w:after="0" w:line="240" w:lineRule="auto"/>
        <w:rPr>
          <w:rFonts w:ascii="Calibri" w:eastAsia="Times New Roman" w:hAnsi="Calibri" w:cs="Calibri"/>
        </w:rPr>
      </w:pPr>
      <w:r w:rsidRPr="00EE4D0A">
        <w:rPr>
          <w:rFonts w:ascii="Calibri" w:eastAsia="Times New Roman" w:hAnsi="Calibri" w:cs="Calibri"/>
          <w:b/>
          <w:bCs/>
        </w:rPr>
        <w:t>Tip:</w:t>
      </w:r>
      <w:r w:rsidRPr="00EE4D0A">
        <w:rPr>
          <w:rFonts w:ascii="Calibri" w:eastAsia="Times New Roman" w:hAnsi="Calibri" w:cs="Calibri"/>
        </w:rPr>
        <w:t xml:space="preserve"> Placing several "#" above your section makes things look more readable when all your sections are collapsed:</w:t>
      </w:r>
    </w:p>
    <w:p w14:paraId="1CCBFC12" w14:textId="77777777" w:rsidR="00177269" w:rsidRDefault="00177269" w:rsidP="00177269">
      <w:pPr>
        <w:spacing w:after="0" w:line="240" w:lineRule="auto"/>
        <w:rPr>
          <w:rFonts w:ascii="Calibri" w:eastAsia="Times New Roman" w:hAnsi="Calibri" w:cs="Calibri"/>
        </w:rPr>
      </w:pPr>
    </w:p>
    <w:p w14:paraId="61766EEE" w14:textId="76D2C909" w:rsidR="00177269" w:rsidRDefault="001F4163" w:rsidP="001F4163">
      <w:pPr>
        <w:spacing w:after="0" w:line="240" w:lineRule="auto"/>
        <w:jc w:val="center"/>
        <w:rPr>
          <w:rFonts w:ascii="Calibri" w:eastAsia="Times New Roman" w:hAnsi="Calibri" w:cs="Calibri"/>
        </w:rPr>
      </w:pPr>
      <w:r>
        <w:rPr>
          <w:noProof/>
        </w:rPr>
        <w:drawing>
          <wp:inline distT="0" distB="0" distL="0" distR="0" wp14:anchorId="0F7756FB" wp14:editId="23FC31CD">
            <wp:extent cx="2916402" cy="224621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7686" cy="2254910"/>
                    </a:xfrm>
                    <a:prstGeom prst="rect">
                      <a:avLst/>
                    </a:prstGeom>
                  </pic:spPr>
                </pic:pic>
              </a:graphicData>
            </a:graphic>
          </wp:inline>
        </w:drawing>
      </w:r>
    </w:p>
    <w:p w14:paraId="380AA3BF" w14:textId="77777777" w:rsidR="00A55CAC" w:rsidRDefault="00A55CAC" w:rsidP="00177269">
      <w:pPr>
        <w:spacing w:after="0" w:line="240" w:lineRule="auto"/>
        <w:rPr>
          <w:rFonts w:ascii="Calibri" w:eastAsia="Times New Roman" w:hAnsi="Calibri" w:cs="Calibri"/>
        </w:rPr>
      </w:pPr>
    </w:p>
    <w:p w14:paraId="5C5E3C76" w14:textId="342DE10F" w:rsidR="00906632" w:rsidRPr="00EE4D0A" w:rsidRDefault="00906632">
      <w:pPr>
        <w:spacing w:after="0" w:line="240" w:lineRule="auto"/>
        <w:rPr>
          <w:rFonts w:ascii="Calibri" w:eastAsia="Times New Roman" w:hAnsi="Calibri" w:cs="Calibri"/>
        </w:rPr>
      </w:pPr>
    </w:p>
    <w:p w14:paraId="2642504A" w14:textId="77777777" w:rsidR="00906632" w:rsidRPr="00EE4D0A" w:rsidRDefault="00906632" w:rsidP="00906632">
      <w:pPr>
        <w:spacing w:after="0" w:line="240" w:lineRule="auto"/>
        <w:rPr>
          <w:rFonts w:ascii="Calibri" w:eastAsia="Times New Roman" w:hAnsi="Calibri" w:cs="Calibri"/>
        </w:rPr>
      </w:pPr>
      <w:r w:rsidRPr="00EE4D0A">
        <w:rPr>
          <w:rFonts w:ascii="Calibri" w:eastAsia="Times New Roman" w:hAnsi="Calibri" w:cs="Calibri"/>
        </w:rPr>
        <w:t xml:space="preserve">To create a new code chunk in an R notebook or R Markdown file, press Ctrl + Alt + </w:t>
      </w:r>
      <w:proofErr w:type="spellStart"/>
      <w:r w:rsidRPr="00EE4D0A">
        <w:rPr>
          <w:rFonts w:ascii="Calibri" w:eastAsia="Times New Roman" w:hAnsi="Calibri" w:cs="Calibri"/>
        </w:rPr>
        <w:t>i</w:t>
      </w:r>
      <w:proofErr w:type="spellEnd"/>
      <w:r w:rsidRPr="00EE4D0A">
        <w:rPr>
          <w:rFonts w:ascii="Calibri" w:eastAsia="Times New Roman" w:hAnsi="Calibri" w:cs="Calibri"/>
        </w:rPr>
        <w:t>. To name this chunk, type right after the "r" in the newly created chunk. Do not put a comma after the "r"</w:t>
      </w:r>
    </w:p>
    <w:p w14:paraId="590EDD0E" w14:textId="77777777" w:rsidR="00906632" w:rsidRPr="00EE4D0A" w:rsidRDefault="00906632" w:rsidP="00906632">
      <w:pPr>
        <w:spacing w:after="0" w:line="240" w:lineRule="auto"/>
        <w:rPr>
          <w:rFonts w:ascii="Calibri" w:eastAsia="Times New Roman" w:hAnsi="Calibri" w:cs="Calibri"/>
        </w:rPr>
      </w:pPr>
      <w:r w:rsidRPr="00EE4D0A">
        <w:rPr>
          <w:rFonts w:ascii="Calibri" w:eastAsia="Times New Roman" w:hAnsi="Calibri" w:cs="Calibri"/>
        </w:rPr>
        <w:t> </w:t>
      </w:r>
    </w:p>
    <w:p w14:paraId="2A434871" w14:textId="2BE73E0D" w:rsidR="00906632" w:rsidRPr="00EE4D0A" w:rsidRDefault="00890510" w:rsidP="00906632">
      <w:pPr>
        <w:spacing w:after="0" w:line="240" w:lineRule="auto"/>
        <w:rPr>
          <w:rFonts w:ascii="Calibri" w:eastAsia="Times New Roman" w:hAnsi="Calibri" w:cs="Calibri"/>
        </w:rPr>
      </w:pPr>
      <w:r>
        <w:rPr>
          <w:noProof/>
        </w:rPr>
        <w:drawing>
          <wp:inline distT="0" distB="0" distL="0" distR="0" wp14:anchorId="6144381C" wp14:editId="11297DA4">
            <wp:extent cx="4076700" cy="1619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6700" cy="1619250"/>
                    </a:xfrm>
                    <a:prstGeom prst="rect">
                      <a:avLst/>
                    </a:prstGeom>
                  </pic:spPr>
                </pic:pic>
              </a:graphicData>
            </a:graphic>
          </wp:inline>
        </w:drawing>
      </w:r>
    </w:p>
    <w:p w14:paraId="723ECF2B" w14:textId="77777777" w:rsidR="00906632" w:rsidRPr="00EE4D0A" w:rsidRDefault="00906632" w:rsidP="00906632">
      <w:pPr>
        <w:spacing w:after="0" w:line="240" w:lineRule="auto"/>
        <w:rPr>
          <w:rFonts w:ascii="Calibri" w:eastAsia="Times New Roman" w:hAnsi="Calibri" w:cs="Calibri"/>
        </w:rPr>
      </w:pPr>
      <w:r w:rsidRPr="00EE4D0A">
        <w:rPr>
          <w:rFonts w:ascii="Calibri" w:eastAsia="Times New Roman" w:hAnsi="Calibri" w:cs="Calibri"/>
        </w:rPr>
        <w:t> </w:t>
      </w:r>
    </w:p>
    <w:p w14:paraId="6E9EA6B2" w14:textId="77777777" w:rsidR="00906632" w:rsidRPr="00EE4D0A" w:rsidRDefault="00906632" w:rsidP="00906632">
      <w:pPr>
        <w:spacing w:after="0" w:line="240" w:lineRule="auto"/>
        <w:rPr>
          <w:rFonts w:ascii="Calibri" w:eastAsia="Times New Roman" w:hAnsi="Calibri" w:cs="Calibri"/>
        </w:rPr>
      </w:pPr>
      <w:r w:rsidRPr="00EE4D0A">
        <w:rPr>
          <w:rFonts w:ascii="Calibri" w:eastAsia="Times New Roman" w:hAnsi="Calibri" w:cs="Calibri"/>
        </w:rPr>
        <w:t>You can use the navigation in the lower left hand corner to efficiency navigate your code chunks</w:t>
      </w:r>
    </w:p>
    <w:p w14:paraId="576DE117" w14:textId="77777777" w:rsidR="00906632" w:rsidRPr="00EE4D0A" w:rsidRDefault="00906632" w:rsidP="00906632">
      <w:pPr>
        <w:spacing w:after="0" w:line="240" w:lineRule="auto"/>
        <w:rPr>
          <w:rFonts w:ascii="Calibri" w:eastAsia="Times New Roman" w:hAnsi="Calibri" w:cs="Calibri"/>
        </w:rPr>
      </w:pPr>
      <w:r w:rsidRPr="00EE4D0A">
        <w:rPr>
          <w:rFonts w:ascii="Calibri" w:eastAsia="Times New Roman" w:hAnsi="Calibri" w:cs="Calibri"/>
        </w:rPr>
        <w:t> </w:t>
      </w:r>
    </w:p>
    <w:p w14:paraId="2D6114E2" w14:textId="77777777" w:rsidR="00906632" w:rsidRPr="00EE4D0A" w:rsidRDefault="00906632" w:rsidP="00906632">
      <w:pPr>
        <w:spacing w:after="0" w:line="240" w:lineRule="auto"/>
        <w:ind w:left="2160"/>
        <w:rPr>
          <w:rFonts w:ascii="Calibri" w:eastAsia="Times New Roman" w:hAnsi="Calibri" w:cs="Calibri"/>
        </w:rPr>
      </w:pPr>
      <w:r w:rsidRPr="00EE4D0A">
        <w:rPr>
          <w:rFonts w:ascii="Calibri" w:eastAsia="Times New Roman" w:hAnsi="Calibri" w:cs="Calibri"/>
          <w:noProof/>
        </w:rPr>
        <w:drawing>
          <wp:inline distT="0" distB="0" distL="0" distR="0" wp14:anchorId="6B7D8F30" wp14:editId="4AEB26B2">
            <wp:extent cx="2210435" cy="2767330"/>
            <wp:effectExtent l="0" t="0" r="0" b="0"/>
            <wp:docPr id="3" name="Picture 3" descr="Machine generated alternative text:&#10;Periop Strategic Dashboard &#10;Chunk I: load_packages &#10;Chunk 2 format data &#10;Financial Performance &#10;Chunk 3: sidebar fin &#10;Chunk 4: plots_fin &#10;Voice of the Customer &#10;Chunk 5: sidebar cust &#10;e Chunk 3: sidebar_fin : &#10;de: &#10;fill &#10;mdy &#10;yea &#10;cal &#10;01 ul &#10;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Periop Strategic Dashboard &#10;Chunk I: load_packages &#10;Chunk 2 format data &#10;Financial Performance &#10;Chunk 3: sidebar fin &#10;Chunk 4: plots_fin &#10;Voice of the Customer &#10;Chunk 5: sidebar cust &#10;e Chunk 3: sidebar_fin : &#10;de: &#10;fill &#10;mdy &#10;yea &#10;cal &#10;01 ul &#10;s,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0435" cy="2767330"/>
                    </a:xfrm>
                    <a:prstGeom prst="rect">
                      <a:avLst/>
                    </a:prstGeom>
                    <a:noFill/>
                    <a:ln>
                      <a:noFill/>
                    </a:ln>
                  </pic:spPr>
                </pic:pic>
              </a:graphicData>
            </a:graphic>
          </wp:inline>
        </w:drawing>
      </w:r>
    </w:p>
    <w:p w14:paraId="006B00AA" w14:textId="77777777" w:rsidR="00906632" w:rsidRPr="00EE4D0A" w:rsidRDefault="00906632" w:rsidP="00906632">
      <w:pPr>
        <w:spacing w:after="0" w:line="240" w:lineRule="auto"/>
        <w:rPr>
          <w:rFonts w:ascii="Calibri" w:eastAsia="Times New Roman" w:hAnsi="Calibri" w:cs="Calibri"/>
        </w:rPr>
      </w:pPr>
      <w:r w:rsidRPr="00EE4D0A">
        <w:rPr>
          <w:rFonts w:ascii="Calibri" w:eastAsia="Times New Roman" w:hAnsi="Calibri" w:cs="Calibri"/>
        </w:rPr>
        <w:t> </w:t>
      </w:r>
    </w:p>
    <w:p w14:paraId="24053614" w14:textId="77777777" w:rsidR="00906632" w:rsidRPr="00EE4D0A" w:rsidRDefault="00906632" w:rsidP="00906632">
      <w:pPr>
        <w:spacing w:after="0" w:line="240" w:lineRule="auto"/>
        <w:rPr>
          <w:rFonts w:ascii="Calibri" w:eastAsia="Times New Roman" w:hAnsi="Calibri" w:cs="Calibri"/>
        </w:rPr>
      </w:pPr>
      <w:r w:rsidRPr="00EE4D0A">
        <w:rPr>
          <w:rFonts w:ascii="Calibri" w:eastAsia="Times New Roman" w:hAnsi="Calibri" w:cs="Calibri"/>
        </w:rPr>
        <w:t> </w:t>
      </w:r>
      <w:r w:rsidRPr="00EE4D0A">
        <w:rPr>
          <w:rFonts w:ascii="Calibri" w:eastAsia="Times New Roman" w:hAnsi="Calibri" w:cs="Calibri"/>
          <w:b/>
          <w:bCs/>
        </w:rPr>
        <w:t>Tip:</w:t>
      </w:r>
      <w:r w:rsidRPr="00EE4D0A">
        <w:rPr>
          <w:rFonts w:ascii="Calibri" w:eastAsia="Times New Roman" w:hAnsi="Calibri" w:cs="Calibri"/>
        </w:rPr>
        <w:t xml:space="preserve"> ALT-L will collapse a chunk and ALT-SHIFT-L will expand it again</w:t>
      </w:r>
    </w:p>
    <w:p w14:paraId="76F85935" w14:textId="77777777" w:rsidR="00906632" w:rsidRPr="00EE4D0A" w:rsidRDefault="00906632" w:rsidP="00906632">
      <w:pPr>
        <w:spacing w:after="0" w:line="240" w:lineRule="auto"/>
        <w:rPr>
          <w:rFonts w:ascii="Calibri" w:eastAsia="Times New Roman" w:hAnsi="Calibri" w:cs="Calibri"/>
        </w:rPr>
      </w:pPr>
      <w:r w:rsidRPr="00EE4D0A">
        <w:rPr>
          <w:rFonts w:ascii="Calibri" w:eastAsia="Times New Roman" w:hAnsi="Calibri" w:cs="Calibri"/>
        </w:rPr>
        <w:t> </w:t>
      </w:r>
    </w:p>
    <w:p w14:paraId="30833796" w14:textId="77777777" w:rsidR="00906632" w:rsidRPr="00EE4D0A" w:rsidRDefault="00906632" w:rsidP="00906632">
      <w:pPr>
        <w:spacing w:after="0" w:line="240" w:lineRule="auto"/>
        <w:rPr>
          <w:rFonts w:ascii="Calibri" w:eastAsia="Times New Roman" w:hAnsi="Calibri" w:cs="Calibri"/>
        </w:rPr>
      </w:pPr>
      <w:r w:rsidRPr="00EE4D0A">
        <w:rPr>
          <w:rFonts w:ascii="Calibri" w:eastAsia="Times New Roman" w:hAnsi="Calibri" w:cs="Calibri"/>
        </w:rPr>
        <w:t> </w:t>
      </w:r>
    </w:p>
    <w:p w14:paraId="34F831F6" w14:textId="77777777" w:rsidR="0084733F" w:rsidRDefault="0084733F">
      <w:pPr>
        <w:rPr>
          <w:rFonts w:ascii="Calibri" w:eastAsia="Times New Roman" w:hAnsi="Calibri" w:cs="Calibri"/>
          <w:b/>
          <w:bCs/>
        </w:rPr>
      </w:pPr>
      <w:r>
        <w:rPr>
          <w:rFonts w:ascii="Calibri" w:eastAsia="Times New Roman" w:hAnsi="Calibri" w:cs="Calibri"/>
          <w:b/>
          <w:bCs/>
        </w:rPr>
        <w:br w:type="page"/>
      </w:r>
    </w:p>
    <w:p w14:paraId="4B240F5E" w14:textId="77777777" w:rsidR="00177269" w:rsidRPr="00A55CAC" w:rsidRDefault="00177269" w:rsidP="00906632">
      <w:pPr>
        <w:spacing w:after="0" w:line="240" w:lineRule="auto"/>
        <w:rPr>
          <w:rFonts w:ascii="Calibri" w:eastAsia="Times New Roman" w:hAnsi="Calibri" w:cs="Calibri"/>
          <w:b/>
          <w:bCs/>
          <w:i/>
        </w:rPr>
      </w:pPr>
      <w:r w:rsidRPr="00A55CAC">
        <w:rPr>
          <w:rFonts w:ascii="Calibri" w:eastAsia="Times New Roman" w:hAnsi="Calibri" w:cs="Calibri"/>
          <w:b/>
          <w:bCs/>
          <w:i/>
        </w:rPr>
        <w:t>Organizing Code Chunks</w:t>
      </w:r>
    </w:p>
    <w:p w14:paraId="21FEA325" w14:textId="77777777" w:rsidR="00177269" w:rsidRDefault="00177269" w:rsidP="00906632">
      <w:pPr>
        <w:spacing w:after="0" w:line="240" w:lineRule="auto"/>
        <w:rPr>
          <w:rFonts w:ascii="Calibri" w:eastAsia="Times New Roman" w:hAnsi="Calibri" w:cs="Calibri"/>
          <w:bCs/>
        </w:rPr>
      </w:pPr>
    </w:p>
    <w:p w14:paraId="40C592EA" w14:textId="4866F173" w:rsidR="00177269" w:rsidRPr="00AC0D84" w:rsidRDefault="00177269" w:rsidP="00906632">
      <w:pPr>
        <w:spacing w:after="0" w:line="240" w:lineRule="auto"/>
        <w:rPr>
          <w:rFonts w:ascii="Calibri" w:eastAsia="Times New Roman" w:hAnsi="Calibri" w:cs="Calibri"/>
          <w:bCs/>
          <w:i/>
        </w:rPr>
      </w:pPr>
      <w:r w:rsidRPr="00A55CAC">
        <w:rPr>
          <w:rFonts w:ascii="Calibri" w:eastAsia="Times New Roman" w:hAnsi="Calibri" w:cs="Calibri"/>
          <w:bCs/>
          <w:i/>
        </w:rPr>
        <w:t xml:space="preserve">Code Chunk #1: </w:t>
      </w:r>
    </w:p>
    <w:p w14:paraId="422BDD57" w14:textId="77777777" w:rsidR="00177269" w:rsidRDefault="00177269" w:rsidP="00906632">
      <w:pPr>
        <w:spacing w:after="0" w:line="240" w:lineRule="auto"/>
        <w:rPr>
          <w:rFonts w:ascii="Calibri" w:eastAsia="Times New Roman" w:hAnsi="Calibri" w:cs="Calibri"/>
          <w:bCs/>
        </w:rPr>
      </w:pPr>
    </w:p>
    <w:p w14:paraId="27D73D15" w14:textId="44A8C213" w:rsidR="00177269" w:rsidRPr="00A55CAC" w:rsidRDefault="00177269" w:rsidP="00906632">
      <w:pPr>
        <w:spacing w:after="0" w:line="240" w:lineRule="auto"/>
        <w:rPr>
          <w:rFonts w:ascii="Calibri" w:eastAsia="Times New Roman" w:hAnsi="Calibri" w:cs="Calibri"/>
          <w:bCs/>
        </w:rPr>
      </w:pPr>
      <w:r>
        <w:rPr>
          <w:rFonts w:ascii="Calibri" w:eastAsia="Times New Roman" w:hAnsi="Calibri" w:cs="Calibri"/>
          <w:bCs/>
        </w:rPr>
        <w:t xml:space="preserve">The first chunk in your code should only include code that sets up the rest of your scripts. This includes loading packages and defining connection strings. You </w:t>
      </w:r>
      <w:r>
        <w:rPr>
          <w:rFonts w:ascii="Calibri" w:eastAsia="Times New Roman" w:hAnsi="Calibri" w:cs="Calibri"/>
          <w:b/>
          <w:bCs/>
        </w:rPr>
        <w:t>should not</w:t>
      </w:r>
      <w:r>
        <w:rPr>
          <w:rFonts w:ascii="Calibri" w:eastAsia="Times New Roman" w:hAnsi="Calibri" w:cs="Calibri"/>
          <w:bCs/>
        </w:rPr>
        <w:t xml:space="preserve"> load packages or define connection strings in any other section of your code. This will allow you and/or a reviewer to know upfront what packages you are using and where you are pulling data from. Additionally, this will enable your R script to have all of the setting it needs for future runs before performing any sort of analysis. You can also use this package to automatically move package calls to the top of your script if you so choose: </w:t>
      </w:r>
    </w:p>
    <w:p w14:paraId="35B6CEFF" w14:textId="62A18AE9" w:rsidR="00177269" w:rsidRDefault="00906632" w:rsidP="00A55CAC">
      <w:r w:rsidRPr="00EE4D0A">
        <w:t> </w:t>
      </w:r>
      <w:hyperlink r:id="rId15" w:history="1">
        <w:r w:rsidR="00177269" w:rsidRPr="005B7FA2">
          <w:rPr>
            <w:rStyle w:val="Hyperlink"/>
          </w:rPr>
          <w:t>https://github.com/MilesMcBain/packup</w:t>
        </w:r>
      </w:hyperlink>
      <w:r w:rsidR="00177269">
        <w:t xml:space="preserve">. </w:t>
      </w:r>
    </w:p>
    <w:p w14:paraId="3C3D753D" w14:textId="4756C138" w:rsidR="00177269" w:rsidRDefault="00177269" w:rsidP="00A55CAC">
      <w:r>
        <w:t xml:space="preserve">Below is an example of what this first chunk may look like: </w:t>
      </w:r>
    </w:p>
    <w:p w14:paraId="3049B14E" w14:textId="32C48804" w:rsidR="00177269" w:rsidRDefault="00177269" w:rsidP="00A55CAC">
      <w:pPr>
        <w:jc w:val="center"/>
      </w:pPr>
      <w:r>
        <w:rPr>
          <w:noProof/>
        </w:rPr>
        <w:drawing>
          <wp:inline distT="0" distB="0" distL="0" distR="0" wp14:anchorId="7A07B462" wp14:editId="149FFEAD">
            <wp:extent cx="4480560" cy="4011312"/>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0560" cy="4011312"/>
                    </a:xfrm>
                    <a:prstGeom prst="rect">
                      <a:avLst/>
                    </a:prstGeom>
                  </pic:spPr>
                </pic:pic>
              </a:graphicData>
            </a:graphic>
          </wp:inline>
        </w:drawing>
      </w:r>
    </w:p>
    <w:p w14:paraId="38A2C2F1" w14:textId="13531CD9" w:rsidR="00177269" w:rsidRPr="00A55CAC" w:rsidRDefault="00177269" w:rsidP="00A55CAC">
      <w:pPr>
        <w:rPr>
          <w:i/>
        </w:rPr>
      </w:pPr>
      <w:r w:rsidRPr="00A55CAC">
        <w:rPr>
          <w:i/>
        </w:rPr>
        <w:t xml:space="preserve">Code Chunk #2: </w:t>
      </w:r>
    </w:p>
    <w:p w14:paraId="10331902" w14:textId="620D76F6" w:rsidR="00177269" w:rsidRDefault="00492935" w:rsidP="00A55CAC">
      <w:r>
        <w:t xml:space="preserve">The second code chunk is where you will be bringing your data into your R environment. This can be performed via a SQL statement, read.csv statement, etc. </w:t>
      </w:r>
    </w:p>
    <w:p w14:paraId="3999B07B" w14:textId="1A3C64B1" w:rsidR="00492935" w:rsidRPr="00A55CAC" w:rsidRDefault="00492935" w:rsidP="00A55CAC">
      <w:pPr>
        <w:rPr>
          <w:i/>
        </w:rPr>
      </w:pPr>
      <w:r w:rsidRPr="00A55CAC">
        <w:rPr>
          <w:i/>
        </w:rPr>
        <w:t xml:space="preserve">Code Chunk #3: </w:t>
      </w:r>
    </w:p>
    <w:p w14:paraId="581434DA" w14:textId="4A5EA5C3" w:rsidR="00492935" w:rsidRDefault="00492935" w:rsidP="00A55CAC">
      <w:r>
        <w:t>The third code chunk is where you should format all of your data that was pulled in code chunk #2 (i.e. case changes from UPPER to lower, date formatting, etc.)</w:t>
      </w:r>
    </w:p>
    <w:p w14:paraId="1D0F51D4" w14:textId="77777777" w:rsidR="001F4163" w:rsidRDefault="001F4163" w:rsidP="00A55CAC">
      <w:pPr>
        <w:tabs>
          <w:tab w:val="left" w:pos="7704"/>
        </w:tabs>
        <w:rPr>
          <w:i/>
        </w:rPr>
      </w:pPr>
    </w:p>
    <w:p w14:paraId="09EAC2D7" w14:textId="29D8F39F" w:rsidR="00492935" w:rsidRPr="00A55CAC" w:rsidRDefault="00492935" w:rsidP="00A55CAC">
      <w:pPr>
        <w:tabs>
          <w:tab w:val="left" w:pos="7704"/>
        </w:tabs>
        <w:rPr>
          <w:i/>
        </w:rPr>
      </w:pPr>
      <w:r w:rsidRPr="00A55CAC">
        <w:rPr>
          <w:i/>
        </w:rPr>
        <w:t xml:space="preserve">Subsequent Code Chunks: </w:t>
      </w:r>
      <w:r w:rsidR="00784E2C">
        <w:rPr>
          <w:i/>
        </w:rPr>
        <w:tab/>
      </w:r>
    </w:p>
    <w:p w14:paraId="12974EA9" w14:textId="0A04D47F" w:rsidR="00906632" w:rsidRPr="0084733F" w:rsidRDefault="00492935" w:rsidP="00A55CAC">
      <w:r>
        <w:t xml:space="preserve">Once you have pulled in all of your data and formatted it appropriately, all subsequent code chunks should be broken up in your analysis into logical and consistent sections. Just like a new idea begins a new paragraph, your code should be broken up in the same manner and should be appropriately named. </w:t>
      </w:r>
      <w:r w:rsidR="00906632" w:rsidRPr="0084733F">
        <w:br/>
        <w:t> </w:t>
      </w:r>
    </w:p>
    <w:p w14:paraId="51B170F3" w14:textId="77777777" w:rsidR="00906632" w:rsidRDefault="00906632" w:rsidP="00A55CAC">
      <w:pPr>
        <w:pStyle w:val="ListParagraph"/>
        <w:numPr>
          <w:ilvl w:val="0"/>
          <w:numId w:val="33"/>
        </w:numPr>
      </w:pPr>
      <w:r>
        <w:br w:type="page"/>
      </w:r>
    </w:p>
    <w:p w14:paraId="1F470607" w14:textId="22A2FC04" w:rsidR="00906632" w:rsidRDefault="007A2E5C" w:rsidP="00906632">
      <w:pPr>
        <w:rPr>
          <w:b/>
          <w:u w:val="single"/>
        </w:rPr>
      </w:pPr>
      <w:r>
        <w:rPr>
          <w:b/>
          <w:u w:val="single"/>
        </w:rPr>
        <w:t>CHOP</w:t>
      </w:r>
      <w:r w:rsidR="00492935" w:rsidRPr="000D11D1">
        <w:rPr>
          <w:b/>
          <w:u w:val="single"/>
        </w:rPr>
        <w:t xml:space="preserve"> R Standards: </w:t>
      </w:r>
      <w:r w:rsidR="00906632" w:rsidRPr="000D11D1">
        <w:rPr>
          <w:b/>
          <w:u w:val="single"/>
        </w:rPr>
        <w:t>Code Style</w:t>
      </w:r>
    </w:p>
    <w:p w14:paraId="0F8D550C" w14:textId="3C0472D2" w:rsidR="00D77E32" w:rsidRPr="00D77E32" w:rsidRDefault="00D77E32" w:rsidP="00906632">
      <w:pPr>
        <w:rPr>
          <w:b/>
        </w:rPr>
      </w:pPr>
      <w:r>
        <w:rPr>
          <w:b/>
        </w:rPr>
        <w:t>General Styling</w:t>
      </w:r>
    </w:p>
    <w:p w14:paraId="07443EF9" w14:textId="63C22A01" w:rsidR="00D1404B" w:rsidRDefault="00025EC1" w:rsidP="00A55CAC">
      <w:pPr>
        <w:rPr>
          <w:rFonts w:ascii="Calibri" w:eastAsia="Times New Roman" w:hAnsi="Calibri" w:cs="Calibri"/>
          <w:bCs/>
        </w:rPr>
      </w:pPr>
      <w:r>
        <w:rPr>
          <w:rFonts w:ascii="Calibri" w:eastAsia="Times New Roman" w:hAnsi="Calibri" w:cs="Calibri"/>
          <w:bCs/>
        </w:rPr>
        <w:t xml:space="preserve">Analysts should use </w:t>
      </w:r>
      <w:proofErr w:type="spellStart"/>
      <w:r>
        <w:rPr>
          <w:rFonts w:ascii="Calibri" w:eastAsia="Times New Roman" w:hAnsi="Calibri" w:cs="Calibri"/>
          <w:bCs/>
        </w:rPr>
        <w:t>tidyverse</w:t>
      </w:r>
      <w:proofErr w:type="spellEnd"/>
      <w:r>
        <w:rPr>
          <w:rFonts w:ascii="Calibri" w:eastAsia="Times New Roman" w:hAnsi="Calibri" w:cs="Calibri"/>
          <w:bCs/>
        </w:rPr>
        <w:t xml:space="preserve"> R style in all coding</w:t>
      </w:r>
      <w:r w:rsidR="00D1404B">
        <w:rPr>
          <w:rFonts w:ascii="Calibri" w:eastAsia="Times New Roman" w:hAnsi="Calibri" w:cs="Calibri"/>
          <w:bCs/>
        </w:rPr>
        <w:t>, as this is the gold standard for R coding. This includes nami</w:t>
      </w:r>
      <w:bookmarkStart w:id="0" w:name="_GoBack"/>
      <w:bookmarkEnd w:id="0"/>
      <w:r w:rsidR="00D1404B">
        <w:rPr>
          <w:rFonts w:ascii="Calibri" w:eastAsia="Times New Roman" w:hAnsi="Calibri" w:cs="Calibri"/>
          <w:bCs/>
        </w:rPr>
        <w:t>ng, assignment, spacing, and commenting.</w:t>
      </w:r>
    </w:p>
    <w:p w14:paraId="22B8F06F" w14:textId="644D3C7E" w:rsidR="00D1404B" w:rsidRDefault="00906632" w:rsidP="00A55CAC">
      <w:r>
        <w:t xml:space="preserve">Hadley Wickham’s </w:t>
      </w:r>
      <w:proofErr w:type="spellStart"/>
      <w:r>
        <w:t>tidyverse</w:t>
      </w:r>
      <w:proofErr w:type="spellEnd"/>
      <w:r>
        <w:t xml:space="preserve"> style guide</w:t>
      </w:r>
      <w:r w:rsidR="00D1404B">
        <w:t>:</w:t>
      </w:r>
      <w:r>
        <w:t xml:space="preserve"> (</w:t>
      </w:r>
      <w:hyperlink r:id="rId17" w:history="1">
        <w:r w:rsidRPr="00CB6FB6">
          <w:rPr>
            <w:rStyle w:val="Hyperlink"/>
          </w:rPr>
          <w:t>http://style.tidyverse.org/</w:t>
        </w:r>
      </w:hyperlink>
      <w:r>
        <w:t xml:space="preserve">) </w:t>
      </w:r>
    </w:p>
    <w:p w14:paraId="442A3AB9" w14:textId="1954DF25" w:rsidR="00492935" w:rsidRDefault="00D1404B" w:rsidP="00A55CAC">
      <w:r>
        <w:t xml:space="preserve">Google’s R style guide: </w:t>
      </w:r>
      <w:r w:rsidR="00906632">
        <w:t>style (</w:t>
      </w:r>
      <w:hyperlink r:id="rId18" w:history="1">
        <w:r w:rsidR="00906632" w:rsidRPr="00CB6FB6">
          <w:rPr>
            <w:rStyle w:val="Hyperlink"/>
          </w:rPr>
          <w:t>https://google.github.io/styleguide/Rguide.xml</w:t>
        </w:r>
      </w:hyperlink>
      <w:r w:rsidR="00906632">
        <w:t xml:space="preserve">) </w:t>
      </w:r>
    </w:p>
    <w:p w14:paraId="11B5A461" w14:textId="006FD8A9" w:rsidR="00D77E32" w:rsidRDefault="00D77E32" w:rsidP="00A55CAC">
      <w:pPr>
        <w:rPr>
          <w:b/>
        </w:rPr>
      </w:pPr>
      <w:r>
        <w:rPr>
          <w:b/>
        </w:rPr>
        <w:t>Standard Packages</w:t>
      </w:r>
    </w:p>
    <w:p w14:paraId="7DAC5948" w14:textId="3D816EE0" w:rsidR="00A81136" w:rsidRDefault="00A81136" w:rsidP="00A55CAC">
      <w:r w:rsidRPr="00A81136">
        <w:t>A standard package is a package that has been determined to be the best package available to perform certain operations. The list of standard packages should encompass the vast majority of common operations that analysts do in typical analyses. Although analysts can technically install non-standard packages locally (</w:t>
      </w:r>
      <w:r>
        <w:t>i</w:t>
      </w:r>
      <w:r w:rsidRPr="00A81136">
        <w:t>.e. not on Marx), this should only be done if an analyst is exploring a new package, if the package in question performs a needed operation that is not covered by a standard package, or if said package performs the same operation better than a standard package. In the latter 2 scenarios, the analyst in question must justify the use of this package in the analysis and also consider requesting that the package in question become standard. After a new package becomes a standard package, the package will be installed on Marx and educational materials will be provided to teach analysts how to use this new package.</w:t>
      </w:r>
    </w:p>
    <w:p w14:paraId="29875F6B" w14:textId="4B439CBE" w:rsidR="00A81136" w:rsidRDefault="00A81136" w:rsidP="00A55CAC">
      <w:r>
        <w:t>All deliverables that are hosted on a prod server should use standard packages unless there is a reasonable justification for using a package outside of this standard list.</w:t>
      </w:r>
    </w:p>
    <w:p w14:paraId="607D908B" w14:textId="04A932EA" w:rsidR="00CB0E31" w:rsidRDefault="00D77E32" w:rsidP="00A55CAC">
      <w:r>
        <w:t xml:space="preserve">Below is a list of </w:t>
      </w:r>
      <w:r w:rsidR="00A81136">
        <w:t>these standard packages.</w:t>
      </w:r>
    </w:p>
    <w:tbl>
      <w:tblPr>
        <w:tblStyle w:val="TableGrid"/>
        <w:tblW w:w="0" w:type="auto"/>
        <w:tblLook w:val="04A0" w:firstRow="1" w:lastRow="0" w:firstColumn="1" w:lastColumn="0" w:noHBand="0" w:noVBand="1"/>
      </w:tblPr>
      <w:tblGrid>
        <w:gridCol w:w="1751"/>
        <w:gridCol w:w="2428"/>
        <w:gridCol w:w="5171"/>
      </w:tblGrid>
      <w:tr w:rsidR="00CB0E31" w14:paraId="59FF31E6" w14:textId="77777777" w:rsidTr="000D11D1">
        <w:tc>
          <w:tcPr>
            <w:tcW w:w="1751" w:type="dxa"/>
          </w:tcPr>
          <w:p w14:paraId="2FA3B97B" w14:textId="28C26FF0" w:rsidR="00CB0E31" w:rsidRDefault="00CB0E31" w:rsidP="00A55CAC">
            <w:r>
              <w:t>Package</w:t>
            </w:r>
          </w:p>
        </w:tc>
        <w:tc>
          <w:tcPr>
            <w:tcW w:w="2428" w:type="dxa"/>
          </w:tcPr>
          <w:p w14:paraId="370F62ED" w14:textId="464D02FC" w:rsidR="00CB0E31" w:rsidRDefault="00CB0E31" w:rsidP="00A55CAC">
            <w:r>
              <w:t>Description</w:t>
            </w:r>
          </w:p>
        </w:tc>
        <w:tc>
          <w:tcPr>
            <w:tcW w:w="5171" w:type="dxa"/>
          </w:tcPr>
          <w:p w14:paraId="6452DD43" w14:textId="13784B40" w:rsidR="00CB0E31" w:rsidRDefault="00CB0E31" w:rsidP="00A55CAC">
            <w:r>
              <w:t>Link</w:t>
            </w:r>
          </w:p>
        </w:tc>
      </w:tr>
      <w:tr w:rsidR="00CB0E31" w14:paraId="732AB37F" w14:textId="77777777" w:rsidTr="000D11D1">
        <w:tc>
          <w:tcPr>
            <w:tcW w:w="1751" w:type="dxa"/>
          </w:tcPr>
          <w:p w14:paraId="2E2A273D" w14:textId="225B7810" w:rsidR="00CB0E31" w:rsidRDefault="00CB0E31" w:rsidP="00A55CAC">
            <w:proofErr w:type="spellStart"/>
            <w:r>
              <w:t>tidyverse</w:t>
            </w:r>
            <w:proofErr w:type="spellEnd"/>
          </w:p>
        </w:tc>
        <w:tc>
          <w:tcPr>
            <w:tcW w:w="2428" w:type="dxa"/>
          </w:tcPr>
          <w:p w14:paraId="22300B1B" w14:textId="2A7032C9" w:rsidR="00CB0E31" w:rsidRDefault="00CB0E31" w:rsidP="00A55CAC">
            <w:r>
              <w:t>Contains a number of different packages that are useful for data manipulation (</w:t>
            </w:r>
            <w:proofErr w:type="spellStart"/>
            <w:r>
              <w:t>dplyr</w:t>
            </w:r>
            <w:proofErr w:type="spellEnd"/>
            <w:r>
              <w:t xml:space="preserve">, </w:t>
            </w:r>
            <w:proofErr w:type="spellStart"/>
            <w:r>
              <w:t>lubridate</w:t>
            </w:r>
            <w:proofErr w:type="spellEnd"/>
            <w:r>
              <w:t xml:space="preserve">, ggplot2, </w:t>
            </w:r>
            <w:proofErr w:type="spellStart"/>
            <w:r>
              <w:t>tidyr</w:t>
            </w:r>
            <w:proofErr w:type="spellEnd"/>
            <w:r>
              <w:t>, etc.)</w:t>
            </w:r>
          </w:p>
        </w:tc>
        <w:tc>
          <w:tcPr>
            <w:tcW w:w="5171" w:type="dxa"/>
          </w:tcPr>
          <w:p w14:paraId="2826CA46" w14:textId="24C167CA" w:rsidR="00CB0E31" w:rsidRDefault="00B3180C" w:rsidP="00A55CAC">
            <w:hyperlink r:id="rId19" w:history="1">
              <w:r w:rsidR="00CB0E31" w:rsidRPr="00015357">
                <w:rPr>
                  <w:rStyle w:val="Hyperlink"/>
                </w:rPr>
                <w:t>https://www.r-pkg.org/pkg/tidyverse</w:t>
              </w:r>
            </w:hyperlink>
          </w:p>
        </w:tc>
      </w:tr>
      <w:tr w:rsidR="00CB0E31" w14:paraId="09C5F583" w14:textId="77777777" w:rsidTr="000D11D1">
        <w:tc>
          <w:tcPr>
            <w:tcW w:w="1751" w:type="dxa"/>
          </w:tcPr>
          <w:p w14:paraId="483507B2" w14:textId="30CA600C" w:rsidR="00CB0E31" w:rsidRDefault="00CB0E31" w:rsidP="00A55CAC">
            <w:proofErr w:type="spellStart"/>
            <w:r>
              <w:t>devtools</w:t>
            </w:r>
            <w:proofErr w:type="spellEnd"/>
          </w:p>
        </w:tc>
        <w:tc>
          <w:tcPr>
            <w:tcW w:w="2428" w:type="dxa"/>
          </w:tcPr>
          <w:p w14:paraId="35751B8B" w14:textId="4DB83952" w:rsidR="00CB0E31" w:rsidRDefault="00CB0E31" w:rsidP="00A55CAC">
            <w:r>
              <w:t xml:space="preserve">Allows installment of packages from </w:t>
            </w:r>
            <w:proofErr w:type="spellStart"/>
            <w:r>
              <w:t>github</w:t>
            </w:r>
            <w:proofErr w:type="spellEnd"/>
          </w:p>
        </w:tc>
        <w:tc>
          <w:tcPr>
            <w:tcW w:w="5171" w:type="dxa"/>
          </w:tcPr>
          <w:p w14:paraId="68AE8234" w14:textId="17FC2EE9" w:rsidR="00CB0E31" w:rsidRDefault="00B3180C" w:rsidP="00A55CAC">
            <w:hyperlink r:id="rId20" w:history="1">
              <w:r w:rsidR="00CB0E31" w:rsidRPr="00015357">
                <w:rPr>
                  <w:rStyle w:val="Hyperlink"/>
                </w:rPr>
                <w:t>https://www.r-pkg.org/pkg/devtools</w:t>
              </w:r>
            </w:hyperlink>
          </w:p>
        </w:tc>
      </w:tr>
      <w:tr w:rsidR="00CB0E31" w14:paraId="535C228A" w14:textId="77777777" w:rsidTr="000D11D1">
        <w:tc>
          <w:tcPr>
            <w:tcW w:w="1751" w:type="dxa"/>
          </w:tcPr>
          <w:p w14:paraId="0A68564B" w14:textId="43034FD5" w:rsidR="00CB0E31" w:rsidRDefault="00CB0E31" w:rsidP="00A55CAC">
            <w:proofErr w:type="spellStart"/>
            <w:r>
              <w:t>rmarkdown</w:t>
            </w:r>
            <w:proofErr w:type="spellEnd"/>
          </w:p>
        </w:tc>
        <w:tc>
          <w:tcPr>
            <w:tcW w:w="2428" w:type="dxa"/>
          </w:tcPr>
          <w:p w14:paraId="5FC33B75" w14:textId="2F7BD9FA" w:rsidR="00CB0E31" w:rsidRDefault="00CB0E31" w:rsidP="00A55CAC">
            <w:r>
              <w:t xml:space="preserve">Create </w:t>
            </w:r>
            <w:proofErr w:type="spellStart"/>
            <w:r>
              <w:t>Rmarkdowns</w:t>
            </w:r>
            <w:proofErr w:type="spellEnd"/>
          </w:p>
        </w:tc>
        <w:tc>
          <w:tcPr>
            <w:tcW w:w="5171" w:type="dxa"/>
          </w:tcPr>
          <w:p w14:paraId="5FCCEAE4" w14:textId="1CBB07FD" w:rsidR="00CB0E31" w:rsidRDefault="00B3180C" w:rsidP="00A55CAC">
            <w:hyperlink r:id="rId21" w:history="1">
              <w:r w:rsidR="00CB0E31" w:rsidRPr="00015357">
                <w:rPr>
                  <w:rStyle w:val="Hyperlink"/>
                </w:rPr>
                <w:t>https://www.r-pkg.org/pkg/rmarkdown</w:t>
              </w:r>
            </w:hyperlink>
          </w:p>
        </w:tc>
      </w:tr>
      <w:tr w:rsidR="00CB0E31" w14:paraId="09BD8293" w14:textId="77777777" w:rsidTr="000D11D1">
        <w:tc>
          <w:tcPr>
            <w:tcW w:w="1751" w:type="dxa"/>
          </w:tcPr>
          <w:p w14:paraId="10A5EFB0" w14:textId="32A69B1A" w:rsidR="00CB0E31" w:rsidRDefault="00CB0E31" w:rsidP="00A55CAC">
            <w:proofErr w:type="spellStart"/>
            <w:r>
              <w:t>odbc</w:t>
            </w:r>
            <w:proofErr w:type="spellEnd"/>
          </w:p>
        </w:tc>
        <w:tc>
          <w:tcPr>
            <w:tcW w:w="2428" w:type="dxa"/>
          </w:tcPr>
          <w:p w14:paraId="48E8E776" w14:textId="3D6627D5" w:rsidR="00CB0E31" w:rsidRDefault="00CB0E31" w:rsidP="00A55CAC">
            <w:r>
              <w:t>Connects to the CDW</w:t>
            </w:r>
          </w:p>
        </w:tc>
        <w:tc>
          <w:tcPr>
            <w:tcW w:w="5171" w:type="dxa"/>
          </w:tcPr>
          <w:p w14:paraId="2A04805F" w14:textId="09F3EF74" w:rsidR="00CB0E31" w:rsidRDefault="00B3180C" w:rsidP="00A55CAC">
            <w:hyperlink r:id="rId22" w:history="1">
              <w:r w:rsidR="00CB0E31" w:rsidRPr="00015357">
                <w:rPr>
                  <w:rStyle w:val="Hyperlink"/>
                </w:rPr>
                <w:t>https://www.r-pkg.org/pkg/odbc</w:t>
              </w:r>
            </w:hyperlink>
          </w:p>
        </w:tc>
      </w:tr>
      <w:tr w:rsidR="00CB0E31" w14:paraId="6DFC2AC2" w14:textId="77777777" w:rsidTr="000D11D1">
        <w:tc>
          <w:tcPr>
            <w:tcW w:w="1751" w:type="dxa"/>
          </w:tcPr>
          <w:p w14:paraId="4646EE82" w14:textId="0318C299" w:rsidR="00CB0E31" w:rsidRDefault="00CB0E31" w:rsidP="00A55CAC">
            <w:proofErr w:type="spellStart"/>
            <w:r>
              <w:t>REDCapR</w:t>
            </w:r>
            <w:proofErr w:type="spellEnd"/>
          </w:p>
        </w:tc>
        <w:tc>
          <w:tcPr>
            <w:tcW w:w="2428" w:type="dxa"/>
          </w:tcPr>
          <w:p w14:paraId="2A38D868" w14:textId="1312F252" w:rsidR="00CB0E31" w:rsidRDefault="00CB0E31" w:rsidP="00A55CAC">
            <w:r>
              <w:t xml:space="preserve">Interacts with </w:t>
            </w:r>
            <w:proofErr w:type="spellStart"/>
            <w:r>
              <w:t>REDCap</w:t>
            </w:r>
            <w:proofErr w:type="spellEnd"/>
          </w:p>
        </w:tc>
        <w:tc>
          <w:tcPr>
            <w:tcW w:w="5171" w:type="dxa"/>
          </w:tcPr>
          <w:p w14:paraId="61D2C5D3" w14:textId="501089DD" w:rsidR="00CB0E31" w:rsidRDefault="00B3180C" w:rsidP="00A55CAC">
            <w:hyperlink r:id="rId23" w:history="1">
              <w:r w:rsidR="00CB0E31" w:rsidRPr="00015357">
                <w:rPr>
                  <w:rStyle w:val="Hyperlink"/>
                </w:rPr>
                <w:t>https://www.r-pkg.org/pkg/REDCapR</w:t>
              </w:r>
            </w:hyperlink>
          </w:p>
        </w:tc>
      </w:tr>
      <w:tr w:rsidR="00CB0E31" w14:paraId="6D2EFC0C" w14:textId="77777777" w:rsidTr="000D11D1">
        <w:tc>
          <w:tcPr>
            <w:tcW w:w="1751" w:type="dxa"/>
          </w:tcPr>
          <w:p w14:paraId="7E013F05" w14:textId="1F233074" w:rsidR="00CB0E31" w:rsidRDefault="00CB0E31" w:rsidP="00A55CAC">
            <w:proofErr w:type="spellStart"/>
            <w:r>
              <w:t>sendmailR</w:t>
            </w:r>
            <w:proofErr w:type="spellEnd"/>
          </w:p>
        </w:tc>
        <w:tc>
          <w:tcPr>
            <w:tcW w:w="2428" w:type="dxa"/>
          </w:tcPr>
          <w:p w14:paraId="10DBAE69" w14:textId="2C8815C8" w:rsidR="00CB0E31" w:rsidRDefault="00CB0E31" w:rsidP="00A55CAC">
            <w:r>
              <w:t>Sends emails from R</w:t>
            </w:r>
          </w:p>
        </w:tc>
        <w:tc>
          <w:tcPr>
            <w:tcW w:w="5171" w:type="dxa"/>
          </w:tcPr>
          <w:p w14:paraId="56BEB4E8" w14:textId="2E023B39" w:rsidR="00CB0E31" w:rsidRDefault="00B3180C" w:rsidP="00A55CAC">
            <w:hyperlink r:id="rId24" w:history="1">
              <w:r w:rsidR="00CB0E31" w:rsidRPr="00015357">
                <w:rPr>
                  <w:rStyle w:val="Hyperlink"/>
                </w:rPr>
                <w:t>https://www.r-pkg.org/pkg/sendmailR</w:t>
              </w:r>
            </w:hyperlink>
          </w:p>
        </w:tc>
      </w:tr>
      <w:tr w:rsidR="00CB0E31" w14:paraId="3E51C802" w14:textId="77777777" w:rsidTr="000D11D1">
        <w:tc>
          <w:tcPr>
            <w:tcW w:w="1751" w:type="dxa"/>
          </w:tcPr>
          <w:p w14:paraId="3E885B69" w14:textId="6534C6FE" w:rsidR="00CB0E31" w:rsidRDefault="00CB0E31" w:rsidP="00A55CAC">
            <w:proofErr w:type="spellStart"/>
            <w:r>
              <w:t>EasyHTMLReport</w:t>
            </w:r>
            <w:proofErr w:type="spellEnd"/>
          </w:p>
        </w:tc>
        <w:tc>
          <w:tcPr>
            <w:tcW w:w="2428" w:type="dxa"/>
          </w:tcPr>
          <w:p w14:paraId="10279926" w14:textId="61B2534D" w:rsidR="00CB0E31" w:rsidRDefault="000D11D1" w:rsidP="00A55CAC">
            <w:r>
              <w:t>Sends HTML reports to clients</w:t>
            </w:r>
          </w:p>
        </w:tc>
        <w:tc>
          <w:tcPr>
            <w:tcW w:w="5171" w:type="dxa"/>
          </w:tcPr>
          <w:p w14:paraId="5A2AFDA7" w14:textId="3978F62F" w:rsidR="00CB0E31" w:rsidRDefault="00B3180C" w:rsidP="00A55CAC">
            <w:hyperlink r:id="rId25" w:history="1">
              <w:r w:rsidR="00CB0E31" w:rsidRPr="00015357">
                <w:rPr>
                  <w:rStyle w:val="Hyperlink"/>
                </w:rPr>
                <w:t>https://www.r-pkg.org/pkg/EasyHTMLReport</w:t>
              </w:r>
            </w:hyperlink>
          </w:p>
        </w:tc>
      </w:tr>
      <w:tr w:rsidR="00CB0E31" w14:paraId="05DC4C74" w14:textId="77777777" w:rsidTr="000D11D1">
        <w:tc>
          <w:tcPr>
            <w:tcW w:w="1751" w:type="dxa"/>
          </w:tcPr>
          <w:p w14:paraId="6272D47C" w14:textId="34BEC02E" w:rsidR="00CB0E31" w:rsidRDefault="00CB0E31" w:rsidP="00A55CAC">
            <w:proofErr w:type="spellStart"/>
            <w:r>
              <w:t>htmlTable</w:t>
            </w:r>
            <w:proofErr w:type="spellEnd"/>
          </w:p>
        </w:tc>
        <w:tc>
          <w:tcPr>
            <w:tcW w:w="2428" w:type="dxa"/>
          </w:tcPr>
          <w:p w14:paraId="6A4E7821" w14:textId="1132A856" w:rsidR="00CB0E31" w:rsidRDefault="000D11D1" w:rsidP="00A55CAC">
            <w:r>
              <w:t>Creates HTML tables</w:t>
            </w:r>
          </w:p>
        </w:tc>
        <w:tc>
          <w:tcPr>
            <w:tcW w:w="5171" w:type="dxa"/>
          </w:tcPr>
          <w:p w14:paraId="5F637715" w14:textId="0455B099" w:rsidR="00CB0E31" w:rsidRDefault="00B3180C" w:rsidP="00A55CAC">
            <w:hyperlink r:id="rId26" w:history="1">
              <w:r w:rsidR="00CB0E31" w:rsidRPr="00015357">
                <w:rPr>
                  <w:rStyle w:val="Hyperlink"/>
                </w:rPr>
                <w:t>https://www.r-pkg.org/pkg/htmlTable</w:t>
              </w:r>
            </w:hyperlink>
          </w:p>
        </w:tc>
      </w:tr>
      <w:tr w:rsidR="00CB0E31" w14:paraId="06731B1A" w14:textId="77777777" w:rsidTr="000D11D1">
        <w:tc>
          <w:tcPr>
            <w:tcW w:w="1751" w:type="dxa"/>
          </w:tcPr>
          <w:p w14:paraId="6F6DC03A" w14:textId="6245E46E" w:rsidR="00CB0E31" w:rsidRDefault="00CB0E31" w:rsidP="00A55CAC">
            <w:proofErr w:type="spellStart"/>
            <w:r>
              <w:t>readxl</w:t>
            </w:r>
            <w:proofErr w:type="spellEnd"/>
          </w:p>
        </w:tc>
        <w:tc>
          <w:tcPr>
            <w:tcW w:w="2428" w:type="dxa"/>
          </w:tcPr>
          <w:p w14:paraId="607452DA" w14:textId="4F39E1FC" w:rsidR="00CB0E31" w:rsidRDefault="00CB0E31" w:rsidP="00A55CAC">
            <w:r>
              <w:t>Reads excel files</w:t>
            </w:r>
          </w:p>
        </w:tc>
        <w:tc>
          <w:tcPr>
            <w:tcW w:w="5171" w:type="dxa"/>
          </w:tcPr>
          <w:p w14:paraId="699B50AE" w14:textId="441AD854" w:rsidR="00CB0E31" w:rsidRDefault="00B3180C" w:rsidP="00A55CAC">
            <w:hyperlink r:id="rId27" w:history="1">
              <w:r w:rsidR="00CB0E31" w:rsidRPr="00015357">
                <w:rPr>
                  <w:rStyle w:val="Hyperlink"/>
                </w:rPr>
                <w:t>https://www.r-pkg.org/pkg/readxl</w:t>
              </w:r>
            </w:hyperlink>
          </w:p>
        </w:tc>
      </w:tr>
      <w:tr w:rsidR="00CB0E31" w14:paraId="6A167C47" w14:textId="77777777" w:rsidTr="000D11D1">
        <w:tc>
          <w:tcPr>
            <w:tcW w:w="1751" w:type="dxa"/>
          </w:tcPr>
          <w:p w14:paraId="08E3598A" w14:textId="551A7A8A" w:rsidR="00CB0E31" w:rsidRDefault="00CB0E31" w:rsidP="00A55CAC">
            <w:proofErr w:type="spellStart"/>
            <w:r>
              <w:t>writexl</w:t>
            </w:r>
            <w:proofErr w:type="spellEnd"/>
          </w:p>
        </w:tc>
        <w:tc>
          <w:tcPr>
            <w:tcW w:w="2428" w:type="dxa"/>
          </w:tcPr>
          <w:p w14:paraId="14EEB33D" w14:textId="7A9F5D9B" w:rsidR="00CB0E31" w:rsidRDefault="00CB0E31" w:rsidP="00A55CAC">
            <w:r>
              <w:t>Writes excel files</w:t>
            </w:r>
          </w:p>
        </w:tc>
        <w:tc>
          <w:tcPr>
            <w:tcW w:w="5171" w:type="dxa"/>
          </w:tcPr>
          <w:p w14:paraId="245EF62A" w14:textId="28C11C7D" w:rsidR="00CB0E31" w:rsidRDefault="00B3180C" w:rsidP="00A55CAC">
            <w:hyperlink r:id="rId28" w:history="1">
              <w:r w:rsidR="00CB0E31" w:rsidRPr="00015357">
                <w:rPr>
                  <w:rStyle w:val="Hyperlink"/>
                </w:rPr>
                <w:t>https://www.r-pkg.org/pkg/writexl</w:t>
              </w:r>
            </w:hyperlink>
          </w:p>
        </w:tc>
      </w:tr>
      <w:tr w:rsidR="00CB0E31" w14:paraId="2748255C" w14:textId="77777777" w:rsidTr="000D11D1">
        <w:tc>
          <w:tcPr>
            <w:tcW w:w="1751" w:type="dxa"/>
          </w:tcPr>
          <w:p w14:paraId="30AABA72" w14:textId="7D7E2842" w:rsidR="00CB0E31" w:rsidRDefault="00CB0E31" w:rsidP="00A55CAC">
            <w:r>
              <w:t>rocqi</w:t>
            </w:r>
          </w:p>
        </w:tc>
        <w:tc>
          <w:tcPr>
            <w:tcW w:w="2428" w:type="dxa"/>
          </w:tcPr>
          <w:p w14:paraId="20BF780A" w14:textId="29C5AF3B" w:rsidR="00CB0E31" w:rsidRDefault="000D11D1" w:rsidP="007A2E5C">
            <w:r>
              <w:t xml:space="preserve">Easily creates </w:t>
            </w:r>
            <w:proofErr w:type="spellStart"/>
            <w:r>
              <w:t>spc</w:t>
            </w:r>
            <w:proofErr w:type="spellEnd"/>
            <w:r>
              <w:t xml:space="preserve"> charts and performs other common functions specific for analysts</w:t>
            </w:r>
          </w:p>
        </w:tc>
        <w:tc>
          <w:tcPr>
            <w:tcW w:w="5171" w:type="dxa"/>
          </w:tcPr>
          <w:p w14:paraId="6C6CDC31" w14:textId="5E8F9F4B" w:rsidR="00CB0E31" w:rsidRDefault="00B3180C" w:rsidP="00A55CAC">
            <w:hyperlink r:id="rId29" w:history="1">
              <w:r w:rsidR="00CB0E31" w:rsidRPr="00015357">
                <w:rPr>
                  <w:rStyle w:val="Hyperlink"/>
                </w:rPr>
                <w:t>https://github.research.chop.edu/pages/CQI/pkg-spc/rocqi/docs/reference/</w:t>
              </w:r>
            </w:hyperlink>
          </w:p>
        </w:tc>
      </w:tr>
      <w:tr w:rsidR="00CB0E31" w14:paraId="4DF0C500" w14:textId="77777777" w:rsidTr="000D11D1">
        <w:tc>
          <w:tcPr>
            <w:tcW w:w="1751" w:type="dxa"/>
          </w:tcPr>
          <w:p w14:paraId="051068A4" w14:textId="77777777" w:rsidR="00CB0E31" w:rsidRDefault="00CB0E31" w:rsidP="00CB0E31">
            <w:proofErr w:type="spellStart"/>
            <w:r>
              <w:t>lintr</w:t>
            </w:r>
            <w:proofErr w:type="spellEnd"/>
            <w:r>
              <w:t xml:space="preserve"> </w:t>
            </w:r>
          </w:p>
          <w:p w14:paraId="15CE0115" w14:textId="77777777" w:rsidR="00CB0E31" w:rsidRDefault="00CB0E31" w:rsidP="00A55CAC"/>
        </w:tc>
        <w:tc>
          <w:tcPr>
            <w:tcW w:w="2428" w:type="dxa"/>
          </w:tcPr>
          <w:p w14:paraId="1B0C411F" w14:textId="7780F862" w:rsidR="00CB0E31" w:rsidRDefault="000D11D1" w:rsidP="007A2E5C">
            <w:r>
              <w:t xml:space="preserve">Reformats code to adhere to </w:t>
            </w:r>
            <w:r w:rsidR="007A2E5C">
              <w:t>CHOP</w:t>
            </w:r>
            <w:r>
              <w:t xml:space="preserve"> standards</w:t>
            </w:r>
          </w:p>
        </w:tc>
        <w:tc>
          <w:tcPr>
            <w:tcW w:w="5171" w:type="dxa"/>
          </w:tcPr>
          <w:p w14:paraId="402B0878" w14:textId="3C697E53" w:rsidR="00CB0E31" w:rsidRDefault="00B3180C" w:rsidP="00A55CAC">
            <w:hyperlink r:id="rId30" w:history="1">
              <w:r w:rsidR="00CB0E31" w:rsidRPr="00015357">
                <w:rPr>
                  <w:rStyle w:val="Hyperlink"/>
                </w:rPr>
                <w:t>https://cran.r-project.org/web/packages/lintr/index.html</w:t>
              </w:r>
            </w:hyperlink>
            <w:r w:rsidR="00CB0E31">
              <w:t xml:space="preserve"> </w:t>
            </w:r>
          </w:p>
        </w:tc>
      </w:tr>
      <w:tr w:rsidR="000D11D1" w14:paraId="651FCC45" w14:textId="77777777" w:rsidTr="000D11D1">
        <w:tc>
          <w:tcPr>
            <w:tcW w:w="1751" w:type="dxa"/>
          </w:tcPr>
          <w:p w14:paraId="2F3E6A8C" w14:textId="23E027DE" w:rsidR="000D11D1" w:rsidRDefault="000D11D1" w:rsidP="00CB0E31">
            <w:proofErr w:type="spellStart"/>
            <w:r>
              <w:t>data.table</w:t>
            </w:r>
            <w:proofErr w:type="spellEnd"/>
            <w:r>
              <w:t xml:space="preserve"> </w:t>
            </w:r>
          </w:p>
        </w:tc>
        <w:tc>
          <w:tcPr>
            <w:tcW w:w="2428" w:type="dxa"/>
          </w:tcPr>
          <w:p w14:paraId="088A4BD6" w14:textId="2F178471" w:rsidR="000D11D1" w:rsidRDefault="000D11D1" w:rsidP="000D11D1">
            <w:r>
              <w:t>Reformats data frames easily for publishing</w:t>
            </w:r>
          </w:p>
        </w:tc>
        <w:tc>
          <w:tcPr>
            <w:tcW w:w="5171" w:type="dxa"/>
          </w:tcPr>
          <w:p w14:paraId="3C8C1574" w14:textId="1BF5DE4F" w:rsidR="000D11D1" w:rsidRDefault="00B3180C" w:rsidP="00A55CAC">
            <w:hyperlink r:id="rId31" w:history="1">
              <w:r w:rsidR="000D11D1" w:rsidRPr="00402F42">
                <w:rPr>
                  <w:rStyle w:val="Hyperlink"/>
                </w:rPr>
                <w:t>https://cran.r-project.org/web/packages/data.table/data.table.pdf</w:t>
              </w:r>
            </w:hyperlink>
          </w:p>
        </w:tc>
      </w:tr>
      <w:tr w:rsidR="000D11D1" w14:paraId="603F4A2B" w14:textId="77777777" w:rsidTr="000D11D1">
        <w:tc>
          <w:tcPr>
            <w:tcW w:w="1751" w:type="dxa"/>
          </w:tcPr>
          <w:p w14:paraId="53F9513C" w14:textId="5369345E" w:rsidR="000D11D1" w:rsidRDefault="000D11D1" w:rsidP="00CB0E31">
            <w:proofErr w:type="spellStart"/>
            <w:r>
              <w:t>highcharter</w:t>
            </w:r>
            <w:proofErr w:type="spellEnd"/>
          </w:p>
        </w:tc>
        <w:tc>
          <w:tcPr>
            <w:tcW w:w="2428" w:type="dxa"/>
          </w:tcPr>
          <w:p w14:paraId="1EAE4889" w14:textId="0A269B4E" w:rsidR="000D11D1" w:rsidRDefault="000D11D1" w:rsidP="000D11D1">
            <w:r>
              <w:t>Creates interactive graphs for data visualization deliverables</w:t>
            </w:r>
          </w:p>
        </w:tc>
        <w:tc>
          <w:tcPr>
            <w:tcW w:w="5171" w:type="dxa"/>
          </w:tcPr>
          <w:p w14:paraId="1F216C2A" w14:textId="308B8551" w:rsidR="000D11D1" w:rsidRDefault="00B3180C" w:rsidP="00A55CAC">
            <w:hyperlink r:id="rId32" w:history="1">
              <w:r w:rsidR="00586BBC" w:rsidRPr="00B26096">
                <w:rPr>
                  <w:rStyle w:val="Hyperlink"/>
                </w:rPr>
                <w:t>https://cran.r-project.org/web/packages/highcharter/highcharter.pdf</w:t>
              </w:r>
            </w:hyperlink>
            <w:r w:rsidR="00586BBC">
              <w:t xml:space="preserve"> </w:t>
            </w:r>
          </w:p>
        </w:tc>
      </w:tr>
    </w:tbl>
    <w:p w14:paraId="008E131D" w14:textId="415E5708" w:rsidR="000D11D1" w:rsidRPr="000D11D1" w:rsidRDefault="000D11D1" w:rsidP="00A55CAC">
      <w:r>
        <w:t xml:space="preserve">Justification must be provided by an analyst if he/she uses a package not contained within this list. This non-standard package may be used if it performs a different function than the packages previously listed. If an analyst would like to a new package to become a standard package, he/she should reach out to Christian Minich, Matt Dye, or Emily Schriver to begin the process. </w:t>
      </w:r>
    </w:p>
    <w:p w14:paraId="78E4D484" w14:textId="77777777" w:rsidR="00492935" w:rsidRPr="00D77E32" w:rsidRDefault="00492935" w:rsidP="00A55CAC">
      <w:pPr>
        <w:rPr>
          <w:b/>
        </w:rPr>
      </w:pPr>
      <w:r w:rsidRPr="00D77E32">
        <w:rPr>
          <w:b/>
        </w:rPr>
        <w:t>Naming</w:t>
      </w:r>
    </w:p>
    <w:p w14:paraId="12F321E9" w14:textId="77777777" w:rsidR="008F1ADD" w:rsidRDefault="00492935" w:rsidP="00A55CAC">
      <w:r w:rsidRPr="00A55CAC">
        <w:rPr>
          <w:i/>
        </w:rPr>
        <w:t>Functions</w:t>
      </w:r>
      <w:r w:rsidRPr="008F1ADD">
        <w:rPr>
          <w:b/>
        </w:rPr>
        <w:t xml:space="preserve">: </w:t>
      </w:r>
      <w:r>
        <w:t xml:space="preserve">All functions outside of </w:t>
      </w:r>
      <w:proofErr w:type="spellStart"/>
      <w:r>
        <w:t>dplyr</w:t>
      </w:r>
      <w:proofErr w:type="spellEnd"/>
      <w:r>
        <w:t xml:space="preserve">, gpplot2, </w:t>
      </w:r>
      <w:proofErr w:type="spellStart"/>
      <w:r>
        <w:t>tidyr</w:t>
      </w:r>
      <w:proofErr w:type="spellEnd"/>
      <w:r>
        <w:t xml:space="preserve">, </w:t>
      </w:r>
      <w:proofErr w:type="spellStart"/>
      <w:r>
        <w:t>knitr</w:t>
      </w:r>
      <w:proofErr w:type="spellEnd"/>
      <w:r>
        <w:t xml:space="preserve">, </w:t>
      </w:r>
      <w:proofErr w:type="spellStart"/>
      <w:r>
        <w:t>odbc</w:t>
      </w:r>
      <w:proofErr w:type="spellEnd"/>
      <w:r>
        <w:t xml:space="preserve">, and </w:t>
      </w:r>
      <w:proofErr w:type="spellStart"/>
      <w:r>
        <w:t>readr</w:t>
      </w:r>
      <w:proofErr w:type="spellEnd"/>
      <w:r>
        <w:t xml:space="preserve"> will be called using the format “</w:t>
      </w:r>
      <w:proofErr w:type="spellStart"/>
      <w:r>
        <w:t>package_name</w:t>
      </w:r>
      <w:proofErr w:type="spellEnd"/>
      <w:r>
        <w:t>::</w:t>
      </w:r>
      <w:proofErr w:type="spellStart"/>
      <w:r>
        <w:t>function_name</w:t>
      </w:r>
      <w:proofErr w:type="spellEnd"/>
      <w:r>
        <w:t xml:space="preserve">”.  This will make it easier for others to know what packages you’re using when employing certain functions.  </w:t>
      </w:r>
    </w:p>
    <w:p w14:paraId="6DCB27BB" w14:textId="5CD82014" w:rsidR="008F1ADD" w:rsidRDefault="00492935" w:rsidP="00A55CAC">
      <w:pPr>
        <w:ind w:firstLine="720"/>
      </w:pPr>
      <w:r>
        <w:t>Example: reshape2::</w:t>
      </w:r>
      <w:proofErr w:type="gramStart"/>
      <w:r>
        <w:t>melt()</w:t>
      </w:r>
      <w:proofErr w:type="gramEnd"/>
    </w:p>
    <w:p w14:paraId="2FBD3A43" w14:textId="153646CC" w:rsidR="008F1ADD" w:rsidRDefault="008F1ADD" w:rsidP="00A55CAC">
      <w:pPr>
        <w:spacing w:after="0" w:line="240" w:lineRule="auto"/>
      </w:pPr>
      <w:r w:rsidRPr="00A55CAC">
        <w:rPr>
          <w:i/>
        </w:rPr>
        <w:t>Objects</w:t>
      </w:r>
      <w:r w:rsidRPr="008F1ADD">
        <w:rPr>
          <w:b/>
        </w:rPr>
        <w:t xml:space="preserve">: </w:t>
      </w:r>
      <w:r>
        <w:t xml:space="preserve">all objects will be names using lowercase letters and underscores </w:t>
      </w:r>
      <w:proofErr w:type="gramStart"/>
      <w:r>
        <w:t>( _</w:t>
      </w:r>
      <w:proofErr w:type="gramEnd"/>
      <w:r>
        <w:t xml:space="preserve"> ) rather than dots (.) or hyphens (-) to separate words in object names.  Object/column names should be succinct and informative</w:t>
      </w:r>
      <w:r w:rsidR="00FD5440">
        <w:t>.</w:t>
      </w:r>
    </w:p>
    <w:p w14:paraId="057562AD" w14:textId="77777777" w:rsidR="00586BBC" w:rsidRDefault="00586BBC" w:rsidP="00A55CAC">
      <w:pPr>
        <w:spacing w:after="0" w:line="240" w:lineRule="auto"/>
      </w:pPr>
    </w:p>
    <w:p w14:paraId="5C0BCBDE" w14:textId="0970EACB" w:rsidR="008F1ADD" w:rsidRDefault="008F1ADD" w:rsidP="00A55CAC">
      <w:pPr>
        <w:spacing w:after="0" w:line="240" w:lineRule="auto"/>
        <w:ind w:firstLine="720"/>
      </w:pPr>
      <w:r>
        <w:t xml:space="preserve">Example: </w:t>
      </w:r>
      <w:proofErr w:type="spellStart"/>
      <w:r>
        <w:t>meds_raw</w:t>
      </w:r>
      <w:proofErr w:type="spellEnd"/>
      <w:r>
        <w:t xml:space="preserve">, </w:t>
      </w:r>
      <w:proofErr w:type="spellStart"/>
      <w:r>
        <w:t>vanc_ind</w:t>
      </w:r>
      <w:proofErr w:type="spellEnd"/>
    </w:p>
    <w:p w14:paraId="6BE2C025" w14:textId="77777777" w:rsidR="00586BBC" w:rsidRDefault="00586BBC" w:rsidP="00A55CAC">
      <w:pPr>
        <w:spacing w:after="0" w:line="240" w:lineRule="auto"/>
        <w:ind w:firstLine="720"/>
      </w:pPr>
    </w:p>
    <w:p w14:paraId="1C10E49E" w14:textId="017A1276" w:rsidR="008F1ADD" w:rsidRDefault="008F1ADD" w:rsidP="00A55CAC">
      <w:pPr>
        <w:spacing w:after="0" w:line="240" w:lineRule="auto"/>
      </w:pPr>
      <w:r w:rsidRPr="00A55CAC">
        <w:rPr>
          <w:i/>
        </w:rPr>
        <w:t>Argument</w:t>
      </w:r>
      <w:r w:rsidRPr="008F1ADD">
        <w:rPr>
          <w:b/>
        </w:rPr>
        <w:t xml:space="preserve">: </w:t>
      </w:r>
      <w:r>
        <w:t>If</w:t>
      </w:r>
      <w:r w:rsidRPr="00DC1B07">
        <w:t xml:space="preserve"> a function call is too long to fit on a single line, use one line each for the function name, each argument, and the closing</w:t>
      </w:r>
      <w:r>
        <w:t xml:space="preserve"> “)”. Each new line should be indented by two spaces.</w:t>
      </w:r>
    </w:p>
    <w:p w14:paraId="680563BB" w14:textId="77777777" w:rsidR="001F4163" w:rsidRDefault="008F1ADD" w:rsidP="00A55CAC">
      <w:pPr>
        <w:spacing w:after="0" w:line="240" w:lineRule="auto"/>
        <w:ind w:firstLine="720"/>
      </w:pPr>
      <w:r>
        <w:t>Example:</w:t>
      </w:r>
    </w:p>
    <w:p w14:paraId="59745B42" w14:textId="0FD0A030" w:rsidR="008F1ADD" w:rsidRDefault="001F4163" w:rsidP="001F4163">
      <w:pPr>
        <w:spacing w:after="0" w:line="240" w:lineRule="auto"/>
        <w:ind w:firstLine="720"/>
        <w:jc w:val="center"/>
      </w:pPr>
      <w:r>
        <w:rPr>
          <w:noProof/>
        </w:rPr>
        <w:drawing>
          <wp:inline distT="0" distB="0" distL="0" distR="0" wp14:anchorId="1B6A8583" wp14:editId="5B637AA4">
            <wp:extent cx="3580318" cy="604370"/>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31934" cy="613083"/>
                    </a:xfrm>
                    <a:prstGeom prst="rect">
                      <a:avLst/>
                    </a:prstGeom>
                  </pic:spPr>
                </pic:pic>
              </a:graphicData>
            </a:graphic>
          </wp:inline>
        </w:drawing>
      </w:r>
    </w:p>
    <w:p w14:paraId="6BDF5266" w14:textId="77777777" w:rsidR="008F1ADD" w:rsidRPr="008F1ADD" w:rsidRDefault="008F1ADD" w:rsidP="00A55CAC">
      <w:pPr>
        <w:spacing w:after="0" w:line="240" w:lineRule="auto"/>
        <w:ind w:firstLine="720"/>
      </w:pPr>
    </w:p>
    <w:p w14:paraId="4B56AF56" w14:textId="7E5DB46A" w:rsidR="008F1ADD" w:rsidRPr="00D77E32" w:rsidRDefault="008F1ADD" w:rsidP="00A55CAC">
      <w:pPr>
        <w:rPr>
          <w:b/>
        </w:rPr>
      </w:pPr>
      <w:r w:rsidRPr="00D77E32">
        <w:rPr>
          <w:b/>
        </w:rPr>
        <w:t>Assignment</w:t>
      </w:r>
    </w:p>
    <w:p w14:paraId="7168F1B0" w14:textId="175230B4" w:rsidR="008F1ADD" w:rsidRDefault="008F1ADD" w:rsidP="00A55CAC">
      <w:r>
        <w:t xml:space="preserve">When assigning values to new objects or variables, </w:t>
      </w:r>
      <w:r w:rsidR="00D1404B">
        <w:t xml:space="preserve">use </w:t>
      </w:r>
      <w:proofErr w:type="gramStart"/>
      <w:r>
        <w:t>“ &lt;</w:t>
      </w:r>
      <w:proofErr w:type="gramEnd"/>
      <w:r>
        <w:t xml:space="preserve">- “ rather than “ = ”. Be sure to include spaces before and after the symbols. </w:t>
      </w:r>
    </w:p>
    <w:p w14:paraId="4FFE16C6" w14:textId="77561A8E" w:rsidR="008F1ADD" w:rsidRPr="008F1ADD" w:rsidRDefault="008F1ADD" w:rsidP="00A55CAC">
      <w:pPr>
        <w:ind w:left="720"/>
      </w:pPr>
      <w:r>
        <w:t xml:space="preserve">Exception: within </w:t>
      </w:r>
      <w:proofErr w:type="spellStart"/>
      <w:r>
        <w:t>dplyr</w:t>
      </w:r>
      <w:proofErr w:type="spellEnd"/>
      <w:r>
        <w:t>::</w:t>
      </w:r>
      <w:proofErr w:type="gramStart"/>
      <w:r>
        <w:t>mutate(</w:t>
      </w:r>
      <w:proofErr w:type="gramEnd"/>
      <w:r>
        <w:t>) – in this argument, you should use “ = “ instead of “ &lt;- “ since this is required by the function itself.</w:t>
      </w:r>
    </w:p>
    <w:p w14:paraId="49EF988B" w14:textId="682EC6FB" w:rsidR="008F1ADD" w:rsidRPr="00D77E32" w:rsidRDefault="008F1ADD" w:rsidP="00A55CAC">
      <w:r w:rsidRPr="00D77E32">
        <w:rPr>
          <w:b/>
        </w:rPr>
        <w:t>Spacing and Indenting</w:t>
      </w:r>
    </w:p>
    <w:p w14:paraId="07BBE2D1" w14:textId="0EAB31C1" w:rsidR="008F1ADD" w:rsidRDefault="008F1ADD" w:rsidP="00A55CAC">
      <w:r>
        <w:rPr>
          <w:i/>
        </w:rPr>
        <w:t>Operators (+, =, -, etc.)</w:t>
      </w:r>
      <w:r>
        <w:t>: all operators should be preceded with and followed by a space. Exceptions to the this rule include the following operators: ^</w:t>
      </w:r>
      <w:proofErr w:type="gramStart"/>
      <w:r>
        <w:t>, :</w:t>
      </w:r>
      <w:proofErr w:type="gramEnd"/>
      <w:r>
        <w:t>:,:,!</w:t>
      </w:r>
    </w:p>
    <w:p w14:paraId="6AA67389" w14:textId="52FF41D4" w:rsidR="008F1ADD" w:rsidRDefault="008F1ADD" w:rsidP="00A55CAC">
      <w:r>
        <w:rPr>
          <w:i/>
        </w:rPr>
        <w:t xml:space="preserve">Pipes: </w:t>
      </w:r>
      <w:r>
        <w:t>e</w:t>
      </w:r>
      <w:r w:rsidRPr="008F1ADD">
        <w:t>ach function you pipe (%</w:t>
      </w:r>
      <w:proofErr w:type="gramStart"/>
      <w:r w:rsidRPr="008F1ADD">
        <w:t>&gt;%</w:t>
      </w:r>
      <w:proofErr w:type="gramEnd"/>
      <w:r w:rsidRPr="008F1ADD">
        <w:t>) sho</w:t>
      </w:r>
      <w:r>
        <w:t>uld be on it</w:t>
      </w:r>
      <w:r w:rsidRPr="008F1ADD">
        <w:t>s own line (the pipe should end the line so that your code can run automatically).  Additionally, each new line (new function being called by a pipe in this case) should be indented by two spaces. R generally does this automatically for you.</w:t>
      </w:r>
    </w:p>
    <w:p w14:paraId="319F7531" w14:textId="04EA42C0" w:rsidR="00F621CB" w:rsidRDefault="00F621CB" w:rsidP="00A55CAC">
      <w:r>
        <w:tab/>
        <w:t xml:space="preserve">Example: </w:t>
      </w:r>
    </w:p>
    <w:p w14:paraId="67B2A100" w14:textId="77777777" w:rsidR="001F4163" w:rsidRDefault="001F4163" w:rsidP="001F4163">
      <w:pPr>
        <w:jc w:val="center"/>
        <w:rPr>
          <w:i/>
        </w:rPr>
      </w:pPr>
      <w:r>
        <w:rPr>
          <w:noProof/>
        </w:rPr>
        <w:drawing>
          <wp:inline distT="0" distB="0" distL="0" distR="0" wp14:anchorId="1231C8BC" wp14:editId="1AEE7E69">
            <wp:extent cx="3580318" cy="604370"/>
            <wp:effectExtent l="0" t="0" r="127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31934" cy="613083"/>
                    </a:xfrm>
                    <a:prstGeom prst="rect">
                      <a:avLst/>
                    </a:prstGeom>
                  </pic:spPr>
                </pic:pic>
              </a:graphicData>
            </a:graphic>
          </wp:inline>
        </w:drawing>
      </w:r>
    </w:p>
    <w:p w14:paraId="505F20AB" w14:textId="44E8A839" w:rsidR="00F621CB" w:rsidRPr="001F4163" w:rsidRDefault="00F621CB" w:rsidP="001F4163">
      <w:pPr>
        <w:jc w:val="center"/>
      </w:pPr>
      <w:r>
        <w:rPr>
          <w:i/>
        </w:rPr>
        <w:t>Line Length:</w:t>
      </w:r>
      <w:r>
        <w:t xml:space="preserve"> lines should be no longer than 80 characters. Longer lines should be broken into two lines.</w:t>
      </w:r>
    </w:p>
    <w:p w14:paraId="555458B0" w14:textId="1FDB3AD8" w:rsidR="00F621CB" w:rsidRDefault="00F621CB" w:rsidP="00A55CAC">
      <w:pPr>
        <w:rPr>
          <w:b/>
        </w:rPr>
      </w:pPr>
      <w:r>
        <w:rPr>
          <w:b/>
        </w:rPr>
        <w:t>Commenting Philosophy</w:t>
      </w:r>
    </w:p>
    <w:p w14:paraId="3144E559" w14:textId="4E58B016" w:rsidR="00F621CB" w:rsidRDefault="00F621CB" w:rsidP="00A55CAC">
      <w:r>
        <w:t>In general, comments should be used as a supplement to well-structured and readable code. In many instances, comments may not be necessary if you follow the standards listed above in terms of structure and naming conventions. Even with readable code, however, there are many times where comments should be used to clarify why you are doing what you are doing</w:t>
      </w:r>
      <w:r w:rsidR="007D2358">
        <w:t>.  This will be helpful</w:t>
      </w:r>
      <w:r>
        <w:t xml:space="preserve"> to future you and other analysts. Comments should also be used to describe what you are doing if it is not clear. </w:t>
      </w:r>
    </w:p>
    <w:p w14:paraId="4E009806" w14:textId="13A5822D" w:rsidR="00F621CB" w:rsidRDefault="00F621CB" w:rsidP="00A55CAC">
      <w:r>
        <w:t xml:space="preserve">When considering whether or not you should comment, you can ask yourself the following questions: </w:t>
      </w:r>
    </w:p>
    <w:p w14:paraId="0F1C8DF5" w14:textId="77777777" w:rsidR="00F621CB" w:rsidRDefault="00F621CB" w:rsidP="00A55CAC">
      <w:pPr>
        <w:pStyle w:val="ListParagraph"/>
        <w:numPr>
          <w:ilvl w:val="0"/>
          <w:numId w:val="28"/>
        </w:numPr>
        <w:spacing w:after="0" w:line="240" w:lineRule="auto"/>
      </w:pPr>
      <w:r>
        <w:t xml:space="preserve">“Would I know what is going on with this code in 3-6 months without comments?” </w:t>
      </w:r>
    </w:p>
    <w:p w14:paraId="557EB144" w14:textId="77777777" w:rsidR="00F621CB" w:rsidRDefault="00F621CB" w:rsidP="00A55CAC">
      <w:pPr>
        <w:pStyle w:val="ListParagraph"/>
        <w:numPr>
          <w:ilvl w:val="0"/>
          <w:numId w:val="28"/>
        </w:numPr>
        <w:spacing w:after="0" w:line="240" w:lineRule="auto"/>
      </w:pPr>
      <w:r>
        <w:t>“Would another analyst know what is happening in this code?”</w:t>
      </w:r>
    </w:p>
    <w:p w14:paraId="5E938FB8" w14:textId="77777777" w:rsidR="00F621CB" w:rsidRDefault="00F621CB" w:rsidP="00A55CAC">
      <w:pPr>
        <w:spacing w:after="0" w:line="240" w:lineRule="auto"/>
      </w:pPr>
    </w:p>
    <w:p w14:paraId="386D4151" w14:textId="5E46CBB6" w:rsidR="00F621CB" w:rsidRDefault="00F621CB" w:rsidP="00A55CAC">
      <w:pPr>
        <w:spacing w:after="0" w:line="240" w:lineRule="auto"/>
      </w:pPr>
      <w:r>
        <w:t>If the answer is yes to either questions, a comment is likely need</w:t>
      </w:r>
      <w:r w:rsidR="007D2358">
        <w:t>ed</w:t>
      </w:r>
      <w:r>
        <w:t>. Remember, these comments should be used to answer “why” questions rather than “what” questions. For example, instead of commenting “I am filtering this dataset” the comment should read “I am filtering this dataset because…”</w:t>
      </w:r>
    </w:p>
    <w:p w14:paraId="4A389925" w14:textId="77777777" w:rsidR="00AC0D84" w:rsidRDefault="00AC0D84" w:rsidP="00A55CAC"/>
    <w:p w14:paraId="484D9603" w14:textId="395FBBE3" w:rsidR="00AC0D84" w:rsidRDefault="00AC0D84" w:rsidP="00A55CAC">
      <w:r>
        <w:t>When commenting</w:t>
      </w:r>
      <w:r w:rsidR="00B177B5">
        <w:t xml:space="preserve"> within a code chunk</w:t>
      </w:r>
      <w:r>
        <w:t xml:space="preserve">, you should always have a space after the ‘#’ to signal to others that this is a comment. Commented out code, however, should not have a space after the ‘#’. </w:t>
      </w:r>
    </w:p>
    <w:p w14:paraId="218EFD35" w14:textId="33DC5941" w:rsidR="00AC0D84" w:rsidRDefault="00AC0D84" w:rsidP="00A55CAC">
      <w:pPr>
        <w:pStyle w:val="ListParagraph"/>
        <w:numPr>
          <w:ilvl w:val="0"/>
          <w:numId w:val="33"/>
        </w:numPr>
        <w:spacing w:after="0" w:line="240" w:lineRule="auto"/>
      </w:pPr>
      <w:r>
        <w:t>Comments: # with a space for comments</w:t>
      </w:r>
    </w:p>
    <w:p w14:paraId="0984E5B3" w14:textId="2758ECE7" w:rsidR="00AC0D84" w:rsidRDefault="00AC0D84" w:rsidP="00A55CAC">
      <w:pPr>
        <w:pStyle w:val="ListParagraph"/>
        <w:numPr>
          <w:ilvl w:val="0"/>
          <w:numId w:val="33"/>
        </w:numPr>
        <w:spacing w:after="0" w:line="240" w:lineRule="auto"/>
      </w:pPr>
      <w:r>
        <w:t>Commented out code: #with no space for commented out code (code that you are not running)</w:t>
      </w:r>
    </w:p>
    <w:p w14:paraId="6C81ADB4" w14:textId="77777777" w:rsidR="00AC0D84" w:rsidRDefault="00AC0D84" w:rsidP="00A55CAC">
      <w:pPr>
        <w:spacing w:after="0" w:line="240" w:lineRule="auto"/>
      </w:pPr>
    </w:p>
    <w:p w14:paraId="69170338" w14:textId="56D77747" w:rsidR="001F4163" w:rsidRDefault="001F4163" w:rsidP="001F4163">
      <w:pPr>
        <w:spacing w:after="0" w:line="240" w:lineRule="auto"/>
      </w:pPr>
      <w:r>
        <w:t xml:space="preserve">Do some of the spacing and naming rules seem confusing or difficult to implement? Fear not! You can use the </w:t>
      </w:r>
      <w:proofErr w:type="spellStart"/>
      <w:r>
        <w:t>lintr</w:t>
      </w:r>
      <w:proofErr w:type="spellEnd"/>
      <w:r>
        <w:t xml:space="preserve"> package to style check your code.  Using the following code will automatically check your code style:</w:t>
      </w:r>
    </w:p>
    <w:p w14:paraId="0391A6A5" w14:textId="77777777" w:rsidR="00AC0D84" w:rsidRDefault="00AC0D84" w:rsidP="00A55CAC">
      <w:pPr>
        <w:spacing w:after="0" w:line="240" w:lineRule="auto"/>
      </w:pPr>
    </w:p>
    <w:p w14:paraId="2763CB50" w14:textId="77777777" w:rsidR="00AC0D84" w:rsidRDefault="00AC0D84" w:rsidP="00AC0D84">
      <w:pPr>
        <w:spacing w:after="0" w:line="240" w:lineRule="auto"/>
      </w:pPr>
      <w:proofErr w:type="gramStart"/>
      <w:r>
        <w:t>library(</w:t>
      </w:r>
      <w:proofErr w:type="spellStart"/>
      <w:proofErr w:type="gramEnd"/>
      <w:r>
        <w:t>lintr</w:t>
      </w:r>
      <w:proofErr w:type="spellEnd"/>
      <w:r>
        <w:t>)</w:t>
      </w:r>
    </w:p>
    <w:p w14:paraId="3A7B7708" w14:textId="77777777" w:rsidR="00AC0D84" w:rsidRDefault="00AC0D84" w:rsidP="00AC0D84">
      <w:pPr>
        <w:spacing w:after="0" w:line="240" w:lineRule="auto"/>
      </w:pPr>
      <w:proofErr w:type="spellStart"/>
      <w:r w:rsidRPr="002B7F8A">
        <w:t>lintr</w:t>
      </w:r>
      <w:proofErr w:type="spellEnd"/>
      <w:r w:rsidRPr="002B7F8A">
        <w:t>::</w:t>
      </w:r>
      <w:proofErr w:type="gramStart"/>
      <w:r w:rsidRPr="002B7F8A">
        <w:t>lint(</w:t>
      </w:r>
      <w:proofErr w:type="gramEnd"/>
      <w:r>
        <w:t>“H:/</w:t>
      </w:r>
      <w:proofErr w:type="spellStart"/>
      <w:r>
        <w:t>project_folder</w:t>
      </w:r>
      <w:proofErr w:type="spellEnd"/>
      <w:r>
        <w:t>/</w:t>
      </w:r>
      <w:proofErr w:type="spellStart"/>
      <w:r>
        <w:t>project_name.R</w:t>
      </w:r>
      <w:proofErr w:type="spellEnd"/>
      <w:r>
        <w:t>’</w:t>
      </w:r>
      <w:r w:rsidRPr="002B7F8A">
        <w:t>)</w:t>
      </w:r>
    </w:p>
    <w:p w14:paraId="2D9245E0" w14:textId="77777777" w:rsidR="00AC0D84" w:rsidRDefault="00AC0D84" w:rsidP="00A55CAC">
      <w:pPr>
        <w:rPr>
          <w:b/>
        </w:rPr>
      </w:pPr>
    </w:p>
    <w:p w14:paraId="1BE665DC" w14:textId="74A85A5F" w:rsidR="00906632" w:rsidRPr="00A55CAC" w:rsidRDefault="00AC0D84" w:rsidP="00A55CAC">
      <w:pPr>
        <w:spacing w:after="0" w:line="240" w:lineRule="auto"/>
        <w:rPr>
          <w:b/>
        </w:rPr>
      </w:pPr>
      <w:r>
        <w:rPr>
          <w:b/>
        </w:rPr>
        <w:t xml:space="preserve">Code that should NOT be used: </w:t>
      </w:r>
    </w:p>
    <w:p w14:paraId="70DE775F" w14:textId="77777777" w:rsidR="00906632" w:rsidRDefault="00906632" w:rsidP="00A55CAC">
      <w:pPr>
        <w:pStyle w:val="ListParagraph"/>
        <w:numPr>
          <w:ilvl w:val="0"/>
          <w:numId w:val="28"/>
        </w:numPr>
        <w:spacing w:after="0" w:line="240" w:lineRule="auto"/>
      </w:pPr>
      <w:r>
        <w:t>Require()</w:t>
      </w:r>
    </w:p>
    <w:p w14:paraId="2196582C" w14:textId="77777777" w:rsidR="00906632" w:rsidRDefault="00906632" w:rsidP="00A55CAC">
      <w:pPr>
        <w:pStyle w:val="ListParagraph"/>
        <w:numPr>
          <w:ilvl w:val="0"/>
          <w:numId w:val="28"/>
        </w:numPr>
        <w:spacing w:after="0" w:line="240" w:lineRule="auto"/>
      </w:pPr>
      <w:r>
        <w:t>Attach()</w:t>
      </w:r>
    </w:p>
    <w:p w14:paraId="1FC14FC0" w14:textId="77777777" w:rsidR="00906632" w:rsidRDefault="00906632" w:rsidP="00A55CAC">
      <w:pPr>
        <w:pStyle w:val="ListParagraph"/>
        <w:numPr>
          <w:ilvl w:val="0"/>
          <w:numId w:val="28"/>
        </w:numPr>
        <w:spacing w:after="0" w:line="240" w:lineRule="auto"/>
      </w:pPr>
      <w:proofErr w:type="spellStart"/>
      <w:r>
        <w:t>Setwd</w:t>
      </w:r>
      <w:proofErr w:type="spellEnd"/>
      <w:r>
        <w:t>()</w:t>
      </w:r>
    </w:p>
    <w:p w14:paraId="561D4254" w14:textId="77777777" w:rsidR="00906632" w:rsidRDefault="00906632" w:rsidP="00A55CAC">
      <w:pPr>
        <w:pStyle w:val="ListParagraph"/>
        <w:numPr>
          <w:ilvl w:val="0"/>
          <w:numId w:val="28"/>
        </w:numPr>
        <w:spacing w:after="0" w:line="240" w:lineRule="auto"/>
      </w:pPr>
      <w:r>
        <w:t>.</w:t>
      </w:r>
      <w:proofErr w:type="spellStart"/>
      <w:r>
        <w:t>libPaths</w:t>
      </w:r>
      <w:proofErr w:type="spellEnd"/>
      <w:r>
        <w:t>(‘H:/RLIBS’)</w:t>
      </w:r>
    </w:p>
    <w:p w14:paraId="3B867897" w14:textId="77777777" w:rsidR="00906632" w:rsidRDefault="00906632" w:rsidP="00A55CAC">
      <w:pPr>
        <w:pStyle w:val="ListParagraph"/>
        <w:numPr>
          <w:ilvl w:val="0"/>
          <w:numId w:val="28"/>
        </w:numPr>
        <w:spacing w:after="0" w:line="240" w:lineRule="auto"/>
      </w:pPr>
      <w:r>
        <w:t>Semicolon (;)</w:t>
      </w:r>
    </w:p>
    <w:p w14:paraId="3A1B0295" w14:textId="77777777" w:rsidR="000D11D1" w:rsidRDefault="000D11D1" w:rsidP="000D11D1">
      <w:pPr>
        <w:spacing w:after="0" w:line="240" w:lineRule="auto"/>
      </w:pPr>
    </w:p>
    <w:p w14:paraId="572EFAB6" w14:textId="751EB759" w:rsidR="000D11D1" w:rsidRDefault="007A2E5C" w:rsidP="000D11D1">
      <w:pPr>
        <w:rPr>
          <w:b/>
          <w:u w:val="single"/>
        </w:rPr>
      </w:pPr>
      <w:r>
        <w:rPr>
          <w:b/>
          <w:u w:val="single"/>
        </w:rPr>
        <w:t>CHOP</w:t>
      </w:r>
      <w:r w:rsidR="000D11D1" w:rsidRPr="000D11D1">
        <w:rPr>
          <w:b/>
          <w:u w:val="single"/>
        </w:rPr>
        <w:t xml:space="preserve"> R Standards: </w:t>
      </w:r>
      <w:r w:rsidR="000D11D1">
        <w:rPr>
          <w:b/>
          <w:u w:val="single"/>
        </w:rPr>
        <w:t>Publishing with R Studio Connect</w:t>
      </w:r>
    </w:p>
    <w:p w14:paraId="18E6B23E" w14:textId="657A34F1" w:rsidR="000D11D1" w:rsidRPr="000D11D1" w:rsidRDefault="000D11D1" w:rsidP="000D11D1">
      <w:r>
        <w:t xml:space="preserve">All applications that live on R Studio Connect should be sourced from a data mart in order to improve efficiency. Additionally, the various templates and guides available on </w:t>
      </w:r>
      <w:proofErr w:type="spellStart"/>
      <w:r>
        <w:t>chopr</w:t>
      </w:r>
      <w:proofErr w:type="spellEnd"/>
      <w:r>
        <w:t xml:space="preserve"> should be used when created applications in order to adhere to UI standards. </w:t>
      </w:r>
    </w:p>
    <w:p w14:paraId="4FC86DF4" w14:textId="77777777" w:rsidR="000D11D1" w:rsidRDefault="000D11D1" w:rsidP="000D11D1">
      <w:pPr>
        <w:spacing w:after="0" w:line="240" w:lineRule="auto"/>
      </w:pPr>
    </w:p>
    <w:sectPr w:rsidR="000D1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425ED"/>
    <w:multiLevelType w:val="hybridMultilevel"/>
    <w:tmpl w:val="C58866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E6134"/>
    <w:multiLevelType w:val="hybridMultilevel"/>
    <w:tmpl w:val="ABF67C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DA4E50"/>
    <w:multiLevelType w:val="multilevel"/>
    <w:tmpl w:val="79AC3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Roman"/>
      <w:lvlText w:val="%4."/>
      <w:lvlJc w:val="righ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5758F"/>
    <w:multiLevelType w:val="multilevel"/>
    <w:tmpl w:val="79AC3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Roman"/>
      <w:lvlText w:val="%4."/>
      <w:lvlJc w:val="righ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220AB"/>
    <w:multiLevelType w:val="hybridMultilevel"/>
    <w:tmpl w:val="E25205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8D0D92"/>
    <w:multiLevelType w:val="multilevel"/>
    <w:tmpl w:val="2C8E943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0D35562"/>
    <w:multiLevelType w:val="multilevel"/>
    <w:tmpl w:val="9BF0CDCA"/>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C4B5833"/>
    <w:multiLevelType w:val="multilevel"/>
    <w:tmpl w:val="7BF4DA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1B5756"/>
    <w:multiLevelType w:val="multilevel"/>
    <w:tmpl w:val="79AC3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Roman"/>
      <w:lvlText w:val="%4."/>
      <w:lvlJc w:val="righ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AF39D3"/>
    <w:multiLevelType w:val="hybridMultilevel"/>
    <w:tmpl w:val="011E5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8E5701"/>
    <w:multiLevelType w:val="hybridMultilevel"/>
    <w:tmpl w:val="222657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85D5194"/>
    <w:multiLevelType w:val="multilevel"/>
    <w:tmpl w:val="A784F6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605098"/>
    <w:multiLevelType w:val="multilevel"/>
    <w:tmpl w:val="79AC3574"/>
    <w:lvl w:ilvl="0">
      <w:start w:val="1"/>
      <w:numFmt w:val="bullet"/>
      <w:lvlText w:val=""/>
      <w:lvlJc w:val="left"/>
      <w:pPr>
        <w:tabs>
          <w:tab w:val="num" w:pos="720"/>
        </w:tabs>
        <w:ind w:left="720" w:hanging="360"/>
      </w:pPr>
      <w:rPr>
        <w:rFonts w:ascii="Symbol" w:hAnsi="Symbol" w:hint="default"/>
        <w:b w:val="0"/>
        <w:sz w:val="20"/>
      </w:rPr>
    </w:lvl>
    <w:lvl w:ilvl="1">
      <w:start w:val="1"/>
      <w:numFmt w:val="decimal"/>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Roman"/>
      <w:lvlText w:val="%4."/>
      <w:lvlJc w:val="righ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265242"/>
    <w:multiLevelType w:val="hybridMultilevel"/>
    <w:tmpl w:val="F864AE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8"/>
    <w:lvlOverride w:ilvl="1"/>
    <w:lvlOverride w:ilvl="2">
      <w:startOverride w:val="1"/>
    </w:lvlOverride>
  </w:num>
  <w:num w:numId="3">
    <w:abstractNumId w:val="8"/>
    <w:lvlOverride w:ilvl="1"/>
    <w:lvlOverride w:ilvl="2"/>
    <w:lvlOverride w:ilvl="3">
      <w:startOverride w:val="1"/>
    </w:lvlOverride>
  </w:num>
  <w:num w:numId="4">
    <w:abstractNumId w:val="8"/>
    <w:lvlOverride w:ilvl="1"/>
    <w:lvlOverride w:ilvl="2"/>
    <w:lvlOverride w:ilvl="3">
      <w:startOverride w:val="1"/>
    </w:lvlOverride>
  </w:num>
  <w:num w:numId="5">
    <w:abstractNumId w:val="8"/>
    <w:lvlOverride w:ilvl="1">
      <w:startOverride w:val="2"/>
    </w:lvlOverride>
    <w:lvlOverride w:ilvl="2"/>
    <w:lvlOverride w:ilvl="3"/>
  </w:num>
  <w:num w:numId="6">
    <w:abstractNumId w:val="8"/>
    <w:lvlOverride w:ilvl="1"/>
    <w:lvlOverride w:ilvl="2">
      <w:startOverride w:val="1"/>
    </w:lvlOverride>
    <w:lvlOverride w:ilvl="3"/>
  </w:num>
  <w:num w:numId="7">
    <w:abstractNumId w:val="8"/>
    <w:lvlOverride w:ilvl="1"/>
    <w:lvlOverride w:ilvl="2"/>
    <w:lvlOverride w:ilvl="3">
      <w:startOverride w:val="1"/>
    </w:lvlOverride>
  </w:num>
  <w:num w:numId="8">
    <w:abstractNumId w:val="8"/>
    <w:lvlOverride w:ilvl="1"/>
    <w:lvlOverride w:ilvl="2"/>
    <w:lvlOverride w:ilvl="3"/>
    <w:lvlOverride w:ilvl="4">
      <w:startOverride w:val="1"/>
    </w:lvlOverride>
  </w:num>
  <w:num w:numId="9">
    <w:abstractNumId w:val="8"/>
    <w:lvlOverride w:ilvl="1"/>
    <w:lvlOverride w:ilvl="2"/>
    <w:lvlOverride w:ilvl="3">
      <w:startOverride w:val="1"/>
    </w:lvlOverride>
    <w:lvlOverride w:ilvl="4"/>
  </w:num>
  <w:num w:numId="10">
    <w:abstractNumId w:val="8"/>
    <w:lvlOverride w:ilvl="1"/>
    <w:lvlOverride w:ilvl="2">
      <w:startOverride w:val="1"/>
    </w:lvlOverride>
    <w:lvlOverride w:ilvl="3"/>
    <w:lvlOverride w:ilvl="4"/>
  </w:num>
  <w:num w:numId="11">
    <w:abstractNumId w:val="8"/>
    <w:lvlOverride w:ilvl="1"/>
    <w:lvlOverride w:ilvl="2">
      <w:startOverride w:val="1"/>
    </w:lvlOverride>
    <w:lvlOverride w:ilvl="3"/>
    <w:lvlOverride w:ilvl="4"/>
  </w:num>
  <w:num w:numId="12">
    <w:abstractNumId w:val="8"/>
    <w:lvlOverride w:ilvl="1">
      <w:startOverride w:val="5"/>
    </w:lvlOverride>
    <w:lvlOverride w:ilvl="2"/>
    <w:lvlOverride w:ilvl="3"/>
    <w:lvlOverride w:ilvl="4"/>
  </w:num>
  <w:num w:numId="13">
    <w:abstractNumId w:val="8"/>
    <w:lvlOverride w:ilvl="1"/>
    <w:lvlOverride w:ilvl="2">
      <w:startOverride w:val="1"/>
    </w:lvlOverride>
    <w:lvlOverride w:ilvl="3"/>
    <w:lvlOverride w:ilvl="4"/>
  </w:num>
  <w:num w:numId="14">
    <w:abstractNumId w:val="8"/>
    <w:lvlOverride w:ilvl="1"/>
    <w:lvlOverride w:ilvl="2"/>
    <w:lvlOverride w:ilvl="3">
      <w:startOverride w:val="1"/>
    </w:lvlOverride>
    <w:lvlOverride w:ilvl="4"/>
  </w:num>
  <w:num w:numId="15">
    <w:abstractNumId w:val="8"/>
    <w:lvlOverride w:ilvl="1"/>
    <w:lvlOverride w:ilvl="2"/>
    <w:lvlOverride w:ilvl="3">
      <w:startOverride w:val="1"/>
    </w:lvlOverride>
    <w:lvlOverride w:ilvl="4"/>
  </w:num>
  <w:num w:numId="16">
    <w:abstractNumId w:val="8"/>
    <w:lvlOverride w:ilvl="1"/>
    <w:lvlOverride w:ilvl="2"/>
    <w:lvlOverride w:ilvl="3"/>
    <w:lvlOverride w:ilvl="4">
      <w:startOverride w:val="1"/>
    </w:lvlOverride>
  </w:num>
  <w:num w:numId="17">
    <w:abstractNumId w:val="11"/>
    <w:lvlOverride w:ilvl="0">
      <w:startOverride w:val="1"/>
    </w:lvlOverride>
  </w:num>
  <w:num w:numId="18">
    <w:abstractNumId w:val="11"/>
    <w:lvlOverride w:ilvl="0"/>
    <w:lvlOverride w:ilvl="1">
      <w:startOverride w:val="1"/>
    </w:lvlOverride>
  </w:num>
  <w:num w:numId="19">
    <w:abstractNumId w:val="11"/>
    <w:lvlOverride w:ilvl="0"/>
    <w:lvlOverride w:ilvl="1"/>
    <w:lvlOverride w:ilvl="2">
      <w:startOverride w:val="1"/>
    </w:lvlOverride>
  </w:num>
  <w:num w:numId="20">
    <w:abstractNumId w:val="11"/>
    <w:lvlOverride w:ilvl="0"/>
    <w:lvlOverride w:ilvl="1"/>
    <w:lvlOverride w:ilvl="2"/>
    <w:lvlOverride w:ilvl="3">
      <w:startOverride w:val="1"/>
    </w:lvlOverride>
  </w:num>
  <w:num w:numId="21">
    <w:abstractNumId w:val="11"/>
    <w:lvlOverride w:ilvl="0"/>
    <w:lvlOverride w:ilvl="1"/>
    <w:lvlOverride w:ilvl="2"/>
    <w:lvlOverride w:ilvl="3"/>
    <w:lvlOverride w:ilvl="4">
      <w:startOverride w:val="1"/>
    </w:lvlOverride>
  </w:num>
  <w:num w:numId="22">
    <w:abstractNumId w:val="6"/>
    <w:lvlOverride w:ilvl="0">
      <w:startOverride w:val="2"/>
    </w:lvlOverride>
  </w:num>
  <w:num w:numId="23">
    <w:abstractNumId w:val="6"/>
    <w:lvlOverride w:ilvl="0"/>
    <w:lvlOverride w:ilvl="1">
      <w:startOverride w:val="1"/>
    </w:lvlOverride>
  </w:num>
  <w:num w:numId="24">
    <w:abstractNumId w:val="5"/>
    <w:lvlOverride w:ilvl="0">
      <w:startOverride w:val="3"/>
    </w:lvlOverride>
  </w:num>
  <w:num w:numId="25">
    <w:abstractNumId w:val="5"/>
  </w:num>
  <w:num w:numId="26">
    <w:abstractNumId w:val="5"/>
    <w:lvlOverride w:ilvl="0"/>
    <w:lvlOverride w:ilvl="1">
      <w:startOverride w:val="1"/>
    </w:lvlOverride>
  </w:num>
  <w:num w:numId="27">
    <w:abstractNumId w:val="5"/>
    <w:lvlOverride w:ilvl="0"/>
    <w:lvlOverride w:ilvl="1">
      <w:startOverride w:val="1"/>
    </w:lvlOverride>
  </w:num>
  <w:num w:numId="28">
    <w:abstractNumId w:val="12"/>
  </w:num>
  <w:num w:numId="29">
    <w:abstractNumId w:val="0"/>
  </w:num>
  <w:num w:numId="30">
    <w:abstractNumId w:val="7"/>
  </w:num>
  <w:num w:numId="31">
    <w:abstractNumId w:val="2"/>
  </w:num>
  <w:num w:numId="32">
    <w:abstractNumId w:val="8"/>
    <w:lvlOverride w:ilvl="1">
      <w:startOverride w:val="1"/>
    </w:lvlOverride>
  </w:num>
  <w:num w:numId="33">
    <w:abstractNumId w:val="3"/>
  </w:num>
  <w:num w:numId="34">
    <w:abstractNumId w:val="13"/>
  </w:num>
  <w:num w:numId="35">
    <w:abstractNumId w:val="10"/>
  </w:num>
  <w:num w:numId="36">
    <w:abstractNumId w:val="1"/>
  </w:num>
  <w:num w:numId="37">
    <w:abstractNumId w:val="9"/>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D80"/>
    <w:rsid w:val="00025EC1"/>
    <w:rsid w:val="000D11D1"/>
    <w:rsid w:val="00177269"/>
    <w:rsid w:val="001F4163"/>
    <w:rsid w:val="002662F1"/>
    <w:rsid w:val="0027561C"/>
    <w:rsid w:val="004727A4"/>
    <w:rsid w:val="00492935"/>
    <w:rsid w:val="004B1099"/>
    <w:rsid w:val="005852B4"/>
    <w:rsid w:val="00586BBC"/>
    <w:rsid w:val="005C6B44"/>
    <w:rsid w:val="00605D67"/>
    <w:rsid w:val="00622FD9"/>
    <w:rsid w:val="006A2953"/>
    <w:rsid w:val="00727BFB"/>
    <w:rsid w:val="00731D80"/>
    <w:rsid w:val="00760F95"/>
    <w:rsid w:val="00784E2C"/>
    <w:rsid w:val="00793543"/>
    <w:rsid w:val="007A2E5C"/>
    <w:rsid w:val="007D2358"/>
    <w:rsid w:val="0084733F"/>
    <w:rsid w:val="00890510"/>
    <w:rsid w:val="008D3AC0"/>
    <w:rsid w:val="008F1ADD"/>
    <w:rsid w:val="00905CDC"/>
    <w:rsid w:val="00906632"/>
    <w:rsid w:val="00946A4A"/>
    <w:rsid w:val="009E0AA9"/>
    <w:rsid w:val="00A55CAC"/>
    <w:rsid w:val="00A81136"/>
    <w:rsid w:val="00A87D53"/>
    <w:rsid w:val="00AC0D84"/>
    <w:rsid w:val="00B177B5"/>
    <w:rsid w:val="00BA6A40"/>
    <w:rsid w:val="00BD7497"/>
    <w:rsid w:val="00C46441"/>
    <w:rsid w:val="00C82EBC"/>
    <w:rsid w:val="00CB0E31"/>
    <w:rsid w:val="00D1404B"/>
    <w:rsid w:val="00D77E32"/>
    <w:rsid w:val="00DB3767"/>
    <w:rsid w:val="00ED346B"/>
    <w:rsid w:val="00EE14BE"/>
    <w:rsid w:val="00EE35E4"/>
    <w:rsid w:val="00F37EFB"/>
    <w:rsid w:val="00F621CB"/>
    <w:rsid w:val="00F66CFC"/>
    <w:rsid w:val="00FD5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B304"/>
  <w15:chartTrackingRefBased/>
  <w15:docId w15:val="{7D3F7BEB-1EB8-4F52-9188-8A562A72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1D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1D80"/>
    <w:rPr>
      <w:color w:val="0000FF"/>
      <w:u w:val="single"/>
    </w:rPr>
  </w:style>
  <w:style w:type="paragraph" w:styleId="ListParagraph">
    <w:name w:val="List Paragraph"/>
    <w:basedOn w:val="Normal"/>
    <w:uiPriority w:val="34"/>
    <w:qFormat/>
    <w:rsid w:val="00906632"/>
    <w:pPr>
      <w:ind w:left="720"/>
      <w:contextualSpacing/>
    </w:pPr>
  </w:style>
  <w:style w:type="character" w:styleId="CommentReference">
    <w:name w:val="annotation reference"/>
    <w:basedOn w:val="DefaultParagraphFont"/>
    <w:uiPriority w:val="99"/>
    <w:semiHidden/>
    <w:unhideWhenUsed/>
    <w:rsid w:val="00622FD9"/>
    <w:rPr>
      <w:sz w:val="16"/>
      <w:szCs w:val="16"/>
    </w:rPr>
  </w:style>
  <w:style w:type="paragraph" w:styleId="CommentText">
    <w:name w:val="annotation text"/>
    <w:basedOn w:val="Normal"/>
    <w:link w:val="CommentTextChar"/>
    <w:uiPriority w:val="99"/>
    <w:semiHidden/>
    <w:unhideWhenUsed/>
    <w:rsid w:val="00622FD9"/>
    <w:pPr>
      <w:spacing w:line="240" w:lineRule="auto"/>
    </w:pPr>
    <w:rPr>
      <w:sz w:val="20"/>
      <w:szCs w:val="20"/>
    </w:rPr>
  </w:style>
  <w:style w:type="character" w:customStyle="1" w:styleId="CommentTextChar">
    <w:name w:val="Comment Text Char"/>
    <w:basedOn w:val="DefaultParagraphFont"/>
    <w:link w:val="CommentText"/>
    <w:uiPriority w:val="99"/>
    <w:semiHidden/>
    <w:rsid w:val="00622FD9"/>
    <w:rPr>
      <w:sz w:val="20"/>
      <w:szCs w:val="20"/>
    </w:rPr>
  </w:style>
  <w:style w:type="paragraph" w:styleId="CommentSubject">
    <w:name w:val="annotation subject"/>
    <w:basedOn w:val="CommentText"/>
    <w:next w:val="CommentText"/>
    <w:link w:val="CommentSubjectChar"/>
    <w:uiPriority w:val="99"/>
    <w:semiHidden/>
    <w:unhideWhenUsed/>
    <w:rsid w:val="00622FD9"/>
    <w:rPr>
      <w:b/>
      <w:bCs/>
    </w:rPr>
  </w:style>
  <w:style w:type="character" w:customStyle="1" w:styleId="CommentSubjectChar">
    <w:name w:val="Comment Subject Char"/>
    <w:basedOn w:val="CommentTextChar"/>
    <w:link w:val="CommentSubject"/>
    <w:uiPriority w:val="99"/>
    <w:semiHidden/>
    <w:rsid w:val="00622FD9"/>
    <w:rPr>
      <w:b/>
      <w:bCs/>
      <w:sz w:val="20"/>
      <w:szCs w:val="20"/>
    </w:rPr>
  </w:style>
  <w:style w:type="paragraph" w:styleId="BalloonText">
    <w:name w:val="Balloon Text"/>
    <w:basedOn w:val="Normal"/>
    <w:link w:val="BalloonTextChar"/>
    <w:uiPriority w:val="99"/>
    <w:semiHidden/>
    <w:unhideWhenUsed/>
    <w:rsid w:val="00622F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FD9"/>
    <w:rPr>
      <w:rFonts w:ascii="Segoe UI" w:hAnsi="Segoe UI" w:cs="Segoe UI"/>
      <w:sz w:val="18"/>
      <w:szCs w:val="18"/>
    </w:rPr>
  </w:style>
  <w:style w:type="character" w:styleId="FollowedHyperlink">
    <w:name w:val="FollowedHyperlink"/>
    <w:basedOn w:val="DefaultParagraphFont"/>
    <w:uiPriority w:val="99"/>
    <w:semiHidden/>
    <w:unhideWhenUsed/>
    <w:rsid w:val="00BA6A40"/>
    <w:rPr>
      <w:color w:val="954F72" w:themeColor="followedHyperlink"/>
      <w:u w:val="single"/>
    </w:rPr>
  </w:style>
  <w:style w:type="table" w:styleId="TableGrid">
    <w:name w:val="Table Grid"/>
    <w:basedOn w:val="TableNormal"/>
    <w:uiPriority w:val="39"/>
    <w:rsid w:val="00CB0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86B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579617">
      <w:bodyDiv w:val="1"/>
      <w:marLeft w:val="0"/>
      <w:marRight w:val="0"/>
      <w:marTop w:val="0"/>
      <w:marBottom w:val="0"/>
      <w:divBdr>
        <w:top w:val="none" w:sz="0" w:space="0" w:color="auto"/>
        <w:left w:val="none" w:sz="0" w:space="0" w:color="auto"/>
        <w:bottom w:val="none" w:sz="0" w:space="0" w:color="auto"/>
        <w:right w:val="none" w:sz="0" w:space="0" w:color="auto"/>
      </w:divBdr>
      <w:divsChild>
        <w:div w:id="793644201">
          <w:marLeft w:val="0"/>
          <w:marRight w:val="0"/>
          <w:marTop w:val="0"/>
          <w:marBottom w:val="0"/>
          <w:divBdr>
            <w:top w:val="none" w:sz="0" w:space="0" w:color="auto"/>
            <w:left w:val="none" w:sz="0" w:space="0" w:color="auto"/>
            <w:bottom w:val="none" w:sz="0" w:space="0" w:color="auto"/>
            <w:right w:val="none" w:sz="0" w:space="0" w:color="auto"/>
          </w:divBdr>
          <w:divsChild>
            <w:div w:id="835847299">
              <w:marLeft w:val="0"/>
              <w:marRight w:val="0"/>
              <w:marTop w:val="0"/>
              <w:marBottom w:val="0"/>
              <w:divBdr>
                <w:top w:val="none" w:sz="0" w:space="0" w:color="auto"/>
                <w:left w:val="none" w:sz="0" w:space="0" w:color="auto"/>
                <w:bottom w:val="none" w:sz="0" w:space="0" w:color="auto"/>
                <w:right w:val="none" w:sz="0" w:space="0" w:color="auto"/>
              </w:divBdr>
              <w:divsChild>
                <w:div w:id="20345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google.github.io/styleguide/Rguide.xml" TargetMode="External"/><Relationship Id="rId26" Type="http://schemas.openxmlformats.org/officeDocument/2006/relationships/hyperlink" Target="https://www.r-pkg.org/pkg/htmlTable" TargetMode="External"/><Relationship Id="rId3" Type="http://schemas.openxmlformats.org/officeDocument/2006/relationships/styles" Target="styles.xml"/><Relationship Id="rId21" Type="http://schemas.openxmlformats.org/officeDocument/2006/relationships/hyperlink" Target="https://www.r-pkg.org/pkg/rmarkdown"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tyle.tidyverse.org/" TargetMode="External"/><Relationship Id="rId25" Type="http://schemas.openxmlformats.org/officeDocument/2006/relationships/hyperlink" Target="https://www.r-pkg.org/pkg/EasyHTMLReport" TargetMode="External"/><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r-pkg.org/pkg/devtools" TargetMode="External"/><Relationship Id="rId29" Type="http://schemas.openxmlformats.org/officeDocument/2006/relationships/hyperlink" Target="https://github.research.chop.edu/pages/CQI/pkg-spc/rocqi/docs/reference/" TargetMode="External"/><Relationship Id="rId1" Type="http://schemas.openxmlformats.org/officeDocument/2006/relationships/customXml" Target="../customXml/item1.xml"/><Relationship Id="rId6" Type="http://schemas.openxmlformats.org/officeDocument/2006/relationships/hyperlink" Target="https://www.tidyverse.org/articles/2017/12/workflow-vs-script/" TargetMode="External"/><Relationship Id="rId11" Type="http://schemas.openxmlformats.org/officeDocument/2006/relationships/image" Target="media/image4.png"/><Relationship Id="rId24" Type="http://schemas.openxmlformats.org/officeDocument/2006/relationships/hyperlink" Target="https://www.r-pkg.org/pkg/sendmailR" TargetMode="External"/><Relationship Id="rId32" Type="http://schemas.openxmlformats.org/officeDocument/2006/relationships/hyperlink" Target="https://cran.r-project.org/web/packages/highcharter/highcharter.pdf" TargetMode="External"/><Relationship Id="rId5" Type="http://schemas.openxmlformats.org/officeDocument/2006/relationships/webSettings" Target="webSettings.xml"/><Relationship Id="rId15" Type="http://schemas.openxmlformats.org/officeDocument/2006/relationships/hyperlink" Target="https://github.com/MilesMcBain/packup" TargetMode="External"/><Relationship Id="rId23" Type="http://schemas.openxmlformats.org/officeDocument/2006/relationships/hyperlink" Target="https://www.r-pkg.org/pkg/REDCapR" TargetMode="External"/><Relationship Id="rId28" Type="http://schemas.openxmlformats.org/officeDocument/2006/relationships/hyperlink" Target="https://www.r-pkg.org/pkg/writexl" TargetMode="External"/><Relationship Id="rId10" Type="http://schemas.openxmlformats.org/officeDocument/2006/relationships/image" Target="media/image3.png"/><Relationship Id="rId19" Type="http://schemas.openxmlformats.org/officeDocument/2006/relationships/hyperlink" Target="https://www.r-pkg.org/pkg/tidyverse" TargetMode="External"/><Relationship Id="rId31" Type="http://schemas.openxmlformats.org/officeDocument/2006/relationships/hyperlink" Target="https://cran.r-project.org/web/packages/data.table/data.table.pdf" TargetMode="External"/><Relationship Id="rId4" Type="http://schemas.openxmlformats.org/officeDocument/2006/relationships/settings" Target="settings.xml"/><Relationship Id="rId9" Type="http://schemas.openxmlformats.org/officeDocument/2006/relationships/hyperlink" Target="https://www.youtube.com/watch?v=hKoSJGWnFFA" TargetMode="External"/><Relationship Id="rId14" Type="http://schemas.openxmlformats.org/officeDocument/2006/relationships/image" Target="media/image7.png"/><Relationship Id="rId22" Type="http://schemas.openxmlformats.org/officeDocument/2006/relationships/hyperlink" Target="https://www.r-pkg.org/pkg/odbc" TargetMode="External"/><Relationship Id="rId27" Type="http://schemas.openxmlformats.org/officeDocument/2006/relationships/hyperlink" Target="https://www.r-pkg.org/pkg/readxl" TargetMode="External"/><Relationship Id="rId30" Type="http://schemas.openxmlformats.org/officeDocument/2006/relationships/hyperlink" Target="https://cran.r-project.org/web/packages/lintr/index.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15D82-A9E9-4805-910D-7E92F4ABF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2243</Words>
  <Characters>12790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15003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Brendan</dc:creator>
  <cp:keywords/>
  <dc:description/>
  <cp:lastModifiedBy>Dye, Matthew</cp:lastModifiedBy>
  <cp:revision>2</cp:revision>
  <dcterms:created xsi:type="dcterms:W3CDTF">2018-05-25T19:31:00Z</dcterms:created>
  <dcterms:modified xsi:type="dcterms:W3CDTF">2018-05-25T19:31:00Z</dcterms:modified>
</cp:coreProperties>
</file>