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E5BB" w14:textId="63BA48CA" w:rsidR="00B83058" w:rsidRDefault="00150C63">
      <w:r>
        <w:t>E^(ix) = cos(x) + isin(x).</w:t>
      </w:r>
    </w:p>
    <w:p w14:paraId="7C874DAA" w14:textId="3275DA58" w:rsidR="00150C63" w:rsidRDefault="00150C63">
      <w:r>
        <w:t>Esta es la fórmula de Euler.</w:t>
      </w:r>
    </w:p>
    <w:sectPr w:rsidR="0015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63"/>
    <w:rsid w:val="00150C63"/>
    <w:rsid w:val="006E4BB0"/>
    <w:rsid w:val="00AE0762"/>
    <w:rsid w:val="00B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9C67"/>
  <w15:chartTrackingRefBased/>
  <w15:docId w15:val="{53CFC232-90F7-437E-B8C8-3A6833E3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26345-A1FE-43E8-A894-48A803F2E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51B49-032B-469B-961B-7E02B717C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D255F-97FD-4849-BE74-96F4163FFBC9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f19e3217-a665-4b27-994f-da5dd979666e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1</cp:revision>
  <dcterms:created xsi:type="dcterms:W3CDTF">2022-03-28T19:21:00Z</dcterms:created>
  <dcterms:modified xsi:type="dcterms:W3CDTF">2022-03-28T19:23:00Z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