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numPr>
                <w:ilvl w:val="0"/>
                <w:numId w:val="4"/>
              </w:numPr>
              <w:ind w:left="720" w:hanging="360"/>
              <w:jc w:val="both"/>
              <w:rPr>
                <w:color w:val="2e75b5"/>
                <w:sz w:val="22"/>
                <w:szCs w:val="22"/>
              </w:rPr>
            </w:pPr>
            <w:r w:rsidDel="00000000" w:rsidR="00000000" w:rsidRPr="00000000">
              <w:rPr>
                <w:color w:val="2e75b5"/>
                <w:sz w:val="22"/>
                <w:szCs w:val="22"/>
                <w:rtl w:val="0"/>
              </w:rPr>
              <w:t xml:space="preserve">Principalmente, considero que el hecho de tener conocimiento y práctica en el lenguaje C# me facilitó la creación y diseño para la aplicación de escritorio, aunque uno de los factores que me dificultaron en mi desarrollo de las actividades es el hecho de no haber implementado una API en ese tipo de proyectos, a pesar de ya haberlo solucionado, continúa siendo un factor que me haya retrasado en cuanto a los tiempos por mi falta de experiencia en esa área.</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numPr>
                <w:ilvl w:val="0"/>
                <w:numId w:val="3"/>
              </w:numPr>
              <w:ind w:left="720" w:hanging="360"/>
              <w:jc w:val="both"/>
              <w:rPr>
                <w:color w:val="2e75b5"/>
                <w:sz w:val="22"/>
                <w:szCs w:val="22"/>
              </w:rPr>
            </w:pPr>
            <w:r w:rsidDel="00000000" w:rsidR="00000000" w:rsidRPr="00000000">
              <w:rPr>
                <w:color w:val="2e75b5"/>
                <w:sz w:val="22"/>
                <w:szCs w:val="22"/>
                <w:rtl w:val="0"/>
              </w:rPr>
              <w:t xml:space="preserve">Adquiriendo o fortaleciendo los conocimientos sobre mis debilidades en ciertas áreas que me fueron asignadas.</w:t>
            </w:r>
          </w:p>
          <w:p w:rsidR="00000000" w:rsidDel="00000000" w:rsidP="00000000" w:rsidRDefault="00000000" w:rsidRPr="00000000" w14:paraId="00000011">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numPr>
                <w:ilvl w:val="0"/>
                <w:numId w:val="6"/>
              </w:numPr>
              <w:ind w:left="720" w:hanging="360"/>
              <w:jc w:val="both"/>
              <w:rPr>
                <w:color w:val="2e75b5"/>
                <w:sz w:val="22"/>
                <w:szCs w:val="22"/>
              </w:rPr>
            </w:pPr>
            <w:r w:rsidDel="00000000" w:rsidR="00000000" w:rsidRPr="00000000">
              <w:rPr>
                <w:color w:val="2e75b5"/>
                <w:sz w:val="22"/>
                <w:szCs w:val="22"/>
                <w:rtl w:val="0"/>
              </w:rPr>
              <w:t xml:space="preserve">Considero que mi trabajo es adecuado en cuanto a el tiempo y avance que procedo, pero podría mejorar en la gestión de mis tiempos para dedicarme y centrarme aún más para evitar algún inconveniente que pueda retrasarme en mis tareas asignadas o retrasar a mis compañeros en algunas actividades en conjunto, se puede decir que necesito un mayor enfoque.</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0">
            <w:pPr>
              <w:numPr>
                <w:ilvl w:val="0"/>
                <w:numId w:val="1"/>
              </w:numPr>
              <w:ind w:left="720" w:hanging="360"/>
              <w:jc w:val="both"/>
              <w:rPr>
                <w:color w:val="2e75b5"/>
                <w:sz w:val="22"/>
                <w:szCs w:val="22"/>
              </w:rPr>
            </w:pPr>
            <w:r w:rsidDel="00000000" w:rsidR="00000000" w:rsidRPr="00000000">
              <w:rPr>
                <w:color w:val="2e75b5"/>
                <w:sz w:val="22"/>
                <w:szCs w:val="22"/>
                <w:rtl w:val="0"/>
              </w:rPr>
              <w:t xml:space="preserve">Actualmente no tengo ninguna duda o inquietud al respecto sobre cómo proceder o alguna pregunta para mi docente, a pesar de que sé que eventualmente tendré en un futuro.</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6">
            <w:pPr>
              <w:numPr>
                <w:ilvl w:val="0"/>
                <w:numId w:val="5"/>
              </w:numPr>
              <w:ind w:left="720" w:hanging="360"/>
              <w:jc w:val="both"/>
              <w:rPr>
                <w:color w:val="2e75b5"/>
                <w:sz w:val="22"/>
                <w:szCs w:val="22"/>
              </w:rPr>
            </w:pPr>
            <w:r w:rsidDel="00000000" w:rsidR="00000000" w:rsidRPr="00000000">
              <w:rPr>
                <w:color w:val="2e75b5"/>
                <w:sz w:val="22"/>
                <w:szCs w:val="22"/>
                <w:rtl w:val="0"/>
              </w:rPr>
              <w:t xml:space="preserve">Respecto a nuestro proyecto APT es estrictamente necesario y conveniente de aplicar la distribución de trabajos entre los miembros de mi grupo, ya que al ser un proyecto de “mayor escala y complejidad” tomando en cuenta la documentación respectiva, la creación de la base de datos, la aplicación de escritorio, la página web, la aplicación móvil y el tiempo que tenemos disponible para realizarlo es apropiado y oportuno.</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C">
            <w:pPr>
              <w:numPr>
                <w:ilvl w:val="0"/>
                <w:numId w:val="2"/>
              </w:numPr>
              <w:ind w:left="720" w:hanging="360"/>
              <w:jc w:val="both"/>
              <w:rPr>
                <w:color w:val="2e75b5"/>
                <w:sz w:val="22"/>
                <w:szCs w:val="22"/>
              </w:rPr>
            </w:pPr>
            <w:r w:rsidDel="00000000" w:rsidR="00000000" w:rsidRPr="00000000">
              <w:rPr>
                <w:color w:val="2e75b5"/>
                <w:sz w:val="22"/>
                <w:szCs w:val="22"/>
                <w:rtl w:val="0"/>
              </w:rPr>
              <w:t xml:space="preserve">Lo evalúo de buena manera ya que nos reunimos la mayoría de los días a la semana, apoyándonos y avanzando en conjunto, además de que podemos comunicarnos bien.</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gQQuTNqh7hRte38A52URuylXsA==">CgMxLjAyCGguZ2pkZ3hzOAByITFhd0M2NFlMWTFlYTFLVFhQcWVnOWdwSEpZM3pLUDBTeA==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