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EduBook Digital</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Remota vía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10-09-2024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Alexandra Ahumada</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Vanessa Jeldres</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Mauricio Olave</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Sarmiento</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Alexandra Ahumada</w:t>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Vanessa Jeldres</w:t>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Mauricio Olave</w:t>
            </w:r>
          </w:p>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Sarmiento</w:t>
            </w:r>
          </w:p>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A">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3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32">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En esta iteración, logramos completar la mayoría de las tareas asignadas para el sprint. El equipo mostró una buena organización y colaboración, lo que facilitó el cumplimiento de los plazos. La comunicación fue efectiva, lo que ayudó a resolver dudas rápidamente y a mantener el enfoque en los objetivos.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Sin embargo, algunas tareas no se pudieron realizar debido a problemas con el software, como Visual Studio. A pesar de esto, el equipo se mantuvo proactivo y buscó soluciones.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Durante esta iteración, experimentamos retrasos en dos tareas debido a problemas de software. En particular, hubo dificultades al insertar datos en la base de datos, lo que se debió a la complejidad y extensión de la misma. Estos inconvenientes afectaron el avance del sprint, y como resultado, la tarea con ID E4-24 fue reasignada o trasladada al sprint 3 para su resolución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Para la próxima iteración, recomendaremos explorar la base de datos con anticipación. Esto nos permitirá identificar de antemano los datos que necesitamos, lo que facilitará un enfoque más eficiente en el desarrollo del backend de la página. Al tener claridad sobre la estructura y los requerimientos de la base de datos, podremos optimizar el flujo de trabajo y reducir retrasos.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8">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9">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hLCvkokcO8coi6ZV91Kx4/nUJg==">CgMxLjA4AHIhMVJHUmZzOVUwWkdqRHppYnBVY0R5bF93WGFQVV9VdW5F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