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Check List previo a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3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 “EduBook Digital”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12-08-2024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Chek List previo a Sprint 1  (inserte fecha de la actividad presencial)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02-10-2024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Vanessa Jeldres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Painecura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wo1z6qqt7p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Check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 List previo a Sprint 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  (inserte fecha de la actividad presencial)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701"/>
        <w:gridCol w:w="1842"/>
        <w:gridCol w:w="3276"/>
        <w:tblGridChange w:id="0">
          <w:tblGrid>
            <w:gridCol w:w="2122"/>
            <w:gridCol w:w="1701"/>
            <w:gridCol w:w="1842"/>
            <w:gridCol w:w="32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 disponible</w:t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(S/N)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tabs>
                <w:tab w:val="left" w:leader="none" w:pos="354"/>
              </w:tabs>
              <w:spacing w:after="12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1) Product Backlog priorizado.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Vanessa Jeldres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tabs>
                <w:tab w:val="left" w:leader="none" w:pos="354"/>
              </w:tabs>
              <w:spacing w:after="12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2)  Definición del Sprint Backlog del Sprint 3.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Vanessa Jeldres - Alexandra Ahumada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Check List previo al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Check List previo al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-152555</wp:posOffset>
          </wp:positionV>
          <wp:extent cx="932815" cy="231775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RPjusOp412NVyX3fiLGsVfxxrQ==">CgMxLjAyCGguZ2pkZ3hzMgloLjMwajB6bGwyCWguMWZvYjl0ZTIJaC4yZXQ5MnAwMg5oLnR3bzF6NnFxdDdwZjIIaC50eWpjd3Q4AHIhMVRWWVh4SGxvc1VFZEFSNi1LWHhueHMtOF9jbGwtMlJl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