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1A" w:rsidRDefault="0019231A" w:rsidP="0019231A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DBF资产信息</w:t>
      </w:r>
      <w:r w:rsidR="004536BF">
        <w:rPr>
          <w:rFonts w:ascii="微软雅黑" w:eastAsia="微软雅黑" w:hAnsi="微软雅黑" w:hint="eastAsia"/>
          <w:sz w:val="36"/>
        </w:rPr>
        <w:t>自动</w:t>
      </w:r>
      <w:r>
        <w:rPr>
          <w:rFonts w:ascii="微软雅黑" w:eastAsia="微软雅黑" w:hAnsi="微软雅黑" w:hint="eastAsia"/>
          <w:sz w:val="36"/>
        </w:rPr>
        <w:t>导出</w:t>
      </w:r>
      <w:r w:rsidR="004536BF">
        <w:rPr>
          <w:rFonts w:ascii="微软雅黑" w:eastAsia="微软雅黑" w:hAnsi="微软雅黑" w:hint="eastAsia"/>
          <w:sz w:val="36"/>
        </w:rPr>
        <w:t>字段</w:t>
      </w:r>
      <w:bookmarkStart w:id="0" w:name="_GoBack"/>
      <w:bookmarkEnd w:id="0"/>
      <w:r>
        <w:rPr>
          <w:rFonts w:ascii="微软雅黑" w:eastAsia="微软雅黑" w:hAnsi="微软雅黑" w:hint="eastAsia"/>
          <w:sz w:val="36"/>
        </w:rPr>
        <w:t>说明</w:t>
      </w:r>
    </w:p>
    <w:p w:rsidR="006A092E" w:rsidRPr="004A211C" w:rsidRDefault="006A092E" w:rsidP="004A211C">
      <w:pPr>
        <w:pStyle w:val="2"/>
        <w:numPr>
          <w:ilvl w:val="1"/>
          <w:numId w:val="3"/>
        </w:numPr>
        <w:spacing w:before="0" w:after="0" w:line="415" w:lineRule="auto"/>
        <w:ind w:left="864" w:hangingChars="270" w:hanging="864"/>
        <w:rPr>
          <w:rFonts w:ascii="微软雅黑" w:eastAsia="微软雅黑" w:hAnsi="微软雅黑"/>
        </w:rPr>
      </w:pPr>
      <w:r w:rsidRPr="006A092E">
        <w:rPr>
          <w:rFonts w:ascii="微软雅黑" w:eastAsia="微软雅黑" w:hAnsi="微软雅黑"/>
        </w:rPr>
        <w:t>StockFund.dbf</w:t>
      </w:r>
      <w:r w:rsidR="004A211C">
        <w:rPr>
          <w:rFonts w:ascii="微软雅黑" w:eastAsia="微软雅黑" w:hAnsi="微软雅黑" w:hint="eastAsia"/>
        </w:rPr>
        <w:t>（股票资金）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6A092E" w:rsidTr="00120270">
        <w:tc>
          <w:tcPr>
            <w:tcW w:w="1282" w:type="dxa"/>
            <w:shd w:val="clear" w:color="auto" w:fill="BFBFBF" w:themeFill="background1" w:themeFillShade="BF"/>
          </w:tcPr>
          <w:p w:rsidR="006A092E" w:rsidRDefault="006A092E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6A092E" w:rsidRDefault="006A092E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6A092E" w:rsidRDefault="006A092E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6A092E" w:rsidRDefault="006A092E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A092E" w:rsidTr="00120270">
        <w:tc>
          <w:tcPr>
            <w:tcW w:w="1282" w:type="dxa"/>
          </w:tcPr>
          <w:p w:rsidR="006A092E" w:rsidRDefault="0028699D" w:rsidP="00120270">
            <w:r>
              <w:t>a</w:t>
            </w:r>
            <w:r>
              <w:rPr>
                <w:rFonts w:hint="eastAsia"/>
              </w:rPr>
              <w:t>cct</w:t>
            </w:r>
          </w:p>
        </w:tc>
        <w:tc>
          <w:tcPr>
            <w:tcW w:w="1036" w:type="dxa"/>
          </w:tcPr>
          <w:p w:rsidR="006A092E" w:rsidRDefault="006A092E" w:rsidP="0028699D">
            <w:r>
              <w:rPr>
                <w:rFonts w:hint="eastAsia"/>
              </w:rPr>
              <w:t>char(</w:t>
            </w:r>
            <w:r w:rsidR="0028699D"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6A092E" w:rsidRDefault="004A211C" w:rsidP="00120270">
            <w:r>
              <w:rPr>
                <w:rFonts w:hint="eastAsia"/>
              </w:rPr>
              <w:t>交易账户</w:t>
            </w:r>
          </w:p>
        </w:tc>
        <w:tc>
          <w:tcPr>
            <w:tcW w:w="4245" w:type="dxa"/>
          </w:tcPr>
          <w:p w:rsidR="006A092E" w:rsidRDefault="006A092E" w:rsidP="00120270"/>
        </w:tc>
      </w:tr>
      <w:tr w:rsidR="006A092E" w:rsidTr="00120270">
        <w:tc>
          <w:tcPr>
            <w:tcW w:w="1282" w:type="dxa"/>
          </w:tcPr>
          <w:p w:rsidR="006A092E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accttype</w:t>
            </w:r>
          </w:p>
        </w:tc>
        <w:tc>
          <w:tcPr>
            <w:tcW w:w="1036" w:type="dxa"/>
          </w:tcPr>
          <w:p w:rsidR="006A092E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 w:rsidR="006A092E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6A092E" w:rsidRDefault="004A211C" w:rsidP="00120270">
            <w:r>
              <w:rPr>
                <w:rFonts w:hint="eastAsia"/>
              </w:rPr>
              <w:t>交易账户类别</w:t>
            </w:r>
          </w:p>
        </w:tc>
        <w:tc>
          <w:tcPr>
            <w:tcW w:w="4245" w:type="dxa"/>
          </w:tcPr>
          <w:p w:rsidR="006A092E" w:rsidRDefault="006A092E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acctremark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账户描述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currency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币种</w:t>
            </w:r>
          </w:p>
        </w:tc>
        <w:tc>
          <w:tcPr>
            <w:tcW w:w="4245" w:type="dxa"/>
          </w:tcPr>
          <w:p w:rsidR="0028699D" w:rsidRDefault="007B7156" w:rsidP="00120270">
            <w:r>
              <w:rPr>
                <w:rFonts w:hint="eastAsia"/>
              </w:rPr>
              <w:t>见币种数据字典</w:t>
            </w:r>
          </w:p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bgnbalance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昨日余额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tabs>
                <w:tab w:val="left" w:pos="27"/>
              </w:tabs>
              <w:rPr>
                <w:kern w:val="0"/>
                <w:sz w:val="24"/>
                <w:szCs w:val="24"/>
              </w:rPr>
            </w:pPr>
            <w:r>
              <w:tab/>
              <w:t>curbalance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当前余额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enbbalance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可用数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ftbalance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可取数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frzbalance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冻结数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asset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账户资产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stkmktval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股票市值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fundmktval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基金市值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28699D" w:rsidTr="00120270">
        <w:tc>
          <w:tcPr>
            <w:tcW w:w="1282" w:type="dxa"/>
          </w:tcPr>
          <w:p w:rsidR="0028699D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repmktval</w:t>
            </w:r>
          </w:p>
        </w:tc>
        <w:tc>
          <w:tcPr>
            <w:tcW w:w="1036" w:type="dxa"/>
          </w:tcPr>
          <w:p w:rsidR="0028699D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28699D" w:rsidRDefault="004A211C" w:rsidP="00120270">
            <w:r>
              <w:rPr>
                <w:rFonts w:hint="eastAsia"/>
              </w:rPr>
              <w:t>回购市值</w:t>
            </w:r>
          </w:p>
        </w:tc>
        <w:tc>
          <w:tcPr>
            <w:tcW w:w="4245" w:type="dxa"/>
          </w:tcPr>
          <w:p w:rsidR="0028699D" w:rsidRDefault="0028699D" w:rsidP="00120270"/>
        </w:tc>
      </w:tr>
      <w:tr w:rsidR="006A092E" w:rsidTr="00120270">
        <w:tc>
          <w:tcPr>
            <w:tcW w:w="1282" w:type="dxa"/>
          </w:tcPr>
          <w:p w:rsidR="006A092E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mktval</w:t>
            </w:r>
          </w:p>
        </w:tc>
        <w:tc>
          <w:tcPr>
            <w:tcW w:w="1036" w:type="dxa"/>
          </w:tcPr>
          <w:p w:rsidR="006A092E" w:rsidRDefault="0028699D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6A092E" w:rsidRDefault="004A211C" w:rsidP="00120270">
            <w:r>
              <w:rPr>
                <w:rFonts w:hint="eastAsia"/>
              </w:rPr>
              <w:t>参考市值</w:t>
            </w:r>
          </w:p>
        </w:tc>
        <w:tc>
          <w:tcPr>
            <w:tcW w:w="4245" w:type="dxa"/>
          </w:tcPr>
          <w:p w:rsidR="006A092E" w:rsidRDefault="006A092E" w:rsidP="00120270"/>
        </w:tc>
      </w:tr>
      <w:tr w:rsidR="006A092E" w:rsidTr="00120270">
        <w:tc>
          <w:tcPr>
            <w:tcW w:w="1282" w:type="dxa"/>
          </w:tcPr>
          <w:p w:rsidR="006A092E" w:rsidRPr="0028699D" w:rsidRDefault="0028699D" w:rsidP="0028699D">
            <w:pPr>
              <w:widowControl/>
              <w:rPr>
                <w:kern w:val="0"/>
                <w:sz w:val="24"/>
                <w:szCs w:val="24"/>
              </w:rPr>
            </w:pPr>
            <w:r>
              <w:t>inbalance</w:t>
            </w:r>
          </w:p>
        </w:tc>
        <w:tc>
          <w:tcPr>
            <w:tcW w:w="1036" w:type="dxa"/>
          </w:tcPr>
          <w:p w:rsidR="006A092E" w:rsidRDefault="0028699D" w:rsidP="0028699D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6A092E" w:rsidRDefault="004A211C" w:rsidP="00120270">
            <w:r>
              <w:rPr>
                <w:rFonts w:hint="eastAsia"/>
              </w:rPr>
              <w:t>参考盈亏</w:t>
            </w:r>
          </w:p>
        </w:tc>
        <w:tc>
          <w:tcPr>
            <w:tcW w:w="4245" w:type="dxa"/>
          </w:tcPr>
          <w:p w:rsidR="006A092E" w:rsidRDefault="006A092E" w:rsidP="00120270"/>
        </w:tc>
      </w:tr>
    </w:tbl>
    <w:p w:rsidR="006A092E" w:rsidRDefault="006A092E" w:rsidP="006A092E">
      <w:pPr>
        <w:ind w:firstLine="420"/>
      </w:pPr>
    </w:p>
    <w:p w:rsidR="004A211C" w:rsidRPr="004A211C" w:rsidRDefault="004A211C" w:rsidP="004A211C">
      <w:pPr>
        <w:pStyle w:val="2"/>
        <w:numPr>
          <w:ilvl w:val="1"/>
          <w:numId w:val="3"/>
        </w:numPr>
        <w:spacing w:before="0" w:after="0" w:line="415" w:lineRule="auto"/>
        <w:rPr>
          <w:rFonts w:ascii="微软雅黑" w:eastAsia="微软雅黑" w:hAnsi="微软雅黑"/>
        </w:rPr>
      </w:pPr>
      <w:r w:rsidRPr="004A211C">
        <w:rPr>
          <w:rFonts w:ascii="微软雅黑" w:eastAsia="微软雅黑" w:hAnsi="微软雅黑"/>
        </w:rPr>
        <w:t>StockPosition</w:t>
      </w:r>
      <w:r w:rsidRPr="006A092E">
        <w:rPr>
          <w:rFonts w:ascii="微软雅黑" w:eastAsia="微软雅黑" w:hAnsi="微软雅黑"/>
        </w:rPr>
        <w:t>.dbf</w:t>
      </w:r>
      <w:r>
        <w:rPr>
          <w:rFonts w:ascii="微软雅黑" w:eastAsia="微软雅黑" w:hAnsi="微软雅黑" w:hint="eastAsia"/>
        </w:rPr>
        <w:t>（股票持仓）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4A211C" w:rsidTr="00120270">
        <w:tc>
          <w:tcPr>
            <w:tcW w:w="1282" w:type="dxa"/>
            <w:shd w:val="clear" w:color="auto" w:fill="BFBFBF" w:themeFill="background1" w:themeFillShade="BF"/>
          </w:tcPr>
          <w:p w:rsidR="004A211C" w:rsidRDefault="004A211C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4A211C" w:rsidRDefault="004A211C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4A211C" w:rsidRDefault="004A211C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4A211C" w:rsidRDefault="004A211C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A211C" w:rsidTr="00120270">
        <w:tc>
          <w:tcPr>
            <w:tcW w:w="1282" w:type="dxa"/>
          </w:tcPr>
          <w:p w:rsidR="004A211C" w:rsidRDefault="004A211C" w:rsidP="00120270">
            <w:r>
              <w:t>a</w:t>
            </w:r>
            <w:r>
              <w:rPr>
                <w:rFonts w:hint="eastAsia"/>
              </w:rPr>
              <w:t>cct</w:t>
            </w:r>
          </w:p>
        </w:tc>
        <w:tc>
          <w:tcPr>
            <w:tcW w:w="1036" w:type="dxa"/>
          </w:tcPr>
          <w:p w:rsidR="004A211C" w:rsidRDefault="004A211C" w:rsidP="00120270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4A211C" w:rsidRDefault="004A211C" w:rsidP="00120270">
            <w:r>
              <w:rPr>
                <w:rFonts w:hint="eastAsia"/>
              </w:rPr>
              <w:t>交易账户</w:t>
            </w:r>
          </w:p>
        </w:tc>
        <w:tc>
          <w:tcPr>
            <w:tcW w:w="4245" w:type="dxa"/>
          </w:tcPr>
          <w:p w:rsidR="004A211C" w:rsidRDefault="004A211C" w:rsidP="00120270"/>
        </w:tc>
      </w:tr>
      <w:tr w:rsidR="004A211C" w:rsidTr="00120270">
        <w:tc>
          <w:tcPr>
            <w:tcW w:w="1282" w:type="dxa"/>
          </w:tcPr>
          <w:p w:rsidR="004A211C" w:rsidRPr="0028699D" w:rsidRDefault="004A211C" w:rsidP="00120270">
            <w:pPr>
              <w:widowControl/>
              <w:rPr>
                <w:kern w:val="0"/>
                <w:sz w:val="24"/>
                <w:szCs w:val="24"/>
              </w:rPr>
            </w:pPr>
            <w:r>
              <w:t>accttype</w:t>
            </w:r>
          </w:p>
        </w:tc>
        <w:tc>
          <w:tcPr>
            <w:tcW w:w="1036" w:type="dxa"/>
          </w:tcPr>
          <w:p w:rsidR="004A211C" w:rsidRDefault="004A211C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4A211C" w:rsidRDefault="004A211C" w:rsidP="00120270">
            <w:r>
              <w:rPr>
                <w:rFonts w:hint="eastAsia"/>
              </w:rPr>
              <w:t>交易账户类别</w:t>
            </w:r>
          </w:p>
        </w:tc>
        <w:tc>
          <w:tcPr>
            <w:tcW w:w="4245" w:type="dxa"/>
          </w:tcPr>
          <w:p w:rsidR="004A211C" w:rsidRDefault="004A211C" w:rsidP="00120270"/>
        </w:tc>
      </w:tr>
      <w:tr w:rsidR="004A211C" w:rsidTr="00120270">
        <w:tc>
          <w:tcPr>
            <w:tcW w:w="1282" w:type="dxa"/>
          </w:tcPr>
          <w:p w:rsidR="004A211C" w:rsidRPr="0028699D" w:rsidRDefault="004A211C" w:rsidP="00120270">
            <w:pPr>
              <w:widowControl/>
              <w:rPr>
                <w:kern w:val="0"/>
                <w:sz w:val="24"/>
                <w:szCs w:val="24"/>
              </w:rPr>
            </w:pPr>
            <w:r>
              <w:t>acctremark</w:t>
            </w:r>
          </w:p>
        </w:tc>
        <w:tc>
          <w:tcPr>
            <w:tcW w:w="1036" w:type="dxa"/>
          </w:tcPr>
          <w:p w:rsidR="004A211C" w:rsidRDefault="004A211C" w:rsidP="00120270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4A211C" w:rsidRDefault="004A211C" w:rsidP="00120270">
            <w:r>
              <w:rPr>
                <w:rFonts w:hint="eastAsia"/>
              </w:rPr>
              <w:t>账户描述</w:t>
            </w:r>
          </w:p>
        </w:tc>
        <w:tc>
          <w:tcPr>
            <w:tcW w:w="4245" w:type="dxa"/>
          </w:tcPr>
          <w:p w:rsidR="004A211C" w:rsidRDefault="004A211C" w:rsidP="00120270"/>
        </w:tc>
      </w:tr>
      <w:tr w:rsidR="004A211C" w:rsidTr="00120270">
        <w:tc>
          <w:tcPr>
            <w:tcW w:w="1282" w:type="dxa"/>
          </w:tcPr>
          <w:p w:rsidR="004A211C" w:rsidRPr="0028699D" w:rsidRDefault="000C36A2" w:rsidP="00120270">
            <w:pPr>
              <w:widowControl/>
              <w:rPr>
                <w:kern w:val="0"/>
                <w:sz w:val="24"/>
                <w:szCs w:val="24"/>
              </w:rPr>
            </w:pPr>
            <w:r>
              <w:t>symbol</w:t>
            </w:r>
          </w:p>
        </w:tc>
        <w:tc>
          <w:tcPr>
            <w:tcW w:w="1036" w:type="dxa"/>
          </w:tcPr>
          <w:p w:rsidR="004A211C" w:rsidRDefault="001A505E" w:rsidP="001A505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4A211C" w:rsidRDefault="00C55477" w:rsidP="00120270">
            <w:r>
              <w:rPr>
                <w:rFonts w:hint="eastAsia"/>
              </w:rPr>
              <w:t>代码</w:t>
            </w:r>
          </w:p>
        </w:tc>
        <w:tc>
          <w:tcPr>
            <w:tcW w:w="4245" w:type="dxa"/>
          </w:tcPr>
          <w:p w:rsidR="004A211C" w:rsidRDefault="004A211C" w:rsidP="00120270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name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C55477" w:rsidP="001A505E">
            <w:r>
              <w:rPr>
                <w:rFonts w:hint="eastAsia"/>
              </w:rPr>
              <w:t>名称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tabs>
                <w:tab w:val="left" w:pos="27"/>
                <w:tab w:val="left" w:pos="458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t>beginqty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C55477" w:rsidP="001A505E">
            <w:r>
              <w:rPr>
                <w:rFonts w:hint="eastAsia"/>
              </w:rPr>
              <w:t>昨日余额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curqty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C55477" w:rsidP="001A505E">
            <w:r>
              <w:rPr>
                <w:rFonts w:hint="eastAsia"/>
              </w:rPr>
              <w:t>当前余额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enableqty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C55477" w:rsidP="001A505E">
            <w:r>
              <w:rPr>
                <w:rFonts w:hint="eastAsia"/>
              </w:rPr>
              <w:t>可用数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frozenqty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BD1586" w:rsidP="001A505E">
            <w:r>
              <w:rPr>
                <w:rFonts w:hint="eastAsia"/>
              </w:rPr>
              <w:t>冻结数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realbuyqty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BD1586" w:rsidP="001A505E">
            <w:r>
              <w:rPr>
                <w:rFonts w:hint="eastAsia"/>
              </w:rPr>
              <w:t>今日买入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C55477" w:rsidTr="00120270">
        <w:tc>
          <w:tcPr>
            <w:tcW w:w="1282" w:type="dxa"/>
          </w:tcPr>
          <w:p w:rsidR="00C55477" w:rsidRDefault="00C55477" w:rsidP="001A505E">
            <w:pPr>
              <w:widowControl/>
            </w:pPr>
            <w:r>
              <w:t>realsellqt</w:t>
            </w:r>
          </w:p>
        </w:tc>
        <w:tc>
          <w:tcPr>
            <w:tcW w:w="1036" w:type="dxa"/>
          </w:tcPr>
          <w:p w:rsidR="00C55477" w:rsidRPr="00636344" w:rsidRDefault="00C55477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C55477" w:rsidRDefault="00956DD7" w:rsidP="001A505E">
            <w:r>
              <w:rPr>
                <w:rFonts w:hint="eastAsia"/>
              </w:rPr>
              <w:t>今日卖出</w:t>
            </w:r>
          </w:p>
        </w:tc>
        <w:tc>
          <w:tcPr>
            <w:tcW w:w="4245" w:type="dxa"/>
          </w:tcPr>
          <w:p w:rsidR="00C55477" w:rsidRDefault="00C55477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costprice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366AE8" w:rsidP="001A505E">
            <w:r>
              <w:rPr>
                <w:rFonts w:hint="eastAsia"/>
              </w:rPr>
              <w:t>成本价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lastprice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366AE8" w:rsidP="001A505E">
            <w:r>
              <w:rPr>
                <w:rFonts w:hint="eastAsia"/>
              </w:rPr>
              <w:t>最新价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rnf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FF7F83" w:rsidP="001A505E">
            <w:r>
              <w:rPr>
                <w:rFonts w:hint="eastAsia"/>
              </w:rPr>
              <w:t>涨跌幅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mktvalue</w:t>
            </w:r>
          </w:p>
        </w:tc>
        <w:tc>
          <w:tcPr>
            <w:tcW w:w="1036" w:type="dxa"/>
          </w:tcPr>
          <w:p w:rsidR="001A505E" w:rsidRDefault="001A505E" w:rsidP="001A505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680854" w:rsidP="001A505E">
            <w:r>
              <w:rPr>
                <w:rFonts w:hint="eastAsia"/>
              </w:rPr>
              <w:t>参考市值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28699D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pnlrate</w:t>
            </w:r>
          </w:p>
        </w:tc>
        <w:tc>
          <w:tcPr>
            <w:tcW w:w="1036" w:type="dxa"/>
          </w:tcPr>
          <w:p w:rsidR="001A505E" w:rsidRDefault="001A505E" w:rsidP="001A505E">
            <w:r w:rsidRPr="000E4CC6">
              <w:rPr>
                <w:rFonts w:hint="eastAsia"/>
              </w:rPr>
              <w:t>char(</w:t>
            </w:r>
            <w:r w:rsidRPr="000E4CC6">
              <w:t>16</w:t>
            </w:r>
            <w:r w:rsidRPr="000E4CC6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680854" w:rsidP="001A505E">
            <w:r>
              <w:rPr>
                <w:rFonts w:hint="eastAsia"/>
              </w:rPr>
              <w:t>盈亏比例</w:t>
            </w:r>
          </w:p>
        </w:tc>
        <w:tc>
          <w:tcPr>
            <w:tcW w:w="4245" w:type="dxa"/>
          </w:tcPr>
          <w:p w:rsidR="001A505E" w:rsidRDefault="001A505E" w:rsidP="001A505E"/>
        </w:tc>
      </w:tr>
      <w:tr w:rsidR="001A505E" w:rsidTr="00120270">
        <w:tc>
          <w:tcPr>
            <w:tcW w:w="1282" w:type="dxa"/>
          </w:tcPr>
          <w:p w:rsidR="001A505E" w:rsidRPr="000C36A2" w:rsidRDefault="001A505E" w:rsidP="001A505E">
            <w:pPr>
              <w:widowControl/>
              <w:rPr>
                <w:kern w:val="0"/>
                <w:sz w:val="24"/>
                <w:szCs w:val="24"/>
              </w:rPr>
            </w:pPr>
            <w:r>
              <w:t>pnl</w:t>
            </w:r>
          </w:p>
        </w:tc>
        <w:tc>
          <w:tcPr>
            <w:tcW w:w="1036" w:type="dxa"/>
          </w:tcPr>
          <w:p w:rsidR="001A505E" w:rsidRDefault="001A505E" w:rsidP="001A505E">
            <w:r w:rsidRPr="000E4CC6">
              <w:rPr>
                <w:rFonts w:hint="eastAsia"/>
              </w:rPr>
              <w:t>char(</w:t>
            </w:r>
            <w:r w:rsidRPr="000E4CC6">
              <w:t>16</w:t>
            </w:r>
            <w:r w:rsidRPr="000E4CC6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1A505E" w:rsidRDefault="00680854" w:rsidP="001A505E">
            <w:r>
              <w:rPr>
                <w:rFonts w:hint="eastAsia"/>
              </w:rPr>
              <w:t>参考盈亏</w:t>
            </w:r>
          </w:p>
        </w:tc>
        <w:tc>
          <w:tcPr>
            <w:tcW w:w="4245" w:type="dxa"/>
          </w:tcPr>
          <w:p w:rsidR="001A505E" w:rsidRDefault="001A505E" w:rsidP="001A505E"/>
        </w:tc>
      </w:tr>
    </w:tbl>
    <w:p w:rsidR="00DA2E77" w:rsidRDefault="00DA2E77" w:rsidP="00DA2E77">
      <w:pPr>
        <w:ind w:firstLine="420"/>
      </w:pPr>
    </w:p>
    <w:p w:rsidR="000E46DF" w:rsidRPr="00DA2E77" w:rsidRDefault="00DA2E77" w:rsidP="00DA2E77">
      <w:pPr>
        <w:pStyle w:val="2"/>
        <w:numPr>
          <w:ilvl w:val="1"/>
          <w:numId w:val="3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Credit</w:t>
      </w:r>
      <w:r w:rsidRPr="006A092E">
        <w:rPr>
          <w:rFonts w:ascii="微软雅黑" w:eastAsia="微软雅黑" w:hAnsi="微软雅黑"/>
        </w:rPr>
        <w:t>Fund.dbf</w:t>
      </w:r>
      <w:r>
        <w:rPr>
          <w:rFonts w:ascii="微软雅黑" w:eastAsia="微软雅黑" w:hAnsi="微软雅黑" w:hint="eastAsia"/>
        </w:rPr>
        <w:t>（信用资金）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185"/>
        <w:gridCol w:w="4139"/>
      </w:tblGrid>
      <w:tr w:rsidR="000E46DF" w:rsidTr="008054FD">
        <w:tc>
          <w:tcPr>
            <w:tcW w:w="1282" w:type="dxa"/>
            <w:shd w:val="clear" w:color="auto" w:fill="BFBFBF" w:themeFill="background1" w:themeFillShade="BF"/>
          </w:tcPr>
          <w:p w:rsidR="000E46DF" w:rsidRDefault="000E46DF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0E46DF" w:rsidRDefault="000E46DF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85" w:type="dxa"/>
            <w:shd w:val="clear" w:color="auto" w:fill="BFBFBF" w:themeFill="background1" w:themeFillShade="BF"/>
          </w:tcPr>
          <w:p w:rsidR="000E46DF" w:rsidRDefault="000E46DF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139" w:type="dxa"/>
            <w:shd w:val="clear" w:color="auto" w:fill="BFBFBF" w:themeFill="background1" w:themeFillShade="BF"/>
          </w:tcPr>
          <w:p w:rsidR="000E46DF" w:rsidRDefault="000E46DF" w:rsidP="00120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E46DF" w:rsidTr="008054FD">
        <w:tc>
          <w:tcPr>
            <w:tcW w:w="1282" w:type="dxa"/>
          </w:tcPr>
          <w:p w:rsidR="000E46DF" w:rsidRDefault="000E46DF" w:rsidP="00120270">
            <w:r>
              <w:t>a</w:t>
            </w:r>
            <w:r>
              <w:rPr>
                <w:rFonts w:hint="eastAsia"/>
              </w:rPr>
              <w:t>cct</w:t>
            </w:r>
          </w:p>
        </w:tc>
        <w:tc>
          <w:tcPr>
            <w:tcW w:w="1036" w:type="dxa"/>
          </w:tcPr>
          <w:p w:rsidR="000E46DF" w:rsidRDefault="000E46DF" w:rsidP="00120270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0E46DF" w:rsidRDefault="000E46DF" w:rsidP="00120270">
            <w:r>
              <w:rPr>
                <w:rFonts w:hint="eastAsia"/>
              </w:rPr>
              <w:t>交易账户</w:t>
            </w:r>
          </w:p>
        </w:tc>
        <w:tc>
          <w:tcPr>
            <w:tcW w:w="4139" w:type="dxa"/>
          </w:tcPr>
          <w:p w:rsidR="000E46DF" w:rsidRDefault="000E46DF" w:rsidP="00120270"/>
        </w:tc>
      </w:tr>
      <w:tr w:rsidR="000E46DF" w:rsidTr="008054FD">
        <w:tc>
          <w:tcPr>
            <w:tcW w:w="1282" w:type="dxa"/>
          </w:tcPr>
          <w:p w:rsidR="000E46DF" w:rsidRPr="0028699D" w:rsidRDefault="000E46DF" w:rsidP="00120270">
            <w:pPr>
              <w:widowControl/>
              <w:rPr>
                <w:kern w:val="0"/>
                <w:sz w:val="24"/>
                <w:szCs w:val="24"/>
              </w:rPr>
            </w:pPr>
            <w:r>
              <w:t>accttype</w:t>
            </w:r>
          </w:p>
        </w:tc>
        <w:tc>
          <w:tcPr>
            <w:tcW w:w="1036" w:type="dxa"/>
          </w:tcPr>
          <w:p w:rsidR="000E46DF" w:rsidRDefault="000E46DF" w:rsidP="00120270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0E46DF" w:rsidRDefault="000E46DF" w:rsidP="00120270">
            <w:r>
              <w:rPr>
                <w:rFonts w:hint="eastAsia"/>
              </w:rPr>
              <w:t>交易账户类别</w:t>
            </w:r>
          </w:p>
        </w:tc>
        <w:tc>
          <w:tcPr>
            <w:tcW w:w="4139" w:type="dxa"/>
          </w:tcPr>
          <w:p w:rsidR="000E46DF" w:rsidRDefault="000E46DF" w:rsidP="00120270"/>
        </w:tc>
      </w:tr>
      <w:tr w:rsidR="000E46DF" w:rsidTr="008054FD">
        <w:tc>
          <w:tcPr>
            <w:tcW w:w="1282" w:type="dxa"/>
          </w:tcPr>
          <w:p w:rsidR="000E46DF" w:rsidRPr="0028699D" w:rsidRDefault="000E46DF" w:rsidP="00120270">
            <w:pPr>
              <w:widowControl/>
              <w:rPr>
                <w:kern w:val="0"/>
                <w:sz w:val="24"/>
                <w:szCs w:val="24"/>
              </w:rPr>
            </w:pPr>
            <w:r>
              <w:t>acctremark</w:t>
            </w:r>
          </w:p>
        </w:tc>
        <w:tc>
          <w:tcPr>
            <w:tcW w:w="1036" w:type="dxa"/>
          </w:tcPr>
          <w:p w:rsidR="000E46DF" w:rsidRDefault="000E46DF" w:rsidP="00120270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0E46DF" w:rsidRDefault="000E46DF" w:rsidP="00120270">
            <w:r>
              <w:rPr>
                <w:rFonts w:hint="eastAsia"/>
              </w:rPr>
              <w:t>账户描述</w:t>
            </w:r>
          </w:p>
        </w:tc>
        <w:tc>
          <w:tcPr>
            <w:tcW w:w="4139" w:type="dxa"/>
          </w:tcPr>
          <w:p w:rsidR="000E46DF" w:rsidRDefault="000E46DF" w:rsidP="00120270"/>
        </w:tc>
      </w:tr>
      <w:tr w:rsidR="000E46DF" w:rsidTr="008054FD">
        <w:tc>
          <w:tcPr>
            <w:tcW w:w="1282" w:type="dxa"/>
          </w:tcPr>
          <w:p w:rsidR="000E46DF" w:rsidRPr="0028699D" w:rsidRDefault="000E46DF" w:rsidP="00120270">
            <w:pPr>
              <w:widowControl/>
              <w:rPr>
                <w:kern w:val="0"/>
                <w:sz w:val="24"/>
                <w:szCs w:val="24"/>
              </w:rPr>
            </w:pPr>
            <w:r>
              <w:t>currency</w:t>
            </w:r>
          </w:p>
        </w:tc>
        <w:tc>
          <w:tcPr>
            <w:tcW w:w="1036" w:type="dxa"/>
          </w:tcPr>
          <w:p w:rsidR="000E46DF" w:rsidRDefault="000E46DF" w:rsidP="00120270">
            <w:r>
              <w:rPr>
                <w:rFonts w:hint="eastAsia"/>
              </w:rPr>
              <w:t>char(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0E46DF" w:rsidRDefault="000E46DF" w:rsidP="00120270">
            <w:r>
              <w:rPr>
                <w:rFonts w:hint="eastAsia"/>
              </w:rPr>
              <w:t>币种</w:t>
            </w:r>
          </w:p>
        </w:tc>
        <w:tc>
          <w:tcPr>
            <w:tcW w:w="4139" w:type="dxa"/>
          </w:tcPr>
          <w:p w:rsidR="000E46DF" w:rsidRDefault="007B7156" w:rsidP="00120270">
            <w:r>
              <w:rPr>
                <w:rFonts w:hint="eastAsia"/>
              </w:rPr>
              <w:t>见币种数据字典</w:t>
            </w:r>
          </w:p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cashasset</w:t>
            </w:r>
          </w:p>
        </w:tc>
        <w:tc>
          <w:tcPr>
            <w:tcW w:w="1036" w:type="dxa"/>
          </w:tcPr>
          <w:p w:rsidR="00C37537" w:rsidRDefault="00C37537" w:rsidP="00C37537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现金资产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mktvalue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证券市值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gantasset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担保资产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debt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负债总额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ganratio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维护担保比例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fetchable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可取金额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enbmargin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可用保证金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usedmargin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已用保证金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mdbpkyzj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买担保品可用资金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mrzbdkyzj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 w:rsidRPr="008054FD">
              <w:rPr>
                <w:rFonts w:hint="eastAsia"/>
              </w:rPr>
              <w:t>买融资标的可用资金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totalasset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总资产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netasset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净资产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rzmaxqt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融资最高额度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rzenableqt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融资可用额度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rzusedqt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融资已用额度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rzusedbail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融资已用保证金额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rzmktvalue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融资市值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rzincome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融资合约盈亏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rzcptamt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融资合约金额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rzcptfare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融资合约费用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rzcptist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融资合约利息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rqmaxqt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融券最高额度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rqenableqt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融券可用额度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rqusedqt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融券已用额度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rqusedbail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融券已用保证金额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rqmktvalue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融券市值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rqincome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120270" w:rsidP="00C37537">
            <w:r>
              <w:rPr>
                <w:rFonts w:hint="eastAsia"/>
              </w:rPr>
              <w:t>融券合约</w:t>
            </w:r>
            <w:r w:rsidR="00F12B83">
              <w:rPr>
                <w:rFonts w:hint="eastAsia"/>
              </w:rPr>
              <w:t>盈亏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rqcptamt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F12B83" w:rsidP="00C37537">
            <w:r>
              <w:rPr>
                <w:rFonts w:hint="eastAsia"/>
              </w:rPr>
              <w:t>融券合约金额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rqcptfare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F12B83" w:rsidP="00C37537">
            <w:r>
              <w:rPr>
                <w:rFonts w:hint="eastAsia"/>
              </w:rPr>
              <w:t>融券合约费用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rqcptist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F12B83" w:rsidP="00C37537">
            <w:r>
              <w:rPr>
                <w:rFonts w:hint="eastAsia"/>
              </w:rPr>
              <w:t>融券合约利息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slosellamt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F12B83" w:rsidP="00C37537">
            <w:r>
              <w:rPr>
                <w:rFonts w:hint="eastAsia"/>
              </w:rPr>
              <w:t>融券卖出所得总额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slosurpamt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F12B83" w:rsidP="00C37537">
            <w:r>
              <w:rPr>
                <w:rFonts w:hint="eastAsia"/>
              </w:rPr>
              <w:t>融券卖出所得剩余金额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recostfare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F12B83" w:rsidP="00C37537">
            <w:r>
              <w:rPr>
                <w:rFonts w:hint="eastAsia"/>
              </w:rPr>
              <w:t>应还约定费用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Pr="003B6E20" w:rsidRDefault="00C37537" w:rsidP="00C37537">
            <w:r w:rsidRPr="003B6E20">
              <w:t>othcptamt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CC5ADC" w:rsidP="00C37537">
            <w:r>
              <w:rPr>
                <w:rFonts w:hint="eastAsia"/>
              </w:rPr>
              <w:t>其他负债合约金额</w:t>
            </w:r>
          </w:p>
        </w:tc>
        <w:tc>
          <w:tcPr>
            <w:tcW w:w="4139" w:type="dxa"/>
          </w:tcPr>
          <w:p w:rsidR="00C37537" w:rsidRDefault="00C37537" w:rsidP="00C37537"/>
        </w:tc>
      </w:tr>
      <w:tr w:rsidR="00C37537" w:rsidTr="008054FD">
        <w:tc>
          <w:tcPr>
            <w:tcW w:w="1282" w:type="dxa"/>
          </w:tcPr>
          <w:p w:rsidR="00C37537" w:rsidRDefault="00C37537" w:rsidP="00C37537">
            <w:r w:rsidRPr="003B6E20">
              <w:t>othcptist</w:t>
            </w:r>
          </w:p>
        </w:tc>
        <w:tc>
          <w:tcPr>
            <w:tcW w:w="1036" w:type="dxa"/>
          </w:tcPr>
          <w:p w:rsidR="00C37537" w:rsidRDefault="00C37537" w:rsidP="00C37537">
            <w:r w:rsidRPr="005B484E">
              <w:rPr>
                <w:rFonts w:hint="eastAsia"/>
              </w:rPr>
              <w:t>char(</w:t>
            </w:r>
            <w:r w:rsidRPr="005B484E">
              <w:t>16</w:t>
            </w:r>
            <w:r w:rsidRPr="005B484E">
              <w:rPr>
                <w:rFonts w:hint="eastAsia"/>
              </w:rPr>
              <w:t>)</w:t>
            </w:r>
          </w:p>
        </w:tc>
        <w:tc>
          <w:tcPr>
            <w:tcW w:w="2185" w:type="dxa"/>
          </w:tcPr>
          <w:p w:rsidR="00C37537" w:rsidRDefault="00CC5ADC" w:rsidP="00C37537">
            <w:r>
              <w:rPr>
                <w:rFonts w:hint="eastAsia"/>
              </w:rPr>
              <w:t>其他负债合约利息</w:t>
            </w:r>
          </w:p>
        </w:tc>
        <w:tc>
          <w:tcPr>
            <w:tcW w:w="4139" w:type="dxa"/>
          </w:tcPr>
          <w:p w:rsidR="00C37537" w:rsidRDefault="00C37537" w:rsidP="00C37537"/>
        </w:tc>
      </w:tr>
    </w:tbl>
    <w:p w:rsidR="00DA2E77" w:rsidRDefault="00DA2E77" w:rsidP="00DA2E77">
      <w:pPr>
        <w:ind w:firstLine="420"/>
      </w:pPr>
    </w:p>
    <w:p w:rsidR="00DA2E77" w:rsidRPr="00DA2E77" w:rsidRDefault="00DA2E77" w:rsidP="00DA2E77">
      <w:pPr>
        <w:pStyle w:val="2"/>
        <w:numPr>
          <w:ilvl w:val="1"/>
          <w:numId w:val="3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CreditPosition</w:t>
      </w:r>
      <w:r w:rsidRPr="006A092E">
        <w:rPr>
          <w:rFonts w:ascii="微软雅黑" w:eastAsia="微软雅黑" w:hAnsi="微软雅黑"/>
        </w:rPr>
        <w:t>.dbf</w:t>
      </w:r>
      <w:r>
        <w:rPr>
          <w:rFonts w:ascii="微软雅黑" w:eastAsia="微软雅黑" w:hAnsi="微软雅黑" w:hint="eastAsia"/>
        </w:rPr>
        <w:t>（信用持仓）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8167FC" w:rsidTr="00B16C0E">
        <w:tc>
          <w:tcPr>
            <w:tcW w:w="1282" w:type="dxa"/>
            <w:shd w:val="clear" w:color="auto" w:fill="BFBFBF" w:themeFill="background1" w:themeFillShade="BF"/>
          </w:tcPr>
          <w:p w:rsidR="008167FC" w:rsidRDefault="008167FC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8167FC" w:rsidRDefault="008167FC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8167FC" w:rsidRDefault="008167FC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8167FC" w:rsidRDefault="008167FC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167FC" w:rsidTr="00B16C0E">
        <w:tc>
          <w:tcPr>
            <w:tcW w:w="1282" w:type="dxa"/>
          </w:tcPr>
          <w:p w:rsidR="008167FC" w:rsidRDefault="008167FC" w:rsidP="00B16C0E">
            <w:r>
              <w:t>a</w:t>
            </w:r>
            <w:r>
              <w:rPr>
                <w:rFonts w:hint="eastAsia"/>
              </w:rPr>
              <w:t>cct</w:t>
            </w:r>
          </w:p>
        </w:tc>
        <w:tc>
          <w:tcPr>
            <w:tcW w:w="1036" w:type="dxa"/>
          </w:tcPr>
          <w:p w:rsidR="008167FC" w:rsidRDefault="008167FC" w:rsidP="00B16C0E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交易账户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accttype</w:t>
            </w:r>
          </w:p>
        </w:tc>
        <w:tc>
          <w:tcPr>
            <w:tcW w:w="1036" w:type="dxa"/>
          </w:tcPr>
          <w:p w:rsidR="008167FC" w:rsidRDefault="008167FC" w:rsidP="00B16C0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交易账户类别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acctremark</w:t>
            </w:r>
          </w:p>
        </w:tc>
        <w:tc>
          <w:tcPr>
            <w:tcW w:w="1036" w:type="dxa"/>
          </w:tcPr>
          <w:p w:rsidR="008167FC" w:rsidRDefault="008167FC" w:rsidP="00B16C0E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账户描述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symbol</w:t>
            </w:r>
          </w:p>
        </w:tc>
        <w:tc>
          <w:tcPr>
            <w:tcW w:w="1036" w:type="dxa"/>
          </w:tcPr>
          <w:p w:rsidR="008167FC" w:rsidRDefault="008167FC" w:rsidP="00B16C0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代码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name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名称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tabs>
                <w:tab w:val="left" w:pos="27"/>
                <w:tab w:val="left" w:pos="458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ab/>
            </w:r>
            <w:r>
              <w:t>beginqty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昨日余额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curqty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当前余额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enableqty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可用数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frozenqty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冻结数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realbuyqty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今日买入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Default="008167FC" w:rsidP="00B16C0E">
            <w:pPr>
              <w:widowControl/>
            </w:pPr>
            <w:r>
              <w:t>realsellqt</w:t>
            </w:r>
          </w:p>
        </w:tc>
        <w:tc>
          <w:tcPr>
            <w:tcW w:w="1036" w:type="dxa"/>
          </w:tcPr>
          <w:p w:rsidR="008167FC" w:rsidRPr="00636344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今日卖出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costprice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成本价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lastprice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最新价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rnf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涨跌幅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mktvalue</w:t>
            </w:r>
          </w:p>
        </w:tc>
        <w:tc>
          <w:tcPr>
            <w:tcW w:w="1036" w:type="dxa"/>
          </w:tcPr>
          <w:p w:rsidR="008167FC" w:rsidRDefault="008167FC" w:rsidP="00B16C0E">
            <w:r w:rsidRPr="00636344">
              <w:rPr>
                <w:rFonts w:hint="eastAsia"/>
              </w:rPr>
              <w:t>char(</w:t>
            </w:r>
            <w:r w:rsidRPr="00636344">
              <w:t>16</w:t>
            </w:r>
            <w:r w:rsidRPr="00636344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参考市值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28699D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pnlrate</w:t>
            </w:r>
          </w:p>
        </w:tc>
        <w:tc>
          <w:tcPr>
            <w:tcW w:w="1036" w:type="dxa"/>
          </w:tcPr>
          <w:p w:rsidR="008167FC" w:rsidRDefault="008167FC" w:rsidP="00B16C0E">
            <w:r w:rsidRPr="000E4CC6">
              <w:rPr>
                <w:rFonts w:hint="eastAsia"/>
              </w:rPr>
              <w:t>char(</w:t>
            </w:r>
            <w:r w:rsidRPr="000E4CC6">
              <w:t>16</w:t>
            </w:r>
            <w:r w:rsidRPr="000E4CC6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盈亏比例</w:t>
            </w:r>
          </w:p>
        </w:tc>
        <w:tc>
          <w:tcPr>
            <w:tcW w:w="4245" w:type="dxa"/>
          </w:tcPr>
          <w:p w:rsidR="008167FC" w:rsidRDefault="008167FC" w:rsidP="00B16C0E"/>
        </w:tc>
      </w:tr>
      <w:tr w:rsidR="008167FC" w:rsidTr="00B16C0E">
        <w:tc>
          <w:tcPr>
            <w:tcW w:w="1282" w:type="dxa"/>
          </w:tcPr>
          <w:p w:rsidR="008167FC" w:rsidRPr="000C36A2" w:rsidRDefault="008167F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pnl</w:t>
            </w:r>
          </w:p>
        </w:tc>
        <w:tc>
          <w:tcPr>
            <w:tcW w:w="1036" w:type="dxa"/>
          </w:tcPr>
          <w:p w:rsidR="008167FC" w:rsidRDefault="008167FC" w:rsidP="00B16C0E">
            <w:r w:rsidRPr="000E4CC6">
              <w:rPr>
                <w:rFonts w:hint="eastAsia"/>
              </w:rPr>
              <w:t>char(</w:t>
            </w:r>
            <w:r w:rsidRPr="000E4CC6">
              <w:t>16</w:t>
            </w:r>
            <w:r w:rsidRPr="000E4CC6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8167FC" w:rsidRDefault="008167FC" w:rsidP="00B16C0E">
            <w:r>
              <w:rPr>
                <w:rFonts w:hint="eastAsia"/>
              </w:rPr>
              <w:t>参考盈亏</w:t>
            </w:r>
          </w:p>
        </w:tc>
        <w:tc>
          <w:tcPr>
            <w:tcW w:w="4245" w:type="dxa"/>
          </w:tcPr>
          <w:p w:rsidR="008167FC" w:rsidRDefault="008167FC" w:rsidP="00B16C0E"/>
        </w:tc>
      </w:tr>
    </w:tbl>
    <w:p w:rsidR="00D47A65" w:rsidRDefault="00D47A65" w:rsidP="00B16C0E">
      <w:pPr>
        <w:ind w:firstLine="420"/>
      </w:pPr>
    </w:p>
    <w:p w:rsidR="00D47A65" w:rsidRPr="00DA2E77" w:rsidRDefault="00D47A65" w:rsidP="00D47A65">
      <w:pPr>
        <w:pStyle w:val="2"/>
        <w:numPr>
          <w:ilvl w:val="1"/>
          <w:numId w:val="3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Future</w:t>
      </w:r>
      <w:r>
        <w:rPr>
          <w:rFonts w:ascii="微软雅黑" w:eastAsia="微软雅黑" w:hAnsi="微软雅黑"/>
        </w:rPr>
        <w:t>Fund</w:t>
      </w:r>
      <w:r w:rsidRPr="006A092E">
        <w:rPr>
          <w:rFonts w:ascii="微软雅黑" w:eastAsia="微软雅黑" w:hAnsi="微软雅黑"/>
        </w:rPr>
        <w:t>.dbf</w:t>
      </w:r>
      <w:r>
        <w:rPr>
          <w:rFonts w:ascii="微软雅黑" w:eastAsia="微软雅黑" w:hAnsi="微软雅黑" w:hint="eastAsia"/>
        </w:rPr>
        <w:t>（期货资金）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792E61" w:rsidTr="00B16C0E">
        <w:tc>
          <w:tcPr>
            <w:tcW w:w="1282" w:type="dxa"/>
            <w:shd w:val="clear" w:color="auto" w:fill="BFBFBF" w:themeFill="background1" w:themeFillShade="BF"/>
          </w:tcPr>
          <w:p w:rsidR="00792E61" w:rsidRDefault="00792E61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792E61" w:rsidRDefault="00792E61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792E61" w:rsidRDefault="00792E61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792E61" w:rsidRDefault="00792E61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2E61" w:rsidTr="00B16C0E">
        <w:tc>
          <w:tcPr>
            <w:tcW w:w="1282" w:type="dxa"/>
          </w:tcPr>
          <w:p w:rsidR="00792E61" w:rsidRDefault="00792E61" w:rsidP="00B16C0E">
            <w:r>
              <w:t>a</w:t>
            </w:r>
            <w:r>
              <w:rPr>
                <w:rFonts w:hint="eastAsia"/>
              </w:rPr>
              <w:t>cct</w:t>
            </w:r>
          </w:p>
        </w:tc>
        <w:tc>
          <w:tcPr>
            <w:tcW w:w="1036" w:type="dxa"/>
          </w:tcPr>
          <w:p w:rsidR="00792E61" w:rsidRDefault="00792E61" w:rsidP="00B16C0E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92E61" w:rsidRDefault="00792E61" w:rsidP="00B16C0E">
            <w:r>
              <w:rPr>
                <w:rFonts w:hint="eastAsia"/>
              </w:rPr>
              <w:t>交易账户</w:t>
            </w:r>
          </w:p>
        </w:tc>
        <w:tc>
          <w:tcPr>
            <w:tcW w:w="4245" w:type="dxa"/>
          </w:tcPr>
          <w:p w:rsidR="00792E61" w:rsidRDefault="00792E61" w:rsidP="00B16C0E"/>
        </w:tc>
      </w:tr>
      <w:tr w:rsidR="00792E61" w:rsidTr="00B16C0E">
        <w:tc>
          <w:tcPr>
            <w:tcW w:w="1282" w:type="dxa"/>
          </w:tcPr>
          <w:p w:rsidR="00792E61" w:rsidRPr="0028699D" w:rsidRDefault="00792E61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accttype</w:t>
            </w:r>
          </w:p>
        </w:tc>
        <w:tc>
          <w:tcPr>
            <w:tcW w:w="1036" w:type="dxa"/>
          </w:tcPr>
          <w:p w:rsidR="00792E61" w:rsidRDefault="00792E61" w:rsidP="00B16C0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92E61" w:rsidRDefault="00792E61" w:rsidP="00B16C0E">
            <w:r>
              <w:rPr>
                <w:rFonts w:hint="eastAsia"/>
              </w:rPr>
              <w:t>交易账户类别</w:t>
            </w:r>
          </w:p>
        </w:tc>
        <w:tc>
          <w:tcPr>
            <w:tcW w:w="4245" w:type="dxa"/>
          </w:tcPr>
          <w:p w:rsidR="00792E61" w:rsidRDefault="00792E61" w:rsidP="00B16C0E"/>
        </w:tc>
      </w:tr>
      <w:tr w:rsidR="00792E61" w:rsidTr="00B16C0E">
        <w:tc>
          <w:tcPr>
            <w:tcW w:w="1282" w:type="dxa"/>
          </w:tcPr>
          <w:p w:rsidR="00792E61" w:rsidRPr="0028699D" w:rsidRDefault="00792E61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acctremark</w:t>
            </w:r>
          </w:p>
        </w:tc>
        <w:tc>
          <w:tcPr>
            <w:tcW w:w="1036" w:type="dxa"/>
          </w:tcPr>
          <w:p w:rsidR="00792E61" w:rsidRDefault="00792E61" w:rsidP="00B16C0E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92E61" w:rsidRDefault="00792E61" w:rsidP="00B16C0E">
            <w:r>
              <w:rPr>
                <w:rFonts w:hint="eastAsia"/>
              </w:rPr>
              <w:t>账户描述</w:t>
            </w:r>
          </w:p>
        </w:tc>
        <w:tc>
          <w:tcPr>
            <w:tcW w:w="4245" w:type="dxa"/>
          </w:tcPr>
          <w:p w:rsidR="00792E61" w:rsidRDefault="00792E61" w:rsidP="00B16C0E"/>
        </w:tc>
      </w:tr>
      <w:tr w:rsidR="00792E61" w:rsidTr="00B16C0E">
        <w:tc>
          <w:tcPr>
            <w:tcW w:w="1282" w:type="dxa"/>
          </w:tcPr>
          <w:p w:rsidR="00792E61" w:rsidRPr="0028699D" w:rsidRDefault="00792E61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currency</w:t>
            </w:r>
          </w:p>
        </w:tc>
        <w:tc>
          <w:tcPr>
            <w:tcW w:w="1036" w:type="dxa"/>
          </w:tcPr>
          <w:p w:rsidR="00792E61" w:rsidRDefault="00792E61" w:rsidP="00B16C0E">
            <w:r>
              <w:rPr>
                <w:rFonts w:hint="eastAsia"/>
              </w:rPr>
              <w:t>char(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92E61" w:rsidRDefault="00792E61" w:rsidP="00B16C0E">
            <w:r>
              <w:rPr>
                <w:rFonts w:hint="eastAsia"/>
              </w:rPr>
              <w:t>币种</w:t>
            </w:r>
          </w:p>
        </w:tc>
        <w:tc>
          <w:tcPr>
            <w:tcW w:w="4245" w:type="dxa"/>
          </w:tcPr>
          <w:p w:rsidR="00792E61" w:rsidRDefault="007B7156" w:rsidP="00B16C0E">
            <w:r>
              <w:rPr>
                <w:rFonts w:hint="eastAsia"/>
              </w:rPr>
              <w:t>见币种数据字典</w:t>
            </w:r>
          </w:p>
        </w:tc>
      </w:tr>
      <w:tr w:rsidR="005C4D93" w:rsidTr="00B16C0E">
        <w:tc>
          <w:tcPr>
            <w:tcW w:w="1282" w:type="dxa"/>
          </w:tcPr>
          <w:p w:rsidR="005C4D93" w:rsidRPr="000E5591" w:rsidRDefault="005C4D93" w:rsidP="005C4D93">
            <w:r w:rsidRPr="000E5591">
              <w:t>dynequity</w:t>
            </w:r>
          </w:p>
        </w:tc>
        <w:tc>
          <w:tcPr>
            <w:tcW w:w="1036" w:type="dxa"/>
          </w:tcPr>
          <w:p w:rsidR="005C4D93" w:rsidRDefault="005C4D93" w:rsidP="005C4D93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5C4D93" w:rsidRDefault="00424432" w:rsidP="005C4D93">
            <w:r w:rsidRPr="001E694C">
              <w:rPr>
                <w:rFonts w:hint="eastAsia"/>
              </w:rPr>
              <w:t>动态权益</w:t>
            </w:r>
          </w:p>
        </w:tc>
        <w:tc>
          <w:tcPr>
            <w:tcW w:w="4245" w:type="dxa"/>
          </w:tcPr>
          <w:p w:rsidR="005C4D93" w:rsidRDefault="005C4D93" w:rsidP="005C4D93"/>
        </w:tc>
      </w:tr>
      <w:tr w:rsidR="005C4D93" w:rsidTr="00B16C0E">
        <w:tc>
          <w:tcPr>
            <w:tcW w:w="1282" w:type="dxa"/>
          </w:tcPr>
          <w:p w:rsidR="005C4D93" w:rsidRPr="000E5591" w:rsidRDefault="005C4D93" w:rsidP="005C4D93">
            <w:r w:rsidRPr="000E5591">
              <w:t>enbbalance</w:t>
            </w:r>
          </w:p>
        </w:tc>
        <w:tc>
          <w:tcPr>
            <w:tcW w:w="1036" w:type="dxa"/>
          </w:tcPr>
          <w:p w:rsidR="005C4D93" w:rsidRDefault="005C4D93" w:rsidP="005C4D93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5C4D93" w:rsidRDefault="00424432" w:rsidP="005C4D93">
            <w:r>
              <w:rPr>
                <w:rFonts w:hint="eastAsia"/>
              </w:rPr>
              <w:t>可用资金</w:t>
            </w:r>
          </w:p>
        </w:tc>
        <w:tc>
          <w:tcPr>
            <w:tcW w:w="4245" w:type="dxa"/>
          </w:tcPr>
          <w:p w:rsidR="005C4D93" w:rsidRDefault="005C4D93" w:rsidP="005C4D93"/>
        </w:tc>
      </w:tr>
      <w:tr w:rsidR="005C4D93" w:rsidTr="00B16C0E">
        <w:tc>
          <w:tcPr>
            <w:tcW w:w="1282" w:type="dxa"/>
          </w:tcPr>
          <w:p w:rsidR="005C4D93" w:rsidRPr="000E5591" w:rsidRDefault="005C4D93" w:rsidP="005C4D93">
            <w:r w:rsidRPr="000E5591">
              <w:t>pospnl</w:t>
            </w:r>
          </w:p>
        </w:tc>
        <w:tc>
          <w:tcPr>
            <w:tcW w:w="1036" w:type="dxa"/>
          </w:tcPr>
          <w:p w:rsidR="005C4D93" w:rsidRDefault="005C4D93" w:rsidP="005C4D93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5C4D93" w:rsidRDefault="00424432" w:rsidP="00424432">
            <w:r>
              <w:rPr>
                <w:rFonts w:hint="eastAsia"/>
              </w:rPr>
              <w:t>持仓盈亏</w:t>
            </w:r>
          </w:p>
        </w:tc>
        <w:tc>
          <w:tcPr>
            <w:tcW w:w="4245" w:type="dxa"/>
          </w:tcPr>
          <w:p w:rsidR="005C4D93" w:rsidRDefault="005C4D93" w:rsidP="005C4D93"/>
        </w:tc>
      </w:tr>
      <w:tr w:rsidR="005C4D93" w:rsidTr="00B16C0E">
        <w:tc>
          <w:tcPr>
            <w:tcW w:w="1282" w:type="dxa"/>
          </w:tcPr>
          <w:p w:rsidR="005C4D93" w:rsidRPr="000E5591" w:rsidRDefault="005C4D93" w:rsidP="005C4D93">
            <w:r w:rsidRPr="000E5591">
              <w:t>closepnl</w:t>
            </w:r>
          </w:p>
        </w:tc>
        <w:tc>
          <w:tcPr>
            <w:tcW w:w="1036" w:type="dxa"/>
          </w:tcPr>
          <w:p w:rsidR="005C4D93" w:rsidRDefault="005C4D93" w:rsidP="005C4D93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5C4D93" w:rsidRDefault="00424432" w:rsidP="005C4D93">
            <w:r>
              <w:rPr>
                <w:rFonts w:hint="eastAsia"/>
              </w:rPr>
              <w:t>平仓盈亏</w:t>
            </w:r>
          </w:p>
        </w:tc>
        <w:tc>
          <w:tcPr>
            <w:tcW w:w="4245" w:type="dxa"/>
          </w:tcPr>
          <w:p w:rsidR="005C4D93" w:rsidRDefault="005C4D93" w:rsidP="005C4D93"/>
        </w:tc>
      </w:tr>
      <w:tr w:rsidR="005C4D93" w:rsidTr="00B16C0E">
        <w:tc>
          <w:tcPr>
            <w:tcW w:w="1282" w:type="dxa"/>
          </w:tcPr>
          <w:p w:rsidR="005C4D93" w:rsidRPr="000E5591" w:rsidRDefault="005C4D93" w:rsidP="005C4D93">
            <w:r w:rsidRPr="000E5591">
              <w:t>curmargin</w:t>
            </w:r>
          </w:p>
        </w:tc>
        <w:tc>
          <w:tcPr>
            <w:tcW w:w="1036" w:type="dxa"/>
          </w:tcPr>
          <w:p w:rsidR="005C4D93" w:rsidRDefault="005C4D93" w:rsidP="005C4D93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5C4D93" w:rsidRDefault="00424432" w:rsidP="005C4D93">
            <w:r>
              <w:rPr>
                <w:rFonts w:hint="eastAsia"/>
              </w:rPr>
              <w:t>占用保证金</w:t>
            </w:r>
          </w:p>
        </w:tc>
        <w:tc>
          <w:tcPr>
            <w:tcW w:w="4245" w:type="dxa"/>
          </w:tcPr>
          <w:p w:rsidR="005C4D93" w:rsidRDefault="005C4D93" w:rsidP="005C4D93"/>
        </w:tc>
      </w:tr>
      <w:tr w:rsidR="005C4D93" w:rsidTr="00B16C0E">
        <w:tc>
          <w:tcPr>
            <w:tcW w:w="1282" w:type="dxa"/>
          </w:tcPr>
          <w:p w:rsidR="005C4D93" w:rsidRDefault="005C4D93" w:rsidP="005C4D93">
            <w:r w:rsidRPr="000E5591">
              <w:t>frzmargin</w:t>
            </w:r>
          </w:p>
        </w:tc>
        <w:tc>
          <w:tcPr>
            <w:tcW w:w="1036" w:type="dxa"/>
          </w:tcPr>
          <w:p w:rsidR="005C4D93" w:rsidRDefault="005C4D93" w:rsidP="005C4D93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5C4D93" w:rsidRDefault="00424432" w:rsidP="005C4D93">
            <w:r>
              <w:rPr>
                <w:rFonts w:hint="eastAsia"/>
              </w:rPr>
              <w:t>下单冻结</w:t>
            </w:r>
          </w:p>
        </w:tc>
        <w:tc>
          <w:tcPr>
            <w:tcW w:w="4245" w:type="dxa"/>
          </w:tcPr>
          <w:p w:rsidR="005C4D93" w:rsidRDefault="005C4D93" w:rsidP="005C4D93"/>
        </w:tc>
      </w:tr>
    </w:tbl>
    <w:p w:rsidR="00D47A65" w:rsidRDefault="00D47A65" w:rsidP="00B16C0E">
      <w:pPr>
        <w:ind w:firstLine="420"/>
      </w:pPr>
    </w:p>
    <w:p w:rsidR="00D47A65" w:rsidRPr="00DA2E77" w:rsidRDefault="00D47A65" w:rsidP="00D47A65">
      <w:pPr>
        <w:pStyle w:val="2"/>
        <w:numPr>
          <w:ilvl w:val="1"/>
          <w:numId w:val="3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FuturePosition</w:t>
      </w:r>
      <w:r w:rsidRPr="006A092E">
        <w:rPr>
          <w:rFonts w:ascii="微软雅黑" w:eastAsia="微软雅黑" w:hAnsi="微软雅黑"/>
        </w:rPr>
        <w:t>.dbf</w:t>
      </w:r>
      <w:r>
        <w:rPr>
          <w:rFonts w:ascii="微软雅黑" w:eastAsia="微软雅黑" w:hAnsi="微软雅黑" w:hint="eastAsia"/>
        </w:rPr>
        <w:t>（期货持仓）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B774FE" w:rsidTr="00B16C0E">
        <w:tc>
          <w:tcPr>
            <w:tcW w:w="1282" w:type="dxa"/>
            <w:shd w:val="clear" w:color="auto" w:fill="BFBFBF" w:themeFill="background1" w:themeFillShade="BF"/>
          </w:tcPr>
          <w:p w:rsidR="00B774FE" w:rsidRDefault="00B774FE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B774FE" w:rsidRDefault="00B774FE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B774FE" w:rsidRDefault="00B774FE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B774FE" w:rsidRDefault="00B774FE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774FE" w:rsidTr="00B16C0E">
        <w:tc>
          <w:tcPr>
            <w:tcW w:w="1282" w:type="dxa"/>
          </w:tcPr>
          <w:p w:rsidR="00B774FE" w:rsidRDefault="00B774FE" w:rsidP="00B16C0E">
            <w:r>
              <w:t>a</w:t>
            </w:r>
            <w:r>
              <w:rPr>
                <w:rFonts w:hint="eastAsia"/>
              </w:rPr>
              <w:t>cct</w:t>
            </w:r>
          </w:p>
        </w:tc>
        <w:tc>
          <w:tcPr>
            <w:tcW w:w="1036" w:type="dxa"/>
          </w:tcPr>
          <w:p w:rsidR="00B774FE" w:rsidRDefault="00B774FE" w:rsidP="00B16C0E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B774FE" w:rsidRDefault="00B774FE" w:rsidP="00B16C0E">
            <w:r>
              <w:rPr>
                <w:rFonts w:hint="eastAsia"/>
              </w:rPr>
              <w:t>交易账户</w:t>
            </w:r>
          </w:p>
        </w:tc>
        <w:tc>
          <w:tcPr>
            <w:tcW w:w="4245" w:type="dxa"/>
          </w:tcPr>
          <w:p w:rsidR="00B774FE" w:rsidRDefault="00B774FE" w:rsidP="00B16C0E"/>
        </w:tc>
      </w:tr>
      <w:tr w:rsidR="00B774FE" w:rsidTr="00B16C0E">
        <w:tc>
          <w:tcPr>
            <w:tcW w:w="1282" w:type="dxa"/>
          </w:tcPr>
          <w:p w:rsidR="00B774FE" w:rsidRPr="0028699D" w:rsidRDefault="00B774FE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accttype</w:t>
            </w:r>
          </w:p>
        </w:tc>
        <w:tc>
          <w:tcPr>
            <w:tcW w:w="1036" w:type="dxa"/>
          </w:tcPr>
          <w:p w:rsidR="00B774FE" w:rsidRDefault="00B774FE" w:rsidP="00B16C0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B774FE" w:rsidRDefault="00B774FE" w:rsidP="00B16C0E">
            <w:r>
              <w:rPr>
                <w:rFonts w:hint="eastAsia"/>
              </w:rPr>
              <w:t>交易账户类别</w:t>
            </w:r>
          </w:p>
        </w:tc>
        <w:tc>
          <w:tcPr>
            <w:tcW w:w="4245" w:type="dxa"/>
          </w:tcPr>
          <w:p w:rsidR="00B774FE" w:rsidRDefault="00B774FE" w:rsidP="00B16C0E"/>
        </w:tc>
      </w:tr>
      <w:tr w:rsidR="00B774FE" w:rsidTr="00B16C0E">
        <w:tc>
          <w:tcPr>
            <w:tcW w:w="1282" w:type="dxa"/>
          </w:tcPr>
          <w:p w:rsidR="00B774FE" w:rsidRPr="0028699D" w:rsidRDefault="00B774FE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acctremark</w:t>
            </w:r>
          </w:p>
        </w:tc>
        <w:tc>
          <w:tcPr>
            <w:tcW w:w="1036" w:type="dxa"/>
          </w:tcPr>
          <w:p w:rsidR="00B774FE" w:rsidRDefault="00B774FE" w:rsidP="00B16C0E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B774FE" w:rsidRDefault="00B774FE" w:rsidP="00B16C0E">
            <w:r>
              <w:rPr>
                <w:rFonts w:hint="eastAsia"/>
              </w:rPr>
              <w:t>账户描述</w:t>
            </w:r>
          </w:p>
        </w:tc>
        <w:tc>
          <w:tcPr>
            <w:tcW w:w="4245" w:type="dxa"/>
          </w:tcPr>
          <w:p w:rsidR="00B774FE" w:rsidRDefault="00B774FE" w:rsidP="00B16C0E"/>
        </w:tc>
      </w:tr>
      <w:tr w:rsidR="00B774FE" w:rsidTr="00B16C0E">
        <w:tc>
          <w:tcPr>
            <w:tcW w:w="1282" w:type="dxa"/>
          </w:tcPr>
          <w:p w:rsidR="00B774FE" w:rsidRPr="0028699D" w:rsidRDefault="00323B7C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symbol</w:t>
            </w:r>
          </w:p>
        </w:tc>
        <w:tc>
          <w:tcPr>
            <w:tcW w:w="1036" w:type="dxa"/>
          </w:tcPr>
          <w:p w:rsidR="00B774FE" w:rsidRDefault="00B774FE" w:rsidP="00B16C0E">
            <w:r>
              <w:rPr>
                <w:rFonts w:hint="eastAsia"/>
              </w:rPr>
              <w:t>char(</w:t>
            </w:r>
            <w:r w:rsidR="00323B7C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B774FE" w:rsidRDefault="00323B7C" w:rsidP="00B16C0E">
            <w:r>
              <w:rPr>
                <w:rFonts w:hint="eastAsia"/>
              </w:rPr>
              <w:t>合约</w:t>
            </w:r>
          </w:p>
        </w:tc>
        <w:tc>
          <w:tcPr>
            <w:tcW w:w="4245" w:type="dxa"/>
          </w:tcPr>
          <w:p w:rsidR="00B774FE" w:rsidRDefault="00B774FE" w:rsidP="00B16C0E"/>
        </w:tc>
      </w:tr>
      <w:tr w:rsidR="00323B7C" w:rsidTr="001D1920">
        <w:tc>
          <w:tcPr>
            <w:tcW w:w="1282" w:type="dxa"/>
            <w:vAlign w:val="center"/>
          </w:tcPr>
          <w:p w:rsidR="00323B7C" w:rsidRDefault="00323B7C" w:rsidP="00323B7C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lastRenderedPageBreak/>
              <w:t>direction</w:t>
            </w:r>
          </w:p>
        </w:tc>
        <w:tc>
          <w:tcPr>
            <w:tcW w:w="1036" w:type="dxa"/>
          </w:tcPr>
          <w:p w:rsidR="00323B7C" w:rsidRDefault="00323B7C" w:rsidP="00323B7C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323B7C" w:rsidRDefault="00323B7C" w:rsidP="00323B7C">
            <w:r w:rsidRPr="00492CF3">
              <w:rPr>
                <w:rFonts w:hint="eastAsia"/>
              </w:rPr>
              <w:t>期货买卖方向</w:t>
            </w:r>
          </w:p>
        </w:tc>
        <w:tc>
          <w:tcPr>
            <w:tcW w:w="4245" w:type="dxa"/>
          </w:tcPr>
          <w:p w:rsidR="00323B7C" w:rsidRDefault="00323B7C" w:rsidP="00323B7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净</w:t>
            </w:r>
            <w:r w:rsidR="00846C48">
              <w:rPr>
                <w:rFonts w:hint="eastAsia"/>
              </w:rPr>
              <w:t>仓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:</w:t>
            </w:r>
            <w:r w:rsidR="00846C48">
              <w:rPr>
                <w:rFonts w:hint="eastAsia"/>
              </w:rPr>
              <w:t>买入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:</w:t>
            </w:r>
            <w:r w:rsidR="00846C48">
              <w:rPr>
                <w:rFonts w:hint="eastAsia"/>
              </w:rPr>
              <w:t>卖出</w:t>
            </w:r>
          </w:p>
        </w:tc>
      </w:tr>
      <w:tr w:rsidR="00323B7C" w:rsidTr="001D1920">
        <w:tc>
          <w:tcPr>
            <w:tcW w:w="1282" w:type="dxa"/>
            <w:vAlign w:val="center"/>
          </w:tcPr>
          <w:p w:rsidR="00323B7C" w:rsidRDefault="00323B7C" w:rsidP="00323B7C">
            <w:r>
              <w:t>currentqty</w:t>
            </w:r>
          </w:p>
        </w:tc>
        <w:tc>
          <w:tcPr>
            <w:tcW w:w="1036" w:type="dxa"/>
          </w:tcPr>
          <w:p w:rsidR="00323B7C" w:rsidRDefault="00323B7C" w:rsidP="00323B7C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323B7C" w:rsidRDefault="00902124" w:rsidP="00323B7C">
            <w:r>
              <w:rPr>
                <w:rFonts w:hint="eastAsia"/>
              </w:rPr>
              <w:t>持仓</w:t>
            </w:r>
          </w:p>
        </w:tc>
        <w:tc>
          <w:tcPr>
            <w:tcW w:w="4245" w:type="dxa"/>
          </w:tcPr>
          <w:p w:rsidR="00323B7C" w:rsidRDefault="00323B7C" w:rsidP="00323B7C"/>
        </w:tc>
      </w:tr>
      <w:tr w:rsidR="00323B7C" w:rsidTr="001D1920">
        <w:tc>
          <w:tcPr>
            <w:tcW w:w="1282" w:type="dxa"/>
            <w:vAlign w:val="center"/>
          </w:tcPr>
          <w:p w:rsidR="00323B7C" w:rsidRDefault="00323B7C" w:rsidP="00323B7C">
            <w:r>
              <w:t>yesqty</w:t>
            </w:r>
          </w:p>
        </w:tc>
        <w:tc>
          <w:tcPr>
            <w:tcW w:w="1036" w:type="dxa"/>
          </w:tcPr>
          <w:p w:rsidR="00323B7C" w:rsidRDefault="00323B7C" w:rsidP="00323B7C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323B7C" w:rsidRDefault="00902124" w:rsidP="00323B7C">
            <w:r>
              <w:rPr>
                <w:rFonts w:hint="eastAsia"/>
              </w:rPr>
              <w:t>昨仓</w:t>
            </w:r>
          </w:p>
        </w:tc>
        <w:tc>
          <w:tcPr>
            <w:tcW w:w="4245" w:type="dxa"/>
          </w:tcPr>
          <w:p w:rsidR="00323B7C" w:rsidRDefault="00323B7C" w:rsidP="00323B7C"/>
        </w:tc>
      </w:tr>
      <w:tr w:rsidR="00323B7C" w:rsidTr="001D1920">
        <w:tc>
          <w:tcPr>
            <w:tcW w:w="1282" w:type="dxa"/>
            <w:vAlign w:val="center"/>
          </w:tcPr>
          <w:p w:rsidR="00323B7C" w:rsidRDefault="00323B7C" w:rsidP="00323B7C">
            <w:r>
              <w:t>avgprice</w:t>
            </w:r>
          </w:p>
        </w:tc>
        <w:tc>
          <w:tcPr>
            <w:tcW w:w="1036" w:type="dxa"/>
          </w:tcPr>
          <w:p w:rsidR="00323B7C" w:rsidRDefault="00323B7C" w:rsidP="00323B7C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323B7C" w:rsidRDefault="00902124" w:rsidP="00323B7C">
            <w:r>
              <w:rPr>
                <w:rFonts w:hint="eastAsia"/>
              </w:rPr>
              <w:t>持仓均价</w:t>
            </w:r>
          </w:p>
        </w:tc>
        <w:tc>
          <w:tcPr>
            <w:tcW w:w="4245" w:type="dxa"/>
          </w:tcPr>
          <w:p w:rsidR="00323B7C" w:rsidRDefault="00323B7C" w:rsidP="00323B7C"/>
        </w:tc>
      </w:tr>
      <w:tr w:rsidR="00323B7C" w:rsidTr="001D1920">
        <w:tc>
          <w:tcPr>
            <w:tcW w:w="1282" w:type="dxa"/>
            <w:vAlign w:val="center"/>
          </w:tcPr>
          <w:p w:rsidR="00323B7C" w:rsidRDefault="00323B7C" w:rsidP="00323B7C">
            <w:r>
              <w:t>pospnl</w:t>
            </w:r>
          </w:p>
        </w:tc>
        <w:tc>
          <w:tcPr>
            <w:tcW w:w="1036" w:type="dxa"/>
          </w:tcPr>
          <w:p w:rsidR="00323B7C" w:rsidRDefault="00323B7C" w:rsidP="00323B7C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323B7C" w:rsidRDefault="00902124" w:rsidP="00323B7C">
            <w:r>
              <w:rPr>
                <w:rFonts w:hint="eastAsia"/>
              </w:rPr>
              <w:t>持仓盈亏</w:t>
            </w:r>
          </w:p>
        </w:tc>
        <w:tc>
          <w:tcPr>
            <w:tcW w:w="4245" w:type="dxa"/>
          </w:tcPr>
          <w:p w:rsidR="00323B7C" w:rsidRDefault="00323B7C" w:rsidP="00323B7C"/>
        </w:tc>
      </w:tr>
      <w:tr w:rsidR="00323B7C" w:rsidTr="001D1920">
        <w:tc>
          <w:tcPr>
            <w:tcW w:w="1282" w:type="dxa"/>
            <w:vAlign w:val="center"/>
          </w:tcPr>
          <w:p w:rsidR="00323B7C" w:rsidRDefault="00323B7C" w:rsidP="00323B7C">
            <w:r>
              <w:t>closepnl</w:t>
            </w:r>
          </w:p>
        </w:tc>
        <w:tc>
          <w:tcPr>
            <w:tcW w:w="1036" w:type="dxa"/>
          </w:tcPr>
          <w:p w:rsidR="00323B7C" w:rsidRDefault="00323B7C" w:rsidP="00323B7C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323B7C" w:rsidRDefault="00902124" w:rsidP="00323B7C">
            <w:r>
              <w:rPr>
                <w:rFonts w:hint="eastAsia"/>
              </w:rPr>
              <w:t>平仓盈亏</w:t>
            </w:r>
          </w:p>
        </w:tc>
        <w:tc>
          <w:tcPr>
            <w:tcW w:w="4245" w:type="dxa"/>
          </w:tcPr>
          <w:p w:rsidR="00323B7C" w:rsidRDefault="00323B7C" w:rsidP="00323B7C"/>
        </w:tc>
      </w:tr>
      <w:tr w:rsidR="00323B7C" w:rsidTr="001D1920">
        <w:tc>
          <w:tcPr>
            <w:tcW w:w="1282" w:type="dxa"/>
            <w:vAlign w:val="center"/>
          </w:tcPr>
          <w:p w:rsidR="00323B7C" w:rsidRDefault="00323B7C" w:rsidP="00323B7C">
            <w:r>
              <w:t>curmargin</w:t>
            </w:r>
          </w:p>
        </w:tc>
        <w:tc>
          <w:tcPr>
            <w:tcW w:w="1036" w:type="dxa"/>
          </w:tcPr>
          <w:p w:rsidR="00323B7C" w:rsidRDefault="00323B7C" w:rsidP="00323B7C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323B7C" w:rsidRDefault="003F39CD" w:rsidP="00323B7C">
            <w:r>
              <w:rPr>
                <w:rFonts w:hint="eastAsia"/>
              </w:rPr>
              <w:t>占用保证金</w:t>
            </w:r>
          </w:p>
        </w:tc>
        <w:tc>
          <w:tcPr>
            <w:tcW w:w="4245" w:type="dxa"/>
          </w:tcPr>
          <w:p w:rsidR="00323B7C" w:rsidRDefault="00323B7C" w:rsidP="00323B7C"/>
        </w:tc>
      </w:tr>
      <w:tr w:rsidR="00323B7C" w:rsidTr="001D1920">
        <w:tc>
          <w:tcPr>
            <w:tcW w:w="1282" w:type="dxa"/>
            <w:vAlign w:val="center"/>
          </w:tcPr>
          <w:p w:rsidR="00323B7C" w:rsidRDefault="00323B7C" w:rsidP="00323B7C">
            <w:r>
              <w:t>hedgeflag</w:t>
            </w:r>
          </w:p>
        </w:tc>
        <w:tc>
          <w:tcPr>
            <w:tcW w:w="1036" w:type="dxa"/>
          </w:tcPr>
          <w:p w:rsidR="00323B7C" w:rsidRDefault="00323B7C" w:rsidP="00323B7C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323B7C" w:rsidRDefault="003F39CD" w:rsidP="00323B7C">
            <w:r>
              <w:rPr>
                <w:rFonts w:hint="eastAsia"/>
              </w:rPr>
              <w:t>投机套保</w:t>
            </w:r>
          </w:p>
        </w:tc>
        <w:tc>
          <w:tcPr>
            <w:tcW w:w="4245" w:type="dxa"/>
          </w:tcPr>
          <w:p w:rsidR="00323B7C" w:rsidRDefault="00561731" w:rsidP="00323B7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投机</w:t>
            </w:r>
            <w:r>
              <w:rPr>
                <w:rFonts w:hint="eastAsia"/>
              </w:rPr>
              <w:t xml:space="preserve"> </w:t>
            </w:r>
            <w:r>
              <w:t>2:</w:t>
            </w:r>
            <w:r>
              <w:rPr>
                <w:rFonts w:hint="eastAsia"/>
              </w:rPr>
              <w:t>套利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套保</w:t>
            </w:r>
          </w:p>
        </w:tc>
      </w:tr>
    </w:tbl>
    <w:p w:rsidR="00481AF6" w:rsidRDefault="00481AF6" w:rsidP="00481AF6">
      <w:pPr>
        <w:ind w:firstLine="420"/>
      </w:pPr>
    </w:p>
    <w:p w:rsidR="00481AF6" w:rsidRPr="00DA2E77" w:rsidRDefault="00481AF6" w:rsidP="00481AF6">
      <w:pPr>
        <w:pStyle w:val="2"/>
        <w:numPr>
          <w:ilvl w:val="1"/>
          <w:numId w:val="3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Option</w:t>
      </w:r>
      <w:r>
        <w:rPr>
          <w:rFonts w:ascii="微软雅黑" w:eastAsia="微软雅黑" w:hAnsi="微软雅黑"/>
        </w:rPr>
        <w:t>Fund</w:t>
      </w:r>
      <w:r w:rsidRPr="006A092E">
        <w:rPr>
          <w:rFonts w:ascii="微软雅黑" w:eastAsia="微软雅黑" w:hAnsi="微软雅黑"/>
        </w:rPr>
        <w:t>.dbf</w:t>
      </w:r>
      <w:r>
        <w:rPr>
          <w:rFonts w:ascii="微软雅黑" w:eastAsia="微软雅黑" w:hAnsi="微软雅黑" w:hint="eastAsia"/>
        </w:rPr>
        <w:t>（期权资金）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481AF6" w:rsidTr="00B16C0E">
        <w:tc>
          <w:tcPr>
            <w:tcW w:w="1282" w:type="dxa"/>
            <w:shd w:val="clear" w:color="auto" w:fill="BFBFBF" w:themeFill="background1" w:themeFillShade="BF"/>
          </w:tcPr>
          <w:p w:rsidR="00481AF6" w:rsidRDefault="00481AF6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481AF6" w:rsidRDefault="00481AF6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481AF6" w:rsidRDefault="00481AF6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481AF6" w:rsidRDefault="00481AF6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81AF6" w:rsidTr="00B16C0E">
        <w:tc>
          <w:tcPr>
            <w:tcW w:w="1282" w:type="dxa"/>
          </w:tcPr>
          <w:p w:rsidR="00481AF6" w:rsidRDefault="00481AF6" w:rsidP="00B16C0E">
            <w:r>
              <w:t>a</w:t>
            </w:r>
            <w:r>
              <w:rPr>
                <w:rFonts w:hint="eastAsia"/>
              </w:rPr>
              <w:t>cct</w:t>
            </w:r>
          </w:p>
        </w:tc>
        <w:tc>
          <w:tcPr>
            <w:tcW w:w="1036" w:type="dxa"/>
          </w:tcPr>
          <w:p w:rsidR="00481AF6" w:rsidRDefault="00481AF6" w:rsidP="00B16C0E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481AF6" w:rsidRDefault="00481AF6" w:rsidP="00B16C0E">
            <w:r>
              <w:rPr>
                <w:rFonts w:hint="eastAsia"/>
              </w:rPr>
              <w:t>交易账户</w:t>
            </w:r>
          </w:p>
        </w:tc>
        <w:tc>
          <w:tcPr>
            <w:tcW w:w="4245" w:type="dxa"/>
          </w:tcPr>
          <w:p w:rsidR="00481AF6" w:rsidRDefault="00481AF6" w:rsidP="00B16C0E"/>
        </w:tc>
      </w:tr>
      <w:tr w:rsidR="00481AF6" w:rsidTr="00B16C0E">
        <w:tc>
          <w:tcPr>
            <w:tcW w:w="1282" w:type="dxa"/>
          </w:tcPr>
          <w:p w:rsidR="00481AF6" w:rsidRPr="0028699D" w:rsidRDefault="00481AF6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accttype</w:t>
            </w:r>
          </w:p>
        </w:tc>
        <w:tc>
          <w:tcPr>
            <w:tcW w:w="1036" w:type="dxa"/>
          </w:tcPr>
          <w:p w:rsidR="00481AF6" w:rsidRDefault="00481AF6" w:rsidP="00B16C0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481AF6" w:rsidRDefault="00481AF6" w:rsidP="00B16C0E">
            <w:r>
              <w:rPr>
                <w:rFonts w:hint="eastAsia"/>
              </w:rPr>
              <w:t>交易账户类别</w:t>
            </w:r>
          </w:p>
        </w:tc>
        <w:tc>
          <w:tcPr>
            <w:tcW w:w="4245" w:type="dxa"/>
          </w:tcPr>
          <w:p w:rsidR="00481AF6" w:rsidRDefault="00481AF6" w:rsidP="00B16C0E"/>
        </w:tc>
      </w:tr>
      <w:tr w:rsidR="00481AF6" w:rsidTr="00B16C0E">
        <w:tc>
          <w:tcPr>
            <w:tcW w:w="1282" w:type="dxa"/>
          </w:tcPr>
          <w:p w:rsidR="00481AF6" w:rsidRPr="0028699D" w:rsidRDefault="00481AF6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acctremark</w:t>
            </w:r>
          </w:p>
        </w:tc>
        <w:tc>
          <w:tcPr>
            <w:tcW w:w="1036" w:type="dxa"/>
          </w:tcPr>
          <w:p w:rsidR="00481AF6" w:rsidRDefault="00481AF6" w:rsidP="00B16C0E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481AF6" w:rsidRDefault="00481AF6" w:rsidP="00B16C0E">
            <w:r>
              <w:rPr>
                <w:rFonts w:hint="eastAsia"/>
              </w:rPr>
              <w:t>账户描述</w:t>
            </w:r>
          </w:p>
        </w:tc>
        <w:tc>
          <w:tcPr>
            <w:tcW w:w="4245" w:type="dxa"/>
          </w:tcPr>
          <w:p w:rsidR="00481AF6" w:rsidRDefault="00481AF6" w:rsidP="00B16C0E"/>
        </w:tc>
      </w:tr>
      <w:tr w:rsidR="00481AF6" w:rsidTr="00B16C0E">
        <w:tc>
          <w:tcPr>
            <w:tcW w:w="1282" w:type="dxa"/>
          </w:tcPr>
          <w:p w:rsidR="00481AF6" w:rsidRPr="0028699D" w:rsidRDefault="00481AF6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currency</w:t>
            </w:r>
          </w:p>
        </w:tc>
        <w:tc>
          <w:tcPr>
            <w:tcW w:w="1036" w:type="dxa"/>
          </w:tcPr>
          <w:p w:rsidR="00481AF6" w:rsidRDefault="00481AF6" w:rsidP="00B16C0E">
            <w:r>
              <w:rPr>
                <w:rFonts w:hint="eastAsia"/>
              </w:rPr>
              <w:t>char(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481AF6" w:rsidRDefault="00481AF6" w:rsidP="00B16C0E">
            <w:r>
              <w:rPr>
                <w:rFonts w:hint="eastAsia"/>
              </w:rPr>
              <w:t>币种</w:t>
            </w:r>
          </w:p>
        </w:tc>
        <w:tc>
          <w:tcPr>
            <w:tcW w:w="4245" w:type="dxa"/>
          </w:tcPr>
          <w:p w:rsidR="00481AF6" w:rsidRDefault="007B7156" w:rsidP="00B16C0E">
            <w:r>
              <w:rPr>
                <w:rFonts w:hint="eastAsia"/>
              </w:rPr>
              <w:t>见币种数据字典</w:t>
            </w:r>
          </w:p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t>totequity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客户总权益</w:t>
            </w:r>
          </w:p>
        </w:tc>
        <w:tc>
          <w:tcPr>
            <w:tcW w:w="4245" w:type="dxa"/>
          </w:tcPr>
          <w:p w:rsidR="00E9710F" w:rsidRDefault="00E9710F" w:rsidP="00E9710F"/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r>
              <w:t>totbalance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资金总额</w:t>
            </w:r>
          </w:p>
        </w:tc>
        <w:tc>
          <w:tcPr>
            <w:tcW w:w="4245" w:type="dxa"/>
          </w:tcPr>
          <w:p w:rsidR="00E9710F" w:rsidRDefault="00E9710F" w:rsidP="00E9710F"/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r>
              <w:t>enbbalance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可用资金</w:t>
            </w:r>
          </w:p>
        </w:tc>
        <w:tc>
          <w:tcPr>
            <w:tcW w:w="4245" w:type="dxa"/>
          </w:tcPr>
          <w:p w:rsidR="00E9710F" w:rsidRDefault="00E9710F" w:rsidP="00E9710F"/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r>
              <w:t>frzbalance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冻结资金</w:t>
            </w:r>
          </w:p>
        </w:tc>
        <w:tc>
          <w:tcPr>
            <w:tcW w:w="4245" w:type="dxa"/>
          </w:tcPr>
          <w:p w:rsidR="00E9710F" w:rsidRDefault="00E9710F" w:rsidP="00E9710F"/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r>
              <w:t>fetbalance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可取资金</w:t>
            </w:r>
          </w:p>
        </w:tc>
        <w:tc>
          <w:tcPr>
            <w:tcW w:w="4245" w:type="dxa"/>
          </w:tcPr>
          <w:p w:rsidR="00E9710F" w:rsidRDefault="00E9710F" w:rsidP="00E9710F"/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r>
              <w:t>premargin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已用保证金</w:t>
            </w:r>
          </w:p>
        </w:tc>
        <w:tc>
          <w:tcPr>
            <w:tcW w:w="4245" w:type="dxa"/>
          </w:tcPr>
          <w:p w:rsidR="00E9710F" w:rsidRDefault="00E9710F" w:rsidP="00E9710F"/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r>
              <w:t>marginrp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保证金风险度</w:t>
            </w:r>
          </w:p>
        </w:tc>
        <w:tc>
          <w:tcPr>
            <w:tcW w:w="4245" w:type="dxa"/>
          </w:tcPr>
          <w:p w:rsidR="00E9710F" w:rsidRDefault="00E9710F" w:rsidP="00E9710F"/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r>
              <w:t>curmargin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可用保证金</w:t>
            </w:r>
          </w:p>
        </w:tc>
        <w:tc>
          <w:tcPr>
            <w:tcW w:w="4245" w:type="dxa"/>
          </w:tcPr>
          <w:p w:rsidR="00E9710F" w:rsidRDefault="00E9710F" w:rsidP="00E9710F"/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r>
              <w:t>curmarrp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实时保证金风险度</w:t>
            </w:r>
          </w:p>
        </w:tc>
        <w:tc>
          <w:tcPr>
            <w:tcW w:w="4245" w:type="dxa"/>
          </w:tcPr>
          <w:p w:rsidR="00E9710F" w:rsidRDefault="00E9710F" w:rsidP="00E9710F"/>
        </w:tc>
      </w:tr>
      <w:tr w:rsidR="00E9710F" w:rsidTr="003C4116">
        <w:tc>
          <w:tcPr>
            <w:tcW w:w="1282" w:type="dxa"/>
            <w:vAlign w:val="center"/>
          </w:tcPr>
          <w:p w:rsidR="00E9710F" w:rsidRDefault="00E9710F" w:rsidP="00E9710F">
            <w:r>
              <w:t>mktvalue</w:t>
            </w:r>
          </w:p>
        </w:tc>
        <w:tc>
          <w:tcPr>
            <w:tcW w:w="1036" w:type="dxa"/>
          </w:tcPr>
          <w:p w:rsidR="00E9710F" w:rsidRDefault="00E9710F" w:rsidP="00E9710F">
            <w:r w:rsidRPr="00244409">
              <w:rPr>
                <w:rFonts w:hint="eastAsia"/>
              </w:rPr>
              <w:t>char(</w:t>
            </w:r>
            <w:r w:rsidRPr="00244409">
              <w:t>16</w:t>
            </w:r>
            <w:r w:rsidRPr="00244409"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E9710F" w:rsidRDefault="00FF3481" w:rsidP="00E9710F">
            <w:r>
              <w:rPr>
                <w:rFonts w:hint="eastAsia"/>
              </w:rPr>
              <w:t>持仓动态市值</w:t>
            </w:r>
          </w:p>
        </w:tc>
        <w:tc>
          <w:tcPr>
            <w:tcW w:w="4245" w:type="dxa"/>
          </w:tcPr>
          <w:p w:rsidR="00E9710F" w:rsidRDefault="00E9710F" w:rsidP="00E9710F"/>
        </w:tc>
      </w:tr>
    </w:tbl>
    <w:p w:rsidR="00B12F4B" w:rsidRDefault="00B12F4B" w:rsidP="00B12F4B">
      <w:pPr>
        <w:ind w:firstLine="420"/>
      </w:pPr>
    </w:p>
    <w:p w:rsidR="00B12F4B" w:rsidRPr="00DA2E77" w:rsidRDefault="00F95045" w:rsidP="00B12F4B">
      <w:pPr>
        <w:pStyle w:val="2"/>
        <w:numPr>
          <w:ilvl w:val="1"/>
          <w:numId w:val="3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Option</w:t>
      </w:r>
      <w:r w:rsidR="00B12F4B">
        <w:rPr>
          <w:rFonts w:ascii="微软雅黑" w:eastAsia="微软雅黑" w:hAnsi="微软雅黑" w:hint="eastAsia"/>
        </w:rPr>
        <w:t>Position</w:t>
      </w:r>
      <w:r w:rsidR="00B12F4B" w:rsidRPr="006A092E">
        <w:rPr>
          <w:rFonts w:ascii="微软雅黑" w:eastAsia="微软雅黑" w:hAnsi="微软雅黑"/>
        </w:rPr>
        <w:t>.dbf</w:t>
      </w:r>
      <w:r>
        <w:rPr>
          <w:rFonts w:ascii="微软雅黑" w:eastAsia="微软雅黑" w:hAnsi="微软雅黑" w:hint="eastAsia"/>
        </w:rPr>
        <w:t>（期权</w:t>
      </w:r>
      <w:r w:rsidR="00B12F4B">
        <w:rPr>
          <w:rFonts w:ascii="微软雅黑" w:eastAsia="微软雅黑" w:hAnsi="微软雅黑" w:hint="eastAsia"/>
        </w:rPr>
        <w:t>持仓）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B12F4B" w:rsidTr="00B16C0E">
        <w:tc>
          <w:tcPr>
            <w:tcW w:w="1282" w:type="dxa"/>
            <w:shd w:val="clear" w:color="auto" w:fill="BFBFBF" w:themeFill="background1" w:themeFillShade="BF"/>
          </w:tcPr>
          <w:p w:rsidR="00B12F4B" w:rsidRDefault="00B12F4B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B12F4B" w:rsidRDefault="00B12F4B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B12F4B" w:rsidRDefault="00B12F4B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B12F4B" w:rsidRDefault="00B12F4B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12F4B" w:rsidTr="00B16C0E">
        <w:tc>
          <w:tcPr>
            <w:tcW w:w="1282" w:type="dxa"/>
          </w:tcPr>
          <w:p w:rsidR="00B12F4B" w:rsidRDefault="00B12F4B" w:rsidP="00B16C0E">
            <w:r>
              <w:t>a</w:t>
            </w:r>
            <w:r>
              <w:rPr>
                <w:rFonts w:hint="eastAsia"/>
              </w:rPr>
              <w:t>cct</w:t>
            </w:r>
          </w:p>
        </w:tc>
        <w:tc>
          <w:tcPr>
            <w:tcW w:w="1036" w:type="dxa"/>
          </w:tcPr>
          <w:p w:rsidR="00B12F4B" w:rsidRDefault="00B12F4B" w:rsidP="00B16C0E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B12F4B" w:rsidRDefault="00B12F4B" w:rsidP="00B16C0E">
            <w:r>
              <w:rPr>
                <w:rFonts w:hint="eastAsia"/>
              </w:rPr>
              <w:t>交易账户</w:t>
            </w:r>
          </w:p>
        </w:tc>
        <w:tc>
          <w:tcPr>
            <w:tcW w:w="4245" w:type="dxa"/>
          </w:tcPr>
          <w:p w:rsidR="00B12F4B" w:rsidRDefault="00B12F4B" w:rsidP="00B16C0E"/>
        </w:tc>
      </w:tr>
      <w:tr w:rsidR="00B12F4B" w:rsidTr="00B16C0E">
        <w:tc>
          <w:tcPr>
            <w:tcW w:w="1282" w:type="dxa"/>
          </w:tcPr>
          <w:p w:rsidR="00B12F4B" w:rsidRPr="0028699D" w:rsidRDefault="00B12F4B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accttype</w:t>
            </w:r>
          </w:p>
        </w:tc>
        <w:tc>
          <w:tcPr>
            <w:tcW w:w="1036" w:type="dxa"/>
          </w:tcPr>
          <w:p w:rsidR="00B12F4B" w:rsidRDefault="00B12F4B" w:rsidP="00B16C0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B12F4B" w:rsidRDefault="00B12F4B" w:rsidP="00B16C0E">
            <w:r>
              <w:rPr>
                <w:rFonts w:hint="eastAsia"/>
              </w:rPr>
              <w:t>交易账户类别</w:t>
            </w:r>
          </w:p>
        </w:tc>
        <w:tc>
          <w:tcPr>
            <w:tcW w:w="4245" w:type="dxa"/>
          </w:tcPr>
          <w:p w:rsidR="00B12F4B" w:rsidRDefault="00B12F4B" w:rsidP="00B16C0E"/>
        </w:tc>
      </w:tr>
      <w:tr w:rsidR="00B12F4B" w:rsidTr="00B16C0E">
        <w:tc>
          <w:tcPr>
            <w:tcW w:w="1282" w:type="dxa"/>
          </w:tcPr>
          <w:p w:rsidR="00B12F4B" w:rsidRPr="0028699D" w:rsidRDefault="00B12F4B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acctremark</w:t>
            </w:r>
          </w:p>
        </w:tc>
        <w:tc>
          <w:tcPr>
            <w:tcW w:w="1036" w:type="dxa"/>
          </w:tcPr>
          <w:p w:rsidR="00B12F4B" w:rsidRDefault="00B12F4B" w:rsidP="00B16C0E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B12F4B" w:rsidRDefault="00B12F4B" w:rsidP="00B16C0E">
            <w:r>
              <w:rPr>
                <w:rFonts w:hint="eastAsia"/>
              </w:rPr>
              <w:t>账户描述</w:t>
            </w:r>
          </w:p>
        </w:tc>
        <w:tc>
          <w:tcPr>
            <w:tcW w:w="4245" w:type="dxa"/>
          </w:tcPr>
          <w:p w:rsidR="00B12F4B" w:rsidRDefault="00B12F4B" w:rsidP="00B16C0E"/>
        </w:tc>
      </w:tr>
      <w:tr w:rsidR="00765406" w:rsidTr="00BA3337">
        <w:tc>
          <w:tcPr>
            <w:tcW w:w="1282" w:type="dxa"/>
            <w:vAlign w:val="center"/>
          </w:tcPr>
          <w:p w:rsidR="00765406" w:rsidRDefault="00765406" w:rsidP="00765406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t>contract</w:t>
            </w:r>
          </w:p>
        </w:tc>
        <w:tc>
          <w:tcPr>
            <w:tcW w:w="1036" w:type="dxa"/>
          </w:tcPr>
          <w:p w:rsidR="00765406" w:rsidRDefault="003015D5" w:rsidP="00765406">
            <w:r>
              <w:t>char(32)</w:t>
            </w:r>
          </w:p>
        </w:tc>
        <w:tc>
          <w:tcPr>
            <w:tcW w:w="2079" w:type="dxa"/>
          </w:tcPr>
          <w:p w:rsidR="00765406" w:rsidRDefault="005C51DB" w:rsidP="00765406">
            <w:r>
              <w:rPr>
                <w:rFonts w:hint="eastAsia"/>
              </w:rPr>
              <w:t>合约代码</w:t>
            </w:r>
          </w:p>
        </w:tc>
        <w:tc>
          <w:tcPr>
            <w:tcW w:w="4245" w:type="dxa"/>
          </w:tcPr>
          <w:p w:rsidR="00765406" w:rsidRDefault="00765406" w:rsidP="00765406"/>
        </w:tc>
      </w:tr>
      <w:tr w:rsidR="00765406" w:rsidTr="00B16C0E">
        <w:tc>
          <w:tcPr>
            <w:tcW w:w="1282" w:type="dxa"/>
            <w:vAlign w:val="center"/>
          </w:tcPr>
          <w:p w:rsidR="00765406" w:rsidRDefault="00765406" w:rsidP="00765406">
            <w:r>
              <w:t>name</w:t>
            </w:r>
          </w:p>
        </w:tc>
        <w:tc>
          <w:tcPr>
            <w:tcW w:w="1036" w:type="dxa"/>
          </w:tcPr>
          <w:p w:rsidR="00765406" w:rsidRDefault="003015D5" w:rsidP="00765406">
            <w:r>
              <w:t>char(32)</w:t>
            </w:r>
          </w:p>
        </w:tc>
        <w:tc>
          <w:tcPr>
            <w:tcW w:w="2079" w:type="dxa"/>
          </w:tcPr>
          <w:p w:rsidR="00765406" w:rsidRDefault="005C51DB" w:rsidP="00765406">
            <w:r>
              <w:rPr>
                <w:rFonts w:hint="eastAsia"/>
              </w:rPr>
              <w:t>合约名称</w:t>
            </w:r>
          </w:p>
        </w:tc>
        <w:tc>
          <w:tcPr>
            <w:tcW w:w="4245" w:type="dxa"/>
          </w:tcPr>
          <w:p w:rsidR="00765406" w:rsidRDefault="00765406" w:rsidP="00765406"/>
        </w:tc>
      </w:tr>
      <w:tr w:rsidR="00765406" w:rsidTr="00B16C0E">
        <w:tc>
          <w:tcPr>
            <w:tcW w:w="1282" w:type="dxa"/>
            <w:vAlign w:val="center"/>
          </w:tcPr>
          <w:p w:rsidR="00765406" w:rsidRDefault="00765406" w:rsidP="00765406">
            <w:r>
              <w:t>symbol</w:t>
            </w:r>
          </w:p>
        </w:tc>
        <w:tc>
          <w:tcPr>
            <w:tcW w:w="1036" w:type="dxa"/>
          </w:tcPr>
          <w:p w:rsidR="00765406" w:rsidRDefault="003015D5" w:rsidP="003015D5">
            <w:r>
              <w:t>char(16)</w:t>
            </w:r>
          </w:p>
        </w:tc>
        <w:tc>
          <w:tcPr>
            <w:tcW w:w="2079" w:type="dxa"/>
          </w:tcPr>
          <w:p w:rsidR="00765406" w:rsidRDefault="005C51DB" w:rsidP="00765406">
            <w:r>
              <w:rPr>
                <w:rFonts w:hint="eastAsia"/>
              </w:rPr>
              <w:t>合约编号</w:t>
            </w:r>
          </w:p>
        </w:tc>
        <w:tc>
          <w:tcPr>
            <w:tcW w:w="4245" w:type="dxa"/>
          </w:tcPr>
          <w:p w:rsidR="00765406" w:rsidRDefault="00765406" w:rsidP="00765406"/>
        </w:tc>
      </w:tr>
      <w:tr w:rsidR="00765406" w:rsidTr="00B16C0E">
        <w:tc>
          <w:tcPr>
            <w:tcW w:w="1282" w:type="dxa"/>
            <w:vAlign w:val="center"/>
          </w:tcPr>
          <w:p w:rsidR="00765406" w:rsidRDefault="00765406" w:rsidP="00765406">
            <w:r>
              <w:t>targetsym</w:t>
            </w:r>
          </w:p>
        </w:tc>
        <w:tc>
          <w:tcPr>
            <w:tcW w:w="1036" w:type="dxa"/>
          </w:tcPr>
          <w:p w:rsidR="00765406" w:rsidRDefault="003015D5" w:rsidP="00765406">
            <w:r>
              <w:t>char(16)</w:t>
            </w:r>
          </w:p>
        </w:tc>
        <w:tc>
          <w:tcPr>
            <w:tcW w:w="2079" w:type="dxa"/>
          </w:tcPr>
          <w:p w:rsidR="00765406" w:rsidRDefault="005C51DB" w:rsidP="00765406">
            <w:r>
              <w:rPr>
                <w:rFonts w:hint="eastAsia"/>
              </w:rPr>
              <w:t>股票代码</w:t>
            </w:r>
          </w:p>
        </w:tc>
        <w:tc>
          <w:tcPr>
            <w:tcW w:w="4245" w:type="dxa"/>
          </w:tcPr>
          <w:p w:rsidR="00765406" w:rsidRDefault="00765406" w:rsidP="00765406"/>
        </w:tc>
      </w:tr>
      <w:tr w:rsidR="00765406" w:rsidTr="00B16C0E">
        <w:tc>
          <w:tcPr>
            <w:tcW w:w="1282" w:type="dxa"/>
            <w:vAlign w:val="center"/>
          </w:tcPr>
          <w:p w:rsidR="00765406" w:rsidRDefault="00765406" w:rsidP="00765406">
            <w:r>
              <w:t>type</w:t>
            </w:r>
          </w:p>
        </w:tc>
        <w:tc>
          <w:tcPr>
            <w:tcW w:w="1036" w:type="dxa"/>
          </w:tcPr>
          <w:p w:rsidR="00765406" w:rsidRDefault="003015D5" w:rsidP="00765406">
            <w:r>
              <w:t>char(8)</w:t>
            </w:r>
          </w:p>
        </w:tc>
        <w:tc>
          <w:tcPr>
            <w:tcW w:w="2079" w:type="dxa"/>
          </w:tcPr>
          <w:p w:rsidR="00765406" w:rsidRDefault="005C51DB" w:rsidP="00765406">
            <w:r>
              <w:rPr>
                <w:rFonts w:hint="eastAsia"/>
              </w:rPr>
              <w:t>类型</w:t>
            </w:r>
          </w:p>
        </w:tc>
        <w:tc>
          <w:tcPr>
            <w:tcW w:w="4245" w:type="dxa"/>
          </w:tcPr>
          <w:p w:rsidR="00765406" w:rsidRDefault="00BD3B65" w:rsidP="00765406">
            <w:r>
              <w:rPr>
                <w:rFonts w:hint="eastAsia"/>
              </w:rPr>
              <w:t>C:</w:t>
            </w:r>
            <w:r>
              <w:rPr>
                <w:rFonts w:hint="eastAsia"/>
              </w:rPr>
              <w:t>认购期权</w:t>
            </w:r>
            <w:r>
              <w:rPr>
                <w:rFonts w:hint="eastAsia"/>
              </w:rPr>
              <w:t xml:space="preserve"> P</w:t>
            </w:r>
            <w:r>
              <w:t>:</w:t>
            </w:r>
            <w:r>
              <w:rPr>
                <w:rFonts w:hint="eastAsia"/>
              </w:rPr>
              <w:t>认沽期权</w:t>
            </w:r>
          </w:p>
        </w:tc>
      </w:tr>
      <w:tr w:rsidR="00765406" w:rsidTr="00B16C0E">
        <w:tc>
          <w:tcPr>
            <w:tcW w:w="1282" w:type="dxa"/>
            <w:vAlign w:val="center"/>
          </w:tcPr>
          <w:p w:rsidR="00765406" w:rsidRDefault="00765406" w:rsidP="00765406">
            <w:r>
              <w:t>direction</w:t>
            </w:r>
          </w:p>
        </w:tc>
        <w:tc>
          <w:tcPr>
            <w:tcW w:w="1036" w:type="dxa"/>
          </w:tcPr>
          <w:p w:rsidR="00765406" w:rsidRDefault="003015D5" w:rsidP="00765406">
            <w:r>
              <w:t>char(8)</w:t>
            </w:r>
          </w:p>
        </w:tc>
        <w:tc>
          <w:tcPr>
            <w:tcW w:w="2079" w:type="dxa"/>
          </w:tcPr>
          <w:p w:rsidR="00765406" w:rsidRDefault="005C51DB" w:rsidP="00765406">
            <w:r>
              <w:rPr>
                <w:rFonts w:hint="eastAsia"/>
              </w:rPr>
              <w:t>持仓方向</w:t>
            </w:r>
          </w:p>
        </w:tc>
        <w:tc>
          <w:tcPr>
            <w:tcW w:w="4245" w:type="dxa"/>
          </w:tcPr>
          <w:p w:rsidR="00765406" w:rsidRDefault="006B32C7" w:rsidP="00765406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权利仓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义务仓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备兑仓</w:t>
            </w:r>
          </w:p>
        </w:tc>
      </w:tr>
      <w:tr w:rsidR="00765406" w:rsidTr="00B16C0E">
        <w:tc>
          <w:tcPr>
            <w:tcW w:w="1282" w:type="dxa"/>
            <w:vAlign w:val="center"/>
          </w:tcPr>
          <w:p w:rsidR="00765406" w:rsidRDefault="00765406" w:rsidP="00765406">
            <w:r>
              <w:t>currentqty</w:t>
            </w:r>
          </w:p>
        </w:tc>
        <w:tc>
          <w:tcPr>
            <w:tcW w:w="1036" w:type="dxa"/>
          </w:tcPr>
          <w:p w:rsidR="00765406" w:rsidRDefault="003015D5" w:rsidP="003015D5">
            <w:r>
              <w:t>char(16)</w:t>
            </w:r>
          </w:p>
        </w:tc>
        <w:tc>
          <w:tcPr>
            <w:tcW w:w="2079" w:type="dxa"/>
          </w:tcPr>
          <w:p w:rsidR="00765406" w:rsidRDefault="005C51DB" w:rsidP="00765406">
            <w:r>
              <w:rPr>
                <w:rFonts w:hint="eastAsia"/>
              </w:rPr>
              <w:t>当前数量</w:t>
            </w:r>
          </w:p>
        </w:tc>
        <w:tc>
          <w:tcPr>
            <w:tcW w:w="4245" w:type="dxa"/>
          </w:tcPr>
          <w:p w:rsidR="00765406" w:rsidRDefault="00765406" w:rsidP="00765406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enableqty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5C51DB" w:rsidP="005C51DB">
            <w:r>
              <w:rPr>
                <w:rFonts w:hint="eastAsia"/>
              </w:rPr>
              <w:t>可用数量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openqty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今开仓持仓量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dropqty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今平仓持仓量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lastRenderedPageBreak/>
              <w:t>dropordqty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今平仓委托量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lastprice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最新价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costprice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成本价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pospnl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持仓盈亏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execpnl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行权盈亏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mktvalue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最新市值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execday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行权日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margin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占用保证金</w:t>
            </w:r>
          </w:p>
        </w:tc>
        <w:tc>
          <w:tcPr>
            <w:tcW w:w="4245" w:type="dxa"/>
          </w:tcPr>
          <w:p w:rsidR="003015D5" w:rsidRDefault="003015D5" w:rsidP="003015D5"/>
        </w:tc>
      </w:tr>
      <w:tr w:rsidR="003015D5" w:rsidTr="00B16C0E">
        <w:tc>
          <w:tcPr>
            <w:tcW w:w="1282" w:type="dxa"/>
            <w:vAlign w:val="center"/>
          </w:tcPr>
          <w:p w:rsidR="003015D5" w:rsidRDefault="003015D5" w:rsidP="003015D5">
            <w:r>
              <w:t>remainday</w:t>
            </w:r>
          </w:p>
        </w:tc>
        <w:tc>
          <w:tcPr>
            <w:tcW w:w="1036" w:type="dxa"/>
          </w:tcPr>
          <w:p w:rsidR="003015D5" w:rsidRDefault="003015D5" w:rsidP="003015D5">
            <w:r w:rsidRPr="00F91198">
              <w:t>char(16)</w:t>
            </w:r>
          </w:p>
        </w:tc>
        <w:tc>
          <w:tcPr>
            <w:tcW w:w="2079" w:type="dxa"/>
          </w:tcPr>
          <w:p w:rsidR="003015D5" w:rsidRDefault="0096157A" w:rsidP="003015D5">
            <w:r>
              <w:rPr>
                <w:rFonts w:hint="eastAsia"/>
              </w:rPr>
              <w:t>剩余天数</w:t>
            </w:r>
          </w:p>
        </w:tc>
        <w:tc>
          <w:tcPr>
            <w:tcW w:w="4245" w:type="dxa"/>
          </w:tcPr>
          <w:p w:rsidR="003015D5" w:rsidRDefault="003015D5" w:rsidP="003015D5"/>
        </w:tc>
      </w:tr>
    </w:tbl>
    <w:p w:rsidR="004A211C" w:rsidRDefault="004A211C" w:rsidP="006A092E">
      <w:pPr>
        <w:ind w:firstLine="420"/>
      </w:pPr>
    </w:p>
    <w:p w:rsidR="005A5D2E" w:rsidRPr="00DA2E77" w:rsidRDefault="005A5D2E" w:rsidP="005A5D2E">
      <w:pPr>
        <w:pStyle w:val="2"/>
        <w:numPr>
          <w:ilvl w:val="1"/>
          <w:numId w:val="3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EQD</w:t>
      </w:r>
      <w:r>
        <w:rPr>
          <w:rFonts w:ascii="微软雅黑" w:eastAsia="微软雅黑" w:hAnsi="微软雅黑"/>
        </w:rPr>
        <w:t>Fund</w:t>
      </w:r>
      <w:r w:rsidRPr="006A092E">
        <w:rPr>
          <w:rFonts w:ascii="微软雅黑" w:eastAsia="微软雅黑" w:hAnsi="微软雅黑"/>
        </w:rPr>
        <w:t>.dbf</w:t>
      </w:r>
      <w:r>
        <w:rPr>
          <w:rFonts w:ascii="微软雅黑" w:eastAsia="微软雅黑" w:hAnsi="微软雅黑" w:hint="eastAsia"/>
        </w:rPr>
        <w:t>（E</w:t>
      </w:r>
      <w:r>
        <w:rPr>
          <w:rFonts w:ascii="微软雅黑" w:eastAsia="微软雅黑" w:hAnsi="微软雅黑"/>
        </w:rPr>
        <w:t>QD</w:t>
      </w:r>
      <w:r>
        <w:rPr>
          <w:rFonts w:ascii="微软雅黑" w:eastAsia="微软雅黑" w:hAnsi="微软雅黑" w:hint="eastAsia"/>
        </w:rPr>
        <w:t>资金）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5A5D2E" w:rsidTr="00B16C0E">
        <w:tc>
          <w:tcPr>
            <w:tcW w:w="1282" w:type="dxa"/>
            <w:shd w:val="clear" w:color="auto" w:fill="BFBFBF" w:themeFill="background1" w:themeFillShade="BF"/>
          </w:tcPr>
          <w:p w:rsidR="005A5D2E" w:rsidRDefault="005A5D2E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5A5D2E" w:rsidRDefault="005A5D2E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5A5D2E" w:rsidRDefault="005A5D2E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5A5D2E" w:rsidRDefault="005A5D2E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A5D2E" w:rsidTr="00B16C0E">
        <w:tc>
          <w:tcPr>
            <w:tcW w:w="1282" w:type="dxa"/>
          </w:tcPr>
          <w:p w:rsidR="005A5D2E" w:rsidRDefault="009237C5" w:rsidP="00B16C0E">
            <w:r>
              <w:t>account</w:t>
            </w:r>
          </w:p>
        </w:tc>
        <w:tc>
          <w:tcPr>
            <w:tcW w:w="1036" w:type="dxa"/>
          </w:tcPr>
          <w:p w:rsidR="005A5D2E" w:rsidRDefault="005A5D2E" w:rsidP="00B16C0E">
            <w:r>
              <w:rPr>
                <w:rFonts w:hint="eastAsia"/>
              </w:rPr>
              <w:t>char(</w:t>
            </w:r>
            <w:r w:rsidR="003A64AE"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5A5D2E" w:rsidRDefault="005A5D2E" w:rsidP="00B16C0E">
            <w:r>
              <w:rPr>
                <w:rFonts w:hint="eastAsia"/>
              </w:rPr>
              <w:t>交易账户</w:t>
            </w:r>
          </w:p>
        </w:tc>
        <w:tc>
          <w:tcPr>
            <w:tcW w:w="4245" w:type="dxa"/>
          </w:tcPr>
          <w:p w:rsidR="005A5D2E" w:rsidRDefault="005A5D2E" w:rsidP="00B16C0E"/>
        </w:tc>
      </w:tr>
      <w:tr w:rsidR="005A5D2E" w:rsidTr="00B16C0E">
        <w:tc>
          <w:tcPr>
            <w:tcW w:w="1282" w:type="dxa"/>
          </w:tcPr>
          <w:p w:rsidR="005A5D2E" w:rsidRPr="0028699D" w:rsidRDefault="009237C5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currency</w:t>
            </w:r>
          </w:p>
        </w:tc>
        <w:tc>
          <w:tcPr>
            <w:tcW w:w="1036" w:type="dxa"/>
          </w:tcPr>
          <w:p w:rsidR="005A5D2E" w:rsidRDefault="005A5D2E" w:rsidP="00B16C0E">
            <w:r>
              <w:rPr>
                <w:rFonts w:hint="eastAsia"/>
              </w:rPr>
              <w:t>char(</w:t>
            </w:r>
            <w:r w:rsidR="003A64AE"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5A5D2E" w:rsidRDefault="003A64AE" w:rsidP="00B16C0E">
            <w:r>
              <w:rPr>
                <w:rFonts w:hint="eastAsia"/>
              </w:rPr>
              <w:t>币种</w:t>
            </w:r>
          </w:p>
        </w:tc>
        <w:tc>
          <w:tcPr>
            <w:tcW w:w="4245" w:type="dxa"/>
          </w:tcPr>
          <w:p w:rsidR="005A5D2E" w:rsidRDefault="007B7156" w:rsidP="00B16C0E">
            <w:r>
              <w:rPr>
                <w:rFonts w:hint="eastAsia"/>
              </w:rPr>
              <w:t>见币种数据字典</w:t>
            </w:r>
          </w:p>
        </w:tc>
      </w:tr>
      <w:tr w:rsidR="005A5D2E" w:rsidTr="00B16C0E">
        <w:tc>
          <w:tcPr>
            <w:tcW w:w="1282" w:type="dxa"/>
          </w:tcPr>
          <w:p w:rsidR="005A5D2E" w:rsidRPr="0028699D" w:rsidRDefault="009237C5" w:rsidP="00B16C0E">
            <w:pPr>
              <w:widowControl/>
              <w:rPr>
                <w:kern w:val="0"/>
                <w:sz w:val="24"/>
                <w:szCs w:val="24"/>
              </w:rPr>
            </w:pPr>
            <w:r>
              <w:t>balance</w:t>
            </w:r>
          </w:p>
        </w:tc>
        <w:tc>
          <w:tcPr>
            <w:tcW w:w="1036" w:type="dxa"/>
          </w:tcPr>
          <w:p w:rsidR="005A5D2E" w:rsidRDefault="005A5D2E" w:rsidP="00B16C0E">
            <w:r>
              <w:rPr>
                <w:rFonts w:hint="eastAsia"/>
              </w:rPr>
              <w:t>char(</w:t>
            </w:r>
            <w:r w:rsidR="003A64AE"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5A5D2E" w:rsidRDefault="00406DFE" w:rsidP="00B16C0E">
            <w:r>
              <w:rPr>
                <w:rFonts w:hint="eastAsia"/>
              </w:rPr>
              <w:t>余额</w:t>
            </w:r>
          </w:p>
        </w:tc>
        <w:tc>
          <w:tcPr>
            <w:tcW w:w="4245" w:type="dxa"/>
          </w:tcPr>
          <w:p w:rsidR="005A5D2E" w:rsidRDefault="005A5D2E" w:rsidP="00B16C0E"/>
        </w:tc>
      </w:tr>
    </w:tbl>
    <w:p w:rsidR="005A5D2E" w:rsidRDefault="005A5D2E" w:rsidP="006A092E">
      <w:pPr>
        <w:ind w:firstLine="420"/>
      </w:pPr>
    </w:p>
    <w:p w:rsidR="00CE2AC3" w:rsidRPr="00DA2E77" w:rsidRDefault="00CE2AC3" w:rsidP="00CE2AC3">
      <w:pPr>
        <w:pStyle w:val="2"/>
        <w:numPr>
          <w:ilvl w:val="1"/>
          <w:numId w:val="3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EQDPosition</w:t>
      </w:r>
      <w:r w:rsidRPr="006A092E">
        <w:rPr>
          <w:rFonts w:ascii="微软雅黑" w:eastAsia="微软雅黑" w:hAnsi="微软雅黑"/>
        </w:rPr>
        <w:t>.dbf</w:t>
      </w:r>
      <w:r>
        <w:rPr>
          <w:rFonts w:ascii="微软雅黑" w:eastAsia="微软雅黑" w:hAnsi="微软雅黑" w:hint="eastAsia"/>
        </w:rPr>
        <w:t>（E</w:t>
      </w:r>
      <w:r>
        <w:rPr>
          <w:rFonts w:ascii="微软雅黑" w:eastAsia="微软雅黑" w:hAnsi="微软雅黑"/>
        </w:rPr>
        <w:t>QD</w:t>
      </w:r>
      <w:r>
        <w:rPr>
          <w:rFonts w:ascii="微软雅黑" w:eastAsia="微软雅黑" w:hAnsi="微软雅黑" w:hint="eastAsia"/>
        </w:rPr>
        <w:t>持仓）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CE2AC3" w:rsidTr="00B16C0E">
        <w:tc>
          <w:tcPr>
            <w:tcW w:w="1282" w:type="dxa"/>
            <w:shd w:val="clear" w:color="auto" w:fill="BFBFBF" w:themeFill="background1" w:themeFillShade="BF"/>
          </w:tcPr>
          <w:p w:rsidR="00CE2AC3" w:rsidRDefault="00CE2AC3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CE2AC3" w:rsidRDefault="00CE2AC3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CE2AC3" w:rsidRDefault="00CE2AC3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CE2AC3" w:rsidRDefault="00CE2AC3" w:rsidP="00B16C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67308" w:rsidTr="00B249DE">
        <w:tc>
          <w:tcPr>
            <w:tcW w:w="1282" w:type="dxa"/>
            <w:vAlign w:val="center"/>
          </w:tcPr>
          <w:p w:rsidR="00867308" w:rsidRDefault="00867308" w:rsidP="00867308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t>exchange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079" w:type="dxa"/>
          </w:tcPr>
          <w:p w:rsidR="00867308" w:rsidRDefault="009D0186" w:rsidP="00867308">
            <w:r>
              <w:rPr>
                <w:rFonts w:hint="eastAsia"/>
              </w:rPr>
              <w:t>市场类型</w:t>
            </w:r>
          </w:p>
        </w:tc>
        <w:tc>
          <w:tcPr>
            <w:tcW w:w="4245" w:type="dxa"/>
          </w:tcPr>
          <w:p w:rsidR="00867308" w:rsidRDefault="00867308" w:rsidP="00867308"/>
        </w:tc>
      </w:tr>
      <w:tr w:rsidR="00867308" w:rsidTr="00B249DE">
        <w:tc>
          <w:tcPr>
            <w:tcW w:w="1282" w:type="dxa"/>
            <w:vAlign w:val="center"/>
          </w:tcPr>
          <w:p w:rsidR="00867308" w:rsidRDefault="00867308" w:rsidP="00867308">
            <w:r>
              <w:t>symbol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64)</w:t>
            </w:r>
          </w:p>
        </w:tc>
        <w:tc>
          <w:tcPr>
            <w:tcW w:w="2079" w:type="dxa"/>
          </w:tcPr>
          <w:p w:rsidR="00867308" w:rsidRDefault="009D0186" w:rsidP="00867308">
            <w:r>
              <w:rPr>
                <w:rFonts w:hint="eastAsia"/>
              </w:rPr>
              <w:t>代码</w:t>
            </w:r>
          </w:p>
        </w:tc>
        <w:tc>
          <w:tcPr>
            <w:tcW w:w="4245" w:type="dxa"/>
          </w:tcPr>
          <w:p w:rsidR="00867308" w:rsidRDefault="00867308" w:rsidP="00867308"/>
        </w:tc>
      </w:tr>
      <w:tr w:rsidR="00867308" w:rsidTr="00B249DE">
        <w:tc>
          <w:tcPr>
            <w:tcW w:w="1282" w:type="dxa"/>
            <w:vAlign w:val="center"/>
          </w:tcPr>
          <w:p w:rsidR="00867308" w:rsidRDefault="00867308" w:rsidP="00867308">
            <w:r>
              <w:t>name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64)</w:t>
            </w:r>
          </w:p>
        </w:tc>
        <w:tc>
          <w:tcPr>
            <w:tcW w:w="2079" w:type="dxa"/>
          </w:tcPr>
          <w:p w:rsidR="00867308" w:rsidRDefault="009D0186" w:rsidP="00867308">
            <w:r>
              <w:rPr>
                <w:rFonts w:hint="eastAsia"/>
              </w:rPr>
              <w:t>名称</w:t>
            </w:r>
          </w:p>
        </w:tc>
        <w:tc>
          <w:tcPr>
            <w:tcW w:w="4245" w:type="dxa"/>
          </w:tcPr>
          <w:p w:rsidR="00867308" w:rsidRDefault="00867308" w:rsidP="00867308"/>
        </w:tc>
      </w:tr>
      <w:tr w:rsidR="00867308" w:rsidTr="00B16C0E">
        <w:tc>
          <w:tcPr>
            <w:tcW w:w="1282" w:type="dxa"/>
            <w:vAlign w:val="center"/>
          </w:tcPr>
          <w:p w:rsidR="00867308" w:rsidRDefault="00867308" w:rsidP="00867308">
            <w:r>
              <w:t>direction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079" w:type="dxa"/>
          </w:tcPr>
          <w:p w:rsidR="00867308" w:rsidRDefault="00242206" w:rsidP="00867308">
            <w:r>
              <w:rPr>
                <w:rFonts w:hint="eastAsia"/>
              </w:rPr>
              <w:t>持仓方向</w:t>
            </w:r>
          </w:p>
        </w:tc>
        <w:tc>
          <w:tcPr>
            <w:tcW w:w="4245" w:type="dxa"/>
          </w:tcPr>
          <w:p w:rsidR="00867308" w:rsidRDefault="00BC7019" w:rsidP="00867308">
            <w:r>
              <w:rPr>
                <w:rFonts w:hint="eastAsia"/>
              </w:rPr>
              <w:t>L</w:t>
            </w:r>
            <w:r>
              <w:t>:</w:t>
            </w:r>
            <w:r>
              <w:rPr>
                <w:rFonts w:hint="eastAsia"/>
              </w:rPr>
              <w:t>多头</w:t>
            </w:r>
            <w:r>
              <w:rPr>
                <w:rFonts w:hint="eastAsia"/>
              </w:rPr>
              <w:t xml:space="preserve"> S:</w:t>
            </w:r>
            <w:r>
              <w:rPr>
                <w:rFonts w:hint="eastAsia"/>
              </w:rPr>
              <w:t>空头</w:t>
            </w:r>
          </w:p>
        </w:tc>
      </w:tr>
      <w:tr w:rsidR="00867308" w:rsidTr="00B16C0E">
        <w:tc>
          <w:tcPr>
            <w:tcW w:w="1282" w:type="dxa"/>
            <w:vAlign w:val="center"/>
          </w:tcPr>
          <w:p w:rsidR="00867308" w:rsidRDefault="00867308" w:rsidP="00867308">
            <w:r>
              <w:t>currentqty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079" w:type="dxa"/>
          </w:tcPr>
          <w:p w:rsidR="00867308" w:rsidRDefault="000D1C2F" w:rsidP="00867308">
            <w:r>
              <w:rPr>
                <w:rFonts w:hint="eastAsia"/>
              </w:rPr>
              <w:t>持仓</w:t>
            </w:r>
          </w:p>
        </w:tc>
        <w:tc>
          <w:tcPr>
            <w:tcW w:w="4245" w:type="dxa"/>
          </w:tcPr>
          <w:p w:rsidR="00867308" w:rsidRDefault="00867308" w:rsidP="00867308"/>
        </w:tc>
      </w:tr>
      <w:tr w:rsidR="00867308" w:rsidTr="00B16C0E">
        <w:tc>
          <w:tcPr>
            <w:tcW w:w="1282" w:type="dxa"/>
            <w:vAlign w:val="center"/>
          </w:tcPr>
          <w:p w:rsidR="00867308" w:rsidRDefault="00867308" w:rsidP="00867308">
            <w:r>
              <w:t>enableqty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079" w:type="dxa"/>
          </w:tcPr>
          <w:p w:rsidR="00867308" w:rsidRDefault="000B6C6E" w:rsidP="00867308">
            <w:r>
              <w:rPr>
                <w:rFonts w:hint="eastAsia"/>
              </w:rPr>
              <w:t>可用持仓</w:t>
            </w:r>
          </w:p>
        </w:tc>
        <w:tc>
          <w:tcPr>
            <w:tcW w:w="4245" w:type="dxa"/>
          </w:tcPr>
          <w:p w:rsidR="00867308" w:rsidRDefault="00867308" w:rsidP="00867308"/>
        </w:tc>
      </w:tr>
      <w:tr w:rsidR="00867308" w:rsidTr="00B16C0E">
        <w:tc>
          <w:tcPr>
            <w:tcW w:w="1282" w:type="dxa"/>
            <w:vAlign w:val="center"/>
          </w:tcPr>
          <w:p w:rsidR="00867308" w:rsidRDefault="00867308" w:rsidP="00867308">
            <w:r>
              <w:t>openqty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079" w:type="dxa"/>
          </w:tcPr>
          <w:p w:rsidR="00867308" w:rsidRDefault="002F454B" w:rsidP="00867308">
            <w:r>
              <w:rPr>
                <w:rFonts w:hint="eastAsia"/>
              </w:rPr>
              <w:t>今开仓</w:t>
            </w:r>
          </w:p>
        </w:tc>
        <w:tc>
          <w:tcPr>
            <w:tcW w:w="4245" w:type="dxa"/>
          </w:tcPr>
          <w:p w:rsidR="00867308" w:rsidRDefault="00867308" w:rsidP="00867308"/>
        </w:tc>
      </w:tr>
      <w:tr w:rsidR="00867308" w:rsidTr="00B16C0E">
        <w:tc>
          <w:tcPr>
            <w:tcW w:w="1282" w:type="dxa"/>
            <w:vAlign w:val="center"/>
          </w:tcPr>
          <w:p w:rsidR="00867308" w:rsidRDefault="00867308" w:rsidP="00867308">
            <w:r>
              <w:t>closeqty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079" w:type="dxa"/>
          </w:tcPr>
          <w:p w:rsidR="00867308" w:rsidRDefault="002F454B" w:rsidP="00867308">
            <w:r>
              <w:rPr>
                <w:rFonts w:hint="eastAsia"/>
              </w:rPr>
              <w:t>今平仓</w:t>
            </w:r>
          </w:p>
        </w:tc>
        <w:tc>
          <w:tcPr>
            <w:tcW w:w="4245" w:type="dxa"/>
          </w:tcPr>
          <w:p w:rsidR="00867308" w:rsidRDefault="00867308" w:rsidP="00867308"/>
        </w:tc>
      </w:tr>
      <w:tr w:rsidR="00867308" w:rsidTr="00B16C0E">
        <w:tc>
          <w:tcPr>
            <w:tcW w:w="1282" w:type="dxa"/>
            <w:vAlign w:val="center"/>
          </w:tcPr>
          <w:p w:rsidR="00867308" w:rsidRDefault="00867308" w:rsidP="00867308">
            <w:r>
              <w:t>comtype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079" w:type="dxa"/>
          </w:tcPr>
          <w:p w:rsidR="00867308" w:rsidRDefault="002F454B" w:rsidP="00867308">
            <w:r>
              <w:rPr>
                <w:rFonts w:hint="eastAsia"/>
              </w:rPr>
              <w:t>资产类型</w:t>
            </w:r>
          </w:p>
        </w:tc>
        <w:tc>
          <w:tcPr>
            <w:tcW w:w="4245" w:type="dxa"/>
          </w:tcPr>
          <w:p w:rsidR="00867308" w:rsidRDefault="00654431" w:rsidP="00867308">
            <w:r>
              <w:rPr>
                <w:rFonts w:hint="eastAsia"/>
              </w:rPr>
              <w:t>见资产类型数据字典</w:t>
            </w:r>
          </w:p>
        </w:tc>
      </w:tr>
      <w:tr w:rsidR="00867308" w:rsidTr="00B16C0E">
        <w:tc>
          <w:tcPr>
            <w:tcW w:w="1282" w:type="dxa"/>
            <w:vAlign w:val="center"/>
          </w:tcPr>
          <w:p w:rsidR="00867308" w:rsidRDefault="00867308" w:rsidP="00867308">
            <w:r>
              <w:t>currency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2079" w:type="dxa"/>
          </w:tcPr>
          <w:p w:rsidR="00867308" w:rsidRDefault="002F454B" w:rsidP="00867308">
            <w:r>
              <w:rPr>
                <w:rFonts w:hint="eastAsia"/>
              </w:rPr>
              <w:t>币种</w:t>
            </w:r>
          </w:p>
        </w:tc>
        <w:tc>
          <w:tcPr>
            <w:tcW w:w="4245" w:type="dxa"/>
          </w:tcPr>
          <w:p w:rsidR="00867308" w:rsidRDefault="007B7156" w:rsidP="00867308">
            <w:r>
              <w:rPr>
                <w:rFonts w:hint="eastAsia"/>
              </w:rPr>
              <w:t>见币种数据字典</w:t>
            </w:r>
          </w:p>
        </w:tc>
      </w:tr>
      <w:tr w:rsidR="00867308" w:rsidTr="00B16C0E">
        <w:tc>
          <w:tcPr>
            <w:tcW w:w="1282" w:type="dxa"/>
            <w:vAlign w:val="center"/>
          </w:tcPr>
          <w:p w:rsidR="00867308" w:rsidRDefault="00867308" w:rsidP="00867308">
            <w:r>
              <w:t>account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64)</w:t>
            </w:r>
          </w:p>
        </w:tc>
        <w:tc>
          <w:tcPr>
            <w:tcW w:w="2079" w:type="dxa"/>
          </w:tcPr>
          <w:p w:rsidR="00867308" w:rsidRDefault="002F454B" w:rsidP="00867308">
            <w:r>
              <w:rPr>
                <w:rFonts w:hint="eastAsia"/>
              </w:rPr>
              <w:t>交易账户</w:t>
            </w:r>
          </w:p>
        </w:tc>
        <w:tc>
          <w:tcPr>
            <w:tcW w:w="4245" w:type="dxa"/>
          </w:tcPr>
          <w:p w:rsidR="00867308" w:rsidRDefault="00867308" w:rsidP="00867308"/>
        </w:tc>
      </w:tr>
      <w:tr w:rsidR="00867308" w:rsidTr="00B16C0E">
        <w:tc>
          <w:tcPr>
            <w:tcW w:w="1282" w:type="dxa"/>
            <w:vAlign w:val="center"/>
          </w:tcPr>
          <w:p w:rsidR="00867308" w:rsidRDefault="00867308" w:rsidP="00867308">
            <w:r>
              <w:t>accttype</w:t>
            </w:r>
          </w:p>
        </w:tc>
        <w:tc>
          <w:tcPr>
            <w:tcW w:w="1036" w:type="dxa"/>
          </w:tcPr>
          <w:p w:rsidR="00867308" w:rsidRDefault="00867308" w:rsidP="00867308">
            <w:r>
              <w:t>char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079" w:type="dxa"/>
          </w:tcPr>
          <w:p w:rsidR="00867308" w:rsidRDefault="002F454B" w:rsidP="00867308">
            <w:r>
              <w:rPr>
                <w:rFonts w:hint="eastAsia"/>
              </w:rPr>
              <w:t>交易账户类别</w:t>
            </w:r>
          </w:p>
        </w:tc>
        <w:tc>
          <w:tcPr>
            <w:tcW w:w="4245" w:type="dxa"/>
          </w:tcPr>
          <w:p w:rsidR="00867308" w:rsidRDefault="00867308" w:rsidP="00867308"/>
        </w:tc>
      </w:tr>
    </w:tbl>
    <w:p w:rsidR="00CE2AC3" w:rsidRDefault="00CE2AC3" w:rsidP="006A092E">
      <w:pPr>
        <w:ind w:firstLine="420"/>
      </w:pPr>
    </w:p>
    <w:p w:rsidR="0019231A" w:rsidRDefault="0019231A" w:rsidP="0019231A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数据</w:t>
      </w:r>
      <w:r>
        <w:rPr>
          <w:rFonts w:ascii="微软雅黑" w:eastAsia="微软雅黑" w:hAnsi="微软雅黑"/>
          <w:sz w:val="36"/>
        </w:rPr>
        <w:t>字典</w:t>
      </w:r>
    </w:p>
    <w:tbl>
      <w:tblPr>
        <w:tblW w:w="5288" w:type="dxa"/>
        <w:tblInd w:w="490" w:type="dxa"/>
        <w:tblLook w:val="04A0" w:firstRow="1" w:lastRow="0" w:firstColumn="1" w:lastColumn="0" w:noHBand="0" w:noVBand="1"/>
      </w:tblPr>
      <w:tblGrid>
        <w:gridCol w:w="1080"/>
        <w:gridCol w:w="4208"/>
      </w:tblGrid>
      <w:tr w:rsidR="0019231A" w:rsidTr="008008BE">
        <w:trPr>
          <w:trHeight w:val="270"/>
        </w:trPr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9231A" w:rsidRDefault="00964311" w:rsidP="0096431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currency</w:t>
            </w:r>
            <w:r w:rsidR="0019231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币种</w:t>
            </w:r>
            <w:r w:rsidR="0019231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77104B" w:rsidTr="008008BE">
        <w:trPr>
          <w:trHeight w:val="19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7104B" w:rsidRDefault="0077104B" w:rsidP="007710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7104B" w:rsidRDefault="0077104B" w:rsidP="007710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77104B" w:rsidTr="008008B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04B" w:rsidRDefault="0077104B" w:rsidP="0077104B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04B" w:rsidRDefault="0077104B" w:rsidP="0077104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人</w:t>
            </w:r>
            <w:r>
              <w:rPr>
                <w:rFonts w:ascii="宋体" w:hAnsi="宋体" w:cs="宋体"/>
                <w:color w:val="000000"/>
                <w:szCs w:val="21"/>
              </w:rPr>
              <w:t>民币</w:t>
            </w:r>
          </w:p>
        </w:tc>
      </w:tr>
      <w:tr w:rsidR="0077104B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04B" w:rsidRDefault="0077104B" w:rsidP="0077104B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1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04B" w:rsidRDefault="0077104B" w:rsidP="0077104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美元</w:t>
            </w:r>
          </w:p>
        </w:tc>
      </w:tr>
      <w:tr w:rsidR="0077104B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04B" w:rsidRDefault="0077104B" w:rsidP="0077104B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2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04B" w:rsidRDefault="0077104B" w:rsidP="0077104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港币</w:t>
            </w:r>
          </w:p>
        </w:tc>
      </w:tr>
    </w:tbl>
    <w:p w:rsidR="008A550E" w:rsidRDefault="008A550E" w:rsidP="006A092E">
      <w:pPr>
        <w:ind w:firstLine="420"/>
      </w:pPr>
    </w:p>
    <w:tbl>
      <w:tblPr>
        <w:tblW w:w="5288" w:type="dxa"/>
        <w:tblInd w:w="490" w:type="dxa"/>
        <w:tblLook w:val="04A0" w:firstRow="1" w:lastRow="0" w:firstColumn="1" w:lastColumn="0" w:noHBand="0" w:noVBand="1"/>
      </w:tblPr>
      <w:tblGrid>
        <w:gridCol w:w="1080"/>
        <w:gridCol w:w="4208"/>
      </w:tblGrid>
      <w:tr w:rsidR="005C1C73" w:rsidTr="008008BE">
        <w:trPr>
          <w:trHeight w:val="270"/>
        </w:trPr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C1C73" w:rsidRDefault="005C1C73" w:rsidP="008008B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lastRenderedPageBreak/>
              <w:t>co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m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type(资产类型)</w:t>
            </w:r>
          </w:p>
        </w:tc>
      </w:tr>
      <w:tr w:rsidR="005C1C73" w:rsidTr="008008BE">
        <w:trPr>
          <w:trHeight w:val="19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C1C73" w:rsidRDefault="005C1C73" w:rsidP="008008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C1C73" w:rsidRDefault="005C1C73" w:rsidP="008008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5C1C73" w:rsidTr="008008B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1C73" w:rsidRDefault="005C1C73" w:rsidP="008008BE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 w:rsidR="00743526"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1C73" w:rsidRDefault="00743526" w:rsidP="00743526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股票</w:t>
            </w:r>
          </w:p>
        </w:tc>
      </w:tr>
      <w:tr w:rsidR="005C1C73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1C73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02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1C73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基金</w:t>
            </w:r>
          </w:p>
        </w:tc>
      </w:tr>
      <w:tr w:rsidR="00743526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债券</w:t>
            </w:r>
          </w:p>
        </w:tc>
      </w:tr>
      <w:tr w:rsidR="00743526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指数</w:t>
            </w:r>
          </w:p>
        </w:tc>
      </w:tr>
      <w:tr w:rsidR="00743526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Cs w:val="21"/>
              </w:rPr>
              <w:t>5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股指期货</w:t>
            </w:r>
          </w:p>
        </w:tc>
      </w:tr>
      <w:tr w:rsidR="00743526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Cs w:val="21"/>
              </w:rPr>
              <w:t>6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商品期货</w:t>
            </w:r>
          </w:p>
        </w:tc>
      </w:tr>
      <w:tr w:rsidR="00743526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Cs w:val="21"/>
              </w:rPr>
              <w:t>7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国债期货</w:t>
            </w:r>
          </w:p>
        </w:tc>
      </w:tr>
      <w:tr w:rsidR="00743526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Cs w:val="21"/>
              </w:rPr>
              <w:t>8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个股期权</w:t>
            </w:r>
          </w:p>
        </w:tc>
      </w:tr>
      <w:tr w:rsidR="00743526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Cs w:val="21"/>
              </w:rPr>
              <w:t>9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股指期权</w:t>
            </w:r>
          </w:p>
        </w:tc>
      </w:tr>
      <w:tr w:rsidR="00743526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期货期权</w:t>
            </w:r>
          </w:p>
        </w:tc>
      </w:tr>
      <w:tr w:rsidR="00743526" w:rsidTr="008008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9</w:t>
            </w:r>
            <w:r>
              <w:rPr>
                <w:rFonts w:ascii="Calibri" w:hAnsi="Calibri" w:cs="Calibri"/>
                <w:color w:val="000000"/>
                <w:szCs w:val="21"/>
              </w:rPr>
              <w:t>9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526" w:rsidRDefault="00743526" w:rsidP="008008B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其他</w:t>
            </w:r>
          </w:p>
        </w:tc>
      </w:tr>
    </w:tbl>
    <w:p w:rsidR="00654431" w:rsidRPr="006A092E" w:rsidRDefault="00654431" w:rsidP="006A092E">
      <w:pPr>
        <w:ind w:firstLine="420"/>
      </w:pPr>
    </w:p>
    <w:sectPr w:rsidR="00654431" w:rsidRPr="006A092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1F1" w:rsidRDefault="005421F1">
      <w:r>
        <w:separator/>
      </w:r>
    </w:p>
  </w:endnote>
  <w:endnote w:type="continuationSeparator" w:id="0">
    <w:p w:rsidR="005421F1" w:rsidRDefault="0054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270" w:rsidRDefault="00120270">
    <w:pPr>
      <w:pStyle w:val="a5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536BF" w:rsidRPr="004536BF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4536BF" w:rsidRPr="004536BF">
        <w:rPr>
          <w:b/>
          <w:bCs/>
          <w:noProof/>
          <w:lang w:val="zh-CN"/>
        </w:rPr>
        <w:t>6</w:t>
      </w:r>
    </w:fldSimple>
  </w:p>
  <w:p w:rsidR="00120270" w:rsidRDefault="001202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1F1" w:rsidRDefault="005421F1">
      <w:r>
        <w:separator/>
      </w:r>
    </w:p>
  </w:footnote>
  <w:footnote w:type="continuationSeparator" w:id="0">
    <w:p w:rsidR="005421F1" w:rsidRDefault="0054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363"/>
    <w:multiLevelType w:val="multilevel"/>
    <w:tmpl w:val="0E74336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041D86"/>
    <w:multiLevelType w:val="multilevel"/>
    <w:tmpl w:val="14041D8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83798"/>
    <w:multiLevelType w:val="multilevel"/>
    <w:tmpl w:val="22083798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484F71"/>
    <w:multiLevelType w:val="multilevel"/>
    <w:tmpl w:val="E096894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3D3715DF"/>
    <w:multiLevelType w:val="multilevel"/>
    <w:tmpl w:val="3D3715D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E11088"/>
    <w:multiLevelType w:val="multilevel"/>
    <w:tmpl w:val="41E110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545640"/>
    <w:multiLevelType w:val="multilevel"/>
    <w:tmpl w:val="5854564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65BB7DF7"/>
    <w:multiLevelType w:val="multilevel"/>
    <w:tmpl w:val="65BB7DF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A630C3F"/>
    <w:multiLevelType w:val="multilevel"/>
    <w:tmpl w:val="7A630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6C7"/>
    <w:rsid w:val="00016FF1"/>
    <w:rsid w:val="00031EB1"/>
    <w:rsid w:val="00032ADD"/>
    <w:rsid w:val="0003376E"/>
    <w:rsid w:val="00035FF9"/>
    <w:rsid w:val="00040B21"/>
    <w:rsid w:val="000662F7"/>
    <w:rsid w:val="00074AC4"/>
    <w:rsid w:val="00087A94"/>
    <w:rsid w:val="00096088"/>
    <w:rsid w:val="000A07B3"/>
    <w:rsid w:val="000A0C52"/>
    <w:rsid w:val="000A3B6D"/>
    <w:rsid w:val="000B0A15"/>
    <w:rsid w:val="000B0BE2"/>
    <w:rsid w:val="000B6C6E"/>
    <w:rsid w:val="000C00CA"/>
    <w:rsid w:val="000C36A2"/>
    <w:rsid w:val="000D1C2F"/>
    <w:rsid w:val="000E46DF"/>
    <w:rsid w:val="000F3478"/>
    <w:rsid w:val="000F61FD"/>
    <w:rsid w:val="001118AE"/>
    <w:rsid w:val="00120270"/>
    <w:rsid w:val="00120AF5"/>
    <w:rsid w:val="00135FF9"/>
    <w:rsid w:val="00141A58"/>
    <w:rsid w:val="0014414B"/>
    <w:rsid w:val="00147FC9"/>
    <w:rsid w:val="0015787E"/>
    <w:rsid w:val="00164B40"/>
    <w:rsid w:val="00172A27"/>
    <w:rsid w:val="001826D9"/>
    <w:rsid w:val="001832FB"/>
    <w:rsid w:val="00184AD1"/>
    <w:rsid w:val="0019231A"/>
    <w:rsid w:val="001A4B21"/>
    <w:rsid w:val="001A505E"/>
    <w:rsid w:val="001B21C7"/>
    <w:rsid w:val="001B4486"/>
    <w:rsid w:val="001C0E7C"/>
    <w:rsid w:val="001D4837"/>
    <w:rsid w:val="001D4C20"/>
    <w:rsid w:val="001D7090"/>
    <w:rsid w:val="001E694C"/>
    <w:rsid w:val="001F3D40"/>
    <w:rsid w:val="001F5903"/>
    <w:rsid w:val="001F701A"/>
    <w:rsid w:val="002104DC"/>
    <w:rsid w:val="00210B1B"/>
    <w:rsid w:val="00213612"/>
    <w:rsid w:val="0021559B"/>
    <w:rsid w:val="002229E7"/>
    <w:rsid w:val="002326FA"/>
    <w:rsid w:val="00242206"/>
    <w:rsid w:val="00257E73"/>
    <w:rsid w:val="00261903"/>
    <w:rsid w:val="0028396F"/>
    <w:rsid w:val="0028699D"/>
    <w:rsid w:val="00291529"/>
    <w:rsid w:val="002A3572"/>
    <w:rsid w:val="002A474A"/>
    <w:rsid w:val="002C2E19"/>
    <w:rsid w:val="002C5E1C"/>
    <w:rsid w:val="002C7956"/>
    <w:rsid w:val="002D270E"/>
    <w:rsid w:val="002F454B"/>
    <w:rsid w:val="003015D5"/>
    <w:rsid w:val="0030334E"/>
    <w:rsid w:val="003045D4"/>
    <w:rsid w:val="0031459C"/>
    <w:rsid w:val="00320978"/>
    <w:rsid w:val="00321F84"/>
    <w:rsid w:val="00322BE5"/>
    <w:rsid w:val="00323B7C"/>
    <w:rsid w:val="00337931"/>
    <w:rsid w:val="00346EFD"/>
    <w:rsid w:val="00351FE2"/>
    <w:rsid w:val="003629A6"/>
    <w:rsid w:val="00365AB8"/>
    <w:rsid w:val="00366AE8"/>
    <w:rsid w:val="00381625"/>
    <w:rsid w:val="003819B3"/>
    <w:rsid w:val="00384A62"/>
    <w:rsid w:val="003A4D39"/>
    <w:rsid w:val="003A54FB"/>
    <w:rsid w:val="003A64AE"/>
    <w:rsid w:val="003B167A"/>
    <w:rsid w:val="003B326D"/>
    <w:rsid w:val="003C2FB1"/>
    <w:rsid w:val="003D3802"/>
    <w:rsid w:val="003D4E9C"/>
    <w:rsid w:val="003E631B"/>
    <w:rsid w:val="003F22BB"/>
    <w:rsid w:val="003F39CD"/>
    <w:rsid w:val="003F3AC2"/>
    <w:rsid w:val="003F7595"/>
    <w:rsid w:val="00400FB5"/>
    <w:rsid w:val="00403D4D"/>
    <w:rsid w:val="00404DE2"/>
    <w:rsid w:val="00406866"/>
    <w:rsid w:val="00406DFE"/>
    <w:rsid w:val="00420EF9"/>
    <w:rsid w:val="004216AC"/>
    <w:rsid w:val="00424432"/>
    <w:rsid w:val="0045032C"/>
    <w:rsid w:val="004536BF"/>
    <w:rsid w:val="004565A6"/>
    <w:rsid w:val="00460C96"/>
    <w:rsid w:val="00462B23"/>
    <w:rsid w:val="00465AD4"/>
    <w:rsid w:val="00476BA0"/>
    <w:rsid w:val="00481AF6"/>
    <w:rsid w:val="004860A7"/>
    <w:rsid w:val="0048763C"/>
    <w:rsid w:val="00492CF3"/>
    <w:rsid w:val="0049704D"/>
    <w:rsid w:val="00497488"/>
    <w:rsid w:val="004A0E5A"/>
    <w:rsid w:val="004A1FC8"/>
    <w:rsid w:val="004A211C"/>
    <w:rsid w:val="004A2BD5"/>
    <w:rsid w:val="004A3FAA"/>
    <w:rsid w:val="004A72F1"/>
    <w:rsid w:val="004A7DD3"/>
    <w:rsid w:val="004B143F"/>
    <w:rsid w:val="004B1B20"/>
    <w:rsid w:val="004B6473"/>
    <w:rsid w:val="004D24F7"/>
    <w:rsid w:val="004D3DDD"/>
    <w:rsid w:val="004D4628"/>
    <w:rsid w:val="004D796E"/>
    <w:rsid w:val="004F73FD"/>
    <w:rsid w:val="00505A42"/>
    <w:rsid w:val="0053100F"/>
    <w:rsid w:val="005421F1"/>
    <w:rsid w:val="005511D9"/>
    <w:rsid w:val="005525F7"/>
    <w:rsid w:val="00560406"/>
    <w:rsid w:val="00560B24"/>
    <w:rsid w:val="00560BE3"/>
    <w:rsid w:val="00561731"/>
    <w:rsid w:val="00561CB9"/>
    <w:rsid w:val="0057083C"/>
    <w:rsid w:val="00576B8F"/>
    <w:rsid w:val="00576FCA"/>
    <w:rsid w:val="005832FC"/>
    <w:rsid w:val="0059351F"/>
    <w:rsid w:val="005A5D2E"/>
    <w:rsid w:val="005B2D79"/>
    <w:rsid w:val="005B4D8E"/>
    <w:rsid w:val="005C1C73"/>
    <w:rsid w:val="005C4D93"/>
    <w:rsid w:val="005C51DB"/>
    <w:rsid w:val="005E2464"/>
    <w:rsid w:val="005E25F8"/>
    <w:rsid w:val="005F10B2"/>
    <w:rsid w:val="00600252"/>
    <w:rsid w:val="0060286C"/>
    <w:rsid w:val="00616C14"/>
    <w:rsid w:val="00632BFF"/>
    <w:rsid w:val="00640A35"/>
    <w:rsid w:val="00644FA9"/>
    <w:rsid w:val="00653E7F"/>
    <w:rsid w:val="00654431"/>
    <w:rsid w:val="00671A8A"/>
    <w:rsid w:val="00680854"/>
    <w:rsid w:val="00682174"/>
    <w:rsid w:val="00682477"/>
    <w:rsid w:val="0068414B"/>
    <w:rsid w:val="006939FB"/>
    <w:rsid w:val="00696648"/>
    <w:rsid w:val="006A092E"/>
    <w:rsid w:val="006B32C7"/>
    <w:rsid w:val="006C4497"/>
    <w:rsid w:val="006C515B"/>
    <w:rsid w:val="006E1C3A"/>
    <w:rsid w:val="006E43F0"/>
    <w:rsid w:val="006E5363"/>
    <w:rsid w:val="006F0219"/>
    <w:rsid w:val="006F0E50"/>
    <w:rsid w:val="006F390A"/>
    <w:rsid w:val="00703242"/>
    <w:rsid w:val="00707C60"/>
    <w:rsid w:val="007331B6"/>
    <w:rsid w:val="0074062E"/>
    <w:rsid w:val="0074326D"/>
    <w:rsid w:val="00743526"/>
    <w:rsid w:val="00743DEF"/>
    <w:rsid w:val="00745ED6"/>
    <w:rsid w:val="0075604F"/>
    <w:rsid w:val="007560A6"/>
    <w:rsid w:val="00756848"/>
    <w:rsid w:val="00765406"/>
    <w:rsid w:val="00767E05"/>
    <w:rsid w:val="00771022"/>
    <w:rsid w:val="0077104B"/>
    <w:rsid w:val="0077472F"/>
    <w:rsid w:val="00774A62"/>
    <w:rsid w:val="0077724E"/>
    <w:rsid w:val="00780DDC"/>
    <w:rsid w:val="00781A54"/>
    <w:rsid w:val="007859A7"/>
    <w:rsid w:val="007871A5"/>
    <w:rsid w:val="00792E61"/>
    <w:rsid w:val="007A45CC"/>
    <w:rsid w:val="007B7156"/>
    <w:rsid w:val="007B758D"/>
    <w:rsid w:val="007C10D3"/>
    <w:rsid w:val="007C2313"/>
    <w:rsid w:val="007C5559"/>
    <w:rsid w:val="007D6C8A"/>
    <w:rsid w:val="007E418C"/>
    <w:rsid w:val="007F7BC7"/>
    <w:rsid w:val="00804FA2"/>
    <w:rsid w:val="008052DB"/>
    <w:rsid w:val="008054FD"/>
    <w:rsid w:val="00814726"/>
    <w:rsid w:val="008149CB"/>
    <w:rsid w:val="008167FC"/>
    <w:rsid w:val="008343A6"/>
    <w:rsid w:val="00844354"/>
    <w:rsid w:val="00845154"/>
    <w:rsid w:val="0084556B"/>
    <w:rsid w:val="00846C48"/>
    <w:rsid w:val="00846C5D"/>
    <w:rsid w:val="00852351"/>
    <w:rsid w:val="008538B1"/>
    <w:rsid w:val="00861FC4"/>
    <w:rsid w:val="0086581E"/>
    <w:rsid w:val="00867308"/>
    <w:rsid w:val="00876DC1"/>
    <w:rsid w:val="008812AE"/>
    <w:rsid w:val="00881367"/>
    <w:rsid w:val="00885C1C"/>
    <w:rsid w:val="008910D0"/>
    <w:rsid w:val="00896914"/>
    <w:rsid w:val="008A14EB"/>
    <w:rsid w:val="008A4CE7"/>
    <w:rsid w:val="008A550E"/>
    <w:rsid w:val="008A67C4"/>
    <w:rsid w:val="008B1813"/>
    <w:rsid w:val="008C2537"/>
    <w:rsid w:val="008C2632"/>
    <w:rsid w:val="008E29AF"/>
    <w:rsid w:val="008E32B3"/>
    <w:rsid w:val="008E425A"/>
    <w:rsid w:val="008F37E2"/>
    <w:rsid w:val="00901050"/>
    <w:rsid w:val="00902124"/>
    <w:rsid w:val="00911617"/>
    <w:rsid w:val="00913D53"/>
    <w:rsid w:val="009167FD"/>
    <w:rsid w:val="00917E43"/>
    <w:rsid w:val="009237C5"/>
    <w:rsid w:val="0093560F"/>
    <w:rsid w:val="009356FE"/>
    <w:rsid w:val="00950095"/>
    <w:rsid w:val="00952B36"/>
    <w:rsid w:val="00956DD7"/>
    <w:rsid w:val="0096157A"/>
    <w:rsid w:val="009641BB"/>
    <w:rsid w:val="00964311"/>
    <w:rsid w:val="00976910"/>
    <w:rsid w:val="00987531"/>
    <w:rsid w:val="00992AEC"/>
    <w:rsid w:val="00997857"/>
    <w:rsid w:val="009B4A8F"/>
    <w:rsid w:val="009D0186"/>
    <w:rsid w:val="009D2FB4"/>
    <w:rsid w:val="009E1EE0"/>
    <w:rsid w:val="009E39D0"/>
    <w:rsid w:val="009E3FE4"/>
    <w:rsid w:val="009E5A86"/>
    <w:rsid w:val="00A24549"/>
    <w:rsid w:val="00A24D5E"/>
    <w:rsid w:val="00A34814"/>
    <w:rsid w:val="00A35723"/>
    <w:rsid w:val="00A365BB"/>
    <w:rsid w:val="00A37399"/>
    <w:rsid w:val="00A37AF2"/>
    <w:rsid w:val="00A50807"/>
    <w:rsid w:val="00A5371A"/>
    <w:rsid w:val="00A67242"/>
    <w:rsid w:val="00A7422F"/>
    <w:rsid w:val="00A76318"/>
    <w:rsid w:val="00A76AEC"/>
    <w:rsid w:val="00A775BF"/>
    <w:rsid w:val="00A8429D"/>
    <w:rsid w:val="00A87E76"/>
    <w:rsid w:val="00A97DE1"/>
    <w:rsid w:val="00AA4A56"/>
    <w:rsid w:val="00AB4A50"/>
    <w:rsid w:val="00AB5813"/>
    <w:rsid w:val="00AC08B6"/>
    <w:rsid w:val="00AC08C0"/>
    <w:rsid w:val="00AC2876"/>
    <w:rsid w:val="00AC2F7F"/>
    <w:rsid w:val="00AE65F8"/>
    <w:rsid w:val="00B05D12"/>
    <w:rsid w:val="00B12F4B"/>
    <w:rsid w:val="00B17959"/>
    <w:rsid w:val="00B3280D"/>
    <w:rsid w:val="00B36F65"/>
    <w:rsid w:val="00B44B23"/>
    <w:rsid w:val="00B52EEF"/>
    <w:rsid w:val="00B60BD1"/>
    <w:rsid w:val="00B62EC1"/>
    <w:rsid w:val="00B6708F"/>
    <w:rsid w:val="00B71FF8"/>
    <w:rsid w:val="00B73DFA"/>
    <w:rsid w:val="00B748D2"/>
    <w:rsid w:val="00B774FE"/>
    <w:rsid w:val="00B91379"/>
    <w:rsid w:val="00B9158B"/>
    <w:rsid w:val="00B93EDC"/>
    <w:rsid w:val="00B940A5"/>
    <w:rsid w:val="00BA2C56"/>
    <w:rsid w:val="00BA31F7"/>
    <w:rsid w:val="00BA7EEB"/>
    <w:rsid w:val="00BB0978"/>
    <w:rsid w:val="00BC45F8"/>
    <w:rsid w:val="00BC7019"/>
    <w:rsid w:val="00BD1586"/>
    <w:rsid w:val="00BD3B65"/>
    <w:rsid w:val="00BD5823"/>
    <w:rsid w:val="00BE0A83"/>
    <w:rsid w:val="00BF3C6A"/>
    <w:rsid w:val="00BF4079"/>
    <w:rsid w:val="00C06C3D"/>
    <w:rsid w:val="00C14BC7"/>
    <w:rsid w:val="00C14DA9"/>
    <w:rsid w:val="00C213F7"/>
    <w:rsid w:val="00C37537"/>
    <w:rsid w:val="00C3763B"/>
    <w:rsid w:val="00C55477"/>
    <w:rsid w:val="00C76181"/>
    <w:rsid w:val="00C81389"/>
    <w:rsid w:val="00C85EA1"/>
    <w:rsid w:val="00C92B76"/>
    <w:rsid w:val="00C94052"/>
    <w:rsid w:val="00CB0E5F"/>
    <w:rsid w:val="00CB4CC7"/>
    <w:rsid w:val="00CC5ADC"/>
    <w:rsid w:val="00CE1E2A"/>
    <w:rsid w:val="00CE2AC3"/>
    <w:rsid w:val="00CF1241"/>
    <w:rsid w:val="00CF421C"/>
    <w:rsid w:val="00D00F33"/>
    <w:rsid w:val="00D11132"/>
    <w:rsid w:val="00D11B5F"/>
    <w:rsid w:val="00D2131E"/>
    <w:rsid w:val="00D23C5D"/>
    <w:rsid w:val="00D27EE1"/>
    <w:rsid w:val="00D4361A"/>
    <w:rsid w:val="00D45363"/>
    <w:rsid w:val="00D47A65"/>
    <w:rsid w:val="00D544D4"/>
    <w:rsid w:val="00D73C73"/>
    <w:rsid w:val="00D76400"/>
    <w:rsid w:val="00D95CDF"/>
    <w:rsid w:val="00DA20A4"/>
    <w:rsid w:val="00DA2E77"/>
    <w:rsid w:val="00DB4609"/>
    <w:rsid w:val="00DC123B"/>
    <w:rsid w:val="00DD0BA0"/>
    <w:rsid w:val="00DD3EEB"/>
    <w:rsid w:val="00DD7A81"/>
    <w:rsid w:val="00DE6243"/>
    <w:rsid w:val="00DF52BB"/>
    <w:rsid w:val="00DF7474"/>
    <w:rsid w:val="00DF7CC1"/>
    <w:rsid w:val="00E04144"/>
    <w:rsid w:val="00E1170F"/>
    <w:rsid w:val="00E11F35"/>
    <w:rsid w:val="00E13427"/>
    <w:rsid w:val="00E30233"/>
    <w:rsid w:val="00E4122B"/>
    <w:rsid w:val="00E45765"/>
    <w:rsid w:val="00E46FFA"/>
    <w:rsid w:val="00E72E7E"/>
    <w:rsid w:val="00E86D8A"/>
    <w:rsid w:val="00E90525"/>
    <w:rsid w:val="00E933BE"/>
    <w:rsid w:val="00E9710F"/>
    <w:rsid w:val="00EB65DB"/>
    <w:rsid w:val="00EB72A0"/>
    <w:rsid w:val="00EC605D"/>
    <w:rsid w:val="00ED20A1"/>
    <w:rsid w:val="00EE2B25"/>
    <w:rsid w:val="00EE7096"/>
    <w:rsid w:val="00EF5B12"/>
    <w:rsid w:val="00EF6949"/>
    <w:rsid w:val="00F05528"/>
    <w:rsid w:val="00F06DFB"/>
    <w:rsid w:val="00F10F28"/>
    <w:rsid w:val="00F12B83"/>
    <w:rsid w:val="00F137AF"/>
    <w:rsid w:val="00F316BE"/>
    <w:rsid w:val="00F33EEB"/>
    <w:rsid w:val="00F37211"/>
    <w:rsid w:val="00F40DAF"/>
    <w:rsid w:val="00F45CE2"/>
    <w:rsid w:val="00F81ACF"/>
    <w:rsid w:val="00F935A9"/>
    <w:rsid w:val="00F95045"/>
    <w:rsid w:val="00FA29B1"/>
    <w:rsid w:val="00FA6EA5"/>
    <w:rsid w:val="00FC5BB4"/>
    <w:rsid w:val="00FC6769"/>
    <w:rsid w:val="00FD48D5"/>
    <w:rsid w:val="00FE131E"/>
    <w:rsid w:val="00FE14A3"/>
    <w:rsid w:val="00FE38E8"/>
    <w:rsid w:val="00FF000C"/>
    <w:rsid w:val="00FF20A7"/>
    <w:rsid w:val="00FF3481"/>
    <w:rsid w:val="00FF7F83"/>
    <w:rsid w:val="12A633AB"/>
    <w:rsid w:val="20AA68FC"/>
    <w:rsid w:val="66A90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51E40"/>
  <w15:docId w15:val="{A8ABD303-E338-4BAD-833A-95FF52FB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7261D4-D0A9-49E0-9A58-1A6E6849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林立</dc:creator>
  <cp:lastModifiedBy>卢昌康040860</cp:lastModifiedBy>
  <cp:revision>347</cp:revision>
  <dcterms:created xsi:type="dcterms:W3CDTF">2016-11-18T00:48:00Z</dcterms:created>
  <dcterms:modified xsi:type="dcterms:W3CDTF">2022-11-15T02:43:00Z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