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C7278" w14:textId="77777777" w:rsidR="00B85642" w:rsidRPr="00370618" w:rsidRDefault="00DB343E" w:rsidP="00B85642">
      <w:pPr>
        <w:tabs>
          <w:tab w:val="left" w:pos="-720"/>
        </w:tabs>
        <w:suppressAutoHyphens/>
        <w:jc w:val="both"/>
        <w:rPr>
          <w:spacing w:val="-3"/>
          <w:sz w:val="24"/>
          <w:szCs w:val="24"/>
        </w:rPr>
      </w:pPr>
      <w:r w:rsidRPr="00B82D7C">
        <w:rPr>
          <w:noProof/>
          <w:spacing w:val="-3"/>
          <w:sz w:val="24"/>
          <w:szCs w:val="24"/>
        </w:rPr>
        <w:drawing>
          <wp:anchor distT="0" distB="0" distL="114300" distR="114300" simplePos="0" relativeHeight="251658240" behindDoc="1" locked="0" layoutInCell="1" allowOverlap="1" wp14:anchorId="3E2520A4" wp14:editId="0D58B77B">
            <wp:simplePos x="0" y="0"/>
            <wp:positionH relativeFrom="margin">
              <wp:align>center</wp:align>
            </wp:positionH>
            <wp:positionV relativeFrom="paragraph">
              <wp:posOffset>3810</wp:posOffset>
            </wp:positionV>
            <wp:extent cx="1879827" cy="688975"/>
            <wp:effectExtent l="0" t="0" r="0" b="0"/>
            <wp:wrapTight wrapText="bothSides">
              <wp:wrapPolygon edited="0">
                <wp:start x="2627" y="0"/>
                <wp:lineTo x="292" y="12741"/>
                <wp:lineTo x="0" y="15528"/>
                <wp:lineTo x="0" y="17121"/>
                <wp:lineTo x="2627" y="19112"/>
                <wp:lineTo x="2335" y="21102"/>
                <wp:lineTo x="16200" y="21102"/>
                <wp:lineTo x="16200" y="19112"/>
                <wp:lineTo x="21454" y="14732"/>
                <wp:lineTo x="21454" y="8361"/>
                <wp:lineTo x="16054" y="6371"/>
                <wp:lineTo x="19119" y="2389"/>
                <wp:lineTo x="18681" y="0"/>
                <wp:lineTo x="3357" y="0"/>
                <wp:lineTo x="2627"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79827" cy="688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05888" w14:textId="77777777" w:rsidR="00302838" w:rsidRPr="00370618" w:rsidRDefault="00302838" w:rsidP="00B85642">
      <w:pPr>
        <w:tabs>
          <w:tab w:val="left" w:pos="-720"/>
        </w:tabs>
        <w:suppressAutoHyphens/>
        <w:jc w:val="both"/>
        <w:rPr>
          <w:spacing w:val="-3"/>
          <w:sz w:val="24"/>
          <w:szCs w:val="24"/>
        </w:rPr>
      </w:pPr>
    </w:p>
    <w:p w14:paraId="22C14BD3" w14:textId="77777777" w:rsidR="00D41C48" w:rsidRDefault="00D41C48" w:rsidP="00B85642">
      <w:pPr>
        <w:tabs>
          <w:tab w:val="left" w:pos="-720"/>
        </w:tabs>
        <w:suppressAutoHyphens/>
        <w:jc w:val="both"/>
        <w:rPr>
          <w:spacing w:val="-3"/>
          <w:sz w:val="24"/>
          <w:szCs w:val="24"/>
        </w:rPr>
      </w:pPr>
    </w:p>
    <w:p w14:paraId="6C869F23" w14:textId="77777777" w:rsidR="008E5D59" w:rsidRPr="00370618" w:rsidRDefault="008E5D59" w:rsidP="00B85642">
      <w:pPr>
        <w:tabs>
          <w:tab w:val="left" w:pos="-720"/>
        </w:tabs>
        <w:suppressAutoHyphens/>
        <w:jc w:val="both"/>
        <w:rPr>
          <w:spacing w:val="-3"/>
          <w:sz w:val="24"/>
          <w:szCs w:val="24"/>
        </w:rPr>
      </w:pPr>
    </w:p>
    <w:p w14:paraId="0393F87B" w14:textId="317C1F1D" w:rsidR="00B85642" w:rsidRPr="00370618" w:rsidRDefault="00B403B5" w:rsidP="00B85642">
      <w:pPr>
        <w:tabs>
          <w:tab w:val="left" w:pos="-720"/>
        </w:tabs>
        <w:suppressAutoHyphens/>
        <w:jc w:val="both"/>
        <w:rPr>
          <w:spacing w:val="-3"/>
          <w:sz w:val="24"/>
          <w:szCs w:val="24"/>
        </w:rPr>
      </w:pPr>
      <w:r>
        <w:rPr>
          <w:spacing w:val="-3"/>
          <w:sz w:val="24"/>
          <w:szCs w:val="24"/>
        </w:rPr>
        <w:t>May 6, 2025</w:t>
      </w:r>
    </w:p>
    <w:p w14:paraId="5EB03669" w14:textId="77777777" w:rsidR="00CA7076" w:rsidRPr="00370618" w:rsidRDefault="00CA7076" w:rsidP="00B85642">
      <w:pPr>
        <w:tabs>
          <w:tab w:val="left" w:pos="-720"/>
        </w:tabs>
        <w:suppressAutoHyphens/>
        <w:jc w:val="both"/>
        <w:rPr>
          <w:spacing w:val="-3"/>
          <w:sz w:val="24"/>
          <w:szCs w:val="24"/>
        </w:rPr>
      </w:pPr>
    </w:p>
    <w:p w14:paraId="3E229762" w14:textId="6A2018D7" w:rsidR="00F2424E" w:rsidRDefault="00EB499C" w:rsidP="00C735B0">
      <w:pPr>
        <w:rPr>
          <w:sz w:val="24"/>
          <w:szCs w:val="24"/>
        </w:rPr>
      </w:pPr>
      <w:r w:rsidRPr="00F2424E">
        <w:rPr>
          <w:color w:val="000000"/>
          <w:sz w:val="24"/>
          <w:szCs w:val="24"/>
        </w:rPr>
        <w:t>Mr.</w:t>
      </w:r>
      <w:r w:rsidR="00C735B0">
        <w:rPr>
          <w:color w:val="000000"/>
          <w:sz w:val="24"/>
          <w:szCs w:val="24"/>
        </w:rPr>
        <w:t xml:space="preserve"> </w:t>
      </w:r>
      <w:r w:rsidR="00C661B0">
        <w:rPr>
          <w:color w:val="000000"/>
          <w:sz w:val="24"/>
          <w:szCs w:val="24"/>
        </w:rPr>
        <w:t xml:space="preserve">Bryan </w:t>
      </w:r>
      <w:proofErr w:type="spellStart"/>
      <w:r w:rsidR="00C661B0">
        <w:rPr>
          <w:color w:val="000000"/>
          <w:sz w:val="24"/>
          <w:szCs w:val="24"/>
        </w:rPr>
        <w:t>Wullner</w:t>
      </w:r>
      <w:proofErr w:type="spellEnd"/>
      <w:r w:rsidR="00C661B0">
        <w:rPr>
          <w:color w:val="000000"/>
          <w:sz w:val="24"/>
          <w:szCs w:val="24"/>
        </w:rPr>
        <w:t xml:space="preserve"> </w:t>
      </w:r>
      <w:r w:rsidR="00C735B0">
        <w:rPr>
          <w:sz w:val="24"/>
          <w:szCs w:val="24"/>
        </w:rPr>
        <w:t>(Client)</w:t>
      </w:r>
    </w:p>
    <w:p w14:paraId="638C62C6" w14:textId="77777777" w:rsidR="00C735B0" w:rsidRPr="00C735B0" w:rsidRDefault="00C735B0" w:rsidP="00C735B0">
      <w:pPr>
        <w:rPr>
          <w:sz w:val="24"/>
          <w:szCs w:val="24"/>
        </w:rPr>
      </w:pPr>
    </w:p>
    <w:p w14:paraId="5016524F" w14:textId="46D3CC89" w:rsidR="00B85642" w:rsidRPr="00370618" w:rsidRDefault="00B85642" w:rsidP="00B85642">
      <w:pPr>
        <w:tabs>
          <w:tab w:val="left" w:pos="-720"/>
        </w:tabs>
        <w:suppressAutoHyphens/>
        <w:jc w:val="both"/>
        <w:rPr>
          <w:spacing w:val="-3"/>
          <w:sz w:val="24"/>
          <w:szCs w:val="24"/>
        </w:rPr>
      </w:pPr>
      <w:r w:rsidRPr="00370618">
        <w:rPr>
          <w:spacing w:val="-3"/>
          <w:sz w:val="24"/>
          <w:szCs w:val="24"/>
        </w:rPr>
        <w:t xml:space="preserve">This letter agreement (“Agreement”) sets forth the terms and conditions under which the </w:t>
      </w:r>
      <w:r w:rsidR="00370618">
        <w:rPr>
          <w:spacing w:val="-3"/>
          <w:sz w:val="24"/>
          <w:szCs w:val="24"/>
        </w:rPr>
        <w:t>Client</w:t>
      </w:r>
      <w:r w:rsidRPr="00370618">
        <w:rPr>
          <w:spacing w:val="-3"/>
          <w:sz w:val="24"/>
          <w:szCs w:val="24"/>
        </w:rPr>
        <w:t xml:space="preserve"> engages </w:t>
      </w:r>
      <w:r w:rsidR="00514CC5">
        <w:rPr>
          <w:spacing w:val="-3"/>
          <w:sz w:val="24"/>
          <w:szCs w:val="24"/>
        </w:rPr>
        <w:t>ACE Aircraft Sales, LLC</w:t>
      </w:r>
      <w:r w:rsidRPr="00370618">
        <w:rPr>
          <w:spacing w:val="-3"/>
          <w:sz w:val="24"/>
          <w:szCs w:val="24"/>
        </w:rPr>
        <w:t>, a</w:t>
      </w:r>
      <w:r w:rsidR="00370618">
        <w:rPr>
          <w:spacing w:val="-3"/>
          <w:sz w:val="24"/>
          <w:szCs w:val="24"/>
        </w:rPr>
        <w:t>n</w:t>
      </w:r>
      <w:r w:rsidR="007B6F3B" w:rsidRPr="00370618">
        <w:rPr>
          <w:spacing w:val="-3"/>
          <w:sz w:val="24"/>
          <w:szCs w:val="24"/>
        </w:rPr>
        <w:t xml:space="preserve"> </w:t>
      </w:r>
      <w:r w:rsidR="00370618">
        <w:rPr>
          <w:spacing w:val="-3"/>
          <w:sz w:val="24"/>
          <w:szCs w:val="24"/>
        </w:rPr>
        <w:t>Arizona corporation</w:t>
      </w:r>
      <w:r w:rsidRPr="00370618">
        <w:rPr>
          <w:spacing w:val="-3"/>
          <w:sz w:val="24"/>
          <w:szCs w:val="24"/>
        </w:rPr>
        <w:t xml:space="preserve"> (</w:t>
      </w:r>
      <w:r w:rsidR="00370618">
        <w:rPr>
          <w:spacing w:val="-3"/>
          <w:sz w:val="24"/>
          <w:szCs w:val="24"/>
        </w:rPr>
        <w:t>“</w:t>
      </w:r>
      <w:r w:rsidR="00835B00">
        <w:rPr>
          <w:spacing w:val="-3"/>
          <w:sz w:val="24"/>
          <w:szCs w:val="24"/>
        </w:rPr>
        <w:t>ACE Aircraft Sales</w:t>
      </w:r>
      <w:r w:rsidR="00370618">
        <w:rPr>
          <w:spacing w:val="-3"/>
          <w:sz w:val="24"/>
          <w:szCs w:val="24"/>
        </w:rPr>
        <w:t>”</w:t>
      </w:r>
      <w:r w:rsidRPr="00370618">
        <w:rPr>
          <w:spacing w:val="-3"/>
          <w:sz w:val="24"/>
          <w:szCs w:val="24"/>
        </w:rPr>
        <w:t xml:space="preserve">) to provide buyer’s </w:t>
      </w:r>
      <w:r w:rsidR="00D00528">
        <w:rPr>
          <w:spacing w:val="-3"/>
          <w:sz w:val="24"/>
          <w:szCs w:val="24"/>
        </w:rPr>
        <w:t xml:space="preserve">exclusive </w:t>
      </w:r>
      <w:r w:rsidRPr="00370618">
        <w:rPr>
          <w:spacing w:val="-3"/>
          <w:sz w:val="24"/>
          <w:szCs w:val="24"/>
        </w:rPr>
        <w:t xml:space="preserve">brokering services in connection with </w:t>
      </w:r>
      <w:r w:rsidR="00370618">
        <w:rPr>
          <w:spacing w:val="-3"/>
          <w:sz w:val="24"/>
          <w:szCs w:val="24"/>
        </w:rPr>
        <w:t>Client</w:t>
      </w:r>
      <w:r w:rsidRPr="00370618">
        <w:rPr>
          <w:spacing w:val="-3"/>
          <w:sz w:val="24"/>
          <w:szCs w:val="24"/>
        </w:rPr>
        <w:t>’s potential acquisition</w:t>
      </w:r>
      <w:r w:rsidR="002824E5">
        <w:rPr>
          <w:spacing w:val="-3"/>
          <w:sz w:val="24"/>
          <w:szCs w:val="24"/>
        </w:rPr>
        <w:t xml:space="preserve"> of a Gulfstream G650ER </w:t>
      </w:r>
      <w:r w:rsidR="006A31DE">
        <w:rPr>
          <w:spacing w:val="-3"/>
          <w:sz w:val="24"/>
          <w:szCs w:val="24"/>
        </w:rPr>
        <w:t>(“Aircraft”)</w:t>
      </w:r>
      <w:r w:rsidR="00370618">
        <w:rPr>
          <w:spacing w:val="-3"/>
          <w:sz w:val="24"/>
          <w:szCs w:val="24"/>
        </w:rPr>
        <w:t>.</w:t>
      </w:r>
    </w:p>
    <w:p w14:paraId="03607406" w14:textId="77777777" w:rsidR="00B85642" w:rsidRPr="00370618" w:rsidRDefault="00B85642" w:rsidP="00B85642">
      <w:pPr>
        <w:tabs>
          <w:tab w:val="left" w:pos="-720"/>
        </w:tabs>
        <w:suppressAutoHyphens/>
        <w:jc w:val="both"/>
        <w:rPr>
          <w:spacing w:val="-3"/>
          <w:sz w:val="24"/>
          <w:szCs w:val="24"/>
        </w:rPr>
      </w:pPr>
    </w:p>
    <w:p w14:paraId="264FBD0F" w14:textId="1C198F6B" w:rsidR="00B85642" w:rsidRPr="00370618" w:rsidRDefault="006A31DE" w:rsidP="00B85642">
      <w:pPr>
        <w:tabs>
          <w:tab w:val="left" w:pos="-720"/>
        </w:tabs>
        <w:suppressAutoHyphens/>
        <w:jc w:val="both"/>
        <w:rPr>
          <w:spacing w:val="-3"/>
          <w:sz w:val="24"/>
          <w:szCs w:val="24"/>
        </w:rPr>
      </w:pPr>
      <w:r>
        <w:rPr>
          <w:spacing w:val="-3"/>
          <w:sz w:val="24"/>
          <w:szCs w:val="24"/>
        </w:rPr>
        <w:t>1.</w:t>
      </w:r>
      <w:r w:rsidR="00B85642" w:rsidRPr="00370618">
        <w:rPr>
          <w:spacing w:val="-3"/>
          <w:sz w:val="24"/>
          <w:szCs w:val="24"/>
        </w:rPr>
        <w:tab/>
      </w:r>
      <w:r w:rsidR="00835B00">
        <w:rPr>
          <w:spacing w:val="-3"/>
          <w:sz w:val="24"/>
          <w:szCs w:val="24"/>
        </w:rPr>
        <w:t>ACE Aircraft Sales</w:t>
      </w:r>
      <w:r w:rsidR="00B85642" w:rsidRPr="00370618">
        <w:rPr>
          <w:spacing w:val="-3"/>
          <w:sz w:val="24"/>
          <w:szCs w:val="24"/>
        </w:rPr>
        <w:t xml:space="preserve"> shall provide </w:t>
      </w:r>
      <w:r>
        <w:rPr>
          <w:spacing w:val="-3"/>
          <w:sz w:val="24"/>
          <w:szCs w:val="24"/>
        </w:rPr>
        <w:t>Client</w:t>
      </w:r>
      <w:r w:rsidR="00B85642" w:rsidRPr="00370618">
        <w:rPr>
          <w:spacing w:val="-3"/>
          <w:sz w:val="24"/>
          <w:szCs w:val="24"/>
        </w:rPr>
        <w:t xml:space="preserve"> with the usual and customary buyer’s brokerage services relative to </w:t>
      </w:r>
      <w:r>
        <w:rPr>
          <w:spacing w:val="-3"/>
          <w:sz w:val="24"/>
          <w:szCs w:val="24"/>
        </w:rPr>
        <w:t>Client</w:t>
      </w:r>
      <w:r w:rsidR="00B85642" w:rsidRPr="00370618">
        <w:rPr>
          <w:spacing w:val="-3"/>
          <w:sz w:val="24"/>
          <w:szCs w:val="24"/>
        </w:rPr>
        <w:t>’s acquisition of the Aircraft, including without limitation assistance in the negotiation of a purchase agreement for the Aircraft and assistance in connection with the closing of the Aircraft purchase.</w:t>
      </w:r>
    </w:p>
    <w:p w14:paraId="5C14A8BC" w14:textId="77777777" w:rsidR="00B85642" w:rsidRPr="00370618" w:rsidRDefault="00B85642" w:rsidP="00B85642">
      <w:pPr>
        <w:tabs>
          <w:tab w:val="left" w:pos="-720"/>
        </w:tabs>
        <w:suppressAutoHyphens/>
        <w:jc w:val="both"/>
        <w:rPr>
          <w:spacing w:val="-3"/>
          <w:sz w:val="24"/>
          <w:szCs w:val="24"/>
        </w:rPr>
      </w:pPr>
    </w:p>
    <w:p w14:paraId="1F9A2EA8" w14:textId="185A1A58" w:rsidR="00B85642" w:rsidRPr="00084C5B" w:rsidRDefault="006A31DE" w:rsidP="00084C5B">
      <w:pPr>
        <w:autoSpaceDE w:val="0"/>
        <w:autoSpaceDN w:val="0"/>
        <w:adjustRightInd w:val="0"/>
        <w:jc w:val="both"/>
        <w:rPr>
          <w:sz w:val="24"/>
          <w:szCs w:val="24"/>
        </w:rPr>
      </w:pPr>
      <w:r>
        <w:rPr>
          <w:spacing w:val="-3"/>
          <w:sz w:val="24"/>
          <w:szCs w:val="24"/>
        </w:rPr>
        <w:t>2.</w:t>
      </w:r>
      <w:r w:rsidR="00B85642" w:rsidRPr="00370618">
        <w:rPr>
          <w:spacing w:val="-3"/>
          <w:sz w:val="24"/>
          <w:szCs w:val="24"/>
        </w:rPr>
        <w:tab/>
      </w:r>
      <w:r w:rsidR="003070DD" w:rsidRPr="003070DD">
        <w:rPr>
          <w:spacing w:val="-3"/>
          <w:sz w:val="24"/>
          <w:szCs w:val="24"/>
        </w:rPr>
        <w:t xml:space="preserve">If Client purchases an Aircraft, ACE Aircraft Sales shall be entitled to a brokerage fee based on the registration of the Aircraft, calculated as follows: 1.25% of the final purchase price for domestically registered aircraft and 1.5% of the final purchase price for internationally registered aircraft (“Brokerage Fee”). From the total Brokerage Fee, 0.5% shall be allocated to </w:t>
      </w:r>
      <w:proofErr w:type="spellStart"/>
      <w:r w:rsidR="003070DD" w:rsidRPr="003070DD">
        <w:rPr>
          <w:spacing w:val="-3"/>
          <w:sz w:val="24"/>
          <w:szCs w:val="24"/>
        </w:rPr>
        <w:t>Privion</w:t>
      </w:r>
      <w:proofErr w:type="spellEnd"/>
      <w:r w:rsidR="003070DD" w:rsidRPr="003070DD">
        <w:rPr>
          <w:spacing w:val="-3"/>
          <w:sz w:val="24"/>
          <w:szCs w:val="24"/>
        </w:rPr>
        <w:t xml:space="preserve"> as a referral fee. The Brokerage Fee shall be the sole compensation paid to ACE Aircraft Sales, except for reimbursement of any documented travel costs for any ACE Aircraft Sales personnel. The Brokerage Fee shall be paid only if Client successfully closes on the acquisition of the Aircraft.</w:t>
      </w:r>
    </w:p>
    <w:p w14:paraId="78FCAE42" w14:textId="77777777" w:rsidR="00B85642" w:rsidRPr="00370618" w:rsidRDefault="00B85642" w:rsidP="00B85642">
      <w:pPr>
        <w:tabs>
          <w:tab w:val="left" w:pos="-720"/>
        </w:tabs>
        <w:suppressAutoHyphens/>
        <w:jc w:val="both"/>
        <w:rPr>
          <w:spacing w:val="-3"/>
          <w:sz w:val="24"/>
          <w:szCs w:val="24"/>
        </w:rPr>
      </w:pPr>
    </w:p>
    <w:p w14:paraId="10B601E8" w14:textId="524361CC" w:rsidR="00B85642" w:rsidRPr="00370618" w:rsidRDefault="00776FBF" w:rsidP="00B85642">
      <w:pPr>
        <w:tabs>
          <w:tab w:val="left" w:pos="-720"/>
        </w:tabs>
        <w:suppressAutoHyphens/>
        <w:jc w:val="both"/>
        <w:rPr>
          <w:spacing w:val="-3"/>
          <w:sz w:val="24"/>
          <w:szCs w:val="24"/>
        </w:rPr>
      </w:pPr>
      <w:r>
        <w:rPr>
          <w:spacing w:val="-3"/>
          <w:sz w:val="24"/>
          <w:szCs w:val="24"/>
        </w:rPr>
        <w:t>3.</w:t>
      </w:r>
      <w:r w:rsidR="00B85642" w:rsidRPr="00370618">
        <w:rPr>
          <w:spacing w:val="-3"/>
          <w:sz w:val="24"/>
          <w:szCs w:val="24"/>
        </w:rPr>
        <w:tab/>
        <w:t>Payment</w:t>
      </w:r>
      <w:r>
        <w:rPr>
          <w:spacing w:val="-3"/>
          <w:sz w:val="24"/>
          <w:szCs w:val="24"/>
        </w:rPr>
        <w:t xml:space="preserve"> </w:t>
      </w:r>
      <w:r w:rsidR="00B85642" w:rsidRPr="00370618">
        <w:rPr>
          <w:spacing w:val="-3"/>
          <w:sz w:val="24"/>
          <w:szCs w:val="24"/>
        </w:rPr>
        <w:t xml:space="preserve">will be made to </w:t>
      </w:r>
      <w:r w:rsidR="00835B00">
        <w:rPr>
          <w:sz w:val="24"/>
          <w:szCs w:val="24"/>
        </w:rPr>
        <w:t>ACE Aircraft Sales</w:t>
      </w:r>
      <w:r w:rsidR="00B85642" w:rsidRPr="00370618">
        <w:rPr>
          <w:spacing w:val="-3"/>
          <w:sz w:val="24"/>
          <w:szCs w:val="24"/>
        </w:rPr>
        <w:t xml:space="preserve"> concurrently with </w:t>
      </w:r>
      <w:r>
        <w:rPr>
          <w:spacing w:val="-3"/>
          <w:sz w:val="24"/>
          <w:szCs w:val="24"/>
        </w:rPr>
        <w:t xml:space="preserve">the final sale closing of the Aircraft by the Escrow Agent. </w:t>
      </w:r>
      <w:r w:rsidR="00DE1A18" w:rsidRPr="00370618">
        <w:rPr>
          <w:spacing w:val="-3"/>
          <w:sz w:val="24"/>
          <w:szCs w:val="24"/>
        </w:rPr>
        <w:t xml:space="preserve">If the acquisition fails to close for any reason or is rescinded by </w:t>
      </w:r>
      <w:r w:rsidR="00DE1A18">
        <w:rPr>
          <w:spacing w:val="-3"/>
          <w:sz w:val="24"/>
          <w:szCs w:val="24"/>
        </w:rPr>
        <w:t>Client</w:t>
      </w:r>
      <w:r w:rsidR="00DE1A18" w:rsidRPr="00370618">
        <w:rPr>
          <w:spacing w:val="-3"/>
          <w:sz w:val="24"/>
          <w:szCs w:val="24"/>
        </w:rPr>
        <w:t xml:space="preserve">, </w:t>
      </w:r>
      <w:r w:rsidR="00835B00">
        <w:rPr>
          <w:sz w:val="24"/>
          <w:szCs w:val="24"/>
        </w:rPr>
        <w:t>ACE Aircraft Sales</w:t>
      </w:r>
      <w:r w:rsidR="00DE1A18" w:rsidRPr="00370618">
        <w:rPr>
          <w:spacing w:val="-3"/>
          <w:sz w:val="24"/>
          <w:szCs w:val="24"/>
        </w:rPr>
        <w:t xml:space="preserve"> shall have no claim against </w:t>
      </w:r>
      <w:r w:rsidR="00DE1A18">
        <w:rPr>
          <w:spacing w:val="-3"/>
          <w:sz w:val="24"/>
          <w:szCs w:val="24"/>
        </w:rPr>
        <w:t>Client</w:t>
      </w:r>
      <w:r w:rsidR="00DE1A18" w:rsidRPr="00370618">
        <w:rPr>
          <w:spacing w:val="-3"/>
          <w:sz w:val="24"/>
          <w:szCs w:val="24"/>
        </w:rPr>
        <w:t xml:space="preserve"> for any Brokerage Fee, </w:t>
      </w:r>
      <w:r w:rsidR="00DE1A18">
        <w:rPr>
          <w:spacing w:val="-3"/>
          <w:sz w:val="24"/>
          <w:szCs w:val="24"/>
        </w:rPr>
        <w:t xml:space="preserve">except that Client shall reimburse </w:t>
      </w:r>
      <w:r w:rsidR="00835B00">
        <w:rPr>
          <w:spacing w:val="-3"/>
          <w:sz w:val="24"/>
          <w:szCs w:val="24"/>
        </w:rPr>
        <w:t>ACE Aircraft Sales</w:t>
      </w:r>
      <w:r w:rsidR="00DE1A18">
        <w:rPr>
          <w:spacing w:val="-3"/>
          <w:sz w:val="24"/>
          <w:szCs w:val="24"/>
        </w:rPr>
        <w:t xml:space="preserve"> for any </w:t>
      </w:r>
      <w:r w:rsidR="00E07E68">
        <w:rPr>
          <w:sz w:val="24"/>
          <w:szCs w:val="24"/>
        </w:rPr>
        <w:t>documented</w:t>
      </w:r>
      <w:r w:rsidR="00E07E68" w:rsidRPr="00776FBF">
        <w:rPr>
          <w:sz w:val="24"/>
          <w:szCs w:val="24"/>
        </w:rPr>
        <w:t xml:space="preserve"> travel costs </w:t>
      </w:r>
      <w:r w:rsidR="00DE1A18">
        <w:rPr>
          <w:spacing w:val="-3"/>
          <w:sz w:val="24"/>
          <w:szCs w:val="24"/>
        </w:rPr>
        <w:t xml:space="preserve">of any </w:t>
      </w:r>
      <w:r w:rsidR="00835B00">
        <w:rPr>
          <w:sz w:val="24"/>
          <w:szCs w:val="24"/>
        </w:rPr>
        <w:t>ACE Aircraft Sales</w:t>
      </w:r>
      <w:r w:rsidR="00C51FE2" w:rsidRPr="00776FBF">
        <w:rPr>
          <w:sz w:val="24"/>
          <w:szCs w:val="24"/>
        </w:rPr>
        <w:t xml:space="preserve"> personnel</w:t>
      </w:r>
      <w:r w:rsidR="00C51FE2">
        <w:rPr>
          <w:spacing w:val="-3"/>
          <w:sz w:val="24"/>
          <w:szCs w:val="24"/>
        </w:rPr>
        <w:t xml:space="preserve"> for a </w:t>
      </w:r>
      <w:r w:rsidR="00DE1A18">
        <w:rPr>
          <w:spacing w:val="-3"/>
          <w:sz w:val="24"/>
          <w:szCs w:val="24"/>
        </w:rPr>
        <w:t>prospective Aircraft</w:t>
      </w:r>
      <w:r w:rsidR="00196C4D" w:rsidRPr="00A705A2">
        <w:rPr>
          <w:spacing w:val="-3"/>
          <w:sz w:val="24"/>
          <w:szCs w:val="24"/>
        </w:rPr>
        <w:t xml:space="preserve"> </w:t>
      </w:r>
      <w:r w:rsidR="00792830">
        <w:rPr>
          <w:spacing w:val="-3"/>
          <w:sz w:val="24"/>
          <w:szCs w:val="24"/>
        </w:rPr>
        <w:t>purchase</w:t>
      </w:r>
      <w:r w:rsidR="00DE1A18">
        <w:rPr>
          <w:spacing w:val="-3"/>
          <w:sz w:val="24"/>
          <w:szCs w:val="24"/>
        </w:rPr>
        <w:t>.</w:t>
      </w:r>
    </w:p>
    <w:p w14:paraId="3173D25C" w14:textId="77777777" w:rsidR="000149B2" w:rsidRPr="00370618" w:rsidRDefault="000149B2" w:rsidP="00B85642">
      <w:pPr>
        <w:tabs>
          <w:tab w:val="left" w:pos="-720"/>
        </w:tabs>
        <w:suppressAutoHyphens/>
        <w:jc w:val="both"/>
        <w:rPr>
          <w:spacing w:val="-3"/>
          <w:sz w:val="24"/>
          <w:szCs w:val="24"/>
        </w:rPr>
      </w:pPr>
    </w:p>
    <w:p w14:paraId="4359EC49" w14:textId="37D48EBD" w:rsidR="000C16E6" w:rsidRDefault="00DE1A18" w:rsidP="00B85642">
      <w:pPr>
        <w:tabs>
          <w:tab w:val="left" w:pos="-720"/>
        </w:tabs>
        <w:suppressAutoHyphens/>
        <w:jc w:val="both"/>
        <w:rPr>
          <w:spacing w:val="-3"/>
          <w:sz w:val="24"/>
          <w:szCs w:val="24"/>
        </w:rPr>
      </w:pPr>
      <w:r>
        <w:rPr>
          <w:spacing w:val="-3"/>
          <w:sz w:val="24"/>
          <w:szCs w:val="24"/>
        </w:rPr>
        <w:t>4.</w:t>
      </w:r>
      <w:r w:rsidR="00B85642" w:rsidRPr="00370618">
        <w:rPr>
          <w:spacing w:val="-3"/>
          <w:sz w:val="24"/>
          <w:szCs w:val="24"/>
        </w:rPr>
        <w:tab/>
      </w:r>
      <w:bookmarkStart w:id="0" w:name="_DV_X116"/>
      <w:bookmarkStart w:id="1" w:name="_DV_C48"/>
      <w:r w:rsidR="00835B00">
        <w:rPr>
          <w:spacing w:val="-3"/>
          <w:sz w:val="24"/>
          <w:szCs w:val="24"/>
        </w:rPr>
        <w:t>ACE Aircraft Sales</w:t>
      </w:r>
      <w:r w:rsidR="00B85642" w:rsidRPr="00370618">
        <w:rPr>
          <w:spacing w:val="-3"/>
          <w:sz w:val="24"/>
          <w:szCs w:val="24"/>
        </w:rPr>
        <w:t xml:space="preserve"> acknowledges that this Agreement establishes a relationship of confidence and trust between </w:t>
      </w:r>
      <w:r w:rsidR="00FF2CE1">
        <w:rPr>
          <w:spacing w:val="-3"/>
          <w:sz w:val="24"/>
          <w:szCs w:val="24"/>
        </w:rPr>
        <w:t>Client</w:t>
      </w:r>
      <w:r w:rsidR="00B85642" w:rsidRPr="00370618">
        <w:rPr>
          <w:spacing w:val="-3"/>
          <w:sz w:val="24"/>
          <w:szCs w:val="24"/>
        </w:rPr>
        <w:t xml:space="preserve"> and </w:t>
      </w:r>
      <w:r w:rsidR="00835B00">
        <w:rPr>
          <w:spacing w:val="-3"/>
          <w:sz w:val="24"/>
          <w:szCs w:val="24"/>
        </w:rPr>
        <w:t>ACE Aircraft Sales</w:t>
      </w:r>
      <w:r w:rsidR="00B85642" w:rsidRPr="00370618">
        <w:rPr>
          <w:spacing w:val="-3"/>
          <w:sz w:val="24"/>
          <w:szCs w:val="24"/>
        </w:rPr>
        <w:t xml:space="preserve">. </w:t>
      </w:r>
      <w:bookmarkEnd w:id="0"/>
      <w:bookmarkEnd w:id="1"/>
      <w:r w:rsidR="00835B00">
        <w:rPr>
          <w:spacing w:val="-3"/>
          <w:sz w:val="24"/>
          <w:szCs w:val="24"/>
        </w:rPr>
        <w:t>ACE Aircraft Sales</w:t>
      </w:r>
      <w:r w:rsidR="00B85642" w:rsidRPr="00370618">
        <w:rPr>
          <w:spacing w:val="-3"/>
          <w:sz w:val="24"/>
          <w:szCs w:val="24"/>
        </w:rPr>
        <w:t xml:space="preserve">’s obligations hereunder are to </w:t>
      </w:r>
      <w:r w:rsidR="00FF2CE1">
        <w:rPr>
          <w:spacing w:val="-3"/>
          <w:sz w:val="24"/>
          <w:szCs w:val="24"/>
        </w:rPr>
        <w:t>Client</w:t>
      </w:r>
      <w:r w:rsidR="00B85642" w:rsidRPr="00370618">
        <w:rPr>
          <w:spacing w:val="-3"/>
          <w:sz w:val="24"/>
          <w:szCs w:val="24"/>
        </w:rPr>
        <w:t xml:space="preserve"> and not to any othe</w:t>
      </w:r>
      <w:bookmarkStart w:id="2" w:name="_DV_X117"/>
      <w:bookmarkStart w:id="3" w:name="_DV_C50"/>
      <w:r w:rsidR="00FF2CE1">
        <w:rPr>
          <w:spacing w:val="-3"/>
          <w:sz w:val="24"/>
          <w:szCs w:val="24"/>
        </w:rPr>
        <w:t>r person or entity whatsoever.</w:t>
      </w:r>
      <w:bookmarkEnd w:id="2"/>
      <w:bookmarkEnd w:id="3"/>
    </w:p>
    <w:p w14:paraId="6BCA96B1" w14:textId="77777777" w:rsidR="0027247E" w:rsidRPr="00370618" w:rsidRDefault="0027247E" w:rsidP="00B85642">
      <w:pPr>
        <w:tabs>
          <w:tab w:val="left" w:pos="-720"/>
        </w:tabs>
        <w:suppressAutoHyphens/>
        <w:jc w:val="both"/>
        <w:rPr>
          <w:spacing w:val="-3"/>
          <w:sz w:val="24"/>
          <w:szCs w:val="24"/>
        </w:rPr>
      </w:pPr>
    </w:p>
    <w:p w14:paraId="5603ECE6" w14:textId="77777777" w:rsidR="00B85642" w:rsidRPr="00370618" w:rsidRDefault="000C16E6" w:rsidP="00B85642">
      <w:pPr>
        <w:tabs>
          <w:tab w:val="left" w:pos="-720"/>
        </w:tabs>
        <w:suppressAutoHyphens/>
        <w:jc w:val="both"/>
        <w:rPr>
          <w:spacing w:val="-3"/>
          <w:sz w:val="24"/>
          <w:szCs w:val="24"/>
        </w:rPr>
      </w:pPr>
      <w:r>
        <w:rPr>
          <w:spacing w:val="-3"/>
          <w:sz w:val="24"/>
          <w:szCs w:val="24"/>
        </w:rPr>
        <w:t>5</w:t>
      </w:r>
      <w:r w:rsidR="00B85642" w:rsidRPr="00370618">
        <w:rPr>
          <w:spacing w:val="-3"/>
          <w:sz w:val="24"/>
          <w:szCs w:val="24"/>
        </w:rPr>
        <w:t>.</w:t>
      </w:r>
      <w:r w:rsidR="00B85642" w:rsidRPr="00370618">
        <w:rPr>
          <w:spacing w:val="-3"/>
          <w:sz w:val="24"/>
          <w:szCs w:val="24"/>
        </w:rPr>
        <w:tab/>
      </w:r>
      <w:r w:rsidR="00B85642" w:rsidRPr="00370618">
        <w:rPr>
          <w:sz w:val="24"/>
          <w:szCs w:val="24"/>
        </w:rPr>
        <w:t xml:space="preserve">Each party (“the Indemnifying Party”) agrees to fully indemnify, defend and hold harmless the other party and its agents, employees, officers, directors, </w:t>
      </w:r>
      <w:r w:rsidR="005E70E0" w:rsidRPr="00370618">
        <w:rPr>
          <w:sz w:val="24"/>
          <w:szCs w:val="24"/>
        </w:rPr>
        <w:t xml:space="preserve">members, </w:t>
      </w:r>
      <w:r w:rsidR="00B85642" w:rsidRPr="00370618">
        <w:rPr>
          <w:sz w:val="24"/>
          <w:szCs w:val="24"/>
        </w:rPr>
        <w:t xml:space="preserve">stockholders and related companies (the </w:t>
      </w:r>
      <w:r>
        <w:rPr>
          <w:sz w:val="24"/>
          <w:szCs w:val="24"/>
        </w:rPr>
        <w:t>“</w:t>
      </w:r>
      <w:r w:rsidR="00B85642" w:rsidRPr="00370618">
        <w:rPr>
          <w:sz w:val="24"/>
          <w:szCs w:val="24"/>
        </w:rPr>
        <w:t>Indemnified Party</w:t>
      </w:r>
      <w:r>
        <w:rPr>
          <w:sz w:val="24"/>
          <w:szCs w:val="24"/>
        </w:rPr>
        <w:t>”</w:t>
      </w:r>
      <w:r w:rsidR="00B85642" w:rsidRPr="00370618">
        <w:rPr>
          <w:sz w:val="24"/>
          <w:szCs w:val="24"/>
        </w:rPr>
        <w:t xml:space="preserve">) from and against any claim, suit or proceeding and any damages, liability or other expenses (including but not limited to reasonable attorneys’ fees and court costs) which arise out of or result from </w:t>
      </w:r>
      <w:r w:rsidR="00B85642" w:rsidRPr="00370618">
        <w:rPr>
          <w:spacing w:val="-3"/>
          <w:sz w:val="24"/>
          <w:szCs w:val="24"/>
        </w:rPr>
        <w:t xml:space="preserve">the negligence or intentional misconduct of or violation of the terms of this Agreement by the Indemnifying Party or its agents, employees, officers, directors, </w:t>
      </w:r>
      <w:r w:rsidR="005E70E0" w:rsidRPr="00370618">
        <w:rPr>
          <w:spacing w:val="-3"/>
          <w:sz w:val="24"/>
          <w:szCs w:val="24"/>
        </w:rPr>
        <w:t xml:space="preserve">members, </w:t>
      </w:r>
      <w:r w:rsidR="00B85642" w:rsidRPr="00370618">
        <w:rPr>
          <w:spacing w:val="-3"/>
          <w:sz w:val="24"/>
          <w:szCs w:val="24"/>
        </w:rPr>
        <w:t>stockholders or related companies, or their successors or assigns. Such obligation shall not be construed to negate, or abridge, or otherwise reduce any other right or obligation of indemnity that would otherwise exist in favor of the Indemnified Party</w:t>
      </w:r>
      <w:r w:rsidR="00B85642" w:rsidRPr="00370618">
        <w:rPr>
          <w:sz w:val="24"/>
          <w:szCs w:val="24"/>
        </w:rPr>
        <w:t>. The Indemnifying Party</w:t>
      </w:r>
      <w:r>
        <w:rPr>
          <w:sz w:val="24"/>
          <w:szCs w:val="24"/>
        </w:rPr>
        <w:t>’</w:t>
      </w:r>
      <w:r w:rsidR="00B85642" w:rsidRPr="00370618">
        <w:rPr>
          <w:sz w:val="24"/>
          <w:szCs w:val="24"/>
        </w:rPr>
        <w:t xml:space="preserve">s obligations under this </w:t>
      </w:r>
      <w:r w:rsidR="005E70E0" w:rsidRPr="00370618">
        <w:rPr>
          <w:sz w:val="24"/>
          <w:szCs w:val="24"/>
        </w:rPr>
        <w:t>section</w:t>
      </w:r>
      <w:r w:rsidR="00B85642" w:rsidRPr="00370618">
        <w:rPr>
          <w:sz w:val="24"/>
          <w:szCs w:val="24"/>
        </w:rPr>
        <w:t xml:space="preserve"> are subject to the following conditions and obligations of the Indemnified Party: (a) the Indemnified Party agrees to notify the Indemnifying Party in writing immediately upon knowledge of any claim, suit, action, or proceeding for which it may be entitled to indemnification under the Agreements; (b) the Indemnified Party shall permit the Indemnifying Party to control </w:t>
      </w:r>
      <w:r w:rsidR="00B85642" w:rsidRPr="00370618">
        <w:rPr>
          <w:sz w:val="24"/>
          <w:szCs w:val="24"/>
        </w:rPr>
        <w:lastRenderedPageBreak/>
        <w:t>the defense and settlement of any such claim; (c) the Indemnified Party agrees to provide reasonable assistance to the Indemnifying Party, at the Indemnifying Party’s expense, in the defense of same; and (d) the Indemnified Party will not enter into any settlement agreement or otherwise settle any such claim without the Indemnifying Party’s express prior written consent or request.</w:t>
      </w:r>
    </w:p>
    <w:p w14:paraId="6FA42345" w14:textId="77777777" w:rsidR="00B85642" w:rsidRPr="00370618" w:rsidRDefault="00B85642" w:rsidP="00B85642">
      <w:pPr>
        <w:tabs>
          <w:tab w:val="left" w:pos="-720"/>
        </w:tabs>
        <w:suppressAutoHyphens/>
        <w:jc w:val="both"/>
        <w:rPr>
          <w:spacing w:val="-3"/>
          <w:sz w:val="24"/>
          <w:szCs w:val="24"/>
        </w:rPr>
      </w:pPr>
    </w:p>
    <w:p w14:paraId="06EA079B" w14:textId="10B7588C" w:rsidR="00B85642" w:rsidRPr="00370618" w:rsidRDefault="000C16E6" w:rsidP="00B85642">
      <w:pPr>
        <w:tabs>
          <w:tab w:val="left" w:pos="-720"/>
        </w:tabs>
        <w:suppressAutoHyphens/>
        <w:jc w:val="both"/>
        <w:rPr>
          <w:spacing w:val="-3"/>
          <w:sz w:val="24"/>
          <w:szCs w:val="24"/>
        </w:rPr>
      </w:pPr>
      <w:r>
        <w:rPr>
          <w:spacing w:val="-3"/>
          <w:sz w:val="24"/>
          <w:szCs w:val="24"/>
        </w:rPr>
        <w:t>6</w:t>
      </w:r>
      <w:r w:rsidR="00B85642" w:rsidRPr="00370618">
        <w:rPr>
          <w:spacing w:val="-3"/>
          <w:sz w:val="24"/>
          <w:szCs w:val="24"/>
        </w:rPr>
        <w:t>.</w:t>
      </w:r>
      <w:r w:rsidR="00B85642" w:rsidRPr="00370618">
        <w:rPr>
          <w:spacing w:val="-3"/>
          <w:sz w:val="24"/>
          <w:szCs w:val="24"/>
        </w:rPr>
        <w:tab/>
        <w:t xml:space="preserve">All information that is not available in the public domain regarding the Aircraft provided to </w:t>
      </w:r>
      <w:r>
        <w:rPr>
          <w:spacing w:val="-3"/>
          <w:sz w:val="24"/>
          <w:szCs w:val="24"/>
        </w:rPr>
        <w:t>Client</w:t>
      </w:r>
      <w:r w:rsidR="00B85642" w:rsidRPr="00370618">
        <w:rPr>
          <w:spacing w:val="-3"/>
          <w:sz w:val="24"/>
          <w:szCs w:val="24"/>
        </w:rPr>
        <w:t xml:space="preserve"> shall be treated in confidence by both </w:t>
      </w:r>
      <w:r w:rsidR="00835B00">
        <w:rPr>
          <w:spacing w:val="-3"/>
          <w:sz w:val="24"/>
          <w:szCs w:val="24"/>
        </w:rPr>
        <w:t>ACE Aircraft Sales</w:t>
      </w:r>
      <w:r w:rsidR="00B85642" w:rsidRPr="00370618">
        <w:rPr>
          <w:spacing w:val="-3"/>
          <w:sz w:val="24"/>
          <w:szCs w:val="24"/>
        </w:rPr>
        <w:t xml:space="preserve"> and </w:t>
      </w:r>
      <w:r>
        <w:rPr>
          <w:spacing w:val="-3"/>
          <w:sz w:val="24"/>
          <w:szCs w:val="24"/>
        </w:rPr>
        <w:t>Client</w:t>
      </w:r>
      <w:r w:rsidR="00B85642" w:rsidRPr="00370618">
        <w:rPr>
          <w:spacing w:val="-3"/>
          <w:sz w:val="24"/>
          <w:szCs w:val="24"/>
        </w:rPr>
        <w:t xml:space="preserve"> and will not be disclosed to any third parties with the exception of professional advisors (for example, accountants, lawyers, appraisers, aircraft technicians,</w:t>
      </w:r>
      <w:r w:rsidR="005E70E0" w:rsidRPr="00370618">
        <w:rPr>
          <w:spacing w:val="-3"/>
          <w:sz w:val="24"/>
          <w:szCs w:val="24"/>
        </w:rPr>
        <w:t xml:space="preserve"> aircraft inspectors,</w:t>
      </w:r>
      <w:r w:rsidR="00B85642" w:rsidRPr="00370618">
        <w:rPr>
          <w:spacing w:val="-3"/>
          <w:sz w:val="24"/>
          <w:szCs w:val="24"/>
        </w:rPr>
        <w:t xml:space="preserve"> etc.) who may be used in connection with the acquisition, provided that </w:t>
      </w:r>
      <w:r w:rsidR="008B04AF">
        <w:rPr>
          <w:spacing w:val="-3"/>
          <w:sz w:val="24"/>
          <w:szCs w:val="24"/>
        </w:rPr>
        <w:t>Client</w:t>
      </w:r>
      <w:r w:rsidR="00B85642" w:rsidRPr="00370618">
        <w:rPr>
          <w:spacing w:val="-3"/>
          <w:sz w:val="24"/>
          <w:szCs w:val="24"/>
        </w:rPr>
        <w:t xml:space="preserve">’s foregoing obligation of confidentiality shall terminate upon </w:t>
      </w:r>
      <w:r w:rsidR="008B04AF">
        <w:rPr>
          <w:spacing w:val="-3"/>
          <w:sz w:val="24"/>
          <w:szCs w:val="24"/>
        </w:rPr>
        <w:t>Client</w:t>
      </w:r>
      <w:r w:rsidR="00B85642" w:rsidRPr="00370618">
        <w:rPr>
          <w:spacing w:val="-3"/>
          <w:sz w:val="24"/>
          <w:szCs w:val="24"/>
        </w:rPr>
        <w:t xml:space="preserve">’s acquisition of the Aircraft, and </w:t>
      </w:r>
      <w:r w:rsidR="00835B00">
        <w:rPr>
          <w:spacing w:val="-3"/>
          <w:sz w:val="24"/>
          <w:szCs w:val="24"/>
        </w:rPr>
        <w:t>ACE Aircraft Sales</w:t>
      </w:r>
      <w:r w:rsidR="00B85642" w:rsidRPr="00370618">
        <w:rPr>
          <w:spacing w:val="-3"/>
          <w:sz w:val="24"/>
          <w:szCs w:val="24"/>
        </w:rPr>
        <w:t>’s foregoing obligation of confidentiality shall terminate eighteen months after execu</w:t>
      </w:r>
      <w:r w:rsidR="005E70E0" w:rsidRPr="00370618">
        <w:rPr>
          <w:spacing w:val="-3"/>
          <w:sz w:val="24"/>
          <w:szCs w:val="24"/>
        </w:rPr>
        <w:t>tion of this Agreement.</w:t>
      </w:r>
    </w:p>
    <w:p w14:paraId="5B326A66" w14:textId="77777777" w:rsidR="00B85642" w:rsidRPr="00370618" w:rsidRDefault="00B85642" w:rsidP="00B85642">
      <w:pPr>
        <w:tabs>
          <w:tab w:val="left" w:pos="-720"/>
        </w:tabs>
        <w:suppressAutoHyphens/>
        <w:jc w:val="both"/>
        <w:rPr>
          <w:spacing w:val="-3"/>
          <w:sz w:val="24"/>
          <w:szCs w:val="24"/>
        </w:rPr>
      </w:pPr>
    </w:p>
    <w:p w14:paraId="3828A186" w14:textId="77777777" w:rsidR="00B85642" w:rsidRPr="00370618" w:rsidRDefault="008B04AF" w:rsidP="00B85642">
      <w:pPr>
        <w:tabs>
          <w:tab w:val="left" w:pos="-720"/>
        </w:tabs>
        <w:suppressAutoHyphens/>
        <w:jc w:val="both"/>
        <w:rPr>
          <w:spacing w:val="-3"/>
          <w:sz w:val="24"/>
          <w:szCs w:val="24"/>
        </w:rPr>
      </w:pPr>
      <w:r>
        <w:rPr>
          <w:spacing w:val="-3"/>
          <w:sz w:val="24"/>
          <w:szCs w:val="24"/>
        </w:rPr>
        <w:t>7.</w:t>
      </w:r>
      <w:r w:rsidR="00B85642" w:rsidRPr="00370618">
        <w:rPr>
          <w:spacing w:val="-3"/>
          <w:sz w:val="24"/>
          <w:szCs w:val="24"/>
        </w:rPr>
        <w:tab/>
        <w:t>The rule of construction that ambiguities of a contract should be resolved against the party which caused the contract to be drafted shall have no application in the construction or interpretation of this Agreement or any clause or provision hereof.</w:t>
      </w:r>
    </w:p>
    <w:p w14:paraId="09C95CB0" w14:textId="77777777" w:rsidR="00B85642" w:rsidRPr="00370618" w:rsidRDefault="00B85642" w:rsidP="00B85642">
      <w:pPr>
        <w:tabs>
          <w:tab w:val="left" w:pos="-720"/>
        </w:tabs>
        <w:suppressAutoHyphens/>
        <w:jc w:val="both"/>
        <w:rPr>
          <w:spacing w:val="-3"/>
          <w:sz w:val="24"/>
          <w:szCs w:val="24"/>
        </w:rPr>
      </w:pPr>
    </w:p>
    <w:p w14:paraId="0CF57899" w14:textId="77777777" w:rsidR="00B85642" w:rsidRPr="00370618" w:rsidRDefault="008B04AF" w:rsidP="00B85642">
      <w:pPr>
        <w:tabs>
          <w:tab w:val="left" w:pos="-720"/>
        </w:tabs>
        <w:suppressAutoHyphens/>
        <w:jc w:val="both"/>
        <w:rPr>
          <w:spacing w:val="-3"/>
          <w:sz w:val="24"/>
          <w:szCs w:val="24"/>
        </w:rPr>
      </w:pPr>
      <w:r>
        <w:rPr>
          <w:spacing w:val="-3"/>
          <w:sz w:val="24"/>
          <w:szCs w:val="24"/>
        </w:rPr>
        <w:t>8.</w:t>
      </w:r>
      <w:r w:rsidR="00B85642" w:rsidRPr="00370618">
        <w:rPr>
          <w:spacing w:val="-3"/>
          <w:sz w:val="24"/>
          <w:szCs w:val="24"/>
        </w:rPr>
        <w:tab/>
        <w:t>This Agreement sets forth the entire understanding between the parties and supersedes all prior agreements, arrangements and communications,</w:t>
      </w:r>
      <w:r w:rsidR="005E70E0" w:rsidRPr="00370618">
        <w:rPr>
          <w:spacing w:val="-3"/>
          <w:sz w:val="24"/>
          <w:szCs w:val="24"/>
        </w:rPr>
        <w:t xml:space="preserve"> whether oral or written. This A</w:t>
      </w:r>
      <w:r w:rsidR="00B85642" w:rsidRPr="00370618">
        <w:rPr>
          <w:spacing w:val="-3"/>
          <w:sz w:val="24"/>
          <w:szCs w:val="24"/>
        </w:rPr>
        <w:t>greement shall not be modified or amended except by written agreement of both parties.</w:t>
      </w:r>
    </w:p>
    <w:p w14:paraId="402042F3" w14:textId="77777777" w:rsidR="00B85642" w:rsidRPr="00370618" w:rsidRDefault="00B85642" w:rsidP="00B85642">
      <w:pPr>
        <w:tabs>
          <w:tab w:val="left" w:pos="-720"/>
        </w:tabs>
        <w:suppressAutoHyphens/>
        <w:jc w:val="both"/>
        <w:rPr>
          <w:spacing w:val="-3"/>
          <w:sz w:val="24"/>
          <w:szCs w:val="24"/>
        </w:rPr>
      </w:pPr>
    </w:p>
    <w:p w14:paraId="30B5350D" w14:textId="77777777" w:rsidR="00B85642" w:rsidRPr="00370618" w:rsidRDefault="008B04AF" w:rsidP="00B85642">
      <w:pPr>
        <w:tabs>
          <w:tab w:val="left" w:pos="-720"/>
        </w:tabs>
        <w:suppressAutoHyphens/>
        <w:jc w:val="both"/>
        <w:rPr>
          <w:spacing w:val="-3"/>
          <w:sz w:val="24"/>
          <w:szCs w:val="24"/>
        </w:rPr>
      </w:pPr>
      <w:r>
        <w:rPr>
          <w:spacing w:val="-3"/>
          <w:sz w:val="24"/>
          <w:szCs w:val="24"/>
        </w:rPr>
        <w:t>9</w:t>
      </w:r>
      <w:r w:rsidR="00B85642" w:rsidRPr="00370618">
        <w:rPr>
          <w:spacing w:val="-3"/>
          <w:sz w:val="24"/>
          <w:szCs w:val="24"/>
        </w:rPr>
        <w:t>.</w:t>
      </w:r>
      <w:r w:rsidR="00B85642" w:rsidRPr="00370618">
        <w:rPr>
          <w:spacing w:val="-3"/>
          <w:sz w:val="24"/>
          <w:szCs w:val="24"/>
        </w:rPr>
        <w:tab/>
        <w:t xml:space="preserve">Any dispute or claim arising out of or relating to this Agreement shall be governed by the laws of the State of </w:t>
      </w:r>
      <w:r>
        <w:rPr>
          <w:spacing w:val="-3"/>
          <w:sz w:val="24"/>
          <w:szCs w:val="24"/>
        </w:rPr>
        <w:t>Arizona</w:t>
      </w:r>
      <w:r w:rsidR="00B85642" w:rsidRPr="00370618">
        <w:rPr>
          <w:spacing w:val="-3"/>
          <w:sz w:val="24"/>
          <w:szCs w:val="24"/>
        </w:rPr>
        <w:t xml:space="preserve">, without giving effect to its conflicts of law principles. The </w:t>
      </w:r>
      <w:proofErr w:type="gramStart"/>
      <w:r w:rsidR="00B85642" w:rsidRPr="00370618">
        <w:rPr>
          <w:spacing w:val="-3"/>
          <w:sz w:val="24"/>
          <w:szCs w:val="24"/>
        </w:rPr>
        <w:t>parties</w:t>
      </w:r>
      <w:proofErr w:type="gramEnd"/>
      <w:r w:rsidR="00B85642" w:rsidRPr="00370618">
        <w:rPr>
          <w:spacing w:val="-3"/>
          <w:sz w:val="24"/>
          <w:szCs w:val="24"/>
        </w:rPr>
        <w:t xml:space="preserve"> consent to the exclusive jurisdiction </w:t>
      </w:r>
      <w:r w:rsidR="00C416C4">
        <w:rPr>
          <w:spacing w:val="-3"/>
          <w:sz w:val="24"/>
          <w:szCs w:val="24"/>
        </w:rPr>
        <w:t xml:space="preserve">of Maricopa County in Phoenix, Arizona </w:t>
      </w:r>
      <w:r w:rsidR="00B85642" w:rsidRPr="00370618">
        <w:rPr>
          <w:spacing w:val="-3"/>
          <w:sz w:val="24"/>
          <w:szCs w:val="24"/>
        </w:rPr>
        <w:t>for the purpose of all legal actions and proceedings arising out of or relating to this Agreement.</w:t>
      </w:r>
    </w:p>
    <w:p w14:paraId="32C10638" w14:textId="77777777" w:rsidR="00B85642" w:rsidRPr="00370618" w:rsidRDefault="00B85642" w:rsidP="00B85642">
      <w:pPr>
        <w:tabs>
          <w:tab w:val="left" w:pos="-720"/>
        </w:tabs>
        <w:suppressAutoHyphens/>
        <w:jc w:val="both"/>
        <w:rPr>
          <w:spacing w:val="-3"/>
          <w:sz w:val="24"/>
          <w:szCs w:val="24"/>
        </w:rPr>
      </w:pPr>
    </w:p>
    <w:p w14:paraId="32186BA9" w14:textId="4ED1F8C4" w:rsidR="00B85642" w:rsidRPr="00370618" w:rsidRDefault="00B85642" w:rsidP="00B85642">
      <w:pPr>
        <w:tabs>
          <w:tab w:val="left" w:pos="-720"/>
        </w:tabs>
        <w:suppressAutoHyphens/>
        <w:jc w:val="both"/>
        <w:rPr>
          <w:spacing w:val="-3"/>
          <w:sz w:val="24"/>
          <w:szCs w:val="24"/>
        </w:rPr>
      </w:pPr>
      <w:r w:rsidRPr="00370618">
        <w:rPr>
          <w:spacing w:val="-3"/>
          <w:sz w:val="24"/>
          <w:szCs w:val="24"/>
        </w:rPr>
        <w:t>1</w:t>
      </w:r>
      <w:r w:rsidR="00C416C4">
        <w:rPr>
          <w:spacing w:val="-3"/>
          <w:sz w:val="24"/>
          <w:szCs w:val="24"/>
        </w:rPr>
        <w:t>0</w:t>
      </w:r>
      <w:r w:rsidRPr="00370618">
        <w:rPr>
          <w:spacing w:val="-3"/>
          <w:sz w:val="24"/>
          <w:szCs w:val="24"/>
        </w:rPr>
        <w:t>.</w:t>
      </w:r>
      <w:r w:rsidRPr="00370618">
        <w:rPr>
          <w:spacing w:val="-3"/>
          <w:sz w:val="24"/>
          <w:szCs w:val="24"/>
        </w:rPr>
        <w:tab/>
        <w:t xml:space="preserve">This Agreement will remain in full force and effect for a period of twelve (12) months from the date this Agreement is signed by both parties, </w:t>
      </w:r>
      <w:proofErr w:type="gramStart"/>
      <w:r w:rsidRPr="00370618">
        <w:rPr>
          <w:spacing w:val="-3"/>
          <w:sz w:val="24"/>
          <w:szCs w:val="24"/>
        </w:rPr>
        <w:t>provided that</w:t>
      </w:r>
      <w:bookmarkStart w:id="4" w:name="_DV_X101"/>
      <w:bookmarkStart w:id="5" w:name="_DV_C80"/>
      <w:proofErr w:type="gramEnd"/>
      <w:r w:rsidRPr="00370618">
        <w:rPr>
          <w:spacing w:val="-3"/>
          <w:sz w:val="24"/>
          <w:szCs w:val="24"/>
        </w:rPr>
        <w:t xml:space="preserve"> </w:t>
      </w:r>
      <w:r w:rsidR="00C416C4">
        <w:rPr>
          <w:spacing w:val="-3"/>
          <w:sz w:val="24"/>
          <w:szCs w:val="24"/>
        </w:rPr>
        <w:t>Client</w:t>
      </w:r>
      <w:r w:rsidRPr="00370618">
        <w:rPr>
          <w:spacing w:val="-3"/>
          <w:sz w:val="24"/>
          <w:szCs w:val="24"/>
        </w:rPr>
        <w:t xml:space="preserve"> may terminate this Agreement at any time prior to acquisition of the Aircraft </w:t>
      </w:r>
      <w:r w:rsidR="00C416C4">
        <w:rPr>
          <w:spacing w:val="-3"/>
          <w:sz w:val="24"/>
          <w:szCs w:val="24"/>
        </w:rPr>
        <w:t>“</w:t>
      </w:r>
      <w:r w:rsidRPr="00370618">
        <w:rPr>
          <w:spacing w:val="-3"/>
          <w:sz w:val="24"/>
          <w:szCs w:val="24"/>
        </w:rPr>
        <w:t>with cause</w:t>
      </w:r>
      <w:bookmarkStart w:id="6" w:name="_DV_C81"/>
      <w:bookmarkEnd w:id="4"/>
      <w:bookmarkEnd w:id="5"/>
      <w:r w:rsidR="00C416C4">
        <w:rPr>
          <w:spacing w:val="-3"/>
          <w:sz w:val="24"/>
          <w:szCs w:val="24"/>
        </w:rPr>
        <w:t>”</w:t>
      </w:r>
      <w:r w:rsidRPr="00370618">
        <w:rPr>
          <w:spacing w:val="-3"/>
          <w:sz w:val="24"/>
          <w:szCs w:val="24"/>
        </w:rPr>
        <w:t>,</w:t>
      </w:r>
      <w:bookmarkStart w:id="7" w:name="_DV_X103"/>
      <w:bookmarkStart w:id="8" w:name="_DV_C82"/>
      <w:bookmarkEnd w:id="6"/>
      <w:r w:rsidRPr="00370618">
        <w:rPr>
          <w:spacing w:val="-3"/>
          <w:sz w:val="24"/>
          <w:szCs w:val="24"/>
        </w:rPr>
        <w:t xml:space="preserve"> as herein defined, effective immediately upon delivery of written notice to </w:t>
      </w:r>
      <w:r w:rsidR="00835B00">
        <w:rPr>
          <w:spacing w:val="-3"/>
          <w:sz w:val="24"/>
          <w:szCs w:val="24"/>
        </w:rPr>
        <w:t>ACE Aircraft Sales</w:t>
      </w:r>
      <w:r w:rsidRPr="00370618">
        <w:rPr>
          <w:spacing w:val="-3"/>
          <w:sz w:val="24"/>
          <w:szCs w:val="24"/>
        </w:rPr>
        <w:t>.</w:t>
      </w:r>
      <w:bookmarkEnd w:id="7"/>
      <w:bookmarkEnd w:id="8"/>
      <w:r w:rsidRPr="00370618">
        <w:rPr>
          <w:spacing w:val="-3"/>
          <w:sz w:val="24"/>
          <w:szCs w:val="24"/>
        </w:rPr>
        <w:t xml:space="preserve"> </w:t>
      </w:r>
      <w:bookmarkStart w:id="9" w:name="_DV_X104"/>
      <w:bookmarkStart w:id="10" w:name="_DV_C83"/>
      <w:r w:rsidRPr="00370618">
        <w:rPr>
          <w:spacing w:val="-3"/>
          <w:sz w:val="24"/>
          <w:szCs w:val="24"/>
        </w:rPr>
        <w:t xml:space="preserve">Upon receipt of </w:t>
      </w:r>
      <w:r w:rsidR="00C416C4">
        <w:rPr>
          <w:spacing w:val="-3"/>
          <w:sz w:val="24"/>
          <w:szCs w:val="24"/>
        </w:rPr>
        <w:t>Client</w:t>
      </w:r>
      <w:r w:rsidRPr="00370618">
        <w:rPr>
          <w:spacing w:val="-3"/>
          <w:sz w:val="24"/>
          <w:szCs w:val="24"/>
        </w:rPr>
        <w:t xml:space="preserve">’s written notification of termination for cause, </w:t>
      </w:r>
      <w:r w:rsidR="00835B00">
        <w:rPr>
          <w:spacing w:val="-3"/>
          <w:sz w:val="24"/>
          <w:szCs w:val="24"/>
        </w:rPr>
        <w:t>ACE Aircraft Sales</w:t>
      </w:r>
      <w:r w:rsidRPr="00370618">
        <w:rPr>
          <w:spacing w:val="-3"/>
          <w:sz w:val="24"/>
          <w:szCs w:val="24"/>
        </w:rPr>
        <w:t xml:space="preserve"> shall immediately cease all activities pursuant to this Agreement or otherwise on behalf of </w:t>
      </w:r>
      <w:r w:rsidR="0075284E">
        <w:rPr>
          <w:spacing w:val="-3"/>
          <w:sz w:val="24"/>
          <w:szCs w:val="24"/>
        </w:rPr>
        <w:t>Client</w:t>
      </w:r>
      <w:r w:rsidRPr="00370618">
        <w:rPr>
          <w:spacing w:val="-3"/>
          <w:sz w:val="24"/>
          <w:szCs w:val="24"/>
        </w:rPr>
        <w:t>, and all rights to the Brokerage Fee shall immediately and forever be terminated.</w:t>
      </w:r>
      <w:bookmarkStart w:id="11" w:name="_DV_C84"/>
      <w:bookmarkEnd w:id="9"/>
      <w:bookmarkEnd w:id="10"/>
      <w:r w:rsidR="0075284E">
        <w:rPr>
          <w:spacing w:val="-3"/>
          <w:sz w:val="24"/>
          <w:szCs w:val="24"/>
        </w:rPr>
        <w:t xml:space="preserve"> </w:t>
      </w:r>
      <w:r w:rsidRPr="00370618">
        <w:rPr>
          <w:spacing w:val="-3"/>
          <w:sz w:val="24"/>
          <w:szCs w:val="24"/>
        </w:rPr>
        <w:t>For purposes of this Agreement</w:t>
      </w:r>
      <w:bookmarkStart w:id="12" w:name="_DV_X106"/>
      <w:bookmarkStart w:id="13" w:name="_DV_C85"/>
      <w:bookmarkEnd w:id="11"/>
      <w:r w:rsidRPr="00370618">
        <w:rPr>
          <w:spacing w:val="-3"/>
          <w:sz w:val="24"/>
          <w:szCs w:val="24"/>
        </w:rPr>
        <w:t xml:space="preserve">, </w:t>
      </w:r>
      <w:r w:rsidR="0075284E">
        <w:rPr>
          <w:spacing w:val="-3"/>
          <w:sz w:val="24"/>
          <w:szCs w:val="24"/>
        </w:rPr>
        <w:t>“</w:t>
      </w:r>
      <w:r w:rsidRPr="00370618">
        <w:rPr>
          <w:spacing w:val="-3"/>
          <w:sz w:val="24"/>
          <w:szCs w:val="24"/>
        </w:rPr>
        <w:t>with cause</w:t>
      </w:r>
      <w:r w:rsidR="0075284E">
        <w:rPr>
          <w:spacing w:val="-3"/>
          <w:sz w:val="24"/>
          <w:szCs w:val="24"/>
        </w:rPr>
        <w:t>”</w:t>
      </w:r>
      <w:r w:rsidRPr="00370618">
        <w:rPr>
          <w:spacing w:val="-3"/>
          <w:sz w:val="24"/>
          <w:szCs w:val="24"/>
        </w:rPr>
        <w:t xml:space="preserve"> constitutes any of the following acts or omissions by </w:t>
      </w:r>
      <w:r w:rsidR="00835B00">
        <w:rPr>
          <w:spacing w:val="-3"/>
          <w:sz w:val="24"/>
          <w:szCs w:val="24"/>
        </w:rPr>
        <w:t>ACE Aircraft Sales</w:t>
      </w:r>
      <w:r w:rsidRPr="00370618">
        <w:rPr>
          <w:spacing w:val="-3"/>
          <w:sz w:val="24"/>
          <w:szCs w:val="24"/>
        </w:rPr>
        <w:t>:</w:t>
      </w:r>
      <w:bookmarkEnd w:id="12"/>
      <w:bookmarkEnd w:id="13"/>
      <w:r w:rsidRPr="00370618">
        <w:rPr>
          <w:spacing w:val="-3"/>
          <w:sz w:val="24"/>
          <w:szCs w:val="24"/>
        </w:rPr>
        <w:t xml:space="preserve"> </w:t>
      </w:r>
      <w:bookmarkStart w:id="14" w:name="_DV_X107"/>
      <w:bookmarkStart w:id="15" w:name="_DV_C86"/>
      <w:r w:rsidRPr="00370618">
        <w:rPr>
          <w:spacing w:val="-3"/>
          <w:sz w:val="24"/>
          <w:szCs w:val="24"/>
        </w:rPr>
        <w:t>(</w:t>
      </w:r>
      <w:proofErr w:type="spellStart"/>
      <w:r w:rsidRPr="00370618">
        <w:rPr>
          <w:spacing w:val="-3"/>
          <w:sz w:val="24"/>
          <w:szCs w:val="24"/>
        </w:rPr>
        <w:t>i</w:t>
      </w:r>
      <w:proofErr w:type="spellEnd"/>
      <w:r w:rsidRPr="00370618">
        <w:rPr>
          <w:spacing w:val="-3"/>
          <w:sz w:val="24"/>
          <w:szCs w:val="24"/>
        </w:rPr>
        <w:t>)</w:t>
      </w:r>
      <w:bookmarkStart w:id="16" w:name="_DV_X109"/>
      <w:bookmarkStart w:id="17" w:name="_DV_C88"/>
      <w:bookmarkEnd w:id="14"/>
      <w:bookmarkEnd w:id="15"/>
      <w:r w:rsidRPr="00370618">
        <w:rPr>
          <w:spacing w:val="-3"/>
          <w:sz w:val="24"/>
          <w:szCs w:val="24"/>
        </w:rPr>
        <w:t xml:space="preserve"> intentional material misrepresentations</w:t>
      </w:r>
      <w:bookmarkStart w:id="18" w:name="_DV_X110"/>
      <w:bookmarkStart w:id="19" w:name="_DV_C89"/>
      <w:bookmarkEnd w:id="16"/>
      <w:bookmarkEnd w:id="17"/>
      <w:r w:rsidR="005E70E0" w:rsidRPr="00370618">
        <w:rPr>
          <w:spacing w:val="-3"/>
          <w:sz w:val="24"/>
          <w:szCs w:val="24"/>
        </w:rPr>
        <w:t>,</w:t>
      </w:r>
      <w:r w:rsidRPr="00370618">
        <w:rPr>
          <w:spacing w:val="-3"/>
          <w:sz w:val="24"/>
          <w:szCs w:val="24"/>
        </w:rPr>
        <w:t xml:space="preserve"> (ii) gross negligence</w:t>
      </w:r>
      <w:r w:rsidR="005E70E0" w:rsidRPr="00370618">
        <w:rPr>
          <w:spacing w:val="-3"/>
          <w:sz w:val="24"/>
          <w:szCs w:val="24"/>
        </w:rPr>
        <w:t xml:space="preserve">, </w:t>
      </w:r>
      <w:r w:rsidRPr="00370618">
        <w:rPr>
          <w:spacing w:val="-3"/>
          <w:sz w:val="24"/>
          <w:szCs w:val="24"/>
        </w:rPr>
        <w:t>or</w:t>
      </w:r>
      <w:r w:rsidR="005E70E0" w:rsidRPr="00370618">
        <w:rPr>
          <w:spacing w:val="-3"/>
          <w:sz w:val="24"/>
          <w:szCs w:val="24"/>
        </w:rPr>
        <w:t xml:space="preserve"> (iii)</w:t>
      </w:r>
      <w:r w:rsidRPr="00370618">
        <w:rPr>
          <w:spacing w:val="-3"/>
          <w:sz w:val="24"/>
          <w:szCs w:val="24"/>
        </w:rPr>
        <w:t xml:space="preserve"> willful misconduct.</w:t>
      </w:r>
      <w:bookmarkEnd w:id="18"/>
      <w:bookmarkEnd w:id="19"/>
    </w:p>
    <w:p w14:paraId="6DE6F9A6" w14:textId="77777777" w:rsidR="003404BC" w:rsidRDefault="003404BC" w:rsidP="00B85642">
      <w:pPr>
        <w:tabs>
          <w:tab w:val="left" w:pos="-720"/>
        </w:tabs>
        <w:suppressAutoHyphens/>
        <w:jc w:val="both"/>
        <w:rPr>
          <w:spacing w:val="-3"/>
          <w:sz w:val="24"/>
          <w:szCs w:val="24"/>
        </w:rPr>
      </w:pPr>
    </w:p>
    <w:p w14:paraId="51044B8A" w14:textId="75FD3CAA" w:rsidR="00B85642" w:rsidRDefault="00B85642" w:rsidP="00B85642">
      <w:pPr>
        <w:tabs>
          <w:tab w:val="left" w:pos="-720"/>
        </w:tabs>
        <w:suppressAutoHyphens/>
        <w:jc w:val="both"/>
        <w:rPr>
          <w:spacing w:val="-3"/>
          <w:sz w:val="24"/>
          <w:szCs w:val="24"/>
        </w:rPr>
      </w:pPr>
      <w:r w:rsidRPr="00370618">
        <w:rPr>
          <w:spacing w:val="-3"/>
          <w:sz w:val="24"/>
          <w:szCs w:val="24"/>
        </w:rPr>
        <w:t>1</w:t>
      </w:r>
      <w:r w:rsidR="0075284E">
        <w:rPr>
          <w:spacing w:val="-3"/>
          <w:sz w:val="24"/>
          <w:szCs w:val="24"/>
        </w:rPr>
        <w:t>1</w:t>
      </w:r>
      <w:r w:rsidRPr="00370618">
        <w:rPr>
          <w:spacing w:val="-3"/>
          <w:sz w:val="24"/>
          <w:szCs w:val="24"/>
        </w:rPr>
        <w:t>.</w:t>
      </w:r>
      <w:r w:rsidRPr="00370618">
        <w:rPr>
          <w:spacing w:val="-3"/>
          <w:sz w:val="24"/>
          <w:szCs w:val="24"/>
        </w:rPr>
        <w:tab/>
      </w:r>
      <w:r w:rsidR="00835B00">
        <w:rPr>
          <w:spacing w:val="-3"/>
          <w:sz w:val="24"/>
          <w:szCs w:val="24"/>
        </w:rPr>
        <w:t>ACE Aircraft Sales</w:t>
      </w:r>
      <w:r w:rsidRPr="00370618">
        <w:rPr>
          <w:spacing w:val="-3"/>
          <w:sz w:val="24"/>
          <w:szCs w:val="24"/>
        </w:rPr>
        <w:t xml:space="preserve"> is acting as an independent contractor and nothing contained in this Agreement or in this relationship between </w:t>
      </w:r>
      <w:r w:rsidR="0075284E">
        <w:rPr>
          <w:spacing w:val="-3"/>
          <w:sz w:val="24"/>
          <w:szCs w:val="24"/>
        </w:rPr>
        <w:t>Client</w:t>
      </w:r>
      <w:r w:rsidRPr="00370618">
        <w:rPr>
          <w:spacing w:val="-3"/>
          <w:sz w:val="24"/>
          <w:szCs w:val="24"/>
        </w:rPr>
        <w:t xml:space="preserve"> and </w:t>
      </w:r>
      <w:r w:rsidR="00835B00">
        <w:rPr>
          <w:spacing w:val="-3"/>
          <w:sz w:val="24"/>
          <w:szCs w:val="24"/>
        </w:rPr>
        <w:t>ACE Aircraft Sales</w:t>
      </w:r>
      <w:r w:rsidRPr="00370618">
        <w:rPr>
          <w:spacing w:val="-3"/>
          <w:sz w:val="24"/>
          <w:szCs w:val="24"/>
        </w:rPr>
        <w:t xml:space="preserve"> shall be deemed to constitute a partnership, joint venture, or any other relationship between </w:t>
      </w:r>
      <w:r w:rsidR="0075284E">
        <w:rPr>
          <w:spacing w:val="-3"/>
          <w:sz w:val="24"/>
          <w:szCs w:val="24"/>
        </w:rPr>
        <w:t>Client</w:t>
      </w:r>
      <w:r w:rsidRPr="00370618">
        <w:rPr>
          <w:spacing w:val="-3"/>
          <w:sz w:val="24"/>
          <w:szCs w:val="24"/>
        </w:rPr>
        <w:t xml:space="preserve"> and </w:t>
      </w:r>
      <w:r w:rsidR="00835B00">
        <w:rPr>
          <w:spacing w:val="-3"/>
          <w:sz w:val="24"/>
          <w:szCs w:val="24"/>
        </w:rPr>
        <w:t>ACE Aircraft Sales</w:t>
      </w:r>
      <w:r w:rsidRPr="00370618">
        <w:rPr>
          <w:spacing w:val="-3"/>
          <w:sz w:val="24"/>
          <w:szCs w:val="24"/>
        </w:rPr>
        <w:t xml:space="preserve"> except as expressly provided for and set forth in this Agreement. </w:t>
      </w:r>
      <w:r w:rsidR="00835B00">
        <w:rPr>
          <w:spacing w:val="-3"/>
          <w:sz w:val="24"/>
          <w:szCs w:val="24"/>
        </w:rPr>
        <w:t>ACE Aircraft Sales</w:t>
      </w:r>
      <w:r w:rsidR="0075284E">
        <w:rPr>
          <w:spacing w:val="-3"/>
          <w:sz w:val="24"/>
          <w:szCs w:val="24"/>
        </w:rPr>
        <w:t>’s</w:t>
      </w:r>
      <w:r w:rsidRPr="00370618">
        <w:rPr>
          <w:spacing w:val="-3"/>
          <w:sz w:val="24"/>
          <w:szCs w:val="24"/>
        </w:rPr>
        <w:t xml:space="preserve"> authority is limited to performing the services identified above in Section 1 in accordance with the terms of this Agreement. </w:t>
      </w:r>
      <w:r w:rsidR="00835B00">
        <w:rPr>
          <w:spacing w:val="-3"/>
          <w:sz w:val="24"/>
          <w:szCs w:val="24"/>
        </w:rPr>
        <w:t>ACE Aircraft Sales</w:t>
      </w:r>
      <w:r w:rsidRPr="00370618">
        <w:rPr>
          <w:spacing w:val="-3"/>
          <w:sz w:val="24"/>
          <w:szCs w:val="24"/>
        </w:rPr>
        <w:t xml:space="preserve"> does not have any authority to execute any agreement for or on behalf of </w:t>
      </w:r>
      <w:bookmarkStart w:id="20" w:name="_DV_C94"/>
      <w:r w:rsidR="0075284E">
        <w:rPr>
          <w:spacing w:val="-3"/>
          <w:sz w:val="24"/>
          <w:szCs w:val="24"/>
        </w:rPr>
        <w:t>Client</w:t>
      </w:r>
      <w:r w:rsidRPr="00370618">
        <w:rPr>
          <w:spacing w:val="-3"/>
          <w:sz w:val="24"/>
          <w:szCs w:val="24"/>
        </w:rPr>
        <w:t xml:space="preserve">, absent </w:t>
      </w:r>
      <w:r w:rsidR="0075284E">
        <w:rPr>
          <w:spacing w:val="-3"/>
          <w:sz w:val="24"/>
          <w:szCs w:val="24"/>
        </w:rPr>
        <w:t>Client’s</w:t>
      </w:r>
      <w:r w:rsidRPr="00370618">
        <w:rPr>
          <w:spacing w:val="-3"/>
          <w:sz w:val="24"/>
          <w:szCs w:val="24"/>
        </w:rPr>
        <w:t xml:space="preserve"> express prior written authorization</w:t>
      </w:r>
      <w:bookmarkEnd w:id="20"/>
      <w:r w:rsidRPr="00370618">
        <w:rPr>
          <w:spacing w:val="-3"/>
          <w:sz w:val="24"/>
          <w:szCs w:val="24"/>
        </w:rPr>
        <w:t>.</w:t>
      </w:r>
    </w:p>
    <w:p w14:paraId="2CD2DF40" w14:textId="77777777" w:rsidR="00225B03" w:rsidRPr="00370618" w:rsidRDefault="00225B03" w:rsidP="00B85642">
      <w:pPr>
        <w:tabs>
          <w:tab w:val="left" w:pos="-720"/>
        </w:tabs>
        <w:suppressAutoHyphens/>
        <w:jc w:val="both"/>
        <w:rPr>
          <w:spacing w:val="-3"/>
          <w:sz w:val="24"/>
          <w:szCs w:val="24"/>
        </w:rPr>
      </w:pPr>
    </w:p>
    <w:p w14:paraId="30CB663B" w14:textId="77777777" w:rsidR="00B85642" w:rsidRDefault="00B85642" w:rsidP="00B85642">
      <w:pPr>
        <w:tabs>
          <w:tab w:val="left" w:pos="-720"/>
        </w:tabs>
        <w:suppressAutoHyphens/>
        <w:jc w:val="both"/>
        <w:rPr>
          <w:spacing w:val="-3"/>
          <w:sz w:val="24"/>
          <w:szCs w:val="24"/>
        </w:rPr>
      </w:pPr>
      <w:r w:rsidRPr="00370618">
        <w:rPr>
          <w:spacing w:val="-3"/>
          <w:sz w:val="24"/>
          <w:szCs w:val="24"/>
        </w:rPr>
        <w:t>1</w:t>
      </w:r>
      <w:r w:rsidR="0075284E">
        <w:rPr>
          <w:spacing w:val="-3"/>
          <w:sz w:val="24"/>
          <w:szCs w:val="24"/>
        </w:rPr>
        <w:t>2</w:t>
      </w:r>
      <w:r w:rsidRPr="00370618">
        <w:rPr>
          <w:spacing w:val="-3"/>
          <w:sz w:val="24"/>
          <w:szCs w:val="24"/>
        </w:rPr>
        <w:t>.</w:t>
      </w:r>
      <w:r w:rsidRPr="00370618">
        <w:rPr>
          <w:spacing w:val="-3"/>
          <w:sz w:val="24"/>
          <w:szCs w:val="24"/>
        </w:rPr>
        <w:tab/>
        <w:t>If any provision in this Agreement is held by a court of competent jurisdiction to be invalid, void, or unenforceable, the remaining provisions will nevertheless continue in full force and effect without being impaired or invalidated in any way.</w:t>
      </w:r>
    </w:p>
    <w:p w14:paraId="061D9FF5" w14:textId="77777777" w:rsidR="00F2424E" w:rsidRDefault="00F2424E" w:rsidP="00B85642">
      <w:pPr>
        <w:tabs>
          <w:tab w:val="left" w:pos="-720"/>
        </w:tabs>
        <w:suppressAutoHyphens/>
        <w:jc w:val="both"/>
        <w:rPr>
          <w:spacing w:val="-3"/>
          <w:sz w:val="24"/>
          <w:szCs w:val="24"/>
        </w:rPr>
      </w:pPr>
    </w:p>
    <w:p w14:paraId="398E2829" w14:textId="77777777" w:rsidR="00B85642" w:rsidRPr="00370618" w:rsidRDefault="00B85642" w:rsidP="00B85642">
      <w:pPr>
        <w:tabs>
          <w:tab w:val="left" w:pos="-720"/>
        </w:tabs>
        <w:suppressAutoHyphens/>
        <w:jc w:val="both"/>
        <w:rPr>
          <w:spacing w:val="-3"/>
          <w:sz w:val="24"/>
          <w:szCs w:val="24"/>
        </w:rPr>
      </w:pPr>
      <w:bookmarkStart w:id="21" w:name="SDU_13"/>
      <w:bookmarkEnd w:id="21"/>
      <w:r w:rsidRPr="00370618">
        <w:rPr>
          <w:spacing w:val="-3"/>
          <w:sz w:val="24"/>
          <w:szCs w:val="24"/>
        </w:rPr>
        <w:lastRenderedPageBreak/>
        <w:t>1</w:t>
      </w:r>
      <w:r w:rsidR="00192145">
        <w:rPr>
          <w:spacing w:val="-3"/>
          <w:sz w:val="24"/>
          <w:szCs w:val="24"/>
        </w:rPr>
        <w:t>3</w:t>
      </w:r>
      <w:r w:rsidRPr="00370618">
        <w:rPr>
          <w:spacing w:val="-3"/>
          <w:sz w:val="24"/>
          <w:szCs w:val="24"/>
        </w:rPr>
        <w:t>.</w:t>
      </w:r>
      <w:r w:rsidRPr="00370618">
        <w:rPr>
          <w:spacing w:val="-3"/>
          <w:sz w:val="24"/>
          <w:szCs w:val="24"/>
        </w:rPr>
        <w:tab/>
        <w:t>Every notice which may be or is required to be given under this Agreement must be in writing and must either be served personally</w:t>
      </w:r>
      <w:r w:rsidR="00192145">
        <w:rPr>
          <w:spacing w:val="-3"/>
          <w:sz w:val="24"/>
          <w:szCs w:val="24"/>
        </w:rPr>
        <w:t>, sent electronically via email,</w:t>
      </w:r>
      <w:r w:rsidRPr="00370618">
        <w:rPr>
          <w:spacing w:val="-3"/>
          <w:sz w:val="24"/>
          <w:szCs w:val="24"/>
        </w:rPr>
        <w:t xml:space="preserve"> or sent by either expedited courier or mail service providing proof of receipt, such as Federal Express or by United States Certified or Registered Mail, postage prepaid, return receipt requested, and must be addressed to the notice address appearing below the signature block of this Agreement. Either party may designate, by written notice to the other party, any other address for such purposes.</w:t>
      </w:r>
    </w:p>
    <w:p w14:paraId="1DA7828A" w14:textId="77777777" w:rsidR="00B85642" w:rsidRPr="00370618" w:rsidRDefault="00B85642" w:rsidP="00B85642">
      <w:pPr>
        <w:tabs>
          <w:tab w:val="left" w:pos="-720"/>
        </w:tabs>
        <w:suppressAutoHyphens/>
        <w:jc w:val="both"/>
        <w:rPr>
          <w:spacing w:val="-3"/>
          <w:sz w:val="24"/>
          <w:szCs w:val="24"/>
        </w:rPr>
      </w:pPr>
    </w:p>
    <w:p w14:paraId="3E47B336" w14:textId="77777777" w:rsidR="00B85642" w:rsidRPr="00370618" w:rsidRDefault="00B85642" w:rsidP="00B85642">
      <w:pPr>
        <w:tabs>
          <w:tab w:val="left" w:pos="-720"/>
        </w:tabs>
        <w:suppressAutoHyphens/>
        <w:jc w:val="both"/>
        <w:rPr>
          <w:spacing w:val="-3"/>
          <w:sz w:val="24"/>
          <w:szCs w:val="24"/>
        </w:rPr>
      </w:pPr>
      <w:r w:rsidRPr="00370618">
        <w:rPr>
          <w:spacing w:val="-3"/>
          <w:sz w:val="24"/>
          <w:szCs w:val="24"/>
        </w:rPr>
        <w:t>1</w:t>
      </w:r>
      <w:r w:rsidR="00192145">
        <w:rPr>
          <w:spacing w:val="-3"/>
          <w:sz w:val="24"/>
          <w:szCs w:val="24"/>
        </w:rPr>
        <w:t>4</w:t>
      </w:r>
      <w:r w:rsidRPr="00370618">
        <w:rPr>
          <w:spacing w:val="-3"/>
          <w:sz w:val="24"/>
          <w:szCs w:val="24"/>
        </w:rPr>
        <w:t>.</w:t>
      </w:r>
      <w:r w:rsidRPr="00370618">
        <w:rPr>
          <w:spacing w:val="-3"/>
          <w:sz w:val="24"/>
          <w:szCs w:val="24"/>
        </w:rPr>
        <w:tab/>
        <w:t>This Agreement will be binding upon and inure to the benefit of the respective permitted successors and assigns of the parties.</w:t>
      </w:r>
    </w:p>
    <w:p w14:paraId="5FB2F89B" w14:textId="77777777" w:rsidR="00B85642" w:rsidRPr="00370618" w:rsidRDefault="00B85642" w:rsidP="00B85642">
      <w:pPr>
        <w:tabs>
          <w:tab w:val="left" w:pos="-720"/>
        </w:tabs>
        <w:suppressAutoHyphens/>
        <w:jc w:val="both"/>
        <w:rPr>
          <w:spacing w:val="-3"/>
          <w:sz w:val="24"/>
          <w:szCs w:val="24"/>
        </w:rPr>
      </w:pPr>
    </w:p>
    <w:p w14:paraId="6FF831EA" w14:textId="77777777" w:rsidR="00B85642" w:rsidRPr="00370618" w:rsidRDefault="00B85642" w:rsidP="00B85642">
      <w:pPr>
        <w:tabs>
          <w:tab w:val="left" w:pos="-720"/>
        </w:tabs>
        <w:suppressAutoHyphens/>
        <w:jc w:val="both"/>
        <w:rPr>
          <w:spacing w:val="-3"/>
          <w:sz w:val="24"/>
          <w:szCs w:val="24"/>
        </w:rPr>
      </w:pPr>
      <w:r w:rsidRPr="00370618">
        <w:rPr>
          <w:spacing w:val="-3"/>
          <w:sz w:val="24"/>
          <w:szCs w:val="24"/>
        </w:rPr>
        <w:t>1</w:t>
      </w:r>
      <w:r w:rsidR="00192145">
        <w:rPr>
          <w:spacing w:val="-3"/>
          <w:sz w:val="24"/>
          <w:szCs w:val="24"/>
        </w:rPr>
        <w:t>5</w:t>
      </w:r>
      <w:r w:rsidRPr="00370618">
        <w:rPr>
          <w:spacing w:val="-3"/>
          <w:sz w:val="24"/>
          <w:szCs w:val="24"/>
        </w:rPr>
        <w:t>.</w:t>
      </w:r>
      <w:r w:rsidRPr="00370618">
        <w:rPr>
          <w:spacing w:val="-3"/>
          <w:sz w:val="24"/>
          <w:szCs w:val="24"/>
        </w:rPr>
        <w:tab/>
        <w:t>None of the rights, interests or obligations created by this Agreement may be assigned by either party except with the prior written consent of the other party.</w:t>
      </w:r>
    </w:p>
    <w:p w14:paraId="1F9FD585" w14:textId="77777777" w:rsidR="00B85642" w:rsidRPr="00370618" w:rsidRDefault="00B85642" w:rsidP="00B85642">
      <w:pPr>
        <w:tabs>
          <w:tab w:val="left" w:pos="-720"/>
        </w:tabs>
        <w:suppressAutoHyphens/>
        <w:jc w:val="both"/>
        <w:rPr>
          <w:spacing w:val="-3"/>
          <w:sz w:val="24"/>
          <w:szCs w:val="24"/>
        </w:rPr>
      </w:pPr>
    </w:p>
    <w:p w14:paraId="51CF1E5D" w14:textId="77777777" w:rsidR="00B85642" w:rsidRPr="00370618" w:rsidRDefault="00B85642" w:rsidP="00B85642">
      <w:pPr>
        <w:tabs>
          <w:tab w:val="left" w:pos="-720"/>
        </w:tabs>
        <w:suppressAutoHyphens/>
        <w:jc w:val="both"/>
        <w:rPr>
          <w:spacing w:val="-3"/>
          <w:sz w:val="24"/>
          <w:szCs w:val="24"/>
        </w:rPr>
      </w:pPr>
      <w:bookmarkStart w:id="22" w:name="_DV_M54"/>
      <w:bookmarkEnd w:id="22"/>
      <w:r w:rsidRPr="00370618">
        <w:rPr>
          <w:spacing w:val="-3"/>
          <w:sz w:val="24"/>
          <w:szCs w:val="24"/>
        </w:rPr>
        <w:t>1</w:t>
      </w:r>
      <w:r w:rsidR="00192145">
        <w:rPr>
          <w:spacing w:val="-3"/>
          <w:sz w:val="24"/>
          <w:szCs w:val="24"/>
        </w:rPr>
        <w:t>6</w:t>
      </w:r>
      <w:r w:rsidRPr="00370618">
        <w:rPr>
          <w:spacing w:val="-3"/>
          <w:sz w:val="24"/>
          <w:szCs w:val="24"/>
        </w:rPr>
        <w:t>.</w:t>
      </w:r>
      <w:r w:rsidRPr="00370618">
        <w:rPr>
          <w:spacing w:val="-3"/>
          <w:sz w:val="24"/>
          <w:szCs w:val="24"/>
        </w:rPr>
        <w:tab/>
        <w:t>This Agreement ma</w:t>
      </w:r>
      <w:r w:rsidR="00192145">
        <w:rPr>
          <w:spacing w:val="-3"/>
          <w:sz w:val="24"/>
          <w:szCs w:val="24"/>
        </w:rPr>
        <w:t xml:space="preserve">y be executed in counterparts. </w:t>
      </w:r>
      <w:r w:rsidRPr="00370618">
        <w:rPr>
          <w:spacing w:val="-3"/>
          <w:sz w:val="24"/>
          <w:szCs w:val="24"/>
        </w:rPr>
        <w:t>Such counterpart documents, when taken together, will constitut</w:t>
      </w:r>
      <w:r w:rsidR="00192145">
        <w:rPr>
          <w:spacing w:val="-3"/>
          <w:sz w:val="24"/>
          <w:szCs w:val="24"/>
        </w:rPr>
        <w:t xml:space="preserve">e one and the same instrument. </w:t>
      </w:r>
      <w:r w:rsidRPr="00370618">
        <w:rPr>
          <w:spacing w:val="-3"/>
          <w:sz w:val="24"/>
          <w:szCs w:val="24"/>
        </w:rPr>
        <w:t>A</w:t>
      </w:r>
      <w:r w:rsidR="00192145">
        <w:rPr>
          <w:spacing w:val="-3"/>
          <w:sz w:val="24"/>
          <w:szCs w:val="24"/>
        </w:rPr>
        <w:t xml:space="preserve"> PDF document with signature sent via email or </w:t>
      </w:r>
      <w:r w:rsidRPr="00370618">
        <w:rPr>
          <w:spacing w:val="-3"/>
          <w:sz w:val="24"/>
          <w:szCs w:val="24"/>
        </w:rPr>
        <w:t>facsimile signature on any counterpart will be deemed an original for all purposes.</w:t>
      </w:r>
    </w:p>
    <w:p w14:paraId="11CCC7D4" w14:textId="77777777" w:rsidR="00B85642" w:rsidRDefault="00B85642" w:rsidP="00B85642">
      <w:pPr>
        <w:tabs>
          <w:tab w:val="left" w:pos="-720"/>
        </w:tabs>
        <w:suppressAutoHyphens/>
        <w:jc w:val="both"/>
        <w:rPr>
          <w:spacing w:val="-3"/>
          <w:sz w:val="24"/>
          <w:szCs w:val="24"/>
        </w:rPr>
      </w:pPr>
    </w:p>
    <w:p w14:paraId="781AD506" w14:textId="77777777" w:rsidR="008E5D59" w:rsidRDefault="008E5D59" w:rsidP="00B85642">
      <w:pPr>
        <w:tabs>
          <w:tab w:val="left" w:pos="-720"/>
        </w:tabs>
        <w:suppressAutoHyphens/>
        <w:jc w:val="both"/>
        <w:rPr>
          <w:spacing w:val="-3"/>
          <w:sz w:val="24"/>
          <w:szCs w:val="24"/>
        </w:rPr>
      </w:pPr>
      <w:r w:rsidRPr="00370618">
        <w:rPr>
          <w:spacing w:val="-3"/>
          <w:sz w:val="24"/>
          <w:szCs w:val="24"/>
        </w:rPr>
        <w:t>1</w:t>
      </w:r>
      <w:r>
        <w:rPr>
          <w:spacing w:val="-3"/>
          <w:sz w:val="24"/>
          <w:szCs w:val="24"/>
        </w:rPr>
        <w:t>7</w:t>
      </w:r>
      <w:r w:rsidRPr="00370618">
        <w:rPr>
          <w:spacing w:val="-3"/>
          <w:sz w:val="24"/>
          <w:szCs w:val="24"/>
        </w:rPr>
        <w:t>.</w:t>
      </w:r>
      <w:r w:rsidRPr="00370618">
        <w:rPr>
          <w:spacing w:val="-3"/>
          <w:sz w:val="24"/>
          <w:szCs w:val="24"/>
        </w:rPr>
        <w:tab/>
        <w:t>The remedies afforded a non-breaching party are cumulative and in addition to all other rights in law, equity or otherwise.</w:t>
      </w:r>
    </w:p>
    <w:p w14:paraId="386B2C2F" w14:textId="77777777" w:rsidR="00316F10" w:rsidRDefault="00316F10" w:rsidP="00B85642">
      <w:pPr>
        <w:tabs>
          <w:tab w:val="left" w:pos="-720"/>
        </w:tabs>
        <w:suppressAutoHyphens/>
        <w:jc w:val="both"/>
        <w:rPr>
          <w:spacing w:val="-3"/>
          <w:sz w:val="24"/>
          <w:szCs w:val="24"/>
        </w:rPr>
      </w:pPr>
    </w:p>
    <w:p w14:paraId="028ADB39" w14:textId="77777777" w:rsidR="00316F10" w:rsidRPr="00316F10" w:rsidRDefault="00316F10" w:rsidP="00316F10">
      <w:pPr>
        <w:tabs>
          <w:tab w:val="left" w:pos="-720"/>
        </w:tabs>
        <w:suppressAutoHyphens/>
        <w:jc w:val="center"/>
        <w:rPr>
          <w:spacing w:val="-3"/>
          <w:sz w:val="24"/>
          <w:szCs w:val="24"/>
        </w:rPr>
      </w:pPr>
      <w:r w:rsidRPr="00316F10">
        <w:rPr>
          <w:sz w:val="24"/>
          <w:szCs w:val="24"/>
        </w:rPr>
        <w:t xml:space="preserve">*     *     *     </w:t>
      </w:r>
      <w:r w:rsidRPr="00316F10">
        <w:rPr>
          <w:b/>
          <w:i/>
          <w:sz w:val="24"/>
          <w:szCs w:val="24"/>
        </w:rPr>
        <w:t>Signature Page Follows</w:t>
      </w:r>
      <w:r w:rsidRPr="00316F10">
        <w:rPr>
          <w:sz w:val="24"/>
          <w:szCs w:val="24"/>
        </w:rPr>
        <w:t xml:space="preserve">     *     *     *</w:t>
      </w:r>
    </w:p>
    <w:p w14:paraId="2408CC83" w14:textId="77777777" w:rsidR="00B85642" w:rsidRPr="004A3EBC" w:rsidRDefault="00D6000A" w:rsidP="00B85642">
      <w:pPr>
        <w:tabs>
          <w:tab w:val="left" w:pos="-720"/>
        </w:tabs>
        <w:suppressAutoHyphens/>
        <w:jc w:val="both"/>
        <w:rPr>
          <w:spacing w:val="-3"/>
          <w:sz w:val="24"/>
          <w:szCs w:val="24"/>
        </w:rPr>
      </w:pPr>
      <w:r w:rsidRPr="00370618">
        <w:rPr>
          <w:spacing w:val="-3"/>
          <w:sz w:val="24"/>
          <w:szCs w:val="24"/>
        </w:rPr>
        <w:br w:type="page"/>
      </w:r>
      <w:r w:rsidR="004A3EBC" w:rsidRPr="004A3EBC">
        <w:rPr>
          <w:b/>
          <w:color w:val="000000"/>
          <w:sz w:val="24"/>
          <w:szCs w:val="24"/>
        </w:rPr>
        <w:lastRenderedPageBreak/>
        <w:t>IN WITNESS WHEREOF</w:t>
      </w:r>
      <w:r w:rsidR="004A3EBC" w:rsidRPr="004A3EBC">
        <w:rPr>
          <w:color w:val="000000"/>
          <w:sz w:val="24"/>
          <w:szCs w:val="24"/>
        </w:rPr>
        <w:t>, the undersigned parties have caused this Agreement to be executed, delivered and effective as of the date first above written.</w:t>
      </w:r>
    </w:p>
    <w:p w14:paraId="009A76EB" w14:textId="77777777" w:rsidR="005E70E0" w:rsidRDefault="005E70E0" w:rsidP="00B85642">
      <w:pPr>
        <w:tabs>
          <w:tab w:val="left" w:pos="-720"/>
        </w:tabs>
        <w:suppressAutoHyphens/>
        <w:jc w:val="both"/>
        <w:rPr>
          <w:spacing w:val="-3"/>
          <w:sz w:val="24"/>
          <w:szCs w:val="24"/>
        </w:rPr>
      </w:pPr>
    </w:p>
    <w:p w14:paraId="40D0B7C3" w14:textId="77777777" w:rsidR="004A3EBC" w:rsidRPr="00370618" w:rsidRDefault="004A3EBC" w:rsidP="00B85642">
      <w:pPr>
        <w:tabs>
          <w:tab w:val="left" w:pos="-720"/>
        </w:tabs>
        <w:suppressAutoHyphens/>
        <w:jc w:val="both"/>
        <w:rPr>
          <w:spacing w:val="-3"/>
          <w:sz w:val="24"/>
          <w:szCs w:val="24"/>
        </w:rPr>
      </w:pPr>
    </w:p>
    <w:p w14:paraId="22269BFE" w14:textId="3903233F" w:rsidR="00B85642" w:rsidRPr="007A54DB" w:rsidRDefault="00592EBA" w:rsidP="00B85642">
      <w:pPr>
        <w:tabs>
          <w:tab w:val="left" w:pos="-720"/>
        </w:tabs>
        <w:suppressAutoHyphens/>
        <w:jc w:val="both"/>
        <w:rPr>
          <w:rFonts w:ascii="Times New Roman Bold" w:hAnsi="Times New Roman Bold"/>
          <w:b/>
          <w:bCs/>
          <w:caps/>
          <w:spacing w:val="-3"/>
          <w:sz w:val="24"/>
          <w:szCs w:val="24"/>
        </w:rPr>
      </w:pPr>
      <w:bookmarkStart w:id="23" w:name="_DV_C124"/>
      <w:r>
        <w:rPr>
          <w:rFonts w:ascii="Times New Roman Bold" w:hAnsi="Times New Roman Bold"/>
          <w:b/>
          <w:caps/>
          <w:sz w:val="24"/>
          <w:szCs w:val="24"/>
        </w:rPr>
        <w:t>Privion</w:t>
      </w:r>
    </w:p>
    <w:p w14:paraId="3E3B30A5" w14:textId="77777777" w:rsidR="001C230A" w:rsidRDefault="001C230A" w:rsidP="00B85642">
      <w:pPr>
        <w:tabs>
          <w:tab w:val="left" w:pos="-720"/>
        </w:tabs>
        <w:suppressAutoHyphens/>
        <w:jc w:val="both"/>
        <w:rPr>
          <w:spacing w:val="-3"/>
          <w:sz w:val="24"/>
          <w:szCs w:val="24"/>
        </w:rPr>
      </w:pPr>
    </w:p>
    <w:p w14:paraId="7FC60DD1" w14:textId="77777777" w:rsidR="003404BC" w:rsidRPr="00370618" w:rsidRDefault="003404BC" w:rsidP="00B85642">
      <w:pPr>
        <w:tabs>
          <w:tab w:val="left" w:pos="-720"/>
        </w:tabs>
        <w:suppressAutoHyphens/>
        <w:jc w:val="both"/>
        <w:rPr>
          <w:spacing w:val="-3"/>
          <w:sz w:val="24"/>
          <w:szCs w:val="24"/>
        </w:rPr>
      </w:pPr>
    </w:p>
    <w:p w14:paraId="6C0D0FFF" w14:textId="77777777" w:rsidR="00B85642" w:rsidRPr="00370618" w:rsidRDefault="004B681A" w:rsidP="000F2017">
      <w:pPr>
        <w:tabs>
          <w:tab w:val="left" w:pos="-720"/>
          <w:tab w:val="right" w:leader="underscore" w:pos="3960"/>
        </w:tabs>
        <w:suppressAutoHyphens/>
        <w:spacing w:line="360" w:lineRule="auto"/>
        <w:jc w:val="both"/>
        <w:rPr>
          <w:spacing w:val="-3"/>
          <w:sz w:val="24"/>
          <w:szCs w:val="24"/>
        </w:rPr>
      </w:pPr>
      <w:r>
        <w:rPr>
          <w:spacing w:val="-3"/>
          <w:sz w:val="24"/>
          <w:szCs w:val="24"/>
        </w:rPr>
        <w:tab/>
      </w:r>
    </w:p>
    <w:p w14:paraId="4C2B9A41" w14:textId="1A4FD64B" w:rsidR="00194BB2" w:rsidRDefault="00194BB2" w:rsidP="00194BB2">
      <w:pPr>
        <w:tabs>
          <w:tab w:val="left" w:pos="-720"/>
        </w:tabs>
        <w:suppressAutoHyphens/>
        <w:spacing w:before="120" w:line="360" w:lineRule="auto"/>
        <w:jc w:val="both"/>
        <w:rPr>
          <w:spacing w:val="-3"/>
          <w:sz w:val="24"/>
          <w:szCs w:val="24"/>
        </w:rPr>
      </w:pPr>
      <w:bookmarkStart w:id="24" w:name="_DV_M67"/>
      <w:bookmarkEnd w:id="24"/>
      <w:r w:rsidRPr="00370618">
        <w:rPr>
          <w:spacing w:val="-3"/>
          <w:sz w:val="24"/>
          <w:szCs w:val="24"/>
        </w:rPr>
        <w:t xml:space="preserve">By:  </w:t>
      </w:r>
      <w:r w:rsidR="00592EBA">
        <w:rPr>
          <w:spacing w:val="-3"/>
          <w:sz w:val="24"/>
          <w:szCs w:val="24"/>
        </w:rPr>
        <w:t xml:space="preserve">Bryan </w:t>
      </w:r>
      <w:proofErr w:type="spellStart"/>
      <w:r w:rsidR="00592EBA">
        <w:rPr>
          <w:spacing w:val="-3"/>
          <w:sz w:val="24"/>
          <w:szCs w:val="24"/>
        </w:rPr>
        <w:t>Wullner</w:t>
      </w:r>
      <w:proofErr w:type="spellEnd"/>
    </w:p>
    <w:p w14:paraId="3FC989C1" w14:textId="77777777" w:rsidR="00194BB2" w:rsidRPr="00370618" w:rsidRDefault="00194BB2" w:rsidP="00194BB2">
      <w:pPr>
        <w:tabs>
          <w:tab w:val="left" w:pos="-720"/>
        </w:tabs>
        <w:suppressAutoHyphens/>
        <w:spacing w:line="360" w:lineRule="auto"/>
        <w:jc w:val="both"/>
        <w:rPr>
          <w:spacing w:val="-3"/>
          <w:sz w:val="24"/>
          <w:szCs w:val="24"/>
        </w:rPr>
      </w:pPr>
      <w:r>
        <w:rPr>
          <w:spacing w:val="-3"/>
          <w:sz w:val="24"/>
          <w:szCs w:val="24"/>
        </w:rPr>
        <w:t>Title:  __________________</w:t>
      </w:r>
    </w:p>
    <w:p w14:paraId="31B6784C" w14:textId="77777777" w:rsidR="00194BB2" w:rsidRPr="00370618" w:rsidRDefault="00194BB2" w:rsidP="00194BB2">
      <w:pPr>
        <w:tabs>
          <w:tab w:val="left" w:pos="-720"/>
        </w:tabs>
        <w:suppressAutoHyphens/>
        <w:jc w:val="both"/>
        <w:rPr>
          <w:spacing w:val="-3"/>
          <w:sz w:val="24"/>
          <w:szCs w:val="24"/>
        </w:rPr>
      </w:pPr>
    </w:p>
    <w:p w14:paraId="4031C484" w14:textId="77777777" w:rsidR="00194BB2" w:rsidRPr="00370618" w:rsidRDefault="00194BB2" w:rsidP="00194BB2">
      <w:pPr>
        <w:tabs>
          <w:tab w:val="left" w:pos="-720"/>
        </w:tabs>
        <w:suppressAutoHyphens/>
        <w:spacing w:line="360" w:lineRule="auto"/>
        <w:jc w:val="both"/>
        <w:rPr>
          <w:spacing w:val="-3"/>
          <w:sz w:val="24"/>
          <w:szCs w:val="24"/>
        </w:rPr>
      </w:pPr>
      <w:r w:rsidRPr="00370618">
        <w:rPr>
          <w:spacing w:val="-3"/>
          <w:sz w:val="24"/>
          <w:szCs w:val="24"/>
        </w:rPr>
        <w:t>Address for notices:</w:t>
      </w:r>
    </w:p>
    <w:p w14:paraId="504CCBAD" w14:textId="77777777" w:rsidR="00194BB2" w:rsidRPr="00370618" w:rsidRDefault="00194BB2" w:rsidP="00194BB2">
      <w:pPr>
        <w:tabs>
          <w:tab w:val="left" w:pos="-720"/>
        </w:tabs>
        <w:suppressAutoHyphens/>
        <w:jc w:val="both"/>
        <w:rPr>
          <w:spacing w:val="-3"/>
          <w:sz w:val="24"/>
          <w:szCs w:val="24"/>
        </w:rPr>
      </w:pPr>
      <w:r>
        <w:rPr>
          <w:spacing w:val="-3"/>
          <w:sz w:val="24"/>
          <w:szCs w:val="24"/>
        </w:rPr>
        <w:t>________________________</w:t>
      </w:r>
    </w:p>
    <w:p w14:paraId="2D2E8FE1" w14:textId="77777777" w:rsidR="00194BB2" w:rsidRPr="00370618" w:rsidRDefault="00194BB2" w:rsidP="00194BB2">
      <w:pPr>
        <w:tabs>
          <w:tab w:val="left" w:pos="-720"/>
        </w:tabs>
        <w:suppressAutoHyphens/>
        <w:jc w:val="both"/>
        <w:rPr>
          <w:spacing w:val="-3"/>
          <w:sz w:val="24"/>
          <w:szCs w:val="24"/>
        </w:rPr>
      </w:pPr>
      <w:r>
        <w:rPr>
          <w:spacing w:val="-3"/>
          <w:sz w:val="24"/>
          <w:szCs w:val="24"/>
        </w:rPr>
        <w:t>________________________</w:t>
      </w:r>
    </w:p>
    <w:p w14:paraId="6E527105" w14:textId="77777777" w:rsidR="00194BB2" w:rsidRDefault="00194BB2" w:rsidP="00194BB2">
      <w:pPr>
        <w:tabs>
          <w:tab w:val="left" w:pos="-720"/>
        </w:tabs>
        <w:suppressAutoHyphens/>
        <w:jc w:val="both"/>
        <w:rPr>
          <w:spacing w:val="-3"/>
          <w:sz w:val="24"/>
          <w:szCs w:val="24"/>
        </w:rPr>
      </w:pPr>
      <w:r w:rsidRPr="00370618">
        <w:rPr>
          <w:spacing w:val="-3"/>
          <w:sz w:val="24"/>
          <w:szCs w:val="24"/>
        </w:rPr>
        <w:t xml:space="preserve">Attn: </w:t>
      </w:r>
      <w:r>
        <w:rPr>
          <w:spacing w:val="-3"/>
          <w:sz w:val="24"/>
          <w:szCs w:val="24"/>
        </w:rPr>
        <w:t>___________________</w:t>
      </w:r>
    </w:p>
    <w:p w14:paraId="6BC6B530" w14:textId="77777777" w:rsidR="00194BB2" w:rsidRPr="00225B03" w:rsidRDefault="00194BB2" w:rsidP="00194BB2">
      <w:pPr>
        <w:tabs>
          <w:tab w:val="left" w:pos="-720"/>
        </w:tabs>
        <w:suppressAutoHyphens/>
        <w:jc w:val="both"/>
        <w:rPr>
          <w:spacing w:val="-3"/>
          <w:sz w:val="24"/>
          <w:szCs w:val="24"/>
        </w:rPr>
      </w:pPr>
      <w:r>
        <w:rPr>
          <w:spacing w:val="-3"/>
          <w:sz w:val="24"/>
          <w:szCs w:val="24"/>
        </w:rPr>
        <w:t xml:space="preserve">Email: </w:t>
      </w:r>
      <w:r>
        <w:rPr>
          <w:rStyle w:val="Hyperlink"/>
          <w:sz w:val="24"/>
          <w:szCs w:val="24"/>
        </w:rPr>
        <w:t>___________________</w:t>
      </w:r>
    </w:p>
    <w:p w14:paraId="4121F3B0" w14:textId="77777777" w:rsidR="00B85642" w:rsidRPr="00132BFD" w:rsidRDefault="00B85642" w:rsidP="00B85642">
      <w:pPr>
        <w:tabs>
          <w:tab w:val="left" w:pos="-720"/>
        </w:tabs>
        <w:suppressAutoHyphens/>
        <w:jc w:val="both"/>
        <w:rPr>
          <w:spacing w:val="-3"/>
          <w:sz w:val="24"/>
          <w:szCs w:val="24"/>
        </w:rPr>
      </w:pPr>
    </w:p>
    <w:p w14:paraId="4E8E8D84" w14:textId="77777777" w:rsidR="005E70E0" w:rsidRPr="00370618" w:rsidRDefault="005E70E0" w:rsidP="00B85642">
      <w:pPr>
        <w:tabs>
          <w:tab w:val="left" w:pos="-720"/>
        </w:tabs>
        <w:suppressAutoHyphens/>
        <w:jc w:val="both"/>
        <w:rPr>
          <w:spacing w:val="-3"/>
          <w:sz w:val="24"/>
          <w:szCs w:val="24"/>
        </w:rPr>
      </w:pPr>
      <w:bookmarkStart w:id="25" w:name="_DV_C132"/>
    </w:p>
    <w:bookmarkEnd w:id="23"/>
    <w:bookmarkEnd w:id="25"/>
    <w:p w14:paraId="4DD7CDFB" w14:textId="24EA3217" w:rsidR="00B85642" w:rsidRPr="00370618" w:rsidRDefault="00514CC5" w:rsidP="00B85642">
      <w:pPr>
        <w:tabs>
          <w:tab w:val="left" w:pos="-720"/>
        </w:tabs>
        <w:suppressAutoHyphens/>
        <w:jc w:val="both"/>
        <w:rPr>
          <w:b/>
          <w:caps/>
          <w:spacing w:val="-3"/>
          <w:sz w:val="24"/>
          <w:szCs w:val="24"/>
        </w:rPr>
      </w:pPr>
      <w:r>
        <w:rPr>
          <w:b/>
          <w:caps/>
          <w:spacing w:val="-3"/>
          <w:sz w:val="24"/>
          <w:szCs w:val="24"/>
        </w:rPr>
        <w:t>ACE Aircraft Sales, LLC</w:t>
      </w:r>
    </w:p>
    <w:p w14:paraId="6B05E588" w14:textId="77777777" w:rsidR="00B85642" w:rsidRPr="00370618" w:rsidRDefault="00B85642" w:rsidP="00B85642">
      <w:pPr>
        <w:tabs>
          <w:tab w:val="left" w:pos="-720"/>
        </w:tabs>
        <w:suppressAutoHyphens/>
        <w:jc w:val="both"/>
        <w:rPr>
          <w:spacing w:val="-3"/>
          <w:sz w:val="24"/>
          <w:szCs w:val="24"/>
        </w:rPr>
      </w:pPr>
      <w:bookmarkStart w:id="26" w:name="_DV_C125"/>
    </w:p>
    <w:p w14:paraId="5C4379F5" w14:textId="77777777" w:rsidR="00B85642" w:rsidRPr="00370618" w:rsidRDefault="00B85642" w:rsidP="00B85642">
      <w:pPr>
        <w:tabs>
          <w:tab w:val="left" w:pos="-720"/>
        </w:tabs>
        <w:suppressAutoHyphens/>
        <w:jc w:val="both"/>
        <w:rPr>
          <w:spacing w:val="-3"/>
          <w:sz w:val="24"/>
          <w:szCs w:val="24"/>
        </w:rPr>
      </w:pPr>
    </w:p>
    <w:bookmarkEnd w:id="26"/>
    <w:p w14:paraId="23AA870B" w14:textId="77777777" w:rsidR="00B85642" w:rsidRPr="00370618" w:rsidRDefault="008E5D59" w:rsidP="008E5D59">
      <w:pPr>
        <w:tabs>
          <w:tab w:val="left" w:pos="-720"/>
          <w:tab w:val="right" w:leader="underscore" w:pos="3960"/>
        </w:tabs>
        <w:suppressAutoHyphens/>
        <w:jc w:val="both"/>
        <w:rPr>
          <w:spacing w:val="-3"/>
          <w:sz w:val="24"/>
          <w:szCs w:val="24"/>
        </w:rPr>
      </w:pPr>
      <w:r>
        <w:rPr>
          <w:spacing w:val="-3"/>
          <w:sz w:val="24"/>
          <w:szCs w:val="24"/>
        </w:rPr>
        <w:tab/>
      </w:r>
    </w:p>
    <w:p w14:paraId="600B7F12" w14:textId="5C9DABD7" w:rsidR="00B85642" w:rsidRDefault="00B85642" w:rsidP="00084C5B">
      <w:pPr>
        <w:tabs>
          <w:tab w:val="left" w:pos="-720"/>
        </w:tabs>
        <w:suppressAutoHyphens/>
        <w:spacing w:before="120" w:line="360" w:lineRule="auto"/>
        <w:jc w:val="both"/>
        <w:rPr>
          <w:spacing w:val="-3"/>
          <w:sz w:val="24"/>
          <w:szCs w:val="24"/>
        </w:rPr>
      </w:pPr>
      <w:bookmarkStart w:id="27" w:name="_DV_C126"/>
      <w:r w:rsidRPr="00370618">
        <w:rPr>
          <w:spacing w:val="-3"/>
          <w:sz w:val="24"/>
          <w:szCs w:val="24"/>
        </w:rPr>
        <w:t xml:space="preserve">By:  </w:t>
      </w:r>
      <w:bookmarkEnd w:id="27"/>
      <w:r w:rsidR="00F7025C">
        <w:rPr>
          <w:spacing w:val="-3"/>
          <w:sz w:val="24"/>
          <w:szCs w:val="24"/>
        </w:rPr>
        <w:t>Douglas Young</w:t>
      </w:r>
    </w:p>
    <w:p w14:paraId="3416B9B8" w14:textId="77777777" w:rsidR="004B681A" w:rsidRPr="00370618" w:rsidRDefault="004B681A" w:rsidP="00084C5B">
      <w:pPr>
        <w:tabs>
          <w:tab w:val="left" w:pos="-720"/>
        </w:tabs>
        <w:suppressAutoHyphens/>
        <w:spacing w:line="360" w:lineRule="auto"/>
        <w:jc w:val="both"/>
        <w:rPr>
          <w:spacing w:val="-3"/>
          <w:sz w:val="24"/>
          <w:szCs w:val="24"/>
        </w:rPr>
      </w:pPr>
      <w:r>
        <w:rPr>
          <w:spacing w:val="-3"/>
          <w:sz w:val="24"/>
          <w:szCs w:val="24"/>
        </w:rPr>
        <w:t>Title:  President</w:t>
      </w:r>
    </w:p>
    <w:p w14:paraId="66DF9C10" w14:textId="77777777" w:rsidR="00B85642" w:rsidRPr="00370618" w:rsidRDefault="00B85642" w:rsidP="00B85642">
      <w:pPr>
        <w:tabs>
          <w:tab w:val="left" w:pos="-720"/>
        </w:tabs>
        <w:suppressAutoHyphens/>
        <w:jc w:val="both"/>
        <w:rPr>
          <w:spacing w:val="-3"/>
          <w:sz w:val="24"/>
          <w:szCs w:val="24"/>
        </w:rPr>
      </w:pPr>
    </w:p>
    <w:p w14:paraId="2B72F1F2" w14:textId="77777777" w:rsidR="00B85642" w:rsidRPr="00370618" w:rsidRDefault="00B85642" w:rsidP="000F2017">
      <w:pPr>
        <w:tabs>
          <w:tab w:val="left" w:pos="-720"/>
        </w:tabs>
        <w:suppressAutoHyphens/>
        <w:spacing w:line="360" w:lineRule="auto"/>
        <w:jc w:val="both"/>
        <w:rPr>
          <w:spacing w:val="-3"/>
          <w:sz w:val="24"/>
          <w:szCs w:val="24"/>
        </w:rPr>
      </w:pPr>
      <w:bookmarkStart w:id="28" w:name="_DV_C128"/>
      <w:r w:rsidRPr="00370618">
        <w:rPr>
          <w:spacing w:val="-3"/>
          <w:sz w:val="24"/>
          <w:szCs w:val="24"/>
        </w:rPr>
        <w:t>Address for notices:</w:t>
      </w:r>
      <w:bookmarkEnd w:id="28"/>
    </w:p>
    <w:p w14:paraId="73B8AC79" w14:textId="0BBB4A17" w:rsidR="00B85642" w:rsidRPr="00370618" w:rsidRDefault="00F7025C" w:rsidP="000F2017">
      <w:pPr>
        <w:tabs>
          <w:tab w:val="left" w:pos="-720"/>
        </w:tabs>
        <w:suppressAutoHyphens/>
        <w:jc w:val="both"/>
        <w:rPr>
          <w:spacing w:val="-3"/>
          <w:sz w:val="24"/>
          <w:szCs w:val="24"/>
        </w:rPr>
      </w:pPr>
      <w:r>
        <w:rPr>
          <w:spacing w:val="-3"/>
          <w:sz w:val="24"/>
          <w:szCs w:val="24"/>
        </w:rPr>
        <w:t>15010 N. 78</w:t>
      </w:r>
      <w:r w:rsidRPr="00F7025C">
        <w:rPr>
          <w:spacing w:val="-3"/>
          <w:sz w:val="24"/>
          <w:szCs w:val="24"/>
          <w:vertAlign w:val="superscript"/>
        </w:rPr>
        <w:t>th</w:t>
      </w:r>
      <w:r>
        <w:rPr>
          <w:spacing w:val="-3"/>
          <w:sz w:val="24"/>
          <w:szCs w:val="24"/>
        </w:rPr>
        <w:t xml:space="preserve"> Way, Suite 204</w:t>
      </w:r>
    </w:p>
    <w:p w14:paraId="0EBD9CD0" w14:textId="77777777" w:rsidR="00B85642" w:rsidRPr="00370618" w:rsidRDefault="004B681A" w:rsidP="000F2017">
      <w:pPr>
        <w:tabs>
          <w:tab w:val="left" w:pos="-720"/>
        </w:tabs>
        <w:suppressAutoHyphens/>
        <w:jc w:val="both"/>
        <w:rPr>
          <w:spacing w:val="-3"/>
          <w:sz w:val="24"/>
          <w:szCs w:val="24"/>
        </w:rPr>
      </w:pPr>
      <w:r>
        <w:rPr>
          <w:spacing w:val="-3"/>
          <w:sz w:val="24"/>
          <w:szCs w:val="24"/>
        </w:rPr>
        <w:t>Scottsdale, A</w:t>
      </w:r>
      <w:r w:rsidR="003B415D">
        <w:rPr>
          <w:spacing w:val="-3"/>
          <w:sz w:val="24"/>
          <w:szCs w:val="24"/>
        </w:rPr>
        <w:t>Z</w:t>
      </w:r>
      <w:r>
        <w:rPr>
          <w:spacing w:val="-3"/>
          <w:sz w:val="24"/>
          <w:szCs w:val="24"/>
        </w:rPr>
        <w:t xml:space="preserve"> 85260</w:t>
      </w:r>
    </w:p>
    <w:p w14:paraId="1B359EF9" w14:textId="1AF47847" w:rsidR="00896202" w:rsidRDefault="00B85642" w:rsidP="00225B03">
      <w:pPr>
        <w:tabs>
          <w:tab w:val="left" w:pos="-720"/>
        </w:tabs>
        <w:suppressAutoHyphens/>
        <w:jc w:val="both"/>
        <w:rPr>
          <w:spacing w:val="-3"/>
          <w:sz w:val="24"/>
          <w:szCs w:val="24"/>
        </w:rPr>
      </w:pPr>
      <w:r w:rsidRPr="00370618">
        <w:rPr>
          <w:spacing w:val="-3"/>
          <w:sz w:val="24"/>
          <w:szCs w:val="24"/>
        </w:rPr>
        <w:t xml:space="preserve">Attn: </w:t>
      </w:r>
      <w:r w:rsidR="00A24F80">
        <w:rPr>
          <w:spacing w:val="-3"/>
          <w:sz w:val="24"/>
          <w:szCs w:val="24"/>
        </w:rPr>
        <w:t>Douglas Young</w:t>
      </w:r>
    </w:p>
    <w:p w14:paraId="73206DE7" w14:textId="69D70C1B" w:rsidR="004A3EBC" w:rsidRPr="00225B03" w:rsidRDefault="004A3EBC" w:rsidP="00225B03">
      <w:pPr>
        <w:tabs>
          <w:tab w:val="left" w:pos="-720"/>
        </w:tabs>
        <w:suppressAutoHyphens/>
        <w:jc w:val="both"/>
        <w:rPr>
          <w:spacing w:val="-3"/>
          <w:sz w:val="24"/>
          <w:szCs w:val="24"/>
        </w:rPr>
      </w:pPr>
      <w:r>
        <w:rPr>
          <w:spacing w:val="-3"/>
          <w:sz w:val="24"/>
          <w:szCs w:val="24"/>
        </w:rPr>
        <w:t xml:space="preserve">Email: </w:t>
      </w:r>
      <w:r w:rsidR="00A24F80">
        <w:rPr>
          <w:rStyle w:val="Hyperlink"/>
          <w:sz w:val="24"/>
          <w:szCs w:val="24"/>
        </w:rPr>
        <w:t>dy@aceaircraftsales.com</w:t>
      </w:r>
    </w:p>
    <w:sectPr w:rsidR="004A3EBC" w:rsidRPr="00225B03" w:rsidSect="00316F10">
      <w:pgSz w:w="12240" w:h="15840" w:code="1"/>
      <w:pgMar w:top="1008" w:right="1440" w:bottom="1296" w:left="1440"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EA730" w14:textId="77777777" w:rsidR="00BE5474" w:rsidRDefault="00BE5474">
      <w:r>
        <w:separator/>
      </w:r>
    </w:p>
  </w:endnote>
  <w:endnote w:type="continuationSeparator" w:id="0">
    <w:p w14:paraId="6B45C56D" w14:textId="77777777" w:rsidR="00BE5474" w:rsidRDefault="00BE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EA6B9" w14:textId="77777777" w:rsidR="00BE5474" w:rsidRDefault="00BE5474">
      <w:r>
        <w:separator/>
      </w:r>
    </w:p>
  </w:footnote>
  <w:footnote w:type="continuationSeparator" w:id="0">
    <w:p w14:paraId="399D8FDA" w14:textId="77777777" w:rsidR="00BE5474" w:rsidRDefault="00BE54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54"/>
    <w:rsid w:val="000002D2"/>
    <w:rsid w:val="000149B2"/>
    <w:rsid w:val="00022C61"/>
    <w:rsid w:val="00072CF0"/>
    <w:rsid w:val="0007576C"/>
    <w:rsid w:val="00080EB7"/>
    <w:rsid w:val="00084C5B"/>
    <w:rsid w:val="00095D22"/>
    <w:rsid w:val="000C16E6"/>
    <w:rsid w:val="000C5FD2"/>
    <w:rsid w:val="000E560B"/>
    <w:rsid w:val="000F2017"/>
    <w:rsid w:val="00100B48"/>
    <w:rsid w:val="00107754"/>
    <w:rsid w:val="001263C8"/>
    <w:rsid w:val="00132BFD"/>
    <w:rsid w:val="00136B7E"/>
    <w:rsid w:val="00143139"/>
    <w:rsid w:val="001725B1"/>
    <w:rsid w:val="00174CB1"/>
    <w:rsid w:val="00183BEB"/>
    <w:rsid w:val="0018759E"/>
    <w:rsid w:val="00192145"/>
    <w:rsid w:val="00194BB2"/>
    <w:rsid w:val="00196C4D"/>
    <w:rsid w:val="001A07B0"/>
    <w:rsid w:val="001C230A"/>
    <w:rsid w:val="001C5DCB"/>
    <w:rsid w:val="00225B03"/>
    <w:rsid w:val="0027247E"/>
    <w:rsid w:val="00277F91"/>
    <w:rsid w:val="002824E5"/>
    <w:rsid w:val="002A41CC"/>
    <w:rsid w:val="002F1078"/>
    <w:rsid w:val="00302838"/>
    <w:rsid w:val="003070DD"/>
    <w:rsid w:val="00316F10"/>
    <w:rsid w:val="003404BC"/>
    <w:rsid w:val="00370618"/>
    <w:rsid w:val="00381CCF"/>
    <w:rsid w:val="003B0DBE"/>
    <w:rsid w:val="003B415D"/>
    <w:rsid w:val="003B484C"/>
    <w:rsid w:val="003D348E"/>
    <w:rsid w:val="003D5F8A"/>
    <w:rsid w:val="003D75A5"/>
    <w:rsid w:val="00412315"/>
    <w:rsid w:val="00443B0D"/>
    <w:rsid w:val="0046536D"/>
    <w:rsid w:val="004A0565"/>
    <w:rsid w:val="004A3EBC"/>
    <w:rsid w:val="004B041B"/>
    <w:rsid w:val="004B681A"/>
    <w:rsid w:val="004C4368"/>
    <w:rsid w:val="004D16CF"/>
    <w:rsid w:val="004E1431"/>
    <w:rsid w:val="004E5307"/>
    <w:rsid w:val="004E799B"/>
    <w:rsid w:val="004F14AE"/>
    <w:rsid w:val="004F6E84"/>
    <w:rsid w:val="00514CC5"/>
    <w:rsid w:val="005237AE"/>
    <w:rsid w:val="00532BAB"/>
    <w:rsid w:val="00533F5A"/>
    <w:rsid w:val="00547136"/>
    <w:rsid w:val="00565797"/>
    <w:rsid w:val="00590606"/>
    <w:rsid w:val="00592EBA"/>
    <w:rsid w:val="005C46E6"/>
    <w:rsid w:val="005C7CF3"/>
    <w:rsid w:val="005D6B62"/>
    <w:rsid w:val="005E70E0"/>
    <w:rsid w:val="005F7E5C"/>
    <w:rsid w:val="00611A0D"/>
    <w:rsid w:val="00613194"/>
    <w:rsid w:val="006340B5"/>
    <w:rsid w:val="00663E20"/>
    <w:rsid w:val="00685786"/>
    <w:rsid w:val="006A0CA5"/>
    <w:rsid w:val="006A31DE"/>
    <w:rsid w:val="006C03BB"/>
    <w:rsid w:val="006F15E6"/>
    <w:rsid w:val="00704490"/>
    <w:rsid w:val="0075284E"/>
    <w:rsid w:val="00776FBF"/>
    <w:rsid w:val="00792830"/>
    <w:rsid w:val="007A54DB"/>
    <w:rsid w:val="007B6F3B"/>
    <w:rsid w:val="007D09E2"/>
    <w:rsid w:val="007F73EB"/>
    <w:rsid w:val="00801E65"/>
    <w:rsid w:val="008040E9"/>
    <w:rsid w:val="00806AA9"/>
    <w:rsid w:val="00821C6B"/>
    <w:rsid w:val="00835B00"/>
    <w:rsid w:val="00857428"/>
    <w:rsid w:val="00875AFB"/>
    <w:rsid w:val="0089047D"/>
    <w:rsid w:val="00896202"/>
    <w:rsid w:val="008B04AF"/>
    <w:rsid w:val="008C2E8A"/>
    <w:rsid w:val="008C386A"/>
    <w:rsid w:val="008C6CB4"/>
    <w:rsid w:val="008D249F"/>
    <w:rsid w:val="008D5C01"/>
    <w:rsid w:val="008E5D59"/>
    <w:rsid w:val="009147F6"/>
    <w:rsid w:val="00917A87"/>
    <w:rsid w:val="00981257"/>
    <w:rsid w:val="009939F4"/>
    <w:rsid w:val="00994D08"/>
    <w:rsid w:val="009B3CB3"/>
    <w:rsid w:val="009B7231"/>
    <w:rsid w:val="009C5CF9"/>
    <w:rsid w:val="00A12F86"/>
    <w:rsid w:val="00A24F80"/>
    <w:rsid w:val="00A612C7"/>
    <w:rsid w:val="00A705A2"/>
    <w:rsid w:val="00B17CCB"/>
    <w:rsid w:val="00B403B5"/>
    <w:rsid w:val="00B46E4B"/>
    <w:rsid w:val="00B6589E"/>
    <w:rsid w:val="00B82D7C"/>
    <w:rsid w:val="00B85642"/>
    <w:rsid w:val="00BA577A"/>
    <w:rsid w:val="00BE5474"/>
    <w:rsid w:val="00BF1BC5"/>
    <w:rsid w:val="00C02816"/>
    <w:rsid w:val="00C2614C"/>
    <w:rsid w:val="00C35741"/>
    <w:rsid w:val="00C416C4"/>
    <w:rsid w:val="00C51FE2"/>
    <w:rsid w:val="00C661B0"/>
    <w:rsid w:val="00C735B0"/>
    <w:rsid w:val="00CA7076"/>
    <w:rsid w:val="00CC22B3"/>
    <w:rsid w:val="00D00528"/>
    <w:rsid w:val="00D17792"/>
    <w:rsid w:val="00D32FD3"/>
    <w:rsid w:val="00D41C48"/>
    <w:rsid w:val="00D50CBF"/>
    <w:rsid w:val="00D6000A"/>
    <w:rsid w:val="00DA1D40"/>
    <w:rsid w:val="00DB343E"/>
    <w:rsid w:val="00DB5187"/>
    <w:rsid w:val="00DC592F"/>
    <w:rsid w:val="00DD3E31"/>
    <w:rsid w:val="00DE1A18"/>
    <w:rsid w:val="00E07E68"/>
    <w:rsid w:val="00E27F57"/>
    <w:rsid w:val="00E3134A"/>
    <w:rsid w:val="00E731C4"/>
    <w:rsid w:val="00E912D1"/>
    <w:rsid w:val="00E93306"/>
    <w:rsid w:val="00EA5DC3"/>
    <w:rsid w:val="00EB499C"/>
    <w:rsid w:val="00EE5BC7"/>
    <w:rsid w:val="00F01654"/>
    <w:rsid w:val="00F2424E"/>
    <w:rsid w:val="00F45011"/>
    <w:rsid w:val="00F7025C"/>
    <w:rsid w:val="00F94C0A"/>
    <w:rsid w:val="00F96ECC"/>
    <w:rsid w:val="00FB0921"/>
    <w:rsid w:val="00FD365C"/>
    <w:rsid w:val="00FE2FCB"/>
    <w:rsid w:val="00FF1F21"/>
    <w:rsid w:val="00FF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52C53"/>
  <w15:chartTrackingRefBased/>
  <w15:docId w15:val="{AEE4774B-DEAE-004F-A7CD-AE4A47FA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D75A5"/>
    <w:pPr>
      <w:tabs>
        <w:tab w:val="center" w:pos="4320"/>
        <w:tab w:val="right" w:pos="8640"/>
      </w:tabs>
    </w:pPr>
  </w:style>
  <w:style w:type="paragraph" w:styleId="Footer">
    <w:name w:val="footer"/>
    <w:basedOn w:val="Normal"/>
    <w:rsid w:val="003D75A5"/>
    <w:pPr>
      <w:tabs>
        <w:tab w:val="center" w:pos="4320"/>
        <w:tab w:val="right" w:pos="8640"/>
      </w:tabs>
    </w:pPr>
  </w:style>
  <w:style w:type="character" w:styleId="PageNumber">
    <w:name w:val="page number"/>
    <w:basedOn w:val="DefaultParagraphFont"/>
    <w:rsid w:val="003D75A5"/>
  </w:style>
  <w:style w:type="character" w:styleId="Hyperlink">
    <w:name w:val="Hyperlink"/>
    <w:uiPriority w:val="99"/>
    <w:rsid w:val="004A3EBC"/>
    <w:rPr>
      <w:rFonts w:cs="Times New Roman"/>
      <w:color w:val="0000FF"/>
      <w:spacing w:val="0"/>
      <w:u w:val="single"/>
    </w:rPr>
  </w:style>
  <w:style w:type="paragraph" w:styleId="BalloonText">
    <w:name w:val="Balloon Text"/>
    <w:basedOn w:val="Normal"/>
    <w:link w:val="BalloonTextChar"/>
    <w:uiPriority w:val="99"/>
    <w:semiHidden/>
    <w:unhideWhenUsed/>
    <w:rsid w:val="005D6B62"/>
    <w:rPr>
      <w:rFonts w:ascii="Segoe UI" w:hAnsi="Segoe UI" w:cs="Segoe UI"/>
      <w:sz w:val="18"/>
      <w:szCs w:val="18"/>
    </w:rPr>
  </w:style>
  <w:style w:type="character" w:customStyle="1" w:styleId="BalloonTextChar">
    <w:name w:val="Balloon Text Char"/>
    <w:link w:val="BalloonText"/>
    <w:uiPriority w:val="99"/>
    <w:semiHidden/>
    <w:rsid w:val="005D6B62"/>
    <w:rPr>
      <w:rFonts w:ascii="Segoe UI" w:hAnsi="Segoe UI" w:cs="Segoe UI"/>
      <w:sz w:val="18"/>
      <w:szCs w:val="18"/>
    </w:rPr>
  </w:style>
  <w:style w:type="paragraph" w:customStyle="1" w:styleId="BodyA">
    <w:name w:val="Body A"/>
    <w:rsid w:val="001A07B0"/>
    <w:pPr>
      <w:pBdr>
        <w:top w:val="nil"/>
        <w:left w:val="nil"/>
        <w:bottom w:val="nil"/>
        <w:right w:val="nil"/>
        <w:between w:val="nil"/>
        <w:bar w:val="nil"/>
      </w:pBdr>
      <w:spacing w:after="240"/>
      <w:jc w:val="both"/>
    </w:pPr>
    <w:rPr>
      <w:rFonts w:eastAsia="Arial Unicode MS" w:cs="Arial Unicode MS"/>
      <w:color w:val="000000"/>
      <w:sz w:val="24"/>
      <w:szCs w:val="24"/>
      <w:u w:color="000000"/>
      <w:bdr w:val="nil"/>
    </w:rPr>
  </w:style>
  <w:style w:type="character" w:customStyle="1" w:styleId="apple-converted-space">
    <w:name w:val="apple-converted-space"/>
    <w:basedOn w:val="DefaultParagraphFont"/>
    <w:rsid w:val="00084C5B"/>
  </w:style>
  <w:style w:type="character" w:styleId="UnresolvedMention">
    <w:name w:val="Unresolved Mention"/>
    <w:uiPriority w:val="99"/>
    <w:semiHidden/>
    <w:unhideWhenUsed/>
    <w:rsid w:val="007A5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9261">
      <w:bodyDiv w:val="1"/>
      <w:marLeft w:val="0"/>
      <w:marRight w:val="0"/>
      <w:marTop w:val="0"/>
      <w:marBottom w:val="0"/>
      <w:divBdr>
        <w:top w:val="none" w:sz="0" w:space="0" w:color="auto"/>
        <w:left w:val="none" w:sz="0" w:space="0" w:color="auto"/>
        <w:bottom w:val="none" w:sz="0" w:space="0" w:color="auto"/>
        <w:right w:val="none" w:sz="0" w:space="0" w:color="auto"/>
      </w:divBdr>
    </w:div>
    <w:div w:id="147284991">
      <w:bodyDiv w:val="1"/>
      <w:marLeft w:val="0"/>
      <w:marRight w:val="0"/>
      <w:marTop w:val="0"/>
      <w:marBottom w:val="0"/>
      <w:divBdr>
        <w:top w:val="none" w:sz="0" w:space="0" w:color="auto"/>
        <w:left w:val="none" w:sz="0" w:space="0" w:color="auto"/>
        <w:bottom w:val="none" w:sz="0" w:space="0" w:color="auto"/>
        <w:right w:val="none" w:sz="0" w:space="0" w:color="auto"/>
      </w:divBdr>
    </w:div>
    <w:div w:id="546719428">
      <w:bodyDiv w:val="1"/>
      <w:marLeft w:val="0"/>
      <w:marRight w:val="0"/>
      <w:marTop w:val="0"/>
      <w:marBottom w:val="0"/>
      <w:divBdr>
        <w:top w:val="none" w:sz="0" w:space="0" w:color="auto"/>
        <w:left w:val="none" w:sz="0" w:space="0" w:color="auto"/>
        <w:bottom w:val="none" w:sz="0" w:space="0" w:color="auto"/>
        <w:right w:val="none" w:sz="0" w:space="0" w:color="auto"/>
      </w:divBdr>
    </w:div>
    <w:div w:id="693000816">
      <w:bodyDiv w:val="1"/>
      <w:marLeft w:val="0"/>
      <w:marRight w:val="0"/>
      <w:marTop w:val="0"/>
      <w:marBottom w:val="0"/>
      <w:divBdr>
        <w:top w:val="none" w:sz="0" w:space="0" w:color="auto"/>
        <w:left w:val="none" w:sz="0" w:space="0" w:color="auto"/>
        <w:bottom w:val="none" w:sz="0" w:space="0" w:color="auto"/>
        <w:right w:val="none" w:sz="0" w:space="0" w:color="auto"/>
      </w:divBdr>
    </w:div>
    <w:div w:id="1094937957">
      <w:bodyDiv w:val="1"/>
      <w:marLeft w:val="0"/>
      <w:marRight w:val="0"/>
      <w:marTop w:val="0"/>
      <w:marBottom w:val="0"/>
      <w:divBdr>
        <w:top w:val="none" w:sz="0" w:space="0" w:color="auto"/>
        <w:left w:val="none" w:sz="0" w:space="0" w:color="auto"/>
        <w:bottom w:val="none" w:sz="0" w:space="0" w:color="auto"/>
        <w:right w:val="none" w:sz="0" w:space="0" w:color="auto"/>
      </w:divBdr>
    </w:div>
    <w:div w:id="1282416709">
      <w:bodyDiv w:val="1"/>
      <w:marLeft w:val="0"/>
      <w:marRight w:val="0"/>
      <w:marTop w:val="0"/>
      <w:marBottom w:val="0"/>
      <w:divBdr>
        <w:top w:val="none" w:sz="0" w:space="0" w:color="auto"/>
        <w:left w:val="none" w:sz="0" w:space="0" w:color="auto"/>
        <w:bottom w:val="none" w:sz="0" w:space="0" w:color="auto"/>
        <w:right w:val="none" w:sz="0" w:space="0" w:color="auto"/>
      </w:divBdr>
    </w:div>
    <w:div w:id="2006083047">
      <w:bodyDiv w:val="1"/>
      <w:marLeft w:val="0"/>
      <w:marRight w:val="0"/>
      <w:marTop w:val="0"/>
      <w:marBottom w:val="0"/>
      <w:divBdr>
        <w:top w:val="none" w:sz="0" w:space="0" w:color="auto"/>
        <w:left w:val="none" w:sz="0" w:space="0" w:color="auto"/>
        <w:bottom w:val="none" w:sz="0" w:space="0" w:color="auto"/>
        <w:right w:val="none" w:sz="0" w:space="0" w:color="auto"/>
      </w:divBdr>
    </w:div>
    <w:div w:id="20285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January 23, 2007</vt:lpstr>
    </vt:vector>
  </TitlesOfParts>
  <Company>Sunrider International</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23, 2007</dc:title>
  <dc:subject/>
  <dc:creator>bobs</dc:creator>
  <cp:keywords/>
  <cp:lastModifiedBy>Douglas Young</cp:lastModifiedBy>
  <cp:revision>11</cp:revision>
  <cp:lastPrinted>2021-11-24T20:56:00Z</cp:lastPrinted>
  <dcterms:created xsi:type="dcterms:W3CDTF">2025-05-06T23:35:00Z</dcterms:created>
  <dcterms:modified xsi:type="dcterms:W3CDTF">2025-05-06T23:41:00Z</dcterms:modified>
</cp:coreProperties>
</file>