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Guía Completa de Modelos de Regresión por Máquinas de Soporte Vectorial (SVR)</w:t>
      </w:r>
    </w:p>
    <w:p>
      <w:r>
        <w:t>Esta guía explica en profundidad cómo funcionan los modelos de regresión SVR (Support Vector Regression), cómo se implementan en Python con scikit-learn, qué parámetros controlan su comportamiento y cómo optimizarlos con GridSearchCV y pipelines. Se incluye además una explicación detallada de cada línea del código mostrado.</w:t>
      </w:r>
    </w:p>
    <w:p>
      <w:pPr>
        <w:pStyle w:val="Heading2"/>
      </w:pPr>
      <w:r>
        <w:t>1. Introducción general a SVR</w:t>
      </w:r>
    </w:p>
    <w:p>
      <w:r>
        <w:t>La regresión por máquinas de soporte vectorial (SVR) es una adaptación del algoritmo SVM (Support Vector Machine) para resolver problemas de regresión en lugar de clasificación. Mientras la regresión lineal clásica intenta minimizar el error cuadrático medio, la SVR busca una función que se mantenga lo más plana posible y que prediga todos los puntos dentro de un margen de tolerancia definido por ε (epsilon). Solo los puntos que quedan fuera de este margen afectan el entrenamiento, haciéndola más robusta frente a ruido o valores atípicos.</w:t>
        <w:br/>
        <w:br/>
        <w:t>En términos prácticos, la SVR busca un equilibrio entre simplicidad del modelo (plano) y precisión de predicción (minimizar los errores que superan el margen de tolerancia).</w:t>
      </w:r>
    </w:p>
    <w:p>
      <w:pPr>
        <w:pStyle w:val="Heading2"/>
      </w:pPr>
      <w:r>
        <w:t>2. Concepto intuitivo del margen ε (epsilon)</w:t>
      </w:r>
    </w:p>
    <w:p>
      <w:r>
        <w:t>Imagina un tubo o franja alrededor de la línea del modelo. Mientras los puntos queden dentro de este tubo, el modelo los considera correctamente predichos. Solo los puntos que se salen del margen influyen en el cálculo de la función. Esto permite que el modelo ignore pequeñas desviaciones y se enfoque en los errores realmente significativos.</w:t>
        <w:br/>
        <w:br/>
        <w:t>• Si ε es pequeño → el modelo se ajusta más a los datos (más preciso, pero más riesgo de sobreajuste).</w:t>
        <w:br/>
        <w:t>• Si ε es grande → el modelo ignora más errores (más general, pero puede perder detalle).</w:t>
      </w:r>
    </w:p>
    <w:p>
      <w:pPr>
        <w:pStyle w:val="Heading2"/>
      </w:pPr>
      <w:r>
        <w:t>3. El parámetro C y su función de regularización</w:t>
      </w:r>
    </w:p>
    <w:p>
      <w:r>
        <w:t>El parámetro C controla el compromiso entre mantener el modelo simple y permitir errores. Es un regulador del sobreajuste:</w:t>
        <w:br/>
        <w:br/>
        <w:t>• C alto → el modelo castiga mucho los errores, intentando ajustarse a todos los puntos (riesgo de sobreajuste).</w:t>
        <w:br/>
        <w:t>• C bajo → el modelo tolera más errores, generando una curva más suave (riesgo de subajuste).</w:t>
        <w:br/>
        <w:br/>
        <w:t>En esencia, C define cuánto te importa el error: un C alto intenta minimizar todos los errores posibles, mientras que un C bajo prioriza la simplicidad del modelo.</w:t>
      </w:r>
    </w:p>
    <w:p>
      <w:pPr>
        <w:pStyle w:val="Heading2"/>
      </w:pPr>
      <w:r>
        <w:t>4. El kernel: cómo SVR maneja relaciones no lineales</w:t>
      </w:r>
    </w:p>
    <w:p>
      <w:r>
        <w:t>Una ventaja clave de SVR es el uso de funciones kernel, que permiten mapear los datos a un espacio de mayor dimensión donde la relación entre las variables puede ser lineal. Esto se logra sin calcular explícitamente las transformaciones, gracias al truco del kernel. Los más comunes son:</w:t>
        <w:br/>
        <w:br/>
        <w:t>• 'linear': adecuado para relaciones simples y directas.</w:t>
        <w:br/>
        <w:t>• 'poly': permite ajustar relaciones polinómicas (curvas suaves).</w:t>
        <w:br/>
        <w:t>• 'rbf': radial basis function, el más popular; permite aprender formas no lineales complejas.</w:t>
        <w:br/>
        <w:t>• 'sigmoid': imita el comportamiento de una neurona.</w:t>
        <w:br/>
        <w:br/>
        <w:t>El kernel RBF es el más utilizado en la práctica porque se adapta automáticamente a relaciones de forma arbitraria.</w:t>
      </w:r>
    </w:p>
    <w:p>
      <w:pPr>
        <w:pStyle w:val="Heading2"/>
      </w:pPr>
      <w:r>
        <w:t>5. Flujo de trabajo típico con SVR en scikit-learn</w:t>
      </w:r>
    </w:p>
    <w:p>
      <w:r>
        <w:t>El flujo completo de un modelo SVR incluye:</w:t>
        <w:br/>
        <w:br/>
        <w:t>1️⃣ Escalado de los datos: SVR es sensible a la magnitud de las variables, por eso se usa StandardScaler.</w:t>
        <w:br/>
        <w:t>2️⃣ Creación del modelo: se define SVR con sus parámetros iniciales.</w:t>
        <w:br/>
        <w:t>3️⃣ Búsqueda de hiperparámetros: se usa GridSearchCV para encontrar los valores óptimos de C, epsilon y gamma.</w:t>
        <w:br/>
        <w:t>4️⃣ Entrenamiento: se ajusta el modelo usando los datos de entrenamiento.</w:t>
        <w:br/>
        <w:t>5️⃣ Evaluación: se calculan métricas como R², MAE o RMSE sobre los datos de prueba.</w:t>
        <w:br/>
        <w:t>6️⃣ Interpretación: se analizan los parámetros seleccionados y la forma del modelo.</w:t>
      </w:r>
    </w:p>
    <w:p>
      <w:pPr>
        <w:pStyle w:val="Heading2"/>
      </w:pPr>
      <w:r>
        <w:t>6. Explicación detallada del código mostrado</w:t>
      </w:r>
    </w:p>
    <w:p>
      <w:r>
        <w:t>A continuación se explica cada parte del bloque de código:</w:t>
        <w:br/>
        <w:br/>
        <w:t>```python</w:t>
        <w:br/>
        <w:t>pipe = make_pipeline(StandardScaler(), SVR())</w:t>
        <w:br/>
        <w:t>```</w:t>
        <w:br/>
        <w:t>👉 Crea una tubería (pipeline) que primero normaliza los datos con StandardScaler y luego entrena un modelo SVR. Esto garantiza que todo el proceso de escalado y ajuste sea consistente dentro del mismo flujo.</w:t>
        <w:br/>
        <w:br/>
        <w:t>```python</w:t>
        <w:br/>
        <w:t>param_grid = {</w:t>
        <w:br/>
        <w:t xml:space="preserve">    'svr__kernel': ['rbf'],</w:t>
        <w:br/>
        <w:t xml:space="preserve">    'svr__C': [0.1, 1, 10, 100],</w:t>
        <w:br/>
        <w:t xml:space="preserve">    'svr__epsilon': [0.01, 0.1, 0.5],</w:t>
        <w:br/>
        <w:t xml:space="preserve">    'svr__gamma': ['scale', 'auto']</w:t>
        <w:br/>
        <w:t>}</w:t>
        <w:br/>
        <w:t>```</w:t>
        <w:br/>
        <w:t>👉 Define los hiperparámetros que se probarán durante la búsqueda. El prefijo 'svr__' indica que esos parámetros pertenecen al modelo SVR dentro del pipeline. Se probarán diferentes combinaciones de kernel, C, epsilon y gamma.</w:t>
        <w:br/>
        <w:br/>
        <w:t>```python</w:t>
        <w:br/>
        <w:t>search = GridSearchCV(pipe, param_grid, cv=5, n_jobs=-1)</w:t>
        <w:br/>
        <w:t>```</w:t>
        <w:br/>
        <w:t>👉 GridSearchCV ejecuta una búsqueda exhaustiva probando todas las combinaciones de parámetros definidos en param_grid. cv=5 significa validación cruzada de 5 pliegues, lo que mejora la generalización. n_jobs=-1 usa todos los núcleos del CPU.</w:t>
        <w:br/>
        <w:br/>
        <w:t>```python</w:t>
        <w:br/>
        <w:t>svr_model = search.fit(X_train, y_train)</w:t>
        <w:br/>
        <w:t>```</w:t>
        <w:br/>
        <w:t>👉 Entrena el pipeline con las combinaciones definidas y selecciona los parámetros que mejor rendimiento logran en la validación cruzada.</w:t>
        <w:br/>
        <w:br/>
        <w:t>```python</w:t>
        <w:br/>
        <w:t>svr_pred = svr_model.predict(X_test)</w:t>
        <w:br/>
        <w:t>```</w:t>
        <w:br/>
        <w:t>👉 Genera predicciones sobre los datos de prueba usando el modelo optimizado.</w:t>
      </w:r>
    </w:p>
    <w:p>
      <w:pPr>
        <w:pStyle w:val="Heading2"/>
      </w:pPr>
      <w:r>
        <w:t>7. Cómo interpretar los resultados del GridSearchCV</w:t>
      </w:r>
    </w:p>
    <w:p>
      <w:r>
        <w:t>Después del entrenamiento puedes inspeccionar:</w:t>
        <w:br/>
        <w:t>```python</w:t>
        <w:br/>
        <w:t>svr_model.best_params_</w:t>
        <w:br/>
        <w:t>```</w:t>
        <w:br/>
        <w:t>para ver los hiperparámetros óptimos. También puedes consultar:</w:t>
        <w:br/>
        <w:t>```python</w:t>
        <w:br/>
        <w:t>svr_model.best_score_</w:t>
        <w:br/>
        <w:t>```</w:t>
        <w:br/>
        <w:t>para conocer el mejor desempeño promedio en validación cruzada. Una práctica recomendada es guardar el modelo con joblib o pickle para reutilizarlo sin tener que recalcular la búsqueda.</w:t>
      </w:r>
    </w:p>
    <w:p>
      <w:pPr>
        <w:pStyle w:val="Heading2"/>
      </w:pPr>
      <w:r>
        <w:t>8. Evaluación del modelo SVR</w:t>
      </w:r>
    </w:p>
    <w:p>
      <w:r>
        <w:t>Una vez entrenado el modelo, se recomienda evaluar su rendimiento con métricas de regresión:</w:t>
        <w:br/>
        <w:t>• R² (coeficiente de determinación): mide cuánta variabilidad explica el modelo.</w:t>
        <w:br/>
        <w:t>• MAE (error absoluto medio): mide cuánto se equivoca en promedio, sin penalizar más los errores grandes.</w:t>
        <w:br/>
        <w:t>• MSE (error cuadrático medio): penaliza más los errores grandes.</w:t>
        <w:br/>
        <w:br/>
        <w:t>Ejemplo:</w:t>
        <w:br/>
        <w:t>```python</w:t>
        <w:br/>
        <w:t>from sklearn.metrics import r2_score, mean_absolute_error, mean_squared_error</w:t>
        <w:br/>
        <w:t>print('R²:', r2_score(y_test, svr_pred))</w:t>
        <w:br/>
        <w:t>print('MAE:', mean_absolute_error(y_test, svr_pred))</w:t>
        <w:br/>
        <w:t>print('MSE:', mean_squared_error(y_test, svr_pred))</w:t>
        <w:br/>
        <w:t>```</w:t>
      </w:r>
    </w:p>
    <w:p>
      <w:pPr>
        <w:pStyle w:val="Heading2"/>
      </w:pPr>
      <w:r>
        <w:t>9. Consejos prácticos adicionales</w:t>
      </w:r>
    </w:p>
    <w:p>
      <w:r>
        <w:t>✅ Escala siempre tus datos antes de usar SVR.</w:t>
        <w:br/>
        <w:t>✅ Usa kernel='rbf' como punto de partida.</w:t>
        <w:br/>
        <w:t>✅ Ajusta C y epsilon con validación cruzada.</w:t>
        <w:br/>
        <w:t>✅ No abuses de un C muy alto: puede hacer que el modelo se sobreajuste.</w:t>
        <w:br/>
        <w:t>✅ Si el dataset es grande (&gt;10,000 filas), SVR puede ser lento; considera usar modelos basados en árboles o redes neuronales ligeras.</w:t>
        <w:br/>
        <w:t>✅ Analiza gráficamente las predicciones vs valores reales para entender si el modelo subestima o sobreestima en ciertos rangos.</w:t>
      </w:r>
    </w:p>
    <w:p>
      <w:pPr>
        <w:pStyle w:val="Heading2"/>
      </w:pPr>
      <w:r>
        <w:t>10. Conclusión general</w:t>
      </w:r>
    </w:p>
    <w:p>
      <w:r>
        <w:t>SVR es una herramienta poderosa cuando se necesita un modelo robusto ante ruido y capaz de capturar relaciones no lineales sin recurrir a redes neuronales. Su uso junto con pipelines y GridSearchCV permite automatizar el preprocesamiento, la búsqueda de hiperparámetros y el entrenamiento de forma estructurada. El dominio de parámetros como C, epsilon y gamma te permitirá obtener el equilibrio perfecto entre precisión y generalización.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