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4AECEB" w14:textId="77777777" w:rsidR="00297A3A" w:rsidRPr="0071173E" w:rsidRDefault="00297A3A" w:rsidP="00297A3A">
      <w:pPr>
        <w:rPr>
          <w:rFonts w:cstheme="minorHAnsi"/>
        </w:rPr>
      </w:pPr>
      <w:r w:rsidRPr="0071173E">
        <w:rPr>
          <w:rFonts w:cstheme="minorHAnsi"/>
        </w:rPr>
        <w:t>BIFS 614 – Data Structures and Algorithms</w:t>
      </w:r>
    </w:p>
    <w:p w14:paraId="436FDAC6" w14:textId="6C482B27" w:rsidR="00297A3A" w:rsidRPr="0071173E" w:rsidRDefault="00297A3A" w:rsidP="00297A3A">
      <w:pPr>
        <w:rPr>
          <w:rFonts w:cstheme="minorHAnsi"/>
        </w:rPr>
      </w:pPr>
      <w:r w:rsidRPr="0071173E">
        <w:rPr>
          <w:rFonts w:cstheme="minorHAnsi"/>
        </w:rPr>
        <w:t>Week 4 Lecture – Indexing &amp; Searching, SQL databases</w:t>
      </w:r>
    </w:p>
    <w:p w14:paraId="4D6A35F9" w14:textId="6AF43BD5" w:rsidR="008115FD" w:rsidRPr="0071173E" w:rsidRDefault="008115FD">
      <w:pPr>
        <w:rPr>
          <w:rFonts w:cstheme="minorHAnsi"/>
        </w:rPr>
      </w:pPr>
    </w:p>
    <w:p w14:paraId="5CD24B4D" w14:textId="438BE768" w:rsidR="00290561" w:rsidRPr="0071173E" w:rsidRDefault="00A90E12">
      <w:pPr>
        <w:rPr>
          <w:rFonts w:cstheme="minorHAnsi"/>
        </w:rPr>
      </w:pPr>
      <w:proofErr w:type="spellStart"/>
      <w:r w:rsidRPr="0071173E">
        <w:rPr>
          <w:rFonts w:cstheme="minorHAnsi"/>
        </w:rPr>
        <w:t>Genbank</w:t>
      </w:r>
      <w:proofErr w:type="spellEnd"/>
      <w:r w:rsidRPr="0071173E">
        <w:rPr>
          <w:rFonts w:cstheme="minorHAnsi"/>
        </w:rPr>
        <w:t xml:space="preserve"> </w:t>
      </w:r>
      <w:r w:rsidR="00D17F4C" w:rsidRPr="0071173E">
        <w:rPr>
          <w:rFonts w:cstheme="minorHAnsi"/>
        </w:rPr>
        <w:t xml:space="preserve">is without a doubt one of the world’s largest repositories of sequence data.  You can find sequences there in a variety of ways – for example, if you know </w:t>
      </w:r>
      <w:r w:rsidR="007B635C" w:rsidRPr="0071173E">
        <w:rPr>
          <w:rFonts w:cstheme="minorHAnsi"/>
        </w:rPr>
        <w:t xml:space="preserve">the accession number (a unique identifier for each submitted piece of sequence data), you can type that into a search bar and almost immediately retrieve the data.  If you are going in the opposite direction – let’s say you have some sequence data but don’t know what the sequence is – you can put your sequence into the BLAST search window and search the entire database by sequence and find your sequence (and the accession number) that way.  Searching by BLAST takes considerably longer than searching by accession number, but both have </w:t>
      </w:r>
      <w:r w:rsidR="00F30613" w:rsidRPr="0071173E">
        <w:rPr>
          <w:rFonts w:cstheme="minorHAnsi"/>
        </w:rPr>
        <w:t>been heavily optimized to make finding what you are looking for as quick as possible.</w:t>
      </w:r>
    </w:p>
    <w:p w14:paraId="6939615D" w14:textId="59590BCB" w:rsidR="00CA3559" w:rsidRPr="0071173E" w:rsidRDefault="00CA3559">
      <w:pPr>
        <w:rPr>
          <w:rFonts w:cstheme="minorHAnsi"/>
        </w:rPr>
      </w:pPr>
    </w:p>
    <w:p w14:paraId="00786451" w14:textId="259901CF" w:rsidR="008102D4" w:rsidRPr="0071173E" w:rsidRDefault="00CA3559">
      <w:pPr>
        <w:rPr>
          <w:rFonts w:cstheme="minorHAnsi"/>
        </w:rPr>
      </w:pPr>
      <w:r w:rsidRPr="0071173E">
        <w:rPr>
          <w:rFonts w:cstheme="minorHAnsi"/>
        </w:rPr>
        <w:t xml:space="preserve">Part of optimizing these searches involves </w:t>
      </w:r>
      <w:r w:rsidRPr="0071173E">
        <w:rPr>
          <w:rFonts w:cstheme="minorHAnsi"/>
          <w:i/>
          <w:iCs/>
        </w:rPr>
        <w:t>indexing</w:t>
      </w:r>
      <w:r w:rsidRPr="0071173E">
        <w:rPr>
          <w:rFonts w:cstheme="minorHAnsi"/>
        </w:rPr>
        <w:t xml:space="preserve">.  </w:t>
      </w:r>
      <w:r w:rsidR="00FE219C" w:rsidRPr="0071173E">
        <w:rPr>
          <w:rFonts w:cstheme="minorHAnsi"/>
        </w:rPr>
        <w:t xml:space="preserve">In the first example, </w:t>
      </w:r>
      <w:r w:rsidR="00DE72BF" w:rsidRPr="0071173E">
        <w:rPr>
          <w:rFonts w:cstheme="minorHAnsi"/>
        </w:rPr>
        <w:t xml:space="preserve">where you are searching by accession number, the process is very straight-forward:  </w:t>
      </w:r>
      <w:r w:rsidR="00AC6C1B" w:rsidRPr="0071173E">
        <w:rPr>
          <w:rFonts w:cstheme="minorHAnsi"/>
        </w:rPr>
        <w:t>your query (the accession number) is looked up in a table</w:t>
      </w:r>
      <w:r w:rsidR="008102D4" w:rsidRPr="0071173E">
        <w:rPr>
          <w:rFonts w:cstheme="minorHAnsi"/>
        </w:rPr>
        <w:t xml:space="preserve"> that contains the accession numbers in one column and a document ID in another.  The accession numbers are sorted alphabetically, which makes it trivial to quickly do the lookup and match the accession number to the document</w:t>
      </w:r>
      <w:r w:rsidR="004F5419" w:rsidRPr="0071173E">
        <w:rPr>
          <w:rFonts w:cstheme="minorHAnsi"/>
        </w:rPr>
        <w:t>.</w:t>
      </w:r>
    </w:p>
    <w:p w14:paraId="79E721A9" w14:textId="3BE550E8" w:rsidR="004F5419" w:rsidRPr="0071173E" w:rsidRDefault="004F5419">
      <w:pPr>
        <w:rPr>
          <w:rFonts w:cstheme="minorHAnsi"/>
        </w:rPr>
      </w:pPr>
    </w:p>
    <w:p w14:paraId="0D86A87C" w14:textId="77777777" w:rsidR="009D7BC3" w:rsidRDefault="009D7BC3">
      <w:pPr>
        <w:rPr>
          <w:rFonts w:cstheme="minorHAnsi"/>
          <w:b/>
          <w:bCs/>
          <w:u w:val="single"/>
        </w:rPr>
      </w:pPr>
    </w:p>
    <w:p w14:paraId="675DA4AD" w14:textId="2D1EB15B" w:rsidR="00BA211B" w:rsidRPr="0071173E" w:rsidRDefault="00BA211B">
      <w:pPr>
        <w:rPr>
          <w:rFonts w:cstheme="minorHAnsi"/>
          <w:b/>
          <w:bCs/>
          <w:u w:val="single"/>
        </w:rPr>
      </w:pPr>
      <w:r w:rsidRPr="0071173E">
        <w:rPr>
          <w:rFonts w:cstheme="minorHAnsi"/>
          <w:b/>
          <w:bCs/>
          <w:u w:val="single"/>
        </w:rPr>
        <w:t>HASH TABLES</w:t>
      </w:r>
    </w:p>
    <w:p w14:paraId="2C6985D9" w14:textId="77777777" w:rsidR="00BA211B" w:rsidRPr="0071173E" w:rsidRDefault="00BA211B">
      <w:pPr>
        <w:rPr>
          <w:rFonts w:cstheme="minorHAnsi"/>
        </w:rPr>
      </w:pPr>
    </w:p>
    <w:p w14:paraId="205A795D" w14:textId="3CCA920B" w:rsidR="004F5419" w:rsidRPr="0071173E" w:rsidRDefault="004F5419">
      <w:pPr>
        <w:rPr>
          <w:rFonts w:cstheme="minorHAnsi"/>
        </w:rPr>
      </w:pPr>
      <w:r w:rsidRPr="0071173E">
        <w:rPr>
          <w:rFonts w:cstheme="minorHAnsi"/>
        </w:rPr>
        <w:t>Searching by sequence, however, is much more challenging.</w:t>
      </w:r>
      <w:r w:rsidR="00323303" w:rsidRPr="0071173E">
        <w:rPr>
          <w:rFonts w:cstheme="minorHAnsi"/>
        </w:rPr>
        <w:t xml:space="preserve">  </w:t>
      </w:r>
      <w:r w:rsidR="00B96BC2" w:rsidRPr="0071173E">
        <w:rPr>
          <w:rFonts w:cstheme="minorHAnsi"/>
        </w:rPr>
        <w:t xml:space="preserve">BLAST does </w:t>
      </w:r>
      <w:proofErr w:type="spellStart"/>
      <w:r w:rsidR="00B96BC2" w:rsidRPr="0071173E">
        <w:rPr>
          <w:rFonts w:cstheme="minorHAnsi"/>
        </w:rPr>
        <w:t>it’s</w:t>
      </w:r>
      <w:proofErr w:type="spellEnd"/>
      <w:r w:rsidR="00B96BC2" w:rsidRPr="0071173E">
        <w:rPr>
          <w:rFonts w:cstheme="minorHAnsi"/>
        </w:rPr>
        <w:t xml:space="preserve"> initial matching by searching for </w:t>
      </w:r>
      <w:r w:rsidR="00281A23">
        <w:rPr>
          <w:rFonts w:cstheme="minorHAnsi"/>
        </w:rPr>
        <w:t>K-</w:t>
      </w:r>
      <w:proofErr w:type="spellStart"/>
      <w:r w:rsidR="00281A23">
        <w:rPr>
          <w:rFonts w:cstheme="minorHAnsi"/>
        </w:rPr>
        <w:t>mer</w:t>
      </w:r>
      <w:r w:rsidR="00B96BC2" w:rsidRPr="0071173E">
        <w:rPr>
          <w:rFonts w:cstheme="minorHAnsi"/>
        </w:rPr>
        <w:t>s</w:t>
      </w:r>
      <w:proofErr w:type="spellEnd"/>
      <w:r w:rsidR="00B96BC2" w:rsidRPr="0071173E">
        <w:rPr>
          <w:rFonts w:cstheme="minorHAnsi"/>
        </w:rPr>
        <w:t xml:space="preserve"> – a sequence word of a given size, say 3 </w:t>
      </w:r>
      <w:r w:rsidR="00AE1E3B" w:rsidRPr="0071173E">
        <w:rPr>
          <w:rFonts w:cstheme="minorHAnsi"/>
        </w:rPr>
        <w:t>(for protein searching) or 11 (for nucleotide searching)</w:t>
      </w:r>
      <w:r w:rsidR="00E5442E" w:rsidRPr="0071173E">
        <w:rPr>
          <w:rFonts w:cstheme="minorHAnsi"/>
        </w:rPr>
        <w:t xml:space="preserve"> and then extending all the matches in both directions, scoring the alignments and only returning the high-scoring matches (HSPs).  </w:t>
      </w:r>
      <w:r w:rsidR="00817B15" w:rsidRPr="0071173E">
        <w:rPr>
          <w:rFonts w:cstheme="minorHAnsi"/>
        </w:rPr>
        <w:t xml:space="preserve">For every </w:t>
      </w:r>
      <w:r w:rsidR="00281A23">
        <w:rPr>
          <w:rFonts w:cstheme="minorHAnsi"/>
        </w:rPr>
        <w:t>K-</w:t>
      </w:r>
      <w:proofErr w:type="spellStart"/>
      <w:r w:rsidR="00281A23">
        <w:rPr>
          <w:rFonts w:cstheme="minorHAnsi"/>
        </w:rPr>
        <w:t>mer</w:t>
      </w:r>
      <w:proofErr w:type="spellEnd"/>
      <w:r w:rsidR="00877231" w:rsidRPr="0071173E">
        <w:rPr>
          <w:rFonts w:cstheme="minorHAnsi"/>
        </w:rPr>
        <w:t xml:space="preserve"> </w:t>
      </w:r>
      <w:r w:rsidR="00E5442E" w:rsidRPr="0071173E">
        <w:rPr>
          <w:rFonts w:cstheme="minorHAnsi"/>
        </w:rPr>
        <w:t>of a given size, there are millions of sequences that match that particular string</w:t>
      </w:r>
      <w:r w:rsidR="00A8490E" w:rsidRPr="0071173E">
        <w:rPr>
          <w:rFonts w:cstheme="minorHAnsi"/>
        </w:rPr>
        <w:t xml:space="preserve"> – think of how many ATGs occur in </w:t>
      </w:r>
      <w:proofErr w:type="spellStart"/>
      <w:r w:rsidR="00A8490E" w:rsidRPr="0071173E">
        <w:rPr>
          <w:rFonts w:cstheme="minorHAnsi"/>
        </w:rPr>
        <w:t>Genbank</w:t>
      </w:r>
      <w:proofErr w:type="spellEnd"/>
      <w:r w:rsidR="00A8490E" w:rsidRPr="0071173E">
        <w:rPr>
          <w:rFonts w:cstheme="minorHAnsi"/>
        </w:rPr>
        <w:t>, for example</w:t>
      </w:r>
      <w:r w:rsidR="00156765" w:rsidRPr="0071173E">
        <w:rPr>
          <w:rFonts w:cstheme="minorHAnsi"/>
        </w:rPr>
        <w:t xml:space="preserve"> (if you don’t know, ATG is the universal START codon, so it’s at the beginning of every gene, and at every other methionine-coding </w:t>
      </w:r>
      <w:r w:rsidR="00C17B2B" w:rsidRPr="0071173E">
        <w:rPr>
          <w:rFonts w:cstheme="minorHAnsi"/>
        </w:rPr>
        <w:t xml:space="preserve">triplet)!  </w:t>
      </w:r>
      <w:r w:rsidR="00565EEF" w:rsidRPr="0071173E">
        <w:rPr>
          <w:rFonts w:cstheme="minorHAnsi"/>
        </w:rPr>
        <w:t>As of 2019</w:t>
      </w:r>
      <w:r w:rsidR="006F5754" w:rsidRPr="0071173E">
        <w:rPr>
          <w:rFonts w:cstheme="minorHAnsi"/>
        </w:rPr>
        <w:t xml:space="preserve"> </w:t>
      </w:r>
      <w:proofErr w:type="spellStart"/>
      <w:r w:rsidR="006F5754" w:rsidRPr="0071173E">
        <w:rPr>
          <w:rFonts w:cstheme="minorHAnsi"/>
        </w:rPr>
        <w:t>Genbank</w:t>
      </w:r>
      <w:proofErr w:type="spellEnd"/>
      <w:r w:rsidR="006F5754" w:rsidRPr="0071173E">
        <w:rPr>
          <w:rFonts w:cstheme="minorHAnsi"/>
        </w:rPr>
        <w:t xml:space="preserve"> contain</w:t>
      </w:r>
      <w:r w:rsidR="00565EEF" w:rsidRPr="0071173E">
        <w:rPr>
          <w:rFonts w:cstheme="minorHAnsi"/>
        </w:rPr>
        <w:t>ed 3.6</w:t>
      </w:r>
      <w:r w:rsidR="006F5754" w:rsidRPr="0071173E">
        <w:rPr>
          <w:rFonts w:cstheme="minorHAnsi"/>
        </w:rPr>
        <w:t xml:space="preserve"> </w:t>
      </w:r>
      <w:r w:rsidR="00565EEF" w:rsidRPr="0071173E">
        <w:rPr>
          <w:rFonts w:cstheme="minorHAnsi"/>
        </w:rPr>
        <w:t>trillion</w:t>
      </w:r>
      <w:r w:rsidR="006F5754" w:rsidRPr="0071173E">
        <w:rPr>
          <w:rFonts w:cstheme="minorHAnsi"/>
        </w:rPr>
        <w:t xml:space="preserve"> bases</w:t>
      </w:r>
      <w:r w:rsidR="00A42F14" w:rsidRPr="0071173E">
        <w:rPr>
          <w:rFonts w:cstheme="minorHAnsi"/>
        </w:rPr>
        <w:t xml:space="preserve"> – searching each sequence entry individually would </w:t>
      </w:r>
      <w:r w:rsidR="00F25BB3" w:rsidRPr="0071173E">
        <w:rPr>
          <w:rFonts w:cstheme="minorHAnsi"/>
        </w:rPr>
        <w:t>take a ridiculous amount of time.</w:t>
      </w:r>
    </w:p>
    <w:p w14:paraId="1E4002AF" w14:textId="18B3AE78" w:rsidR="00F25BB3" w:rsidRPr="0071173E" w:rsidRDefault="00F25BB3">
      <w:pPr>
        <w:rPr>
          <w:rFonts w:cstheme="minorHAnsi"/>
        </w:rPr>
      </w:pPr>
    </w:p>
    <w:p w14:paraId="40390297" w14:textId="1CFBF7CA" w:rsidR="00F25BB3" w:rsidRPr="0071173E" w:rsidRDefault="00F25BB3">
      <w:pPr>
        <w:rPr>
          <w:rFonts w:cstheme="minorHAnsi"/>
        </w:rPr>
      </w:pPr>
      <w:r w:rsidRPr="0071173E">
        <w:rPr>
          <w:rFonts w:cstheme="minorHAnsi"/>
        </w:rPr>
        <w:t xml:space="preserve">So how does </w:t>
      </w:r>
      <w:proofErr w:type="spellStart"/>
      <w:r w:rsidRPr="0071173E">
        <w:rPr>
          <w:rFonts w:cstheme="minorHAnsi"/>
        </w:rPr>
        <w:t>Genbank</w:t>
      </w:r>
      <w:proofErr w:type="spellEnd"/>
      <w:r w:rsidRPr="0071173E">
        <w:rPr>
          <w:rFonts w:cstheme="minorHAnsi"/>
        </w:rPr>
        <w:t xml:space="preserve"> return results so quickly?  It’s not just the number of servers they have – it’s the way the data is stored.</w:t>
      </w:r>
      <w:r w:rsidR="000176B5" w:rsidRPr="0071173E">
        <w:rPr>
          <w:rFonts w:cstheme="minorHAnsi"/>
        </w:rPr>
        <w:t xml:space="preserve">  </w:t>
      </w:r>
      <w:proofErr w:type="spellStart"/>
      <w:r w:rsidR="000176B5" w:rsidRPr="0071173E">
        <w:rPr>
          <w:rFonts w:cstheme="minorHAnsi"/>
        </w:rPr>
        <w:t>Genbank</w:t>
      </w:r>
      <w:proofErr w:type="spellEnd"/>
      <w:r w:rsidR="000176B5" w:rsidRPr="0071173E">
        <w:rPr>
          <w:rFonts w:cstheme="minorHAnsi"/>
        </w:rPr>
        <w:t xml:space="preserve"> indexes sequences </w:t>
      </w:r>
      <w:r w:rsidR="0033479C" w:rsidRPr="0071173E">
        <w:rPr>
          <w:rFonts w:cstheme="minorHAnsi"/>
        </w:rPr>
        <w:t xml:space="preserve">(not just records, the actual sequences themselves) by creating </w:t>
      </w:r>
      <w:r w:rsidR="0033479C" w:rsidRPr="0071173E">
        <w:rPr>
          <w:rFonts w:cstheme="minorHAnsi"/>
          <w:i/>
          <w:iCs/>
        </w:rPr>
        <w:t>hash tables</w:t>
      </w:r>
      <w:r w:rsidR="0033479C" w:rsidRPr="0071173E">
        <w:rPr>
          <w:rFonts w:cstheme="minorHAnsi"/>
        </w:rPr>
        <w:t xml:space="preserve">.  </w:t>
      </w:r>
      <w:r w:rsidR="002B2937" w:rsidRPr="0071173E">
        <w:rPr>
          <w:rFonts w:cstheme="minorHAnsi"/>
        </w:rPr>
        <w:t>Let’s walk through an example of what these are, and how we can use them.</w:t>
      </w:r>
    </w:p>
    <w:p w14:paraId="04EB68CD" w14:textId="77777777" w:rsidR="00B26156" w:rsidRPr="00B26156" w:rsidRDefault="00B26156" w:rsidP="00B26156">
      <w:pPr>
        <w:spacing w:before="100" w:beforeAutospacing="1" w:after="100" w:afterAutospacing="1"/>
        <w:rPr>
          <w:rFonts w:eastAsia="Times New Roman" w:cstheme="minorHAnsi"/>
        </w:rPr>
      </w:pPr>
      <w:r w:rsidRPr="00B26156">
        <w:rPr>
          <w:rFonts w:eastAsia="Times New Roman" w:cstheme="minorHAnsi"/>
        </w:rPr>
        <w:t xml:space="preserve">Within the sequence below, for example, TTAC is a 4-mer that can be found twice, at positions 3 and 17: </w:t>
      </w:r>
    </w:p>
    <w:p w14:paraId="2ECBA80D" w14:textId="45E4D5A1" w:rsidR="00B26156" w:rsidRPr="0071173E" w:rsidRDefault="00B26156" w:rsidP="00337636">
      <w:pPr>
        <w:pStyle w:val="ListParagraph"/>
        <w:rPr>
          <w:rFonts w:cstheme="minorHAnsi"/>
          <w:b/>
          <w:bCs/>
        </w:rPr>
      </w:pPr>
      <w:r w:rsidRPr="0071173E">
        <w:rPr>
          <w:rFonts w:cstheme="minorHAnsi"/>
          <w:b/>
          <w:bCs/>
        </w:rPr>
        <w:t>GC</w:t>
      </w:r>
      <w:r w:rsidRPr="0071173E">
        <w:rPr>
          <w:rFonts w:cstheme="minorHAnsi"/>
          <w:b/>
          <w:bCs/>
          <w:u w:val="single"/>
        </w:rPr>
        <w:t>TTAC</w:t>
      </w:r>
      <w:r w:rsidRPr="0071173E">
        <w:rPr>
          <w:rFonts w:cstheme="minorHAnsi"/>
          <w:b/>
          <w:bCs/>
        </w:rPr>
        <w:t>AGATTCAGTC</w:t>
      </w:r>
      <w:r w:rsidRPr="0071173E">
        <w:rPr>
          <w:rFonts w:cstheme="minorHAnsi"/>
          <w:b/>
          <w:bCs/>
          <w:u w:val="single"/>
        </w:rPr>
        <w:t>TTAC</w:t>
      </w:r>
      <w:r w:rsidRPr="0071173E">
        <w:rPr>
          <w:rFonts w:cstheme="minorHAnsi"/>
          <w:b/>
          <w:bCs/>
        </w:rPr>
        <w:t xml:space="preserve">AGATGGT </w:t>
      </w:r>
    </w:p>
    <w:p w14:paraId="63B9AF5A" w14:textId="3C6A814F" w:rsidR="00E84F4E" w:rsidRPr="0071173E" w:rsidRDefault="00F246DB" w:rsidP="00020395">
      <w:pPr>
        <w:spacing w:before="100" w:beforeAutospacing="1" w:after="100" w:afterAutospacing="1"/>
        <w:rPr>
          <w:rFonts w:eastAsia="Times New Roman" w:cstheme="minorHAnsi"/>
        </w:rPr>
      </w:pPr>
      <w:r w:rsidRPr="0071173E">
        <w:rPr>
          <w:rFonts w:eastAsia="Times New Roman" w:cstheme="minorHAnsi"/>
        </w:rPr>
        <w:t>Obviously searching a short sequence like this is easy.  What we need to do is find all</w:t>
      </w:r>
      <w:r w:rsidR="00D8380D" w:rsidRPr="0071173E">
        <w:rPr>
          <w:rFonts w:eastAsia="Times New Roman" w:cstheme="minorHAnsi"/>
        </w:rPr>
        <w:t xml:space="preserve"> instances of our </w:t>
      </w:r>
      <w:r w:rsidR="00281A23">
        <w:rPr>
          <w:rFonts w:eastAsia="Times New Roman" w:cstheme="minorHAnsi"/>
        </w:rPr>
        <w:t>K-</w:t>
      </w:r>
      <w:proofErr w:type="spellStart"/>
      <w:r w:rsidR="00281A23">
        <w:rPr>
          <w:rFonts w:eastAsia="Times New Roman" w:cstheme="minorHAnsi"/>
        </w:rPr>
        <w:t>mer</w:t>
      </w:r>
      <w:proofErr w:type="spellEnd"/>
      <w:r w:rsidR="00D8380D" w:rsidRPr="0071173E">
        <w:rPr>
          <w:rFonts w:eastAsia="Times New Roman" w:cstheme="minorHAnsi"/>
        </w:rPr>
        <w:t xml:space="preserve"> (TTAC, in this case) in the entire database</w:t>
      </w:r>
      <w:r w:rsidR="00B26156" w:rsidRPr="00B26156">
        <w:rPr>
          <w:rFonts w:eastAsia="Times New Roman" w:cstheme="minorHAnsi"/>
        </w:rPr>
        <w:t xml:space="preserve"> – </w:t>
      </w:r>
      <w:r w:rsidR="00D8380D" w:rsidRPr="0071173E">
        <w:rPr>
          <w:rFonts w:eastAsia="Times New Roman" w:cstheme="minorHAnsi"/>
        </w:rPr>
        <w:t>that’s where hashing comes in</w:t>
      </w:r>
      <w:r w:rsidR="00B26156" w:rsidRPr="00B26156">
        <w:rPr>
          <w:rFonts w:eastAsia="Times New Roman" w:cstheme="minorHAnsi"/>
        </w:rPr>
        <w:t xml:space="preserve">. </w:t>
      </w:r>
      <w:r w:rsidR="00265DFB" w:rsidRPr="0071173E">
        <w:rPr>
          <w:rFonts w:eastAsia="Times New Roman" w:cstheme="minorHAnsi"/>
        </w:rPr>
        <w:t xml:space="preserve"> </w:t>
      </w:r>
      <w:r w:rsidR="00B26156" w:rsidRPr="00B26156">
        <w:rPr>
          <w:rFonts w:eastAsia="Times New Roman" w:cstheme="minorHAnsi"/>
        </w:rPr>
        <w:lastRenderedPageBreak/>
        <w:t xml:space="preserve">Hashing </w:t>
      </w:r>
      <w:r w:rsidR="00B03E4A" w:rsidRPr="0071173E">
        <w:rPr>
          <w:rFonts w:eastAsia="Times New Roman" w:cstheme="minorHAnsi"/>
        </w:rPr>
        <w:t>takes the</w:t>
      </w:r>
      <w:r w:rsidR="00B26156" w:rsidRPr="00B26156">
        <w:rPr>
          <w:rFonts w:eastAsia="Times New Roman" w:cstheme="minorHAnsi"/>
        </w:rPr>
        <w:t xml:space="preserve"> </w:t>
      </w:r>
      <w:r w:rsidR="00B03E4A" w:rsidRPr="0071173E">
        <w:rPr>
          <w:rFonts w:eastAsia="Times New Roman" w:cstheme="minorHAnsi"/>
        </w:rPr>
        <w:t xml:space="preserve">list of all of the possible </w:t>
      </w:r>
      <w:r w:rsidR="00281A23">
        <w:rPr>
          <w:rFonts w:eastAsia="Times New Roman" w:cstheme="minorHAnsi"/>
        </w:rPr>
        <w:t>K-</w:t>
      </w:r>
      <w:proofErr w:type="spellStart"/>
      <w:r w:rsidR="00281A23">
        <w:rPr>
          <w:rFonts w:eastAsia="Times New Roman" w:cstheme="minorHAnsi"/>
        </w:rPr>
        <w:t>mer</w:t>
      </w:r>
      <w:r w:rsidR="00B03E4A" w:rsidRPr="0071173E">
        <w:rPr>
          <w:rFonts w:eastAsia="Times New Roman" w:cstheme="minorHAnsi"/>
        </w:rPr>
        <w:t>s</w:t>
      </w:r>
      <w:proofErr w:type="spellEnd"/>
      <w:r w:rsidR="00B03E4A" w:rsidRPr="0071173E">
        <w:rPr>
          <w:rFonts w:eastAsia="Times New Roman" w:cstheme="minorHAnsi"/>
        </w:rPr>
        <w:t xml:space="preserve"> for a given size (e.g. 4 or 11) and </w:t>
      </w:r>
      <w:r w:rsidR="00D179B0" w:rsidRPr="0071173E">
        <w:rPr>
          <w:rFonts w:eastAsia="Times New Roman" w:cstheme="minorHAnsi"/>
        </w:rPr>
        <w:t>then stores the positions where each of those can be found within all sequences</w:t>
      </w:r>
      <w:r w:rsidR="00ED7BAF" w:rsidRPr="0071173E">
        <w:rPr>
          <w:rFonts w:eastAsia="Times New Roman" w:cstheme="minorHAnsi"/>
        </w:rPr>
        <w:t xml:space="preserve"> – generating a hash table (sometimes called a lookup table).</w:t>
      </w:r>
      <w:r w:rsidR="00020395" w:rsidRPr="0071173E">
        <w:rPr>
          <w:rFonts w:eastAsia="Times New Roman" w:cstheme="minorHAnsi"/>
        </w:rPr>
        <w:t xml:space="preserve">  </w:t>
      </w:r>
      <w:r w:rsidR="00FF17E8" w:rsidRPr="0071173E">
        <w:rPr>
          <w:rFonts w:eastAsia="Times New Roman" w:cstheme="minorHAnsi"/>
        </w:rPr>
        <w:t>To make things faster (and more compact)</w:t>
      </w:r>
      <w:r w:rsidR="00020395" w:rsidRPr="0071173E">
        <w:rPr>
          <w:rFonts w:eastAsia="Times New Roman" w:cstheme="minorHAnsi"/>
        </w:rPr>
        <w:t xml:space="preserve">, </w:t>
      </w:r>
      <w:r w:rsidR="00CC53C3" w:rsidRPr="0071173E">
        <w:rPr>
          <w:rFonts w:eastAsia="Times New Roman" w:cstheme="minorHAnsi"/>
        </w:rPr>
        <w:t xml:space="preserve">BLAST uses an integer to refer to a given </w:t>
      </w:r>
      <w:r w:rsidR="00281A23">
        <w:rPr>
          <w:rFonts w:eastAsia="Times New Roman" w:cstheme="minorHAnsi"/>
        </w:rPr>
        <w:t>K-</w:t>
      </w:r>
      <w:proofErr w:type="spellStart"/>
      <w:r w:rsidR="00281A23">
        <w:rPr>
          <w:rFonts w:eastAsia="Times New Roman" w:cstheme="minorHAnsi"/>
        </w:rPr>
        <w:t>mer</w:t>
      </w:r>
      <w:proofErr w:type="spellEnd"/>
      <w:r w:rsidR="00CC53C3" w:rsidRPr="0071173E">
        <w:rPr>
          <w:rFonts w:eastAsia="Times New Roman" w:cstheme="minorHAnsi"/>
        </w:rPr>
        <w:t xml:space="preserve"> </w:t>
      </w:r>
      <w:r w:rsidR="00FD159A" w:rsidRPr="0071173E">
        <w:rPr>
          <w:rFonts w:eastAsia="Times New Roman" w:cstheme="minorHAnsi"/>
        </w:rPr>
        <w:t xml:space="preserve">by its first residue </w:t>
      </w:r>
      <w:r w:rsidR="00CC53C3" w:rsidRPr="0071173E">
        <w:rPr>
          <w:rFonts w:eastAsia="Times New Roman" w:cstheme="minorHAnsi"/>
        </w:rPr>
        <w:t>and then stores the positions</w:t>
      </w:r>
      <w:r w:rsidR="00851723" w:rsidRPr="0071173E">
        <w:rPr>
          <w:rFonts w:eastAsia="Times New Roman" w:cstheme="minorHAnsi"/>
        </w:rPr>
        <w:t xml:space="preserve"> relative to the integer</w:t>
      </w:r>
      <w:r w:rsidR="00FF17E8" w:rsidRPr="0071173E">
        <w:rPr>
          <w:rFonts w:eastAsia="Times New Roman" w:cstheme="minorHAnsi"/>
        </w:rPr>
        <w:t xml:space="preserve">.  The diagram below </w:t>
      </w:r>
      <w:r w:rsidR="005061E5" w:rsidRPr="0071173E">
        <w:rPr>
          <w:rFonts w:eastAsia="Times New Roman" w:cstheme="minorHAnsi"/>
        </w:rPr>
        <w:t>displays a hash table scheme for a</w:t>
      </w:r>
      <w:r w:rsidR="00A3509B" w:rsidRPr="0071173E">
        <w:rPr>
          <w:rFonts w:eastAsia="Times New Roman" w:cstheme="minorHAnsi"/>
        </w:rPr>
        <w:t xml:space="preserve"> few</w:t>
      </w:r>
      <w:r w:rsidR="005061E5" w:rsidRPr="0071173E">
        <w:rPr>
          <w:rFonts w:eastAsia="Times New Roman" w:cstheme="minorHAnsi"/>
        </w:rPr>
        <w:t xml:space="preserve"> protein sequence 10-mer</w:t>
      </w:r>
      <w:r w:rsidR="00C21464" w:rsidRPr="0071173E">
        <w:rPr>
          <w:rFonts w:eastAsia="Times New Roman" w:cstheme="minorHAnsi"/>
        </w:rPr>
        <w:t>s</w:t>
      </w:r>
      <w:r w:rsidR="005061E5" w:rsidRPr="0071173E">
        <w:rPr>
          <w:rFonts w:eastAsia="Times New Roman" w:cstheme="minorHAnsi"/>
        </w:rPr>
        <w:t>:</w:t>
      </w:r>
    </w:p>
    <w:p w14:paraId="4D96380F" w14:textId="0E07177F" w:rsidR="00FF17E8" w:rsidRPr="0071173E" w:rsidRDefault="00FF17E8" w:rsidP="00020395">
      <w:pPr>
        <w:spacing w:before="100" w:beforeAutospacing="1" w:after="100" w:afterAutospacing="1"/>
        <w:rPr>
          <w:rFonts w:cstheme="minorHAnsi"/>
        </w:rPr>
      </w:pPr>
      <w:r w:rsidRPr="0071173E">
        <w:rPr>
          <w:rFonts w:cstheme="minorHAnsi"/>
          <w:noProof/>
        </w:rPr>
        <w:drawing>
          <wp:inline distT="0" distB="0" distL="0" distR="0" wp14:anchorId="411D29A5" wp14:editId="11E77CC4">
            <wp:extent cx="6359481" cy="3467819"/>
            <wp:effectExtent l="0" t="0" r="3810" b="0"/>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ell phon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33332" cy="3508090"/>
                    </a:xfrm>
                    <a:prstGeom prst="rect">
                      <a:avLst/>
                    </a:prstGeom>
                  </pic:spPr>
                </pic:pic>
              </a:graphicData>
            </a:graphic>
          </wp:inline>
        </w:drawing>
      </w:r>
    </w:p>
    <w:p w14:paraId="37BA4077" w14:textId="27EE98AF" w:rsidR="00B26156" w:rsidRPr="0071173E" w:rsidRDefault="0096739C" w:rsidP="00A17C68">
      <w:pPr>
        <w:spacing w:before="100" w:beforeAutospacing="1" w:after="100" w:afterAutospacing="1"/>
        <w:rPr>
          <w:rFonts w:eastAsia="Times New Roman" w:cstheme="minorHAnsi"/>
        </w:rPr>
      </w:pPr>
      <w:r w:rsidRPr="0071173E">
        <w:rPr>
          <w:rFonts w:eastAsia="Times New Roman" w:cstheme="minorHAnsi"/>
        </w:rPr>
        <w:t>Hashing provides us with a lookup table, or</w:t>
      </w:r>
      <w:r w:rsidR="00FF17E8" w:rsidRPr="0071173E">
        <w:rPr>
          <w:rFonts w:eastAsia="Times New Roman" w:cstheme="minorHAnsi"/>
        </w:rPr>
        <w:t xml:space="preserve"> hash table</w:t>
      </w:r>
      <w:r w:rsidRPr="0071173E">
        <w:rPr>
          <w:rFonts w:eastAsia="Times New Roman" w:cstheme="minorHAnsi"/>
        </w:rPr>
        <w:t>,</w:t>
      </w:r>
      <w:r w:rsidR="00FF17E8" w:rsidRPr="0071173E">
        <w:rPr>
          <w:rFonts w:eastAsia="Times New Roman" w:cstheme="minorHAnsi"/>
        </w:rPr>
        <w:t xml:space="preserve"> that tells us where we can find specific sequence words, which greatly speeds up our searching process</w:t>
      </w:r>
      <w:r w:rsidR="009A5ACD" w:rsidRPr="0071173E">
        <w:rPr>
          <w:rFonts w:eastAsia="Times New Roman" w:cstheme="minorHAnsi"/>
        </w:rPr>
        <w:t xml:space="preserve"> – effectively </w:t>
      </w:r>
      <w:r w:rsidR="00253C16" w:rsidRPr="0071173E">
        <w:rPr>
          <w:rFonts w:eastAsia="Times New Roman" w:cstheme="minorHAnsi"/>
        </w:rPr>
        <w:t>serving</w:t>
      </w:r>
      <w:r w:rsidR="009A5ACD" w:rsidRPr="0071173E">
        <w:rPr>
          <w:rFonts w:eastAsia="Times New Roman" w:cstheme="minorHAnsi"/>
        </w:rPr>
        <w:t xml:space="preserve"> as an index for sequence data.</w:t>
      </w:r>
    </w:p>
    <w:p w14:paraId="24C0BBC9" w14:textId="501C5ACE" w:rsidR="005401D4" w:rsidRPr="0071173E" w:rsidRDefault="005401D4" w:rsidP="00A17C68">
      <w:pPr>
        <w:spacing w:before="100" w:beforeAutospacing="1" w:after="100" w:afterAutospacing="1"/>
        <w:rPr>
          <w:rFonts w:eastAsia="Times New Roman" w:cstheme="minorHAnsi"/>
        </w:rPr>
      </w:pPr>
      <w:r w:rsidRPr="0071173E">
        <w:rPr>
          <w:rFonts w:eastAsia="Times New Roman" w:cstheme="minorHAnsi"/>
        </w:rPr>
        <w:t>For more information on hashing as it is applied to bioinformatics data, please see:</w:t>
      </w:r>
    </w:p>
    <w:p w14:paraId="6AD478AF" w14:textId="10299DEE" w:rsidR="005401D4" w:rsidRPr="0071173E" w:rsidRDefault="009B4024" w:rsidP="00A17C68">
      <w:pPr>
        <w:spacing w:before="100" w:beforeAutospacing="1" w:after="100" w:afterAutospacing="1"/>
        <w:rPr>
          <w:rFonts w:eastAsia="Times New Roman" w:cstheme="minorHAnsi"/>
        </w:rPr>
      </w:pPr>
      <w:hyperlink r:id="rId6" w:history="1">
        <w:r w:rsidR="006039D9" w:rsidRPr="0071173E">
          <w:rPr>
            <w:rStyle w:val="Hyperlink"/>
            <w:rFonts w:eastAsia="Times New Roman" w:cstheme="minorHAnsi"/>
          </w:rPr>
          <w:t>https://www.cs.rice.edu/~ogilvie/comp571/2018/09/04/blast-fasta.html</w:t>
        </w:r>
      </w:hyperlink>
    </w:p>
    <w:p w14:paraId="70E20F14" w14:textId="7C478B7F" w:rsidR="009C5568" w:rsidRPr="00B26156" w:rsidRDefault="00281A23" w:rsidP="00A17C68">
      <w:pPr>
        <w:spacing w:before="100" w:beforeAutospacing="1" w:after="100" w:afterAutospacing="1"/>
        <w:rPr>
          <w:rFonts w:eastAsia="Times New Roman" w:cstheme="minorHAnsi"/>
        </w:rPr>
      </w:pPr>
      <w:r>
        <w:rPr>
          <w:rFonts w:eastAsia="Times New Roman" w:cstheme="minorHAnsi"/>
        </w:rPr>
        <w:t>K-</w:t>
      </w:r>
      <w:proofErr w:type="spellStart"/>
      <w:r>
        <w:rPr>
          <w:rFonts w:eastAsia="Times New Roman" w:cstheme="minorHAnsi"/>
        </w:rPr>
        <w:t>mers</w:t>
      </w:r>
      <w:proofErr w:type="spellEnd"/>
      <w:r>
        <w:rPr>
          <w:rFonts w:eastAsia="Times New Roman" w:cstheme="minorHAnsi"/>
        </w:rPr>
        <w:t xml:space="preserve"> are important for a variety of reasons in </w:t>
      </w:r>
      <w:r w:rsidR="008421D4">
        <w:rPr>
          <w:rFonts w:eastAsia="Times New Roman" w:cstheme="minorHAnsi"/>
        </w:rPr>
        <w:t>bioinformatics – we’ll go into more depth on them in Week 9.</w:t>
      </w:r>
    </w:p>
    <w:p w14:paraId="634D182F" w14:textId="4AFA9DDD" w:rsidR="002B2937" w:rsidRPr="0071173E" w:rsidRDefault="001A5F74">
      <w:pPr>
        <w:rPr>
          <w:rFonts w:cstheme="minorHAnsi"/>
          <w:b/>
          <w:bCs/>
          <w:u w:val="single"/>
        </w:rPr>
      </w:pPr>
      <w:r w:rsidRPr="0071173E">
        <w:rPr>
          <w:rFonts w:cstheme="minorHAnsi"/>
          <w:b/>
          <w:bCs/>
          <w:u w:val="single"/>
        </w:rPr>
        <w:t>KEYWORD TREES</w:t>
      </w:r>
    </w:p>
    <w:p w14:paraId="7F38D145" w14:textId="05E71CEC" w:rsidR="001A5F74" w:rsidRPr="0071173E" w:rsidRDefault="009C5568" w:rsidP="003254E7">
      <w:pPr>
        <w:pStyle w:val="NormalWeb"/>
        <w:rPr>
          <w:rFonts w:asciiTheme="minorHAnsi" w:hAnsiTheme="minorHAnsi" w:cstheme="minorHAnsi"/>
        </w:rPr>
      </w:pPr>
      <w:r w:rsidRPr="0071173E">
        <w:rPr>
          <w:rFonts w:asciiTheme="minorHAnsi" w:hAnsiTheme="minorHAnsi" w:cstheme="minorHAnsi"/>
        </w:rPr>
        <w:t>Even with Hash Tables searching for exact patterns can take a significant amount of time.</w:t>
      </w:r>
      <w:r w:rsidR="00E22BBC" w:rsidRPr="0071173E">
        <w:rPr>
          <w:rFonts w:asciiTheme="minorHAnsi" w:hAnsiTheme="minorHAnsi" w:cstheme="minorHAnsi"/>
        </w:rPr>
        <w:t xml:space="preserve">  Fortunately, there are other</w:t>
      </w:r>
      <w:r w:rsidRPr="0071173E">
        <w:rPr>
          <w:rFonts w:asciiTheme="minorHAnsi" w:hAnsiTheme="minorHAnsi" w:cstheme="minorHAnsi"/>
        </w:rPr>
        <w:t xml:space="preserve"> approach</w:t>
      </w:r>
      <w:r w:rsidR="00E22BBC" w:rsidRPr="0071173E">
        <w:rPr>
          <w:rFonts w:asciiTheme="minorHAnsi" w:hAnsiTheme="minorHAnsi" w:cstheme="minorHAnsi"/>
        </w:rPr>
        <w:t>es</w:t>
      </w:r>
      <w:r w:rsidRPr="0071173E">
        <w:rPr>
          <w:rFonts w:asciiTheme="minorHAnsi" w:hAnsiTheme="minorHAnsi" w:cstheme="minorHAnsi"/>
        </w:rPr>
        <w:t xml:space="preserve"> we can use to speed up searching</w:t>
      </w:r>
      <w:r w:rsidR="00DD6362" w:rsidRPr="0071173E">
        <w:rPr>
          <w:rFonts w:asciiTheme="minorHAnsi" w:hAnsiTheme="minorHAnsi" w:cstheme="minorHAnsi"/>
        </w:rPr>
        <w:t>.  One common one</w:t>
      </w:r>
      <w:r w:rsidRPr="0071173E">
        <w:rPr>
          <w:rFonts w:asciiTheme="minorHAnsi" w:hAnsiTheme="minorHAnsi" w:cstheme="minorHAnsi"/>
        </w:rPr>
        <w:t xml:space="preserve"> is to use a </w:t>
      </w:r>
      <w:r w:rsidRPr="0071173E">
        <w:rPr>
          <w:rFonts w:asciiTheme="minorHAnsi" w:hAnsiTheme="minorHAnsi" w:cstheme="minorHAnsi"/>
          <w:i/>
          <w:iCs/>
        </w:rPr>
        <w:t>keyword tree</w:t>
      </w:r>
      <w:r w:rsidRPr="0071173E">
        <w:rPr>
          <w:rFonts w:asciiTheme="minorHAnsi" w:hAnsiTheme="minorHAnsi" w:cstheme="minorHAnsi"/>
        </w:rPr>
        <w:t xml:space="preserve">. Keyword trees essentially make a </w:t>
      </w:r>
      <w:r w:rsidRPr="0071173E">
        <w:rPr>
          <w:rFonts w:asciiTheme="minorHAnsi" w:hAnsiTheme="minorHAnsi" w:cstheme="minorHAnsi"/>
          <w:i/>
          <w:iCs/>
        </w:rPr>
        <w:t xml:space="preserve">chain </w:t>
      </w:r>
      <w:r w:rsidRPr="0071173E">
        <w:rPr>
          <w:rFonts w:asciiTheme="minorHAnsi" w:hAnsiTheme="minorHAnsi" w:cstheme="minorHAnsi"/>
        </w:rPr>
        <w:t xml:space="preserve">where branches occur </w:t>
      </w:r>
      <w:r w:rsidR="009B755B" w:rsidRPr="0071173E">
        <w:rPr>
          <w:rFonts w:asciiTheme="minorHAnsi" w:hAnsiTheme="minorHAnsi" w:cstheme="minorHAnsi"/>
        </w:rPr>
        <w:t>at each point where the</w:t>
      </w:r>
      <w:r w:rsidR="00DA1A9C" w:rsidRPr="0071173E">
        <w:rPr>
          <w:rFonts w:asciiTheme="minorHAnsi" w:hAnsiTheme="minorHAnsi" w:cstheme="minorHAnsi"/>
        </w:rPr>
        <w:t xml:space="preserve"> items being indexed have</w:t>
      </w:r>
      <w:r w:rsidRPr="0071173E">
        <w:rPr>
          <w:rFonts w:asciiTheme="minorHAnsi" w:hAnsiTheme="minorHAnsi" w:cstheme="minorHAnsi"/>
        </w:rPr>
        <w:t xml:space="preserve"> differences. Let's say we want to build a keyword tree for two words, Apple and Application. The first four letters are identical, </w:t>
      </w:r>
      <w:r w:rsidR="00D8001D" w:rsidRPr="0071173E">
        <w:rPr>
          <w:rFonts w:asciiTheme="minorHAnsi" w:hAnsiTheme="minorHAnsi" w:cstheme="minorHAnsi"/>
        </w:rPr>
        <w:t xml:space="preserve">but the words </w:t>
      </w:r>
      <w:r w:rsidR="00D8001D" w:rsidRPr="0071173E">
        <w:rPr>
          <w:rFonts w:asciiTheme="minorHAnsi" w:hAnsiTheme="minorHAnsi" w:cstheme="minorHAnsi"/>
        </w:rPr>
        <w:lastRenderedPageBreak/>
        <w:t xml:space="preserve">start differentiating at the fifth letter, </w:t>
      </w:r>
      <w:r w:rsidRPr="0071173E">
        <w:rPr>
          <w:rFonts w:asciiTheme="minorHAnsi" w:hAnsiTheme="minorHAnsi" w:cstheme="minorHAnsi"/>
        </w:rPr>
        <w:t>so our keyword tree would look like th</w:t>
      </w:r>
      <w:r w:rsidR="00F46822">
        <w:rPr>
          <w:rFonts w:asciiTheme="minorHAnsi" w:hAnsiTheme="minorHAnsi" w:cstheme="minorHAnsi"/>
        </w:rPr>
        <w:t xml:space="preserve">e image on the </w:t>
      </w:r>
      <w:r w:rsidR="0009430F">
        <w:rPr>
          <w:rFonts w:asciiTheme="minorHAnsi" w:hAnsiTheme="minorHAnsi" w:cstheme="minorHAnsi"/>
        </w:rPr>
        <w:t>left, below.</w:t>
      </w:r>
    </w:p>
    <w:p w14:paraId="0174F4A3" w14:textId="00C5451B" w:rsidR="00D32AC2" w:rsidRPr="0071173E" w:rsidRDefault="00A93E33" w:rsidP="003254E7">
      <w:pPr>
        <w:rPr>
          <w:rFonts w:cstheme="minorHAnsi"/>
        </w:rPr>
      </w:pPr>
      <w:r w:rsidRPr="0071173E">
        <w:rPr>
          <w:rFonts w:cstheme="minorHAnsi"/>
        </w:rPr>
        <w:t>Notice how the common elements</w:t>
      </w:r>
      <w:r w:rsidR="00D32AC2" w:rsidRPr="0071173E">
        <w:rPr>
          <w:rFonts w:cstheme="minorHAnsi"/>
        </w:rPr>
        <w:t xml:space="preserve"> are shared in the tree (the first four letters:  A, P, P, L).  After the letter “L” we have a branching point in the tree, since that’s where the words start to differentiate from one another.</w:t>
      </w:r>
    </w:p>
    <w:p w14:paraId="69DDF4B7" w14:textId="00C80868" w:rsidR="00194F0C" w:rsidRPr="0071173E" w:rsidRDefault="00741994" w:rsidP="0071173E">
      <w:pPr>
        <w:pStyle w:val="NormalWeb"/>
        <w:rPr>
          <w:rFonts w:asciiTheme="minorHAnsi" w:hAnsiTheme="minorHAnsi" w:cstheme="minorHAnsi"/>
        </w:rPr>
      </w:pPr>
      <w:r>
        <w:rPr>
          <w:rFonts w:cstheme="minorHAnsi"/>
          <w:noProof/>
        </w:rPr>
        <w:drawing>
          <wp:anchor distT="0" distB="0" distL="114300" distR="114300" simplePos="0" relativeHeight="251659264" behindDoc="0" locked="0" layoutInCell="1" allowOverlap="1" wp14:anchorId="1509826C" wp14:editId="43E23132">
            <wp:simplePos x="0" y="0"/>
            <wp:positionH relativeFrom="column">
              <wp:posOffset>3846830</wp:posOffset>
            </wp:positionH>
            <wp:positionV relativeFrom="paragraph">
              <wp:posOffset>815340</wp:posOffset>
            </wp:positionV>
            <wp:extent cx="1502410" cy="5210175"/>
            <wp:effectExtent l="0" t="0" r="0" b="0"/>
            <wp:wrapSquare wrapText="bothSides"/>
            <wp:docPr id="14" name="Picture 14" descr="A necklace hanging on a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necklace hanging on a wall&#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502410" cy="5210175"/>
                    </a:xfrm>
                    <a:prstGeom prst="rect">
                      <a:avLst/>
                    </a:prstGeom>
                  </pic:spPr>
                </pic:pic>
              </a:graphicData>
            </a:graphic>
            <wp14:sizeRelH relativeFrom="margin">
              <wp14:pctWidth>0</wp14:pctWidth>
            </wp14:sizeRelH>
            <wp14:sizeRelV relativeFrom="margin">
              <wp14:pctHeight>0</wp14:pctHeight>
            </wp14:sizeRelV>
          </wp:anchor>
        </w:drawing>
      </w:r>
      <w:r w:rsidR="0009430F" w:rsidRPr="0071173E">
        <w:rPr>
          <w:rFonts w:asciiTheme="minorHAnsi" w:hAnsiTheme="minorHAnsi" w:cstheme="minorHAnsi"/>
          <w:noProof/>
        </w:rPr>
        <w:drawing>
          <wp:anchor distT="0" distB="0" distL="114300" distR="114300" simplePos="0" relativeHeight="251658240" behindDoc="0" locked="0" layoutInCell="1" allowOverlap="1" wp14:anchorId="64FE2005" wp14:editId="5535FC40">
            <wp:simplePos x="0" y="0"/>
            <wp:positionH relativeFrom="page">
              <wp:posOffset>2294255</wp:posOffset>
            </wp:positionH>
            <wp:positionV relativeFrom="paragraph">
              <wp:posOffset>815340</wp:posOffset>
            </wp:positionV>
            <wp:extent cx="1263015" cy="5140960"/>
            <wp:effectExtent l="0" t="0" r="0" b="2540"/>
            <wp:wrapSquare wrapText="left"/>
            <wp:docPr id="13" name="Picture 13" descr="A close up of a neckl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lose up of a necklace&#10;&#10;Description automatically generated"/>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263015" cy="5140960"/>
                    </a:xfrm>
                    <a:prstGeom prst="rect">
                      <a:avLst/>
                    </a:prstGeom>
                  </pic:spPr>
                </pic:pic>
              </a:graphicData>
            </a:graphic>
            <wp14:sizeRelH relativeFrom="margin">
              <wp14:pctWidth>0</wp14:pctWidth>
            </wp14:sizeRelH>
            <wp14:sizeRelV relativeFrom="margin">
              <wp14:pctHeight>0</wp14:pctHeight>
            </wp14:sizeRelV>
          </wp:anchor>
        </w:drawing>
      </w:r>
      <w:r w:rsidR="00AB3214" w:rsidRPr="0071173E">
        <w:rPr>
          <w:rFonts w:asciiTheme="minorHAnsi" w:hAnsiTheme="minorHAnsi" w:cstheme="minorHAnsi"/>
        </w:rPr>
        <w:t>The root doesn’t have to have just a single starting point</w:t>
      </w:r>
      <w:r w:rsidR="005840F8" w:rsidRPr="0071173E">
        <w:rPr>
          <w:rFonts w:asciiTheme="minorHAnsi" w:hAnsiTheme="minorHAnsi" w:cstheme="minorHAnsi"/>
        </w:rPr>
        <w:t xml:space="preserve"> – that would make the tree useless for any word that didn’t start with “A”!  </w:t>
      </w:r>
      <w:r w:rsidR="0071173E" w:rsidRPr="0071173E">
        <w:rPr>
          <w:rFonts w:asciiTheme="minorHAnsi" w:hAnsiTheme="minorHAnsi" w:cstheme="minorHAnsi"/>
        </w:rPr>
        <w:t>Words starting with a different letter (say BALE) would have their own branch in this tree</w:t>
      </w:r>
      <w:r w:rsidR="00283729">
        <w:rPr>
          <w:rFonts w:asciiTheme="minorHAnsi" w:hAnsiTheme="minorHAnsi" w:cstheme="minorHAnsi"/>
        </w:rPr>
        <w:t>, as in the image on the right, below:</w:t>
      </w:r>
    </w:p>
    <w:p w14:paraId="03220E90" w14:textId="30277473" w:rsidR="00D32AC2" w:rsidRPr="0071173E" w:rsidRDefault="00D32AC2">
      <w:pPr>
        <w:rPr>
          <w:rFonts w:cstheme="minorHAnsi"/>
        </w:rPr>
      </w:pPr>
    </w:p>
    <w:p w14:paraId="3B699B3F" w14:textId="0B30A5AB" w:rsidR="00523B96" w:rsidRPr="0071173E" w:rsidRDefault="00523B96">
      <w:pPr>
        <w:rPr>
          <w:rFonts w:cstheme="minorHAnsi"/>
        </w:rPr>
      </w:pPr>
    </w:p>
    <w:p w14:paraId="2BAE3AC9" w14:textId="577E8674" w:rsidR="00290561" w:rsidRPr="0071173E" w:rsidRDefault="00290561">
      <w:pPr>
        <w:rPr>
          <w:rFonts w:cstheme="minorHAnsi"/>
        </w:rPr>
      </w:pPr>
    </w:p>
    <w:p w14:paraId="0825AAED" w14:textId="77777777" w:rsidR="00844832" w:rsidRDefault="00844832">
      <w:pPr>
        <w:rPr>
          <w:rFonts w:cstheme="minorHAnsi"/>
        </w:rPr>
      </w:pPr>
    </w:p>
    <w:p w14:paraId="2E6F47DE" w14:textId="77777777" w:rsidR="00844832" w:rsidRDefault="00844832">
      <w:pPr>
        <w:rPr>
          <w:rFonts w:cstheme="minorHAnsi"/>
        </w:rPr>
      </w:pPr>
    </w:p>
    <w:p w14:paraId="6826FD34" w14:textId="77777777" w:rsidR="00844832" w:rsidRDefault="00844832">
      <w:pPr>
        <w:rPr>
          <w:rFonts w:cstheme="minorHAnsi"/>
        </w:rPr>
      </w:pPr>
    </w:p>
    <w:p w14:paraId="55B3819A" w14:textId="77777777" w:rsidR="00844832" w:rsidRDefault="00844832">
      <w:pPr>
        <w:rPr>
          <w:rFonts w:cstheme="minorHAnsi"/>
        </w:rPr>
      </w:pPr>
    </w:p>
    <w:p w14:paraId="5E9B6FC6" w14:textId="77777777" w:rsidR="00844832" w:rsidRDefault="00844832">
      <w:pPr>
        <w:rPr>
          <w:rFonts w:cstheme="minorHAnsi"/>
        </w:rPr>
      </w:pPr>
    </w:p>
    <w:p w14:paraId="2340D046" w14:textId="77777777" w:rsidR="00844832" w:rsidRDefault="00844832">
      <w:pPr>
        <w:rPr>
          <w:rFonts w:cstheme="minorHAnsi"/>
        </w:rPr>
      </w:pPr>
    </w:p>
    <w:p w14:paraId="200EDDD4" w14:textId="77777777" w:rsidR="00844832" w:rsidRDefault="00844832">
      <w:pPr>
        <w:rPr>
          <w:rFonts w:cstheme="minorHAnsi"/>
        </w:rPr>
      </w:pPr>
    </w:p>
    <w:p w14:paraId="1E083822" w14:textId="77777777" w:rsidR="00844832" w:rsidRDefault="00844832">
      <w:pPr>
        <w:rPr>
          <w:rFonts w:cstheme="minorHAnsi"/>
        </w:rPr>
      </w:pPr>
    </w:p>
    <w:p w14:paraId="072618ED" w14:textId="77777777" w:rsidR="00844832" w:rsidRDefault="00844832">
      <w:pPr>
        <w:rPr>
          <w:rFonts w:cstheme="minorHAnsi"/>
        </w:rPr>
      </w:pPr>
    </w:p>
    <w:p w14:paraId="495D6178" w14:textId="77777777" w:rsidR="00844832" w:rsidRDefault="00844832">
      <w:pPr>
        <w:rPr>
          <w:rFonts w:cstheme="minorHAnsi"/>
        </w:rPr>
      </w:pPr>
    </w:p>
    <w:p w14:paraId="73E57218" w14:textId="77777777" w:rsidR="00844832" w:rsidRDefault="00844832">
      <w:pPr>
        <w:rPr>
          <w:rFonts w:cstheme="minorHAnsi"/>
        </w:rPr>
      </w:pPr>
    </w:p>
    <w:p w14:paraId="59B3227F" w14:textId="77777777" w:rsidR="00844832" w:rsidRDefault="00844832">
      <w:pPr>
        <w:rPr>
          <w:rFonts w:cstheme="minorHAnsi"/>
        </w:rPr>
      </w:pPr>
    </w:p>
    <w:p w14:paraId="3F0BFF0D" w14:textId="77777777" w:rsidR="00844832" w:rsidRDefault="00844832">
      <w:pPr>
        <w:rPr>
          <w:rFonts w:cstheme="minorHAnsi"/>
        </w:rPr>
      </w:pPr>
    </w:p>
    <w:p w14:paraId="59EEE0DA" w14:textId="77777777" w:rsidR="00844832" w:rsidRDefault="00844832">
      <w:pPr>
        <w:rPr>
          <w:rFonts w:cstheme="minorHAnsi"/>
        </w:rPr>
      </w:pPr>
      <w:r>
        <w:rPr>
          <w:rFonts w:cstheme="minorHAnsi"/>
        </w:rPr>
        <w:t>‘</w:t>
      </w:r>
    </w:p>
    <w:p w14:paraId="54EA1471" w14:textId="77777777" w:rsidR="00844832" w:rsidRDefault="00844832">
      <w:pPr>
        <w:rPr>
          <w:rFonts w:cstheme="minorHAnsi"/>
        </w:rPr>
      </w:pPr>
    </w:p>
    <w:p w14:paraId="47D9E889" w14:textId="77777777" w:rsidR="00844832" w:rsidRDefault="00844832">
      <w:pPr>
        <w:rPr>
          <w:rFonts w:cstheme="minorHAnsi"/>
        </w:rPr>
      </w:pPr>
    </w:p>
    <w:p w14:paraId="4ECFC2E9" w14:textId="77777777" w:rsidR="00844832" w:rsidRDefault="00844832">
      <w:pPr>
        <w:rPr>
          <w:rFonts w:cstheme="minorHAnsi"/>
        </w:rPr>
      </w:pPr>
    </w:p>
    <w:p w14:paraId="1401EBB0" w14:textId="77777777" w:rsidR="00844832" w:rsidRDefault="00844832">
      <w:pPr>
        <w:rPr>
          <w:rFonts w:cstheme="minorHAnsi"/>
        </w:rPr>
      </w:pPr>
    </w:p>
    <w:p w14:paraId="3ADED5A5" w14:textId="77777777" w:rsidR="00844832" w:rsidRDefault="00844832">
      <w:pPr>
        <w:rPr>
          <w:rFonts w:cstheme="minorHAnsi"/>
        </w:rPr>
      </w:pPr>
    </w:p>
    <w:p w14:paraId="3243F50E" w14:textId="77777777" w:rsidR="00844832" w:rsidRDefault="00844832">
      <w:pPr>
        <w:rPr>
          <w:rFonts w:cstheme="minorHAnsi"/>
        </w:rPr>
      </w:pPr>
    </w:p>
    <w:p w14:paraId="1353F8F7" w14:textId="77777777" w:rsidR="00844832" w:rsidRDefault="00844832">
      <w:pPr>
        <w:rPr>
          <w:rFonts w:cstheme="minorHAnsi"/>
        </w:rPr>
      </w:pPr>
    </w:p>
    <w:p w14:paraId="12A9DB07" w14:textId="77777777" w:rsidR="00844832" w:rsidRDefault="00844832">
      <w:pPr>
        <w:rPr>
          <w:rFonts w:cstheme="minorHAnsi"/>
        </w:rPr>
      </w:pPr>
    </w:p>
    <w:p w14:paraId="704CD9CF" w14:textId="77777777" w:rsidR="00844832" w:rsidRDefault="00844832">
      <w:pPr>
        <w:rPr>
          <w:rFonts w:cstheme="minorHAnsi"/>
        </w:rPr>
      </w:pPr>
    </w:p>
    <w:p w14:paraId="4FBD11AF" w14:textId="77777777" w:rsidR="00844832" w:rsidRDefault="00844832">
      <w:pPr>
        <w:rPr>
          <w:rFonts w:cstheme="minorHAnsi"/>
        </w:rPr>
      </w:pPr>
    </w:p>
    <w:p w14:paraId="281F71A7" w14:textId="77777777" w:rsidR="00844832" w:rsidRDefault="00844832">
      <w:pPr>
        <w:rPr>
          <w:rFonts w:cstheme="minorHAnsi"/>
        </w:rPr>
      </w:pPr>
    </w:p>
    <w:p w14:paraId="684CB0E4" w14:textId="0A8C4C32" w:rsidR="00E8739C" w:rsidRDefault="00844832" w:rsidP="00E8739C">
      <w:pPr>
        <w:pStyle w:val="NormalWeb"/>
        <w:rPr>
          <w:rFonts w:asciiTheme="minorHAnsi" w:hAnsiTheme="minorHAnsi" w:cstheme="minorHAnsi"/>
        </w:rPr>
      </w:pPr>
      <w:r w:rsidRPr="00E8739C">
        <w:rPr>
          <w:rFonts w:asciiTheme="minorHAnsi" w:hAnsiTheme="minorHAnsi" w:cstheme="minorHAnsi"/>
        </w:rPr>
        <w:t xml:space="preserve">As you can imagine, you can extend this infinitely.  Luckily in bioinformatics there are </w:t>
      </w:r>
      <w:r w:rsidR="00352CC4" w:rsidRPr="00E8739C">
        <w:rPr>
          <w:rFonts w:asciiTheme="minorHAnsi" w:hAnsiTheme="minorHAnsi" w:cstheme="minorHAnsi"/>
        </w:rPr>
        <w:t>only 4 DNA bases and 20 (</w:t>
      </w:r>
      <w:proofErr w:type="spellStart"/>
      <w:r w:rsidR="00352CC4" w:rsidRPr="00E8739C">
        <w:rPr>
          <w:rFonts w:asciiTheme="minorHAnsi" w:hAnsiTheme="minorHAnsi" w:cstheme="minorHAnsi"/>
        </w:rPr>
        <w:t>ish</w:t>
      </w:r>
      <w:proofErr w:type="spellEnd"/>
      <w:r w:rsidR="00352CC4" w:rsidRPr="00E8739C">
        <w:rPr>
          <w:rFonts w:asciiTheme="minorHAnsi" w:hAnsiTheme="minorHAnsi" w:cstheme="minorHAnsi"/>
        </w:rPr>
        <w:t xml:space="preserve">) amino </w:t>
      </w:r>
      <w:r w:rsidR="00D112F2" w:rsidRPr="00E8739C">
        <w:rPr>
          <w:rFonts w:asciiTheme="minorHAnsi" w:hAnsiTheme="minorHAnsi" w:cstheme="minorHAnsi"/>
        </w:rPr>
        <w:t>acids, so keyword trees for bioinformatics are manageable.</w:t>
      </w:r>
      <w:r w:rsidR="00E8739C" w:rsidRPr="00E8739C">
        <w:rPr>
          <w:rFonts w:asciiTheme="minorHAnsi" w:hAnsiTheme="minorHAnsi" w:cstheme="minorHAnsi"/>
        </w:rPr>
        <w:t xml:space="preserve">  Keyword trees </w:t>
      </w:r>
      <w:r w:rsidR="00E8739C">
        <w:rPr>
          <w:rFonts w:asciiTheme="minorHAnsi" w:hAnsiTheme="minorHAnsi" w:cstheme="minorHAnsi"/>
        </w:rPr>
        <w:t>s</w:t>
      </w:r>
      <w:r w:rsidR="00E8739C" w:rsidRPr="00E8739C">
        <w:rPr>
          <w:rFonts w:asciiTheme="minorHAnsi" w:hAnsiTheme="minorHAnsi" w:cstheme="minorHAnsi"/>
        </w:rPr>
        <w:t xml:space="preserve">tore a set of keywords in a rooted labeled tree, where each edge (connecting line) is labeled with a letter from the alphabet. Two edges (lines) coming from the same vertex, </w:t>
      </w:r>
      <w:r w:rsidR="00E8739C" w:rsidRPr="00E8739C">
        <w:rPr>
          <w:rFonts w:asciiTheme="minorHAnsi" w:hAnsiTheme="minorHAnsi" w:cstheme="minorHAnsi"/>
        </w:rPr>
        <w:lastRenderedPageBreak/>
        <w:t xml:space="preserve">or node, will have different labels (e.g. A or B). The important thing is that every keyword stored in this tree can be spelled on a specific, individual path from the root to an </w:t>
      </w:r>
      <w:proofErr w:type="gramStart"/>
      <w:r w:rsidR="00E8739C" w:rsidRPr="00E8739C">
        <w:rPr>
          <w:rFonts w:asciiTheme="minorHAnsi" w:hAnsiTheme="minorHAnsi" w:cstheme="minorHAnsi"/>
        </w:rPr>
        <w:t>end-point</w:t>
      </w:r>
      <w:proofErr w:type="gramEnd"/>
      <w:r w:rsidR="00E8739C" w:rsidRPr="00E8739C">
        <w:rPr>
          <w:rFonts w:asciiTheme="minorHAnsi" w:hAnsiTheme="minorHAnsi" w:cstheme="minorHAnsi"/>
        </w:rPr>
        <w:t xml:space="preserve">, or "leaf". </w:t>
      </w:r>
      <w:proofErr w:type="gramStart"/>
      <w:r w:rsidR="00E8739C" w:rsidRPr="00E8739C">
        <w:rPr>
          <w:rFonts w:asciiTheme="minorHAnsi" w:hAnsiTheme="minorHAnsi" w:cstheme="minorHAnsi"/>
        </w:rPr>
        <w:t>So</w:t>
      </w:r>
      <w:proofErr w:type="gramEnd"/>
      <w:r w:rsidR="00E8739C" w:rsidRPr="00E8739C">
        <w:rPr>
          <w:rFonts w:asciiTheme="minorHAnsi" w:hAnsiTheme="minorHAnsi" w:cstheme="minorHAnsi"/>
        </w:rPr>
        <w:t xml:space="preserve"> to get to a specific word (e.g. when searching), you just follow the path from the root, making the appropriate decisions where applicable (e.g. is it an E or an I). Once you reach an end leaf, your search is done. </w:t>
      </w:r>
    </w:p>
    <w:p w14:paraId="4353E17F" w14:textId="03FE9BFC" w:rsidR="00C5490F" w:rsidRDefault="00C5490F" w:rsidP="00E8739C">
      <w:pPr>
        <w:pStyle w:val="NormalWeb"/>
        <w:rPr>
          <w:rFonts w:asciiTheme="minorHAnsi" w:hAnsiTheme="minorHAnsi" w:cstheme="minorHAnsi"/>
        </w:rPr>
      </w:pPr>
    </w:p>
    <w:p w14:paraId="59B2B3AA" w14:textId="4D2C00AD" w:rsidR="00C5490F" w:rsidRPr="00C5490F" w:rsidRDefault="00C5490F" w:rsidP="00E8739C">
      <w:pPr>
        <w:pStyle w:val="NormalWeb"/>
        <w:rPr>
          <w:rFonts w:asciiTheme="minorHAnsi" w:hAnsiTheme="minorHAnsi" w:cstheme="minorHAnsi"/>
          <w:b/>
          <w:bCs/>
          <w:u w:val="single"/>
        </w:rPr>
      </w:pPr>
      <w:r w:rsidRPr="00C5490F">
        <w:rPr>
          <w:rFonts w:asciiTheme="minorHAnsi" w:hAnsiTheme="minorHAnsi" w:cstheme="minorHAnsi"/>
          <w:b/>
          <w:bCs/>
          <w:u w:val="single"/>
        </w:rPr>
        <w:t>SUFFIX TREES</w:t>
      </w:r>
    </w:p>
    <w:p w14:paraId="3B49FA6F" w14:textId="7534C297" w:rsidR="003E1192" w:rsidRDefault="00651BF7" w:rsidP="003E1192">
      <w:pPr>
        <w:pStyle w:val="NormalWeb"/>
        <w:rPr>
          <w:rFonts w:asciiTheme="minorHAnsi" w:hAnsiTheme="minorHAnsi" w:cstheme="minorHAnsi"/>
        </w:rPr>
      </w:pPr>
      <w:r w:rsidRPr="00165FCE">
        <w:rPr>
          <w:rFonts w:asciiTheme="minorHAnsi" w:hAnsiTheme="minorHAnsi" w:cstheme="minorHAnsi"/>
        </w:rPr>
        <w:t xml:space="preserve">Another way to index </w:t>
      </w:r>
      <w:r w:rsidR="001F5D30" w:rsidRPr="00165FCE">
        <w:rPr>
          <w:rFonts w:asciiTheme="minorHAnsi" w:hAnsiTheme="minorHAnsi" w:cstheme="minorHAnsi"/>
        </w:rPr>
        <w:t xml:space="preserve">information is to use a suffix tree.  </w:t>
      </w:r>
      <w:r w:rsidR="003E1192" w:rsidRPr="00165FCE">
        <w:rPr>
          <w:rFonts w:asciiTheme="minorHAnsi" w:hAnsiTheme="minorHAnsi" w:cstheme="minorHAnsi"/>
        </w:rPr>
        <w:t xml:space="preserve">A Suffix tree is similar to a keyword tree, except that the common edges in a path are collapsed: </w:t>
      </w:r>
    </w:p>
    <w:p w14:paraId="041A0914" w14:textId="186F9668" w:rsidR="00A0624A" w:rsidRPr="00165FCE" w:rsidRDefault="00A0624A" w:rsidP="00A0624A">
      <w:pPr>
        <w:pStyle w:val="NormalWeb"/>
        <w:jc w:val="center"/>
        <w:rPr>
          <w:rFonts w:asciiTheme="minorHAnsi" w:hAnsiTheme="minorHAnsi" w:cstheme="minorHAnsi"/>
        </w:rPr>
      </w:pPr>
      <w:r>
        <w:rPr>
          <w:rFonts w:asciiTheme="minorHAnsi" w:hAnsiTheme="minorHAnsi" w:cstheme="minorHAnsi"/>
          <w:noProof/>
        </w:rPr>
        <w:drawing>
          <wp:inline distT="0" distB="0" distL="0" distR="0" wp14:anchorId="0BE9D75F" wp14:editId="4851CB70">
            <wp:extent cx="5279366" cy="4766658"/>
            <wp:effectExtent l="0" t="0" r="4445" b="0"/>
            <wp:docPr id="15" name="Picture 15"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lose up of a map&#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283218" cy="4770136"/>
                    </a:xfrm>
                    <a:prstGeom prst="rect">
                      <a:avLst/>
                    </a:prstGeom>
                  </pic:spPr>
                </pic:pic>
              </a:graphicData>
            </a:graphic>
          </wp:inline>
        </w:drawing>
      </w:r>
    </w:p>
    <w:p w14:paraId="60A195C1" w14:textId="3F8521D5" w:rsidR="00C65862" w:rsidRPr="00F066B8" w:rsidRDefault="00C65862" w:rsidP="00C65862">
      <w:pPr>
        <w:pStyle w:val="NormalWeb"/>
        <w:rPr>
          <w:rFonts w:asciiTheme="minorHAnsi" w:hAnsiTheme="minorHAnsi" w:cstheme="minorHAnsi"/>
        </w:rPr>
      </w:pPr>
      <w:r w:rsidRPr="00C65862">
        <w:rPr>
          <w:rFonts w:asciiTheme="minorHAnsi" w:hAnsiTheme="minorHAnsi" w:cstheme="minorHAnsi"/>
        </w:rPr>
        <w:t xml:space="preserve">Suffix trees have the advantage that they can be built far more quickly and easily than keyword trees – a keyword tree requires quadratic complexity, while a suffix tree requires only linear complexity. </w:t>
      </w:r>
      <w:r>
        <w:rPr>
          <w:rFonts w:asciiTheme="minorHAnsi" w:hAnsiTheme="minorHAnsi" w:cstheme="minorHAnsi"/>
        </w:rPr>
        <w:t xml:space="preserve"> The disadvantage is that </w:t>
      </w:r>
      <w:r w:rsidR="00F066B8">
        <w:rPr>
          <w:rFonts w:asciiTheme="minorHAnsi" w:hAnsiTheme="minorHAnsi" w:cstheme="minorHAnsi"/>
        </w:rPr>
        <w:t xml:space="preserve">suffix trees can take significantly more </w:t>
      </w:r>
      <w:r w:rsidR="007005AC">
        <w:rPr>
          <w:rFonts w:asciiTheme="minorHAnsi" w:hAnsiTheme="minorHAnsi" w:cstheme="minorHAnsi"/>
        </w:rPr>
        <w:t>space to store</w:t>
      </w:r>
      <w:r w:rsidR="00621E0B">
        <w:rPr>
          <w:rFonts w:asciiTheme="minorHAnsi" w:hAnsiTheme="minorHAnsi" w:cstheme="minorHAnsi"/>
        </w:rPr>
        <w:t>.</w:t>
      </w:r>
    </w:p>
    <w:p w14:paraId="12889D3D" w14:textId="1E04F3F8" w:rsidR="002168B8" w:rsidRDefault="002168B8" w:rsidP="00C65862">
      <w:pPr>
        <w:pStyle w:val="NormalWeb"/>
        <w:rPr>
          <w:rFonts w:asciiTheme="minorHAnsi" w:hAnsiTheme="minorHAnsi" w:cstheme="minorHAnsi"/>
        </w:rPr>
      </w:pPr>
    </w:p>
    <w:p w14:paraId="31FAF0B2" w14:textId="546CBB34" w:rsidR="00C65862" w:rsidRPr="00AF64FA" w:rsidRDefault="00C65862" w:rsidP="00C65862">
      <w:pPr>
        <w:pStyle w:val="NormalWeb"/>
        <w:rPr>
          <w:rFonts w:asciiTheme="minorHAnsi" w:hAnsiTheme="minorHAnsi" w:cstheme="minorHAnsi"/>
          <w:b/>
          <w:bCs/>
        </w:rPr>
      </w:pPr>
      <w:r w:rsidRPr="00C65862">
        <w:rPr>
          <w:rFonts w:asciiTheme="minorHAnsi" w:hAnsiTheme="minorHAnsi" w:cstheme="minorHAnsi"/>
        </w:rPr>
        <w:t xml:space="preserve">To search a keyword (or suffix) tree, you "thread" your way through the text of the tree, comparing the text </w:t>
      </w:r>
      <w:proofErr w:type="spellStart"/>
      <w:r w:rsidRPr="00C65862">
        <w:rPr>
          <w:rFonts w:asciiTheme="minorHAnsi" w:hAnsiTheme="minorHAnsi" w:cstheme="minorHAnsi"/>
        </w:rPr>
        <w:t>your</w:t>
      </w:r>
      <w:proofErr w:type="spellEnd"/>
      <w:r w:rsidRPr="00C65862">
        <w:rPr>
          <w:rFonts w:asciiTheme="minorHAnsi" w:hAnsiTheme="minorHAnsi" w:cstheme="minorHAnsi"/>
        </w:rPr>
        <w:t xml:space="preserve"> are searching with the options given in the tree. Threading is considered "complete" when you reach a "leaf" (endpoint) in the tree, at which point the pattern search is complete. </w:t>
      </w:r>
    </w:p>
    <w:p w14:paraId="02F09F81" w14:textId="2C715896" w:rsidR="00C65862" w:rsidRPr="00C65862" w:rsidRDefault="00C65862" w:rsidP="00C65862">
      <w:pPr>
        <w:pStyle w:val="NormalWeb"/>
        <w:rPr>
          <w:rFonts w:asciiTheme="minorHAnsi" w:hAnsiTheme="minorHAnsi" w:cstheme="minorHAnsi"/>
        </w:rPr>
      </w:pPr>
      <w:r w:rsidRPr="00C65862">
        <w:rPr>
          <w:rFonts w:asciiTheme="minorHAnsi" w:hAnsiTheme="minorHAnsi" w:cstheme="minorHAnsi"/>
        </w:rPr>
        <w:t xml:space="preserve">This works great for </w:t>
      </w:r>
      <w:r w:rsidRPr="00C65862">
        <w:rPr>
          <w:rFonts w:asciiTheme="minorHAnsi" w:hAnsiTheme="minorHAnsi" w:cstheme="minorHAnsi"/>
          <w:i/>
          <w:iCs/>
        </w:rPr>
        <w:t xml:space="preserve">exact </w:t>
      </w:r>
      <w:r w:rsidRPr="00C65862">
        <w:rPr>
          <w:rFonts w:asciiTheme="minorHAnsi" w:hAnsiTheme="minorHAnsi" w:cstheme="minorHAnsi"/>
        </w:rPr>
        <w:t xml:space="preserve">pattern matching – but since biology is a "wet" (some </w:t>
      </w:r>
      <w:proofErr w:type="spellStart"/>
      <w:r w:rsidRPr="00C65862">
        <w:rPr>
          <w:rFonts w:asciiTheme="minorHAnsi" w:hAnsiTheme="minorHAnsi" w:cstheme="minorHAnsi"/>
        </w:rPr>
        <w:t>some</w:t>
      </w:r>
      <w:proofErr w:type="spellEnd"/>
      <w:r w:rsidRPr="00C65862">
        <w:rPr>
          <w:rFonts w:asciiTheme="minorHAnsi" w:hAnsiTheme="minorHAnsi" w:cstheme="minorHAnsi"/>
        </w:rPr>
        <w:t xml:space="preserve"> "squishy") science, there is considerable diversity and divergence caused by mutations. As such, exact searching isn't always what we are looking for – often times a </w:t>
      </w:r>
      <w:r w:rsidRPr="00C65862">
        <w:rPr>
          <w:rFonts w:asciiTheme="minorHAnsi" w:hAnsiTheme="minorHAnsi" w:cstheme="minorHAnsi"/>
          <w:i/>
          <w:iCs/>
        </w:rPr>
        <w:t xml:space="preserve">heuristic </w:t>
      </w:r>
      <w:r w:rsidRPr="00C65862">
        <w:rPr>
          <w:rFonts w:asciiTheme="minorHAnsi" w:hAnsiTheme="minorHAnsi" w:cstheme="minorHAnsi"/>
        </w:rPr>
        <w:t xml:space="preserve">approach is more appropriate, allowing us to find approximate matches. This is critical when you are looking for genes that are </w:t>
      </w:r>
      <w:r w:rsidRPr="00C65862">
        <w:rPr>
          <w:rFonts w:asciiTheme="minorHAnsi" w:hAnsiTheme="minorHAnsi" w:cstheme="minorHAnsi"/>
          <w:i/>
          <w:iCs/>
        </w:rPr>
        <w:t xml:space="preserve">similar </w:t>
      </w:r>
      <w:r w:rsidRPr="00C65862">
        <w:rPr>
          <w:rFonts w:asciiTheme="minorHAnsi" w:hAnsiTheme="minorHAnsi" w:cstheme="minorHAnsi"/>
        </w:rPr>
        <w:t>to your "gene of interest" – perhaps you are looking for genes with similar yet different functions, or homologous genes in different organisms</w:t>
      </w:r>
      <w:r w:rsidR="001B2CB7">
        <w:rPr>
          <w:rFonts w:asciiTheme="minorHAnsi" w:hAnsiTheme="minorHAnsi" w:cstheme="minorHAnsi"/>
        </w:rPr>
        <w:t>.</w:t>
      </w:r>
      <w:r w:rsidRPr="00C65862">
        <w:rPr>
          <w:rFonts w:asciiTheme="minorHAnsi" w:hAnsiTheme="minorHAnsi" w:cstheme="minorHAnsi"/>
        </w:rPr>
        <w:t xml:space="preserve"> </w:t>
      </w:r>
    </w:p>
    <w:p w14:paraId="750FE970" w14:textId="4BF930D8" w:rsidR="00844832" w:rsidRDefault="00844832">
      <w:pPr>
        <w:rPr>
          <w:rFonts w:cstheme="minorHAnsi"/>
        </w:rPr>
      </w:pPr>
    </w:p>
    <w:p w14:paraId="31D3B5A5" w14:textId="31B511A9" w:rsidR="00281031" w:rsidRPr="000C6508" w:rsidRDefault="00281031">
      <w:pPr>
        <w:rPr>
          <w:rFonts w:cstheme="minorHAnsi"/>
          <w:b/>
          <w:bCs/>
          <w:u w:val="single"/>
        </w:rPr>
      </w:pPr>
      <w:r w:rsidRPr="000C6508">
        <w:rPr>
          <w:rFonts w:cstheme="minorHAnsi"/>
          <w:b/>
          <w:bCs/>
          <w:u w:val="single"/>
        </w:rPr>
        <w:t>RELATIONAL (SQL) DATABASES</w:t>
      </w:r>
    </w:p>
    <w:p w14:paraId="0A735345" w14:textId="054E2D80" w:rsidR="00281031" w:rsidRDefault="00281031">
      <w:pPr>
        <w:rPr>
          <w:rFonts w:cstheme="minorHAnsi"/>
        </w:rPr>
      </w:pPr>
    </w:p>
    <w:p w14:paraId="23343A27" w14:textId="484BC6D8" w:rsidR="00281031" w:rsidRDefault="00281031">
      <w:pPr>
        <w:rPr>
          <w:rFonts w:cstheme="minorHAnsi"/>
        </w:rPr>
      </w:pPr>
    </w:p>
    <w:p w14:paraId="1E181B25" w14:textId="0E0511A9" w:rsidR="004D55C2" w:rsidRDefault="004D55C2">
      <w:pPr>
        <w:rPr>
          <w:rFonts w:cstheme="minorHAnsi"/>
        </w:rPr>
      </w:pPr>
      <w:r>
        <w:rPr>
          <w:rFonts w:cstheme="minorHAnsi"/>
        </w:rPr>
        <w:t>Large amounts of tabular data are typically stored in a relational database</w:t>
      </w:r>
      <w:r w:rsidR="00167A88">
        <w:rPr>
          <w:rFonts w:cstheme="minorHAnsi"/>
        </w:rPr>
        <w:t xml:space="preserve">, commonly on a server.  If that database uses the standard SQL, or Structured Query Language, then it is a SQL server. </w:t>
      </w:r>
      <w:r w:rsidR="00DA16E0">
        <w:rPr>
          <w:rFonts w:cstheme="minorHAnsi"/>
        </w:rPr>
        <w:t xml:space="preserve"> There are many different </w:t>
      </w:r>
      <w:r w:rsidR="008B1A87">
        <w:rPr>
          <w:rFonts w:cstheme="minorHAnsi"/>
        </w:rPr>
        <w:t>SQL server packages around, including Oracle and Microsoft’s commercial versions</w:t>
      </w:r>
      <w:r w:rsidR="0054192C">
        <w:rPr>
          <w:rFonts w:cstheme="minorHAnsi"/>
        </w:rPr>
        <w:t xml:space="preserve">, but most </w:t>
      </w:r>
      <w:proofErr w:type="spellStart"/>
      <w:r w:rsidR="0054192C">
        <w:rPr>
          <w:rFonts w:cstheme="minorHAnsi"/>
        </w:rPr>
        <w:t>bioinformaticists</w:t>
      </w:r>
      <w:proofErr w:type="spellEnd"/>
      <w:r w:rsidR="0054192C">
        <w:rPr>
          <w:rFonts w:cstheme="minorHAnsi"/>
        </w:rPr>
        <w:t xml:space="preserve"> (unless they work for a big pharmaceutical company) will use one of the freeware variants.  </w:t>
      </w:r>
      <w:r w:rsidR="00FD3F88">
        <w:rPr>
          <w:rFonts w:cstheme="minorHAnsi"/>
        </w:rPr>
        <w:t>MySQL, MariaDB, and PostgreSQL are all excellent SQL database tools that you can use at no cost, and since they are all based on the SQL language, once you know how to work with one of them, you will (with minor differences) be able to work with any of them.</w:t>
      </w:r>
    </w:p>
    <w:p w14:paraId="73833B49" w14:textId="2A3A13D7" w:rsidR="006C3381" w:rsidRDefault="006C3381">
      <w:pPr>
        <w:rPr>
          <w:rFonts w:cstheme="minorHAnsi"/>
        </w:rPr>
      </w:pPr>
    </w:p>
    <w:p w14:paraId="1117D6DB" w14:textId="2E9E6841" w:rsidR="00A904AA" w:rsidRPr="004B59C8" w:rsidRDefault="00F53970">
      <w:pPr>
        <w:rPr>
          <w:rFonts w:cstheme="minorHAnsi"/>
          <w:u w:val="single"/>
        </w:rPr>
      </w:pPr>
      <w:r w:rsidRPr="004B59C8">
        <w:rPr>
          <w:rFonts w:cstheme="minorHAnsi"/>
          <w:u w:val="single"/>
        </w:rPr>
        <w:t>USE CASES</w:t>
      </w:r>
    </w:p>
    <w:p w14:paraId="0E12605B" w14:textId="0A61102B" w:rsidR="00F53970" w:rsidRDefault="00F53970">
      <w:pPr>
        <w:rPr>
          <w:rFonts w:cstheme="minorHAnsi"/>
        </w:rPr>
      </w:pPr>
    </w:p>
    <w:p w14:paraId="6550C55B" w14:textId="65B08F4C" w:rsidR="00844FE1" w:rsidRDefault="004B59C8">
      <w:pPr>
        <w:rPr>
          <w:rFonts w:cstheme="minorHAnsi"/>
        </w:rPr>
      </w:pPr>
      <w:r>
        <w:rPr>
          <w:rFonts w:cstheme="minorHAnsi"/>
        </w:rPr>
        <w:t>What, exactly, are relational databases, and why would we use one in bioinformatics?</w:t>
      </w:r>
      <w:r w:rsidR="00844FE1">
        <w:rPr>
          <w:rFonts w:cstheme="minorHAnsi"/>
        </w:rPr>
        <w:t xml:space="preserve">  According to the Oracle web site:</w:t>
      </w:r>
    </w:p>
    <w:p w14:paraId="41763565" w14:textId="7D28ED2F" w:rsidR="00844FE1" w:rsidRDefault="00844FE1">
      <w:pPr>
        <w:rPr>
          <w:rFonts w:cstheme="minorHAnsi"/>
        </w:rPr>
      </w:pPr>
    </w:p>
    <w:p w14:paraId="29D45BF7" w14:textId="77777777" w:rsidR="00C14140" w:rsidRDefault="00CB64A9" w:rsidP="00C14140">
      <w:pPr>
        <w:pStyle w:val="ListParagraph"/>
        <w:rPr>
          <w:rFonts w:cstheme="minorHAnsi"/>
          <w:sz w:val="22"/>
          <w:szCs w:val="22"/>
          <w:shd w:val="clear" w:color="auto" w:fill="FBF9F8"/>
        </w:rPr>
      </w:pPr>
      <w:r w:rsidRPr="00CB64A9">
        <w:rPr>
          <w:rFonts w:cstheme="minorHAnsi"/>
          <w:sz w:val="22"/>
          <w:szCs w:val="22"/>
          <w:shd w:val="clear" w:color="auto" w:fill="FBF9F8"/>
        </w:rPr>
        <w:t>A</w:t>
      </w:r>
      <w:r w:rsidRPr="00CB64A9">
        <w:rPr>
          <w:rStyle w:val="apple-converted-space"/>
          <w:rFonts w:cstheme="minorHAnsi"/>
          <w:color w:val="000000"/>
          <w:sz w:val="22"/>
          <w:szCs w:val="22"/>
          <w:shd w:val="clear" w:color="auto" w:fill="FBF9F8"/>
        </w:rPr>
        <w:t> </w:t>
      </w:r>
      <w:r w:rsidRPr="00CB64A9">
        <w:rPr>
          <w:rStyle w:val="Emphasis"/>
          <w:rFonts w:cstheme="minorHAnsi"/>
          <w:color w:val="000000"/>
          <w:sz w:val="22"/>
          <w:szCs w:val="22"/>
        </w:rPr>
        <w:t>relational database</w:t>
      </w:r>
      <w:r w:rsidRPr="00CB64A9">
        <w:rPr>
          <w:rStyle w:val="apple-converted-space"/>
          <w:rFonts w:cstheme="minorHAnsi"/>
          <w:color w:val="000000"/>
          <w:sz w:val="22"/>
          <w:szCs w:val="22"/>
          <w:shd w:val="clear" w:color="auto" w:fill="FBF9F8"/>
        </w:rPr>
        <w:t> </w:t>
      </w:r>
      <w:r w:rsidRPr="00CB64A9">
        <w:rPr>
          <w:rFonts w:cstheme="minorHAnsi"/>
          <w:sz w:val="22"/>
          <w:szCs w:val="22"/>
          <w:shd w:val="clear" w:color="auto" w:fill="FBF9F8"/>
        </w:rPr>
        <w:t>is a type of</w:t>
      </w:r>
      <w:r w:rsidRPr="00CB64A9">
        <w:rPr>
          <w:rStyle w:val="apple-converted-space"/>
          <w:rFonts w:cstheme="minorHAnsi"/>
          <w:color w:val="000000"/>
          <w:sz w:val="22"/>
          <w:szCs w:val="22"/>
          <w:shd w:val="clear" w:color="auto" w:fill="FBF9F8"/>
        </w:rPr>
        <w:t> </w:t>
      </w:r>
      <w:hyperlink r:id="rId10" w:history="1">
        <w:r w:rsidRPr="00CB64A9">
          <w:rPr>
            <w:rStyle w:val="Hyperlink"/>
            <w:rFonts w:cstheme="minorHAnsi"/>
            <w:color w:val="00688C"/>
            <w:sz w:val="22"/>
            <w:szCs w:val="22"/>
          </w:rPr>
          <w:t>database</w:t>
        </w:r>
      </w:hyperlink>
      <w:r w:rsidRPr="00CB64A9">
        <w:rPr>
          <w:rStyle w:val="apple-converted-space"/>
          <w:rFonts w:cstheme="minorHAnsi"/>
          <w:color w:val="000000"/>
          <w:sz w:val="22"/>
          <w:szCs w:val="22"/>
          <w:shd w:val="clear" w:color="auto" w:fill="FBF9F8"/>
        </w:rPr>
        <w:t> </w:t>
      </w:r>
      <w:r w:rsidRPr="00CB64A9">
        <w:rPr>
          <w:rFonts w:cstheme="minorHAnsi"/>
          <w:sz w:val="22"/>
          <w:szCs w:val="22"/>
          <w:shd w:val="clear" w:color="auto" w:fill="FBF9F8"/>
        </w:rPr>
        <w:t>that stores and provides access to data points that are related to one another. Relational databases are based on the relational model, an intuitive, straightforward way of representing data in tables. In a relational database, each row in the table is a record with a unique ID called the</w:t>
      </w:r>
      <w:r w:rsidRPr="00CB64A9">
        <w:rPr>
          <w:rStyle w:val="apple-converted-space"/>
          <w:rFonts w:cstheme="minorHAnsi"/>
          <w:color w:val="000000"/>
          <w:sz w:val="22"/>
          <w:szCs w:val="22"/>
          <w:shd w:val="clear" w:color="auto" w:fill="FBF9F8"/>
        </w:rPr>
        <w:t> </w:t>
      </w:r>
      <w:r w:rsidRPr="00CB64A9">
        <w:rPr>
          <w:rStyle w:val="Emphasis"/>
          <w:rFonts w:cstheme="minorHAnsi"/>
          <w:color w:val="000000"/>
          <w:sz w:val="22"/>
          <w:szCs w:val="22"/>
        </w:rPr>
        <w:t>key</w:t>
      </w:r>
      <w:r w:rsidRPr="00CB64A9">
        <w:rPr>
          <w:rFonts w:cstheme="minorHAnsi"/>
          <w:sz w:val="22"/>
          <w:szCs w:val="22"/>
          <w:shd w:val="clear" w:color="auto" w:fill="FBF9F8"/>
        </w:rPr>
        <w:t>. The columns of the table hold attributes of the data, and each record usually has a value for each attribute, making it easy to establish the relationships among data points.</w:t>
      </w:r>
    </w:p>
    <w:p w14:paraId="61BCEAFA" w14:textId="77777777" w:rsidR="00C14140" w:rsidRDefault="00C14140" w:rsidP="00C14140">
      <w:pPr>
        <w:pStyle w:val="ListParagraph"/>
        <w:rPr>
          <w:rFonts w:cstheme="minorHAnsi"/>
          <w:sz w:val="22"/>
          <w:szCs w:val="22"/>
          <w:shd w:val="clear" w:color="auto" w:fill="FBF9F8"/>
        </w:rPr>
      </w:pPr>
    </w:p>
    <w:p w14:paraId="26200DE0" w14:textId="278F5476" w:rsidR="00CB64A9" w:rsidRDefault="00C14140" w:rsidP="00C14140">
      <w:pPr>
        <w:pStyle w:val="ListParagraph"/>
        <w:rPr>
          <w:rFonts w:cstheme="minorHAnsi"/>
          <w:sz w:val="22"/>
          <w:szCs w:val="22"/>
          <w:shd w:val="clear" w:color="auto" w:fill="FBF9F8"/>
        </w:rPr>
      </w:pPr>
      <w:r>
        <w:rPr>
          <w:rFonts w:cstheme="minorHAnsi"/>
          <w:sz w:val="22"/>
          <w:szCs w:val="22"/>
          <w:shd w:val="clear" w:color="auto" w:fill="FBF9F8"/>
        </w:rPr>
        <w:t>(</w:t>
      </w:r>
      <w:hyperlink r:id="rId11" w:history="1">
        <w:r w:rsidRPr="00BF2F40">
          <w:rPr>
            <w:rStyle w:val="Hyperlink"/>
            <w:rFonts w:cstheme="minorHAnsi"/>
            <w:sz w:val="22"/>
            <w:szCs w:val="22"/>
            <w:shd w:val="clear" w:color="auto" w:fill="FBF9F8"/>
          </w:rPr>
          <w:t>https://www.oracle.com/in/database/what-is-a-relational-database/</w:t>
        </w:r>
      </w:hyperlink>
      <w:r>
        <w:rPr>
          <w:rFonts w:cstheme="minorHAnsi"/>
          <w:sz w:val="22"/>
          <w:szCs w:val="22"/>
          <w:shd w:val="clear" w:color="auto" w:fill="FBF9F8"/>
        </w:rPr>
        <w:t>)</w:t>
      </w:r>
    </w:p>
    <w:p w14:paraId="6BB12406" w14:textId="77777777" w:rsidR="00C14140" w:rsidRDefault="00C14140" w:rsidP="00C14140">
      <w:pPr>
        <w:pStyle w:val="ListParagraph"/>
        <w:rPr>
          <w:rFonts w:cstheme="minorHAnsi"/>
        </w:rPr>
      </w:pPr>
    </w:p>
    <w:p w14:paraId="4E240FD6" w14:textId="761C0093" w:rsidR="009F6B35" w:rsidRDefault="004C1F33">
      <w:pPr>
        <w:rPr>
          <w:rFonts w:cstheme="minorHAnsi"/>
        </w:rPr>
      </w:pPr>
      <w:r>
        <w:rPr>
          <w:rFonts w:cstheme="minorHAnsi"/>
        </w:rPr>
        <w:t>Relational databases</w:t>
      </w:r>
      <w:r w:rsidR="00E7747C">
        <w:rPr>
          <w:rFonts w:cstheme="minorHAnsi"/>
        </w:rPr>
        <w:t xml:space="preserve"> keep the logical data structure separate from physical storage – for example, if you rename a database file, the tables stored within it don’t change.  </w:t>
      </w:r>
      <w:r w:rsidR="00CD698C">
        <w:rPr>
          <w:rFonts w:cstheme="minorHAnsi"/>
        </w:rPr>
        <w:t xml:space="preserve">The relationship between the tables </w:t>
      </w:r>
      <w:r w:rsidR="00CD698C">
        <w:rPr>
          <w:rFonts w:cstheme="minorHAnsi"/>
          <w:i/>
          <w:iCs/>
        </w:rPr>
        <w:t>inside</w:t>
      </w:r>
      <w:r w:rsidR="00CD698C">
        <w:rPr>
          <w:rFonts w:cstheme="minorHAnsi"/>
        </w:rPr>
        <w:t xml:space="preserve"> the database, if you will, is the critical part – rather than store everything in one huge spreadsheet, you break </w:t>
      </w:r>
      <w:r w:rsidR="00E15B46">
        <w:rPr>
          <w:rFonts w:cstheme="minorHAnsi"/>
        </w:rPr>
        <w:t xml:space="preserve">the data </w:t>
      </w:r>
      <w:r w:rsidR="00CD698C">
        <w:rPr>
          <w:rFonts w:cstheme="minorHAnsi"/>
        </w:rPr>
        <w:t xml:space="preserve">logical </w:t>
      </w:r>
      <w:r w:rsidR="00E15B46">
        <w:rPr>
          <w:rFonts w:cstheme="minorHAnsi"/>
        </w:rPr>
        <w:t>tables</w:t>
      </w:r>
      <w:r w:rsidR="00CD698C">
        <w:rPr>
          <w:rFonts w:cstheme="minorHAnsi"/>
        </w:rPr>
        <w:t xml:space="preserve"> </w:t>
      </w:r>
      <w:r w:rsidR="00E15B46">
        <w:rPr>
          <w:rFonts w:cstheme="minorHAnsi"/>
        </w:rPr>
        <w:t>of data</w:t>
      </w:r>
      <w:r w:rsidR="009F6B35">
        <w:rPr>
          <w:rFonts w:cstheme="minorHAnsi"/>
        </w:rPr>
        <w:t xml:space="preserve">.  You use </w:t>
      </w:r>
      <w:r w:rsidR="009F6B35">
        <w:rPr>
          <w:rFonts w:cstheme="minorHAnsi"/>
        </w:rPr>
        <w:lastRenderedPageBreak/>
        <w:t>keys and indexes within tables – and between tables - to make it easy and fast to search and sort the data</w:t>
      </w:r>
      <w:r w:rsidR="00425752">
        <w:rPr>
          <w:rFonts w:cstheme="minorHAnsi"/>
        </w:rPr>
        <w:t xml:space="preserve">.  Relational database </w:t>
      </w:r>
      <w:r w:rsidR="00DD763A">
        <w:rPr>
          <w:rFonts w:cstheme="minorHAnsi"/>
        </w:rPr>
        <w:t>ideal</w:t>
      </w:r>
      <w:r w:rsidR="00425752">
        <w:rPr>
          <w:rFonts w:cstheme="minorHAnsi"/>
        </w:rPr>
        <w:t xml:space="preserve"> when your data matches </w:t>
      </w:r>
      <w:r w:rsidR="00CD643D">
        <w:rPr>
          <w:rFonts w:cstheme="minorHAnsi"/>
        </w:rPr>
        <w:t>several or more of the following criteria:</w:t>
      </w:r>
    </w:p>
    <w:p w14:paraId="14E19B68" w14:textId="48950B01" w:rsidR="00CD643D" w:rsidRDefault="00CD643D">
      <w:pPr>
        <w:rPr>
          <w:rFonts w:cstheme="minorHAnsi"/>
        </w:rPr>
      </w:pPr>
    </w:p>
    <w:p w14:paraId="0C6BCDF7" w14:textId="77777777" w:rsidR="00C62DDA" w:rsidRPr="00C62DDA" w:rsidRDefault="00C62DDA" w:rsidP="00C62DDA">
      <w:pPr>
        <w:numPr>
          <w:ilvl w:val="0"/>
          <w:numId w:val="1"/>
        </w:numPr>
        <w:shd w:val="clear" w:color="auto" w:fill="FFFFFF"/>
        <w:spacing w:before="100" w:beforeAutospacing="1" w:after="100" w:afterAutospacing="1"/>
        <w:rPr>
          <w:rFonts w:ascii="Times New Roman" w:eastAsia="Times New Roman" w:hAnsi="Times New Roman" w:cs="Times New Roman"/>
        </w:rPr>
      </w:pPr>
      <w:r w:rsidRPr="00C62DDA">
        <w:rPr>
          <w:rFonts w:ascii="CMR10" w:eastAsia="Times New Roman" w:hAnsi="CMR10" w:cs="Times New Roman"/>
          <w:sz w:val="22"/>
          <w:szCs w:val="22"/>
        </w:rPr>
        <w:t xml:space="preserve">Multiple simultaneous changes to data (concurrency) </w:t>
      </w:r>
    </w:p>
    <w:p w14:paraId="1EC93BE6" w14:textId="11EB1F28" w:rsidR="00C62DDA" w:rsidRPr="00C62DDA" w:rsidRDefault="00C62DDA" w:rsidP="00C62DDA">
      <w:pPr>
        <w:numPr>
          <w:ilvl w:val="0"/>
          <w:numId w:val="1"/>
        </w:numPr>
        <w:shd w:val="clear" w:color="auto" w:fill="FFFFFF"/>
        <w:spacing w:before="100" w:beforeAutospacing="1" w:after="100" w:afterAutospacing="1"/>
        <w:rPr>
          <w:rFonts w:ascii="Times New Roman" w:eastAsia="Times New Roman" w:hAnsi="Times New Roman" w:cs="Times New Roman"/>
        </w:rPr>
      </w:pPr>
      <w:r w:rsidRPr="00C62DDA">
        <w:rPr>
          <w:rFonts w:ascii="CMR10" w:eastAsia="Times New Roman" w:hAnsi="CMR10" w:cs="Times New Roman"/>
          <w:sz w:val="22"/>
          <w:szCs w:val="22"/>
        </w:rPr>
        <w:t xml:space="preserve">Data changes on a regular basis </w:t>
      </w:r>
    </w:p>
    <w:p w14:paraId="290B9EC1" w14:textId="7CD9B11C" w:rsidR="00C62DDA" w:rsidRPr="00C62DDA" w:rsidRDefault="00C62DDA" w:rsidP="00C62DDA">
      <w:pPr>
        <w:numPr>
          <w:ilvl w:val="0"/>
          <w:numId w:val="1"/>
        </w:numPr>
        <w:shd w:val="clear" w:color="auto" w:fill="FFFFFF"/>
        <w:spacing w:before="100" w:beforeAutospacing="1" w:after="100" w:afterAutospacing="1"/>
        <w:rPr>
          <w:rFonts w:ascii="Times New Roman" w:eastAsia="Times New Roman" w:hAnsi="Times New Roman" w:cs="Times New Roman"/>
        </w:rPr>
      </w:pPr>
      <w:r w:rsidRPr="00C62DDA">
        <w:rPr>
          <w:rFonts w:ascii="CMR10" w:eastAsia="Times New Roman" w:hAnsi="CMR10" w:cs="Times New Roman"/>
          <w:sz w:val="22"/>
          <w:szCs w:val="22"/>
        </w:rPr>
        <w:t xml:space="preserve">Large data sets where you only need some observations/variables </w:t>
      </w:r>
    </w:p>
    <w:p w14:paraId="3DD60E6E" w14:textId="31FA746C" w:rsidR="00C62DDA" w:rsidRPr="00C62DDA" w:rsidRDefault="00C62DDA" w:rsidP="00C62DDA">
      <w:pPr>
        <w:numPr>
          <w:ilvl w:val="0"/>
          <w:numId w:val="1"/>
        </w:numPr>
        <w:shd w:val="clear" w:color="auto" w:fill="FFFFFF"/>
        <w:spacing w:before="100" w:beforeAutospacing="1" w:after="100" w:afterAutospacing="1"/>
        <w:rPr>
          <w:rFonts w:ascii="Times New Roman" w:eastAsia="Times New Roman" w:hAnsi="Times New Roman" w:cs="Times New Roman"/>
        </w:rPr>
      </w:pPr>
      <w:r w:rsidRPr="00C62DDA">
        <w:rPr>
          <w:rFonts w:ascii="CMR10" w:eastAsia="Times New Roman" w:hAnsi="CMR10" w:cs="Times New Roman"/>
          <w:sz w:val="22"/>
          <w:szCs w:val="22"/>
        </w:rPr>
        <w:t xml:space="preserve">Share huge data set among many people </w:t>
      </w:r>
    </w:p>
    <w:p w14:paraId="57F47444" w14:textId="6C2B2D52" w:rsidR="00C62DDA" w:rsidRPr="00C62DDA" w:rsidRDefault="00C62DDA" w:rsidP="00C62DDA">
      <w:pPr>
        <w:numPr>
          <w:ilvl w:val="0"/>
          <w:numId w:val="1"/>
        </w:numPr>
        <w:shd w:val="clear" w:color="auto" w:fill="FFFFFF"/>
        <w:spacing w:before="100" w:beforeAutospacing="1" w:after="100" w:afterAutospacing="1"/>
        <w:rPr>
          <w:rFonts w:ascii="Times New Roman" w:eastAsia="Times New Roman" w:hAnsi="Times New Roman" w:cs="Times New Roman"/>
        </w:rPr>
      </w:pPr>
      <w:r w:rsidRPr="00C62DDA">
        <w:rPr>
          <w:rFonts w:ascii="CMR10" w:eastAsia="Times New Roman" w:hAnsi="CMR10" w:cs="Times New Roman"/>
          <w:sz w:val="22"/>
          <w:szCs w:val="22"/>
        </w:rPr>
        <w:t xml:space="preserve">Rapid queries with no analysis </w:t>
      </w:r>
    </w:p>
    <w:p w14:paraId="581D3A88" w14:textId="643844AA" w:rsidR="00C62DDA" w:rsidRPr="00C62DDA" w:rsidRDefault="00C62DDA" w:rsidP="00C62DDA">
      <w:pPr>
        <w:numPr>
          <w:ilvl w:val="0"/>
          <w:numId w:val="1"/>
        </w:numPr>
        <w:shd w:val="clear" w:color="auto" w:fill="FFFFFF"/>
        <w:spacing w:before="100" w:beforeAutospacing="1" w:after="100" w:afterAutospacing="1"/>
        <w:rPr>
          <w:rFonts w:ascii="Times New Roman" w:eastAsia="Times New Roman" w:hAnsi="Times New Roman" w:cs="Times New Roman"/>
        </w:rPr>
      </w:pPr>
      <w:r w:rsidRPr="00C62DDA">
        <w:rPr>
          <w:rFonts w:ascii="CMR10" w:eastAsia="Times New Roman" w:hAnsi="CMR10" w:cs="Times New Roman"/>
          <w:sz w:val="22"/>
          <w:szCs w:val="22"/>
        </w:rPr>
        <w:t xml:space="preserve">Web interfaces to data, especially dynamic data </w:t>
      </w:r>
    </w:p>
    <w:p w14:paraId="18D3EE6C" w14:textId="59089265" w:rsidR="00C62DDA" w:rsidRDefault="00022670" w:rsidP="00047F13">
      <w:pPr>
        <w:rPr>
          <w:rFonts w:cstheme="minorHAnsi"/>
        </w:rPr>
      </w:pPr>
      <w:r>
        <w:rPr>
          <w:rFonts w:cstheme="minorHAnsi"/>
        </w:rPr>
        <w:t xml:space="preserve">Bioinformatics data matches all of the criteria above.  For example, </w:t>
      </w:r>
      <w:r w:rsidR="00A802C6">
        <w:rPr>
          <w:rFonts w:cstheme="minorHAnsi"/>
        </w:rPr>
        <w:t>the UCSC Genome Browser</w:t>
      </w:r>
      <w:r w:rsidR="00047F13">
        <w:rPr>
          <w:rFonts w:cstheme="minorHAnsi"/>
        </w:rPr>
        <w:t xml:space="preserve"> contains a vast wealth of information beyond the “simple” sequence data of the human genome.</w:t>
      </w:r>
      <w:r w:rsidR="001B44E3">
        <w:rPr>
          <w:rFonts w:cstheme="minorHAnsi"/>
        </w:rPr>
        <w:t xml:space="preserve">  There are tables with </w:t>
      </w:r>
      <w:r w:rsidR="00FA25AB">
        <w:rPr>
          <w:rFonts w:cstheme="minorHAnsi"/>
        </w:rPr>
        <w:t>containing information about genes, annotations on those genes, annotations on the actual sequence data (e.g. CpG islands), homologs, literature references – everything you see when you browse the genome is contained in these tables.  Separate tables are used for specific information</w:t>
      </w:r>
      <w:r w:rsidR="00D16758">
        <w:rPr>
          <w:rFonts w:cstheme="minorHAnsi"/>
        </w:rPr>
        <w:t xml:space="preserve"> – this makes the information easier to search and index.</w:t>
      </w:r>
    </w:p>
    <w:p w14:paraId="38E51824" w14:textId="47DBE2B0" w:rsidR="00D16758" w:rsidRDefault="00D16758" w:rsidP="00047F13">
      <w:pPr>
        <w:rPr>
          <w:rFonts w:cstheme="minorHAnsi"/>
        </w:rPr>
      </w:pPr>
    </w:p>
    <w:p w14:paraId="599449F6" w14:textId="310B6AFA" w:rsidR="00D16758" w:rsidRDefault="00D16758" w:rsidP="00047F13">
      <w:pPr>
        <w:rPr>
          <w:rFonts w:cstheme="minorHAnsi"/>
        </w:rPr>
      </w:pPr>
      <w:r>
        <w:rPr>
          <w:rFonts w:cstheme="minorHAnsi"/>
        </w:rPr>
        <w:t>Take a look at this web site – it lists all of the individual tables used for the UCSC genome:</w:t>
      </w:r>
    </w:p>
    <w:p w14:paraId="1E13C6A3" w14:textId="77B813D2" w:rsidR="00D16758" w:rsidRDefault="00D16758" w:rsidP="00047F13">
      <w:pPr>
        <w:rPr>
          <w:rFonts w:cstheme="minorHAnsi"/>
        </w:rPr>
      </w:pPr>
    </w:p>
    <w:p w14:paraId="6BDD551D" w14:textId="4926C9D9" w:rsidR="00D16758" w:rsidRDefault="009B4024" w:rsidP="00047F13">
      <w:pPr>
        <w:rPr>
          <w:rFonts w:cstheme="minorHAnsi"/>
        </w:rPr>
      </w:pPr>
      <w:hyperlink r:id="rId12" w:history="1">
        <w:r w:rsidR="00FC766F" w:rsidRPr="0079187D">
          <w:rPr>
            <w:rStyle w:val="Hyperlink"/>
            <w:rFonts w:cstheme="minorHAnsi"/>
          </w:rPr>
          <w:t>https://hgdownload.cse.ucsc.edu/goldenPath/hg19/database/</w:t>
        </w:r>
      </w:hyperlink>
    </w:p>
    <w:p w14:paraId="4CE8D120" w14:textId="701A5C2D" w:rsidR="00FC766F" w:rsidRDefault="00FC766F" w:rsidP="00047F13">
      <w:pPr>
        <w:rPr>
          <w:rFonts w:cstheme="minorHAnsi"/>
        </w:rPr>
      </w:pPr>
    </w:p>
    <w:p w14:paraId="3E4F1C17" w14:textId="78E553EB" w:rsidR="00FC766F" w:rsidRDefault="00FC766F" w:rsidP="00047F13">
      <w:pPr>
        <w:rPr>
          <w:rFonts w:cstheme="minorHAnsi"/>
        </w:rPr>
      </w:pPr>
      <w:r>
        <w:rPr>
          <w:rFonts w:cstheme="minorHAnsi"/>
        </w:rPr>
        <w:t>You can imagine how much of a data disaster this would be if you had all of this data in a single table (e.g. an Excel spreadsheet)!</w:t>
      </w:r>
    </w:p>
    <w:p w14:paraId="67ED8330" w14:textId="68E17FE0" w:rsidR="00FD3F88" w:rsidRDefault="00FD3F88">
      <w:pPr>
        <w:rPr>
          <w:rFonts w:cstheme="minorHAnsi"/>
        </w:rPr>
      </w:pPr>
    </w:p>
    <w:p w14:paraId="205C8180" w14:textId="60B52927" w:rsidR="00455EEA" w:rsidRPr="0071173E" w:rsidRDefault="00923E15">
      <w:pPr>
        <w:rPr>
          <w:rFonts w:cstheme="minorHAnsi"/>
        </w:rPr>
      </w:pPr>
      <w:r>
        <w:rPr>
          <w:rFonts w:cstheme="minorHAnsi"/>
        </w:rPr>
        <w:t>If you poke around UCSC’s site you will see that they use a success</w:t>
      </w:r>
      <w:r w:rsidR="001B0E14">
        <w:rPr>
          <w:rFonts w:cstheme="minorHAnsi"/>
        </w:rPr>
        <w:t>or</w:t>
      </w:r>
      <w:r>
        <w:rPr>
          <w:rFonts w:cstheme="minorHAnsi"/>
        </w:rPr>
        <w:t xml:space="preserve"> to MySQL (one of the older, more robust open-source SQL databases) called MariaDB.  MariaDB is </w:t>
      </w:r>
      <w:r w:rsidR="00003464">
        <w:rPr>
          <w:rFonts w:cstheme="minorHAnsi"/>
        </w:rPr>
        <w:t>one of the friendlier, yet more powerful, packages</w:t>
      </w:r>
      <w:r>
        <w:rPr>
          <w:rFonts w:cstheme="minorHAnsi"/>
        </w:rPr>
        <w:t xml:space="preserve">, and it’s what you’ll be using for </w:t>
      </w:r>
      <w:r w:rsidR="009B4024">
        <w:rPr>
          <w:rFonts w:cstheme="minorHAnsi"/>
        </w:rPr>
        <w:t xml:space="preserve">one of </w:t>
      </w:r>
      <w:r>
        <w:rPr>
          <w:rFonts w:cstheme="minorHAnsi"/>
        </w:rPr>
        <w:t>your homework assignment</w:t>
      </w:r>
      <w:r w:rsidR="0098356D">
        <w:rPr>
          <w:rFonts w:cstheme="minorHAnsi"/>
        </w:rPr>
        <w:t xml:space="preserve"> this </w:t>
      </w:r>
      <w:r w:rsidR="009B4024">
        <w:rPr>
          <w:rFonts w:cstheme="minorHAnsi"/>
        </w:rPr>
        <w:t>term</w:t>
      </w:r>
      <w:r w:rsidR="0098356D">
        <w:rPr>
          <w:rFonts w:cstheme="minorHAnsi"/>
        </w:rPr>
        <w:t>.</w:t>
      </w:r>
    </w:p>
    <w:p w14:paraId="24646A7C" w14:textId="456FC784" w:rsidR="00455EEA" w:rsidRPr="0071173E" w:rsidRDefault="00455EEA">
      <w:pPr>
        <w:rPr>
          <w:rFonts w:cstheme="minorHAnsi"/>
        </w:rPr>
      </w:pPr>
    </w:p>
    <w:sectPr w:rsidR="00455EEA" w:rsidRPr="0071173E" w:rsidSect="00F211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MR10">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6C644D8"/>
    <w:multiLevelType w:val="multilevel"/>
    <w:tmpl w:val="B1CC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A3A"/>
    <w:rsid w:val="00003464"/>
    <w:rsid w:val="000176B5"/>
    <w:rsid w:val="00020395"/>
    <w:rsid w:val="00022670"/>
    <w:rsid w:val="00047F13"/>
    <w:rsid w:val="0009430F"/>
    <w:rsid w:val="000C6508"/>
    <w:rsid w:val="00156765"/>
    <w:rsid w:val="00165FCE"/>
    <w:rsid w:val="00167A88"/>
    <w:rsid w:val="00194F0C"/>
    <w:rsid w:val="001A5F74"/>
    <w:rsid w:val="001B0E14"/>
    <w:rsid w:val="001B2CB7"/>
    <w:rsid w:val="001B44E3"/>
    <w:rsid w:val="001F5D30"/>
    <w:rsid w:val="002168B8"/>
    <w:rsid w:val="00253C16"/>
    <w:rsid w:val="00265DFB"/>
    <w:rsid w:val="00281031"/>
    <w:rsid w:val="00281A23"/>
    <w:rsid w:val="00283729"/>
    <w:rsid w:val="00290561"/>
    <w:rsid w:val="00297A3A"/>
    <w:rsid w:val="002B2937"/>
    <w:rsid w:val="00323303"/>
    <w:rsid w:val="003254E7"/>
    <w:rsid w:val="0033479C"/>
    <w:rsid w:val="00337636"/>
    <w:rsid w:val="00352CC4"/>
    <w:rsid w:val="003E1192"/>
    <w:rsid w:val="003F327D"/>
    <w:rsid w:val="00425752"/>
    <w:rsid w:val="00437071"/>
    <w:rsid w:val="00455EEA"/>
    <w:rsid w:val="004B59C8"/>
    <w:rsid w:val="004C1F33"/>
    <w:rsid w:val="004D55C2"/>
    <w:rsid w:val="004E76B2"/>
    <w:rsid w:val="004F5419"/>
    <w:rsid w:val="005061E5"/>
    <w:rsid w:val="00511E3F"/>
    <w:rsid w:val="00523B96"/>
    <w:rsid w:val="005401D4"/>
    <w:rsid w:val="0054192C"/>
    <w:rsid w:val="00565EEF"/>
    <w:rsid w:val="005840F8"/>
    <w:rsid w:val="005922D6"/>
    <w:rsid w:val="00595EC1"/>
    <w:rsid w:val="00597445"/>
    <w:rsid w:val="005E114A"/>
    <w:rsid w:val="006039D9"/>
    <w:rsid w:val="00621E0B"/>
    <w:rsid w:val="00621FF7"/>
    <w:rsid w:val="00631F50"/>
    <w:rsid w:val="00651BF7"/>
    <w:rsid w:val="00691B4E"/>
    <w:rsid w:val="006C3381"/>
    <w:rsid w:val="006F5754"/>
    <w:rsid w:val="007005AC"/>
    <w:rsid w:val="007051DE"/>
    <w:rsid w:val="0071173E"/>
    <w:rsid w:val="00741994"/>
    <w:rsid w:val="00797D86"/>
    <w:rsid w:val="007B635C"/>
    <w:rsid w:val="008102D4"/>
    <w:rsid w:val="008115FD"/>
    <w:rsid w:val="00817B15"/>
    <w:rsid w:val="008421D4"/>
    <w:rsid w:val="00844832"/>
    <w:rsid w:val="00844FE1"/>
    <w:rsid w:val="00851723"/>
    <w:rsid w:val="00877231"/>
    <w:rsid w:val="008B1A87"/>
    <w:rsid w:val="008C0EF7"/>
    <w:rsid w:val="008F3E8E"/>
    <w:rsid w:val="00900535"/>
    <w:rsid w:val="00923E15"/>
    <w:rsid w:val="00946A1D"/>
    <w:rsid w:val="0096739C"/>
    <w:rsid w:val="0098356D"/>
    <w:rsid w:val="009A5ACD"/>
    <w:rsid w:val="009B4024"/>
    <w:rsid w:val="009B755B"/>
    <w:rsid w:val="009C5568"/>
    <w:rsid w:val="009D7BC3"/>
    <w:rsid w:val="009F6B35"/>
    <w:rsid w:val="00A0624A"/>
    <w:rsid w:val="00A17C68"/>
    <w:rsid w:val="00A3509B"/>
    <w:rsid w:val="00A42F14"/>
    <w:rsid w:val="00A620AA"/>
    <w:rsid w:val="00A802C6"/>
    <w:rsid w:val="00A8490E"/>
    <w:rsid w:val="00A85B3A"/>
    <w:rsid w:val="00A904AA"/>
    <w:rsid w:val="00A90E12"/>
    <w:rsid w:val="00A93E33"/>
    <w:rsid w:val="00AB3214"/>
    <w:rsid w:val="00AC6C1B"/>
    <w:rsid w:val="00AE1E3B"/>
    <w:rsid w:val="00AE426B"/>
    <w:rsid w:val="00AF64FA"/>
    <w:rsid w:val="00B03E4A"/>
    <w:rsid w:val="00B26156"/>
    <w:rsid w:val="00B37E8C"/>
    <w:rsid w:val="00B50991"/>
    <w:rsid w:val="00B96BC2"/>
    <w:rsid w:val="00BA211B"/>
    <w:rsid w:val="00BD494C"/>
    <w:rsid w:val="00BE630A"/>
    <w:rsid w:val="00BF5E92"/>
    <w:rsid w:val="00C14140"/>
    <w:rsid w:val="00C17B2B"/>
    <w:rsid w:val="00C21464"/>
    <w:rsid w:val="00C5490F"/>
    <w:rsid w:val="00C62DDA"/>
    <w:rsid w:val="00C65862"/>
    <w:rsid w:val="00C941AB"/>
    <w:rsid w:val="00CA3559"/>
    <w:rsid w:val="00CB64A9"/>
    <w:rsid w:val="00CC53C3"/>
    <w:rsid w:val="00CD643D"/>
    <w:rsid w:val="00CD698C"/>
    <w:rsid w:val="00CE7469"/>
    <w:rsid w:val="00D112F2"/>
    <w:rsid w:val="00D16758"/>
    <w:rsid w:val="00D179B0"/>
    <w:rsid w:val="00D17F4C"/>
    <w:rsid w:val="00D32AC2"/>
    <w:rsid w:val="00D8001D"/>
    <w:rsid w:val="00D8380D"/>
    <w:rsid w:val="00DA16E0"/>
    <w:rsid w:val="00DA1A9C"/>
    <w:rsid w:val="00DA4727"/>
    <w:rsid w:val="00DD6362"/>
    <w:rsid w:val="00DD763A"/>
    <w:rsid w:val="00DE72BF"/>
    <w:rsid w:val="00E15B46"/>
    <w:rsid w:val="00E22BBC"/>
    <w:rsid w:val="00E5442E"/>
    <w:rsid w:val="00E7747C"/>
    <w:rsid w:val="00E80071"/>
    <w:rsid w:val="00E84F4E"/>
    <w:rsid w:val="00E8739C"/>
    <w:rsid w:val="00ED7BAF"/>
    <w:rsid w:val="00F066B8"/>
    <w:rsid w:val="00F21105"/>
    <w:rsid w:val="00F22BC7"/>
    <w:rsid w:val="00F246DB"/>
    <w:rsid w:val="00F25BB3"/>
    <w:rsid w:val="00F30613"/>
    <w:rsid w:val="00F46822"/>
    <w:rsid w:val="00F53970"/>
    <w:rsid w:val="00F56B08"/>
    <w:rsid w:val="00F707F8"/>
    <w:rsid w:val="00FA25AB"/>
    <w:rsid w:val="00FC766F"/>
    <w:rsid w:val="00FD159A"/>
    <w:rsid w:val="00FD3F88"/>
    <w:rsid w:val="00FE219C"/>
    <w:rsid w:val="00FF1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76833"/>
  <w15:chartTrackingRefBased/>
  <w15:docId w15:val="{CEEC24C8-BB53-384E-A7C9-52B21D80E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A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6156"/>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337636"/>
    <w:pPr>
      <w:ind w:left="720"/>
      <w:contextualSpacing/>
    </w:pPr>
  </w:style>
  <w:style w:type="character" w:styleId="Hyperlink">
    <w:name w:val="Hyperlink"/>
    <w:basedOn w:val="DefaultParagraphFont"/>
    <w:uiPriority w:val="99"/>
    <w:unhideWhenUsed/>
    <w:rsid w:val="006039D9"/>
    <w:rPr>
      <w:color w:val="0563C1" w:themeColor="hyperlink"/>
      <w:u w:val="single"/>
    </w:rPr>
  </w:style>
  <w:style w:type="character" w:styleId="UnresolvedMention">
    <w:name w:val="Unresolved Mention"/>
    <w:basedOn w:val="DefaultParagraphFont"/>
    <w:uiPriority w:val="99"/>
    <w:semiHidden/>
    <w:unhideWhenUsed/>
    <w:rsid w:val="006039D9"/>
    <w:rPr>
      <w:color w:val="605E5C"/>
      <w:shd w:val="clear" w:color="auto" w:fill="E1DFDD"/>
    </w:rPr>
  </w:style>
  <w:style w:type="character" w:customStyle="1" w:styleId="apple-converted-space">
    <w:name w:val="apple-converted-space"/>
    <w:basedOn w:val="DefaultParagraphFont"/>
    <w:rsid w:val="00CB64A9"/>
  </w:style>
  <w:style w:type="character" w:styleId="Emphasis">
    <w:name w:val="Emphasis"/>
    <w:basedOn w:val="DefaultParagraphFont"/>
    <w:uiPriority w:val="20"/>
    <w:qFormat/>
    <w:rsid w:val="00CB64A9"/>
    <w:rPr>
      <w:i/>
      <w:iCs/>
    </w:rPr>
  </w:style>
  <w:style w:type="character" w:styleId="FollowedHyperlink">
    <w:name w:val="FollowedHyperlink"/>
    <w:basedOn w:val="DefaultParagraphFont"/>
    <w:uiPriority w:val="99"/>
    <w:semiHidden/>
    <w:unhideWhenUsed/>
    <w:rsid w:val="001B0E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4497673">
      <w:bodyDiv w:val="1"/>
      <w:marLeft w:val="0"/>
      <w:marRight w:val="0"/>
      <w:marTop w:val="0"/>
      <w:marBottom w:val="0"/>
      <w:divBdr>
        <w:top w:val="none" w:sz="0" w:space="0" w:color="auto"/>
        <w:left w:val="none" w:sz="0" w:space="0" w:color="auto"/>
        <w:bottom w:val="none" w:sz="0" w:space="0" w:color="auto"/>
        <w:right w:val="none" w:sz="0" w:space="0" w:color="auto"/>
      </w:divBdr>
      <w:divsChild>
        <w:div w:id="1589777616">
          <w:marLeft w:val="0"/>
          <w:marRight w:val="0"/>
          <w:marTop w:val="0"/>
          <w:marBottom w:val="0"/>
          <w:divBdr>
            <w:top w:val="none" w:sz="0" w:space="0" w:color="auto"/>
            <w:left w:val="none" w:sz="0" w:space="0" w:color="auto"/>
            <w:bottom w:val="none" w:sz="0" w:space="0" w:color="auto"/>
            <w:right w:val="none" w:sz="0" w:space="0" w:color="auto"/>
          </w:divBdr>
          <w:divsChild>
            <w:div w:id="1354842059">
              <w:marLeft w:val="0"/>
              <w:marRight w:val="0"/>
              <w:marTop w:val="0"/>
              <w:marBottom w:val="0"/>
              <w:divBdr>
                <w:top w:val="none" w:sz="0" w:space="0" w:color="auto"/>
                <w:left w:val="none" w:sz="0" w:space="0" w:color="auto"/>
                <w:bottom w:val="none" w:sz="0" w:space="0" w:color="auto"/>
                <w:right w:val="none" w:sz="0" w:space="0" w:color="auto"/>
              </w:divBdr>
              <w:divsChild>
                <w:div w:id="4037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94517">
      <w:bodyDiv w:val="1"/>
      <w:marLeft w:val="0"/>
      <w:marRight w:val="0"/>
      <w:marTop w:val="0"/>
      <w:marBottom w:val="0"/>
      <w:divBdr>
        <w:top w:val="none" w:sz="0" w:space="0" w:color="auto"/>
        <w:left w:val="none" w:sz="0" w:space="0" w:color="auto"/>
        <w:bottom w:val="none" w:sz="0" w:space="0" w:color="auto"/>
        <w:right w:val="none" w:sz="0" w:space="0" w:color="auto"/>
      </w:divBdr>
      <w:divsChild>
        <w:div w:id="1499230216">
          <w:marLeft w:val="0"/>
          <w:marRight w:val="0"/>
          <w:marTop w:val="0"/>
          <w:marBottom w:val="0"/>
          <w:divBdr>
            <w:top w:val="none" w:sz="0" w:space="0" w:color="auto"/>
            <w:left w:val="none" w:sz="0" w:space="0" w:color="auto"/>
            <w:bottom w:val="none" w:sz="0" w:space="0" w:color="auto"/>
            <w:right w:val="none" w:sz="0" w:space="0" w:color="auto"/>
          </w:divBdr>
          <w:divsChild>
            <w:div w:id="1740203037">
              <w:marLeft w:val="0"/>
              <w:marRight w:val="0"/>
              <w:marTop w:val="0"/>
              <w:marBottom w:val="0"/>
              <w:divBdr>
                <w:top w:val="none" w:sz="0" w:space="0" w:color="auto"/>
                <w:left w:val="none" w:sz="0" w:space="0" w:color="auto"/>
                <w:bottom w:val="none" w:sz="0" w:space="0" w:color="auto"/>
                <w:right w:val="none" w:sz="0" w:space="0" w:color="auto"/>
              </w:divBdr>
              <w:divsChild>
                <w:div w:id="484320078">
                  <w:marLeft w:val="0"/>
                  <w:marRight w:val="0"/>
                  <w:marTop w:val="0"/>
                  <w:marBottom w:val="0"/>
                  <w:divBdr>
                    <w:top w:val="none" w:sz="0" w:space="0" w:color="auto"/>
                    <w:left w:val="none" w:sz="0" w:space="0" w:color="auto"/>
                    <w:bottom w:val="none" w:sz="0" w:space="0" w:color="auto"/>
                    <w:right w:val="none" w:sz="0" w:space="0" w:color="auto"/>
                  </w:divBdr>
                </w:div>
                <w:div w:id="210359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316709">
      <w:bodyDiv w:val="1"/>
      <w:marLeft w:val="0"/>
      <w:marRight w:val="0"/>
      <w:marTop w:val="0"/>
      <w:marBottom w:val="0"/>
      <w:divBdr>
        <w:top w:val="none" w:sz="0" w:space="0" w:color="auto"/>
        <w:left w:val="none" w:sz="0" w:space="0" w:color="auto"/>
        <w:bottom w:val="none" w:sz="0" w:space="0" w:color="auto"/>
        <w:right w:val="none" w:sz="0" w:space="0" w:color="auto"/>
      </w:divBdr>
      <w:divsChild>
        <w:div w:id="546570407">
          <w:marLeft w:val="0"/>
          <w:marRight w:val="0"/>
          <w:marTop w:val="0"/>
          <w:marBottom w:val="0"/>
          <w:divBdr>
            <w:top w:val="none" w:sz="0" w:space="0" w:color="auto"/>
            <w:left w:val="none" w:sz="0" w:space="0" w:color="auto"/>
            <w:bottom w:val="none" w:sz="0" w:space="0" w:color="auto"/>
            <w:right w:val="none" w:sz="0" w:space="0" w:color="auto"/>
          </w:divBdr>
          <w:divsChild>
            <w:div w:id="1620718736">
              <w:marLeft w:val="0"/>
              <w:marRight w:val="0"/>
              <w:marTop w:val="0"/>
              <w:marBottom w:val="0"/>
              <w:divBdr>
                <w:top w:val="none" w:sz="0" w:space="0" w:color="auto"/>
                <w:left w:val="none" w:sz="0" w:space="0" w:color="auto"/>
                <w:bottom w:val="none" w:sz="0" w:space="0" w:color="auto"/>
                <w:right w:val="none" w:sz="0" w:space="0" w:color="auto"/>
              </w:divBdr>
              <w:divsChild>
                <w:div w:id="18514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132621">
      <w:bodyDiv w:val="1"/>
      <w:marLeft w:val="0"/>
      <w:marRight w:val="0"/>
      <w:marTop w:val="0"/>
      <w:marBottom w:val="0"/>
      <w:divBdr>
        <w:top w:val="none" w:sz="0" w:space="0" w:color="auto"/>
        <w:left w:val="none" w:sz="0" w:space="0" w:color="auto"/>
        <w:bottom w:val="none" w:sz="0" w:space="0" w:color="auto"/>
        <w:right w:val="none" w:sz="0" w:space="0" w:color="auto"/>
      </w:divBdr>
      <w:divsChild>
        <w:div w:id="1679497499">
          <w:marLeft w:val="0"/>
          <w:marRight w:val="0"/>
          <w:marTop w:val="0"/>
          <w:marBottom w:val="0"/>
          <w:divBdr>
            <w:top w:val="none" w:sz="0" w:space="0" w:color="auto"/>
            <w:left w:val="none" w:sz="0" w:space="0" w:color="auto"/>
            <w:bottom w:val="none" w:sz="0" w:space="0" w:color="auto"/>
            <w:right w:val="none" w:sz="0" w:space="0" w:color="auto"/>
          </w:divBdr>
          <w:divsChild>
            <w:div w:id="536548036">
              <w:marLeft w:val="0"/>
              <w:marRight w:val="0"/>
              <w:marTop w:val="0"/>
              <w:marBottom w:val="0"/>
              <w:divBdr>
                <w:top w:val="none" w:sz="0" w:space="0" w:color="auto"/>
                <w:left w:val="none" w:sz="0" w:space="0" w:color="auto"/>
                <w:bottom w:val="none" w:sz="0" w:space="0" w:color="auto"/>
                <w:right w:val="none" w:sz="0" w:space="0" w:color="auto"/>
              </w:divBdr>
              <w:divsChild>
                <w:div w:id="76442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387443">
      <w:bodyDiv w:val="1"/>
      <w:marLeft w:val="0"/>
      <w:marRight w:val="0"/>
      <w:marTop w:val="0"/>
      <w:marBottom w:val="0"/>
      <w:divBdr>
        <w:top w:val="none" w:sz="0" w:space="0" w:color="auto"/>
        <w:left w:val="none" w:sz="0" w:space="0" w:color="auto"/>
        <w:bottom w:val="none" w:sz="0" w:space="0" w:color="auto"/>
        <w:right w:val="none" w:sz="0" w:space="0" w:color="auto"/>
      </w:divBdr>
      <w:divsChild>
        <w:div w:id="221717768">
          <w:marLeft w:val="0"/>
          <w:marRight w:val="0"/>
          <w:marTop w:val="0"/>
          <w:marBottom w:val="0"/>
          <w:divBdr>
            <w:top w:val="none" w:sz="0" w:space="0" w:color="auto"/>
            <w:left w:val="none" w:sz="0" w:space="0" w:color="auto"/>
            <w:bottom w:val="none" w:sz="0" w:space="0" w:color="auto"/>
            <w:right w:val="none" w:sz="0" w:space="0" w:color="auto"/>
          </w:divBdr>
          <w:divsChild>
            <w:div w:id="2053379624">
              <w:marLeft w:val="0"/>
              <w:marRight w:val="0"/>
              <w:marTop w:val="0"/>
              <w:marBottom w:val="0"/>
              <w:divBdr>
                <w:top w:val="none" w:sz="0" w:space="0" w:color="auto"/>
                <w:left w:val="none" w:sz="0" w:space="0" w:color="auto"/>
                <w:bottom w:val="none" w:sz="0" w:space="0" w:color="auto"/>
                <w:right w:val="none" w:sz="0" w:space="0" w:color="auto"/>
              </w:divBdr>
              <w:divsChild>
                <w:div w:id="1058090184">
                  <w:marLeft w:val="0"/>
                  <w:marRight w:val="0"/>
                  <w:marTop w:val="0"/>
                  <w:marBottom w:val="0"/>
                  <w:divBdr>
                    <w:top w:val="none" w:sz="0" w:space="0" w:color="auto"/>
                    <w:left w:val="none" w:sz="0" w:space="0" w:color="auto"/>
                    <w:bottom w:val="none" w:sz="0" w:space="0" w:color="auto"/>
                    <w:right w:val="none" w:sz="0" w:space="0" w:color="auto"/>
                  </w:divBdr>
                  <w:divsChild>
                    <w:div w:id="25776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524439">
      <w:bodyDiv w:val="1"/>
      <w:marLeft w:val="0"/>
      <w:marRight w:val="0"/>
      <w:marTop w:val="0"/>
      <w:marBottom w:val="0"/>
      <w:divBdr>
        <w:top w:val="none" w:sz="0" w:space="0" w:color="auto"/>
        <w:left w:val="none" w:sz="0" w:space="0" w:color="auto"/>
        <w:bottom w:val="none" w:sz="0" w:space="0" w:color="auto"/>
        <w:right w:val="none" w:sz="0" w:space="0" w:color="auto"/>
      </w:divBdr>
    </w:div>
    <w:div w:id="1710184519">
      <w:bodyDiv w:val="1"/>
      <w:marLeft w:val="0"/>
      <w:marRight w:val="0"/>
      <w:marTop w:val="0"/>
      <w:marBottom w:val="0"/>
      <w:divBdr>
        <w:top w:val="none" w:sz="0" w:space="0" w:color="auto"/>
        <w:left w:val="none" w:sz="0" w:space="0" w:color="auto"/>
        <w:bottom w:val="none" w:sz="0" w:space="0" w:color="auto"/>
        <w:right w:val="none" w:sz="0" w:space="0" w:color="auto"/>
      </w:divBdr>
      <w:divsChild>
        <w:div w:id="911695768">
          <w:marLeft w:val="0"/>
          <w:marRight w:val="0"/>
          <w:marTop w:val="0"/>
          <w:marBottom w:val="0"/>
          <w:divBdr>
            <w:top w:val="none" w:sz="0" w:space="0" w:color="auto"/>
            <w:left w:val="none" w:sz="0" w:space="0" w:color="auto"/>
            <w:bottom w:val="none" w:sz="0" w:space="0" w:color="auto"/>
            <w:right w:val="none" w:sz="0" w:space="0" w:color="auto"/>
          </w:divBdr>
          <w:divsChild>
            <w:div w:id="1663467277">
              <w:marLeft w:val="0"/>
              <w:marRight w:val="0"/>
              <w:marTop w:val="0"/>
              <w:marBottom w:val="0"/>
              <w:divBdr>
                <w:top w:val="none" w:sz="0" w:space="0" w:color="auto"/>
                <w:left w:val="none" w:sz="0" w:space="0" w:color="auto"/>
                <w:bottom w:val="none" w:sz="0" w:space="0" w:color="auto"/>
                <w:right w:val="none" w:sz="0" w:space="0" w:color="auto"/>
              </w:divBdr>
              <w:divsChild>
                <w:div w:id="180060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13061">
          <w:marLeft w:val="0"/>
          <w:marRight w:val="0"/>
          <w:marTop w:val="0"/>
          <w:marBottom w:val="0"/>
          <w:divBdr>
            <w:top w:val="none" w:sz="0" w:space="0" w:color="auto"/>
            <w:left w:val="none" w:sz="0" w:space="0" w:color="auto"/>
            <w:bottom w:val="none" w:sz="0" w:space="0" w:color="auto"/>
            <w:right w:val="none" w:sz="0" w:space="0" w:color="auto"/>
          </w:divBdr>
          <w:divsChild>
            <w:div w:id="1120417941">
              <w:marLeft w:val="0"/>
              <w:marRight w:val="0"/>
              <w:marTop w:val="0"/>
              <w:marBottom w:val="0"/>
              <w:divBdr>
                <w:top w:val="none" w:sz="0" w:space="0" w:color="auto"/>
                <w:left w:val="none" w:sz="0" w:space="0" w:color="auto"/>
                <w:bottom w:val="none" w:sz="0" w:space="0" w:color="auto"/>
                <w:right w:val="none" w:sz="0" w:space="0" w:color="auto"/>
              </w:divBdr>
              <w:divsChild>
                <w:div w:id="1710491940">
                  <w:marLeft w:val="0"/>
                  <w:marRight w:val="0"/>
                  <w:marTop w:val="0"/>
                  <w:marBottom w:val="0"/>
                  <w:divBdr>
                    <w:top w:val="none" w:sz="0" w:space="0" w:color="auto"/>
                    <w:left w:val="none" w:sz="0" w:space="0" w:color="auto"/>
                    <w:bottom w:val="none" w:sz="0" w:space="0" w:color="auto"/>
                    <w:right w:val="none" w:sz="0" w:space="0" w:color="auto"/>
                  </w:divBdr>
                </w:div>
              </w:divsChild>
            </w:div>
            <w:div w:id="1356731463">
              <w:marLeft w:val="0"/>
              <w:marRight w:val="0"/>
              <w:marTop w:val="0"/>
              <w:marBottom w:val="0"/>
              <w:divBdr>
                <w:top w:val="none" w:sz="0" w:space="0" w:color="auto"/>
                <w:left w:val="none" w:sz="0" w:space="0" w:color="auto"/>
                <w:bottom w:val="none" w:sz="0" w:space="0" w:color="auto"/>
                <w:right w:val="none" w:sz="0" w:space="0" w:color="auto"/>
              </w:divBdr>
              <w:divsChild>
                <w:div w:id="1279142956">
                  <w:marLeft w:val="0"/>
                  <w:marRight w:val="0"/>
                  <w:marTop w:val="0"/>
                  <w:marBottom w:val="0"/>
                  <w:divBdr>
                    <w:top w:val="none" w:sz="0" w:space="0" w:color="auto"/>
                    <w:left w:val="none" w:sz="0" w:space="0" w:color="auto"/>
                    <w:bottom w:val="none" w:sz="0" w:space="0" w:color="auto"/>
                    <w:right w:val="none" w:sz="0" w:space="0" w:color="auto"/>
                  </w:divBdr>
                </w:div>
                <w:div w:id="584076806">
                  <w:marLeft w:val="0"/>
                  <w:marRight w:val="0"/>
                  <w:marTop w:val="0"/>
                  <w:marBottom w:val="0"/>
                  <w:divBdr>
                    <w:top w:val="none" w:sz="0" w:space="0" w:color="auto"/>
                    <w:left w:val="none" w:sz="0" w:space="0" w:color="auto"/>
                    <w:bottom w:val="none" w:sz="0" w:space="0" w:color="auto"/>
                    <w:right w:val="none" w:sz="0" w:space="0" w:color="auto"/>
                  </w:divBdr>
                </w:div>
              </w:divsChild>
            </w:div>
            <w:div w:id="800226355">
              <w:marLeft w:val="0"/>
              <w:marRight w:val="0"/>
              <w:marTop w:val="0"/>
              <w:marBottom w:val="0"/>
              <w:divBdr>
                <w:top w:val="none" w:sz="0" w:space="0" w:color="auto"/>
                <w:left w:val="none" w:sz="0" w:space="0" w:color="auto"/>
                <w:bottom w:val="none" w:sz="0" w:space="0" w:color="auto"/>
                <w:right w:val="none" w:sz="0" w:space="0" w:color="auto"/>
              </w:divBdr>
              <w:divsChild>
                <w:div w:id="4033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85761">
      <w:bodyDiv w:val="1"/>
      <w:marLeft w:val="0"/>
      <w:marRight w:val="0"/>
      <w:marTop w:val="0"/>
      <w:marBottom w:val="0"/>
      <w:divBdr>
        <w:top w:val="none" w:sz="0" w:space="0" w:color="auto"/>
        <w:left w:val="none" w:sz="0" w:space="0" w:color="auto"/>
        <w:bottom w:val="none" w:sz="0" w:space="0" w:color="auto"/>
        <w:right w:val="none" w:sz="0" w:space="0" w:color="auto"/>
      </w:divBdr>
      <w:divsChild>
        <w:div w:id="683751027">
          <w:marLeft w:val="0"/>
          <w:marRight w:val="0"/>
          <w:marTop w:val="0"/>
          <w:marBottom w:val="0"/>
          <w:divBdr>
            <w:top w:val="none" w:sz="0" w:space="0" w:color="auto"/>
            <w:left w:val="none" w:sz="0" w:space="0" w:color="auto"/>
            <w:bottom w:val="none" w:sz="0" w:space="0" w:color="auto"/>
            <w:right w:val="none" w:sz="0" w:space="0" w:color="auto"/>
          </w:divBdr>
          <w:divsChild>
            <w:div w:id="547836831">
              <w:marLeft w:val="0"/>
              <w:marRight w:val="0"/>
              <w:marTop w:val="0"/>
              <w:marBottom w:val="0"/>
              <w:divBdr>
                <w:top w:val="none" w:sz="0" w:space="0" w:color="auto"/>
                <w:left w:val="none" w:sz="0" w:space="0" w:color="auto"/>
                <w:bottom w:val="none" w:sz="0" w:space="0" w:color="auto"/>
                <w:right w:val="none" w:sz="0" w:space="0" w:color="auto"/>
              </w:divBdr>
              <w:divsChild>
                <w:div w:id="93555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592121">
      <w:bodyDiv w:val="1"/>
      <w:marLeft w:val="0"/>
      <w:marRight w:val="0"/>
      <w:marTop w:val="0"/>
      <w:marBottom w:val="0"/>
      <w:divBdr>
        <w:top w:val="none" w:sz="0" w:space="0" w:color="auto"/>
        <w:left w:val="none" w:sz="0" w:space="0" w:color="auto"/>
        <w:bottom w:val="none" w:sz="0" w:space="0" w:color="auto"/>
        <w:right w:val="none" w:sz="0" w:space="0" w:color="auto"/>
      </w:divBdr>
    </w:div>
    <w:div w:id="2121991283">
      <w:bodyDiv w:val="1"/>
      <w:marLeft w:val="0"/>
      <w:marRight w:val="0"/>
      <w:marTop w:val="0"/>
      <w:marBottom w:val="0"/>
      <w:divBdr>
        <w:top w:val="none" w:sz="0" w:space="0" w:color="auto"/>
        <w:left w:val="none" w:sz="0" w:space="0" w:color="auto"/>
        <w:bottom w:val="none" w:sz="0" w:space="0" w:color="auto"/>
        <w:right w:val="none" w:sz="0" w:space="0" w:color="auto"/>
      </w:divBdr>
      <w:divsChild>
        <w:div w:id="573275278">
          <w:marLeft w:val="0"/>
          <w:marRight w:val="0"/>
          <w:marTop w:val="0"/>
          <w:marBottom w:val="0"/>
          <w:divBdr>
            <w:top w:val="none" w:sz="0" w:space="0" w:color="auto"/>
            <w:left w:val="none" w:sz="0" w:space="0" w:color="auto"/>
            <w:bottom w:val="none" w:sz="0" w:space="0" w:color="auto"/>
            <w:right w:val="none" w:sz="0" w:space="0" w:color="auto"/>
          </w:divBdr>
          <w:divsChild>
            <w:div w:id="240287624">
              <w:marLeft w:val="0"/>
              <w:marRight w:val="0"/>
              <w:marTop w:val="0"/>
              <w:marBottom w:val="0"/>
              <w:divBdr>
                <w:top w:val="none" w:sz="0" w:space="0" w:color="auto"/>
                <w:left w:val="none" w:sz="0" w:space="0" w:color="auto"/>
                <w:bottom w:val="none" w:sz="0" w:space="0" w:color="auto"/>
                <w:right w:val="none" w:sz="0" w:space="0" w:color="auto"/>
              </w:divBdr>
              <w:divsChild>
                <w:div w:id="109983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hgdownload.cse.ucsc.edu/goldenPath/hg19/datab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s.rice.edu/~ogilvie/comp571/2018/09/04/blast-fasta.html" TargetMode="External"/><Relationship Id="rId11" Type="http://schemas.openxmlformats.org/officeDocument/2006/relationships/hyperlink" Target="https://www.oracle.com/in/database/what-is-a-relational-database/" TargetMode="External"/><Relationship Id="rId5" Type="http://schemas.openxmlformats.org/officeDocument/2006/relationships/image" Target="media/image1.png"/><Relationship Id="rId10" Type="http://schemas.openxmlformats.org/officeDocument/2006/relationships/hyperlink" Target="https://www.oracle.com/in/database/what-is-database.htm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6</Pages>
  <Words>1586</Words>
  <Characters>9045</Characters>
  <Application>Microsoft Office Word</Application>
  <DocSecurity>0</DocSecurity>
  <Lines>75</Lines>
  <Paragraphs>21</Paragraphs>
  <ScaleCrop>false</ScaleCrop>
  <Company/>
  <LinksUpToDate>false</LinksUpToDate>
  <CharactersWithSpaces>10610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Wolfgang Rumpf</dc:creator>
  <cp:keywords/>
  <dc:description/>
  <cp:lastModifiedBy>Wolfgang Rumpf</cp:lastModifiedBy>
  <cp:revision>166</cp:revision>
  <dcterms:created xsi:type="dcterms:W3CDTF">2020-09-16T15:49:00Z</dcterms:created>
  <dcterms:modified xsi:type="dcterms:W3CDTF">2020-10-22T15:00:00Z</dcterms:modified>
</cp:coreProperties>
</file>