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767E" w14:textId="77777777" w:rsidR="007C4FB6" w:rsidRDefault="007C4FB6" w:rsidP="007C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BÁO CÁO TIẾN ĐỘ HÀNG TUẦN</w:t>
      </w:r>
    </w:p>
    <w:p w14:paraId="1B0F8FCD" w14:textId="4AB13AC3" w:rsidR="007C4FB6" w:rsidRDefault="007C4FB6" w:rsidP="007C4FB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Ngày: 13/10</w:t>
      </w:r>
      <w:r>
        <w:rPr>
          <w:rFonts w:ascii="Times New Roman" w:hAnsi="Times New Roman" w:cs="Times New Roman"/>
          <w:b/>
          <w:bCs/>
          <w:sz w:val="36"/>
          <w:szCs w:val="36"/>
        </w:rPr>
        <w:t>/2020</w:t>
      </w:r>
    </w:p>
    <w:p w14:paraId="3F0C5EA6" w14:textId="2E3E0F24" w:rsidR="007C4FB6" w:rsidRDefault="007C4FB6" w:rsidP="007C4FB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Môn: </w:t>
      </w:r>
      <w:r>
        <w:rPr>
          <w:rFonts w:ascii="Times New Roman" w:hAnsi="Times New Roman" w:cs="Times New Roman"/>
          <w:b/>
          <w:bCs/>
          <w:sz w:val="30"/>
          <w:szCs w:val="30"/>
        </w:rPr>
        <w:t>Đồ án 3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GVHD: Huỳnh Xuân Phụng</w:t>
      </w:r>
    </w:p>
    <w:p w14:paraId="5897E277" w14:textId="77777777" w:rsidR="007C4FB6" w:rsidRDefault="007C4FB6" w:rsidP="007C4F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Sinh viên thực hiện:</w:t>
      </w:r>
    </w:p>
    <w:p w14:paraId="55D7D91A" w14:textId="77777777" w:rsidR="007C4FB6" w:rsidRDefault="007C4FB6" w:rsidP="007C4FB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Hồ Quốc Đạt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MSSV: 17110117</w:t>
      </w:r>
    </w:p>
    <w:p w14:paraId="54B0AD89" w14:textId="1DD7B298" w:rsidR="007C4FB6" w:rsidRDefault="007C4FB6" w:rsidP="007C4FB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Võ Thành Văn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MSSV: 17110252</w:t>
      </w:r>
    </w:p>
    <w:p w14:paraId="76EB34E0" w14:textId="6FBEAA2E" w:rsidR="007C4FB6" w:rsidRDefault="007C4FB6" w:rsidP="007C4FB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Trần Gia Hân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MSSV: 17110133</w:t>
      </w:r>
    </w:p>
    <w:p w14:paraId="18FE3A9C" w14:textId="77777777" w:rsidR="007C4FB6" w:rsidRDefault="007C4FB6" w:rsidP="007C4FB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1B4457" w14:textId="78EE7447" w:rsidR="007C4FB6" w:rsidRDefault="007C4FB6" w:rsidP="007C4FB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tài: Nhận </w:t>
      </w:r>
      <w:r w:rsidRPr="007C4FB6">
        <w:rPr>
          <w:rFonts w:ascii="Times New Roman" w:hAnsi="Times New Roman" w:cs="Times New Roman"/>
          <w:b/>
          <w:bCs/>
          <w:sz w:val="26"/>
          <w:szCs w:val="26"/>
        </w:rPr>
        <w:t>diện, cảnh báo xe vượt vạch dừng tại trụ đèn giao thông</w:t>
      </w:r>
    </w:p>
    <w:p w14:paraId="3AA45ACF" w14:textId="77777777" w:rsidR="007C4FB6" w:rsidRDefault="007C4FB6" w:rsidP="007C4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công việc dự định thực hiện trong tuần này:</w:t>
      </w:r>
    </w:p>
    <w:p w14:paraId="62CDB29E" w14:textId="08FDB27E" w:rsidR="007C4FB6" w:rsidRPr="007C4FB6" w:rsidRDefault="007C4FB6" w:rsidP="007C4F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thu thập dữ liệu bằng cách quay video tại ngã tư Thủ Đức.</w:t>
      </w:r>
      <w:r w:rsidR="00C842CB">
        <w:rPr>
          <w:rFonts w:ascii="Times New Roman" w:hAnsi="Times New Roman" w:cs="Times New Roman"/>
          <w:sz w:val="26"/>
          <w:szCs w:val="26"/>
        </w:rPr>
        <w:t xml:space="preserve"> (Hân, Văn, Đạt)</w:t>
      </w:r>
    </w:p>
    <w:p w14:paraId="0A46C0D9" w14:textId="3CFF0204" w:rsidR="007C4FB6" w:rsidRPr="00515F24" w:rsidRDefault="007C4FB6" w:rsidP="007C4F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 thuật toán nhận dạng phương tiện giao thông</w:t>
      </w:r>
      <w:r w:rsidR="00515F24">
        <w:rPr>
          <w:rFonts w:ascii="Times New Roman" w:hAnsi="Times New Roman" w:cs="Times New Roman"/>
          <w:sz w:val="26"/>
          <w:szCs w:val="26"/>
        </w:rPr>
        <w:t>:</w:t>
      </w:r>
    </w:p>
    <w:p w14:paraId="1DFD182A" w14:textId="1280784B" w:rsidR="00515F24" w:rsidRPr="00515F24" w:rsidRDefault="00515F24" w:rsidP="00515F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</w:t>
      </w:r>
      <w:r w:rsidR="00C842CB">
        <w:rPr>
          <w:rFonts w:ascii="Times New Roman" w:hAnsi="Times New Roman" w:cs="Times New Roman"/>
          <w:sz w:val="26"/>
          <w:szCs w:val="26"/>
        </w:rPr>
        <w:t>dạng</w:t>
      </w:r>
      <w:r>
        <w:rPr>
          <w:rFonts w:ascii="Times New Roman" w:hAnsi="Times New Roman" w:cs="Times New Roman"/>
          <w:sz w:val="26"/>
          <w:szCs w:val="26"/>
        </w:rPr>
        <w:t xml:space="preserve"> dựa trên đường viền</w:t>
      </w:r>
      <w:r w:rsidR="00C842CB">
        <w:rPr>
          <w:rFonts w:ascii="Times New Roman" w:hAnsi="Times New Roman" w:cs="Times New Roman"/>
          <w:sz w:val="26"/>
          <w:szCs w:val="26"/>
        </w:rPr>
        <w:t>. (Hân)</w:t>
      </w:r>
    </w:p>
    <w:p w14:paraId="38C9E365" w14:textId="65939C20" w:rsidR="00515F24" w:rsidRPr="00515F24" w:rsidRDefault="00515F24" w:rsidP="00515F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dựa trên ký tự quang học.</w:t>
      </w:r>
      <w:r w:rsidR="00C842CB">
        <w:rPr>
          <w:rFonts w:ascii="Times New Roman" w:hAnsi="Times New Roman" w:cs="Times New Roman"/>
          <w:sz w:val="26"/>
          <w:szCs w:val="26"/>
        </w:rPr>
        <w:t xml:space="preserve"> (Đạt)</w:t>
      </w:r>
    </w:p>
    <w:p w14:paraId="5A02F494" w14:textId="6AD97162" w:rsidR="00515F24" w:rsidRPr="00C842CB" w:rsidRDefault="00C842CB" w:rsidP="00515F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dựa vào t</w:t>
      </w:r>
      <w:r w:rsidRPr="00C842CB">
        <w:rPr>
          <w:rFonts w:ascii="Times New Roman" w:hAnsi="Times New Roman" w:cs="Times New Roman"/>
          <w:sz w:val="26"/>
          <w:szCs w:val="26"/>
        </w:rPr>
        <w:t>huật toán Object Tracking</w:t>
      </w:r>
      <w:r>
        <w:rPr>
          <w:rFonts w:ascii="Times New Roman" w:hAnsi="Times New Roman" w:cs="Times New Roman"/>
          <w:sz w:val="26"/>
          <w:szCs w:val="26"/>
        </w:rPr>
        <w:t>. (Văn)</w:t>
      </w:r>
    </w:p>
    <w:p w14:paraId="1B5AB522" w14:textId="235A7DD8" w:rsidR="00C842CB" w:rsidRPr="007C4FB6" w:rsidRDefault="00515F24" w:rsidP="00C842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 thuật toán nhận dạng tín hiệu đèn</w:t>
      </w:r>
      <w:r w:rsidR="00C842CB">
        <w:rPr>
          <w:rFonts w:ascii="Times New Roman" w:hAnsi="Times New Roman" w:cs="Times New Roman"/>
          <w:sz w:val="26"/>
          <w:szCs w:val="26"/>
        </w:rPr>
        <w:t xml:space="preserve"> và vạch kẻ đường. (</w:t>
      </w:r>
      <w:r w:rsidR="00C842CB">
        <w:rPr>
          <w:rFonts w:ascii="Times New Roman" w:hAnsi="Times New Roman" w:cs="Times New Roman"/>
          <w:sz w:val="26"/>
          <w:szCs w:val="26"/>
        </w:rPr>
        <w:t>Hân, Văn, Đạt)</w:t>
      </w:r>
    </w:p>
    <w:p w14:paraId="0B9B4B37" w14:textId="10DEEC31" w:rsidR="007C4FB6" w:rsidRDefault="007C4FB6" w:rsidP="007C4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thắc mắc của nhóm:</w:t>
      </w:r>
    </w:p>
    <w:p w14:paraId="5317BFC8" w14:textId="367D01D7" w:rsidR="007C4FB6" w:rsidRPr="007C4FB6" w:rsidRDefault="007C4FB6" w:rsidP="007C4F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dự định quay video ở vị trí ngang với tầm nhìn</w:t>
      </w:r>
      <w:r w:rsidR="00515F24">
        <w:rPr>
          <w:rFonts w:ascii="Times New Roman" w:hAnsi="Times New Roman" w:cs="Times New Roman"/>
          <w:sz w:val="26"/>
          <w:szCs w:val="26"/>
        </w:rPr>
        <w:t>, nhưng trong trường hợp này khi các xe đứng gần nhau thì sẽ không thể nhận diện được xe (do bị xe khác che khuất)</w:t>
      </w:r>
    </w:p>
    <w:p w14:paraId="72BE2D4C" w14:textId="570DA978" w:rsidR="007C4FB6" w:rsidRDefault="007C4FB6" w:rsidP="00C842CB">
      <w:pPr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CF328BE" wp14:editId="58FB7587">
            <wp:extent cx="3424750" cy="1924196"/>
            <wp:effectExtent l="0" t="0" r="4445" b="0"/>
            <wp:docPr id="1" name="Picture 1" descr="Hà Nội: Nắng nóng, tình trạng vượt đèn đỏ giao thông diễn ra phổ bi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à Nội: Nắng nóng, tình trạng vượt đèn đỏ giao thông diễn ra phổ biế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38" cy="19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F2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26205F5" w14:textId="619A9A0A" w:rsidR="00515F24" w:rsidRPr="00515F24" w:rsidRDefault="00515F24" w:rsidP="00515F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Nhóm nhận thấy quay video ở vị trí cao thì sẽ có khả năng nhận diện được phương tiện nhưng lại khá khó khăn để có được vị trí quay</w:t>
      </w:r>
      <w:r w:rsidR="00C842CB">
        <w:rPr>
          <w:rFonts w:ascii="Times New Roman" w:hAnsi="Times New Roman" w:cs="Times New Roman"/>
          <w:sz w:val="26"/>
          <w:szCs w:val="26"/>
        </w:rPr>
        <w:t>.</w:t>
      </w:r>
    </w:p>
    <w:p w14:paraId="084A3DFB" w14:textId="031451EB" w:rsidR="007C4FB6" w:rsidRDefault="00515F24" w:rsidP="007C4FB6">
      <w:pPr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307025C" wp14:editId="7AD68892">
            <wp:extent cx="3792382" cy="2527444"/>
            <wp:effectExtent l="0" t="0" r="0" b="6350"/>
            <wp:docPr id="2" name="Picture 2" descr="Tiềm ẩn tai nạn tại các vòng xoay giao thông tại TP.Pleiku - Báo Gia Lai  điện tử - Tin nhanh - Chính x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ềm ẩn tai nạn tại các vòng xoay giao thông tại TP.Pleiku - Báo Gia Lai  điện tử - Tin nhanh - Chính xá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41" cy="259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6782" w14:textId="7B4F6072" w:rsidR="00C842CB" w:rsidRPr="00C842CB" w:rsidRDefault="00C842CB" w:rsidP="007C4FB6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không biết là nên sử dụng vị trí quay nào là phù hợp nhất.</w:t>
      </w:r>
    </w:p>
    <w:p w14:paraId="23386CD9" w14:textId="77777777" w:rsidR="007C4FB6" w:rsidRDefault="007C4FB6" w:rsidP="007C4FB6"/>
    <w:p w14:paraId="19BB1A04" w14:textId="77777777" w:rsidR="00D1110A" w:rsidRPr="007C4FB6" w:rsidRDefault="00D1110A" w:rsidP="007C4FB6"/>
    <w:sectPr w:rsidR="00D1110A" w:rsidRPr="007C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6EA5"/>
    <w:multiLevelType w:val="hybridMultilevel"/>
    <w:tmpl w:val="BFB04CFA"/>
    <w:lvl w:ilvl="0" w:tplc="F1225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6"/>
    <w:rsid w:val="00515F24"/>
    <w:rsid w:val="007C4FB6"/>
    <w:rsid w:val="00C842CB"/>
    <w:rsid w:val="00D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8E1"/>
  <w15:chartTrackingRefBased/>
  <w15:docId w15:val="{9CC0ACA2-8914-481F-A6DE-50D9CD97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Vo</cp:lastModifiedBy>
  <cp:revision>1</cp:revision>
  <dcterms:created xsi:type="dcterms:W3CDTF">2020-10-13T14:24:00Z</dcterms:created>
  <dcterms:modified xsi:type="dcterms:W3CDTF">2020-10-13T14:50:00Z</dcterms:modified>
</cp:coreProperties>
</file>