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198" w:rsidRPr="005F5198" w:rsidRDefault="005F5198" w:rsidP="005F5198">
      <w:pPr>
        <w:jc w:val="center"/>
        <w:rPr>
          <w:rFonts w:ascii="Times New Roman" w:hAnsi="Times New Roman" w:cs="Times New Roman"/>
          <w:b/>
          <w:sz w:val="24"/>
          <w:szCs w:val="24"/>
          <w:u w:val="single"/>
        </w:rPr>
      </w:pPr>
      <w:r w:rsidRPr="005F5198">
        <w:rPr>
          <w:rFonts w:ascii="Times New Roman" w:hAnsi="Times New Roman" w:cs="Times New Roman"/>
          <w:b/>
          <w:sz w:val="28"/>
          <w:szCs w:val="24"/>
          <w:u w:val="single"/>
        </w:rPr>
        <w:t>Correlating Diabetes with Healthy and Unhealthy Heart:</w:t>
      </w:r>
    </w:p>
    <w:p w:rsidR="008605AB" w:rsidRPr="005F5198" w:rsidRDefault="00917BE0" w:rsidP="005F5198">
      <w:pPr>
        <w:jc w:val="both"/>
        <w:rPr>
          <w:rFonts w:ascii="Times New Roman" w:hAnsi="Times New Roman" w:cs="Times New Roman"/>
          <w:b/>
          <w:sz w:val="28"/>
          <w:szCs w:val="24"/>
          <w:u w:val="single"/>
        </w:rPr>
      </w:pPr>
      <w:r w:rsidRPr="005F5198">
        <w:rPr>
          <w:rFonts w:ascii="Times New Roman" w:hAnsi="Times New Roman" w:cs="Times New Roman"/>
          <w:b/>
          <w:sz w:val="28"/>
          <w:szCs w:val="24"/>
          <w:u w:val="single"/>
        </w:rPr>
        <w:t>Methodology:</w:t>
      </w:r>
    </w:p>
    <w:p w:rsidR="00ED378A" w:rsidRPr="005F5198" w:rsidRDefault="00917BE0"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1. Extraction of Raw Reads: </w:t>
      </w:r>
    </w:p>
    <w:p w:rsidR="00ED378A" w:rsidRPr="005F5198" w:rsidRDefault="00E1325A"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Replaced by NCBI’s Genome Project Database, Bioproject </w:t>
      </w:r>
      <w:r w:rsidR="001C1F13" w:rsidRPr="005F5198">
        <w:rPr>
          <w:rFonts w:ascii="Times New Roman" w:hAnsi="Times New Roman" w:cs="Times New Roman"/>
          <w:sz w:val="24"/>
          <w:szCs w:val="24"/>
        </w:rPr>
        <w:t>organizes metadata of large volume of data and encircle biological data derived from single organization or from cohort of coordinating organizations associated with single initiative</w:t>
      </w:r>
      <w:r w:rsidR="002D74F7" w:rsidRPr="005F5198">
        <w:rPr>
          <w:rFonts w:ascii="Times New Roman" w:hAnsi="Times New Roman" w:cs="Times New Roman"/>
          <w:sz w:val="24"/>
          <w:szCs w:val="24"/>
        </w:rPr>
        <w:t xml:space="preserve">. Thereby, serves as a central portal for the submitted data represents higher order organisation, description and classification across </w:t>
      </w:r>
      <w:r w:rsidR="00FF1499" w:rsidRPr="005F5198">
        <w:rPr>
          <w:rFonts w:ascii="Times New Roman" w:hAnsi="Times New Roman" w:cs="Times New Roman"/>
          <w:sz w:val="24"/>
          <w:szCs w:val="24"/>
        </w:rPr>
        <w:t>several NCBI archival da</w:t>
      </w:r>
      <w:r w:rsidR="009D2A11" w:rsidRPr="005F5198">
        <w:rPr>
          <w:rFonts w:ascii="Times New Roman" w:hAnsi="Times New Roman" w:cs="Times New Roman"/>
          <w:sz w:val="24"/>
          <w:szCs w:val="24"/>
        </w:rPr>
        <w:t>tabases</w:t>
      </w:r>
      <w:r w:rsidR="00C23A7F"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fldChar w:fldCharType="begin" w:fldLock="1"/>
      </w:r>
      <w:r w:rsidR="00C23A7F" w:rsidRPr="005F5198">
        <w:rPr>
          <w:rFonts w:ascii="Times New Roman" w:hAnsi="Times New Roman" w:cs="Times New Roman"/>
          <w:sz w:val="24"/>
          <w:szCs w:val="24"/>
        </w:rPr>
        <w:instrText>ADDIN CSL_CITATION {"citationItems":[{"id":"ITEM-1","itemData":{"DOI":"10.1093/nar/gkr1163","ISSN":"03051048","PMID":"22139929","abstract":"As the volume and complexity of data sets archived at NCBI grow rapidly, so does the need to gather and organize the associated metadata. Although metadata has been collected for some archival databases, previously, there was no centralized approach at NCBI for collecting this information and using it across databases. The BioProject database was recently established to facilitate organization and classification of project data submitted to NCBI, EBI and DDBJ databases. It captures descriptive information about research projects that result in high volume submissions to archival databases, ties together related data across multiple archives and serves as a central portal by which to inform users of data availability. Concomitantly, the BioSample database is being developed to capture descriptive information about the biological samples investigated in projects. BioProject and BioSample records link to corresponding data stored in archival repositories. Submissions are supported by a web-based Submission Portal that guides users through a series of forms for input of rich metadata describing their projects and samples. Together, these databases offer improved ways for users to query, locate, integrate and interpret the masses of data held in NCBI's archival repositories. The BioProject and BioSample databases are available at http://www.ncbi.nlm.nih.gov/bioproject and http://www .ncbi.nlm.nih.gov/biosample, respectively.","author":[{"dropping-particle":"","family":"Barrett","given":"Tanya","non-dropping-particle":"","parse-names":false,"suffix":""},{"dropping-particle":"","family":"Clark","given":"Karen","non-dropping-particle":"","parse-names":false,"suffix":""},{"dropping-particle":"","family":"Gevorgyan","given":"Robert","non-dropping-particle":"","parse-names":false,"suffix":""},{"dropping-particle":"","family":"Gorelenkov","given":"Vyacheslav","non-dropping-particle":"","parse-names":false,"suffix":""},{"dropping-particle":"","family":"Gribov","given":"Eugene","non-dropping-particle":"","parse-names":false,"suffix":""},{"dropping-particle":"","family":"Karsch-Mizrachi","given":"Ilene","non-dropping-particle":"","parse-names":false,"suffix":""},{"dropping-particle":"","family":"Kimelman","given":"Michael","non-dropping-particle":"","parse-names":false,"suffix":""},{"dropping-particle":"","family":"Pruitt","given":"Kim D.","non-dropping-particle":"","parse-names":false,"suffix":""},{"dropping-particle":"","family":"Resenchuk","given":"Sergei","non-dropping-particle":"","parse-names":false,"suffix":""},{"dropping-particle":"","family":"Tatusova","given":"Tatiana","non-dropping-particle":"","parse-names":false,"suffix":""},{"dropping-particle":"","family":"Yaschenko","given":"Eugene","non-dropping-particle":"","parse-names":false,"suffix":""},{"dropping-particle":"","family":"Ostell","given":"James","non-dropping-particle":"","parse-names":false,"suffix":""}],"container-title":"Nucleic Acids Research","id":"ITEM-1","issue":"D1","issued":{"date-parts":[["2012"]]},"page":"57-63","title":"BioProject and BioSample databases at NCBI: Facilitating capture and organization of metadata","type":"article-journal","volume":"40"},"uris":["http://www.mendeley.com/documents/?uuid=3da6929f-186d-4ea3-8fdf-3114ddf1621f"]}],"mendeley":{"formattedCitation":"(Barrett et al., 2012)","plainTextFormattedCitation":"(Barrett et al., 2012)","previouslyFormattedCitation":"(Barrett et al., 2012)"},"properties":{"noteIndex":0},"schema":"https://github.com/citation-style-language/schema/raw/master/csl-citation.json"}</w:instrText>
      </w:r>
      <w:r w:rsidR="00C23A7F" w:rsidRPr="005F5198">
        <w:rPr>
          <w:rFonts w:ascii="Times New Roman" w:hAnsi="Times New Roman" w:cs="Times New Roman"/>
          <w:sz w:val="24"/>
          <w:szCs w:val="24"/>
        </w:rPr>
        <w:fldChar w:fldCharType="separate"/>
      </w:r>
      <w:r w:rsidR="00C23A7F" w:rsidRPr="005F5198">
        <w:rPr>
          <w:rFonts w:ascii="Times New Roman" w:hAnsi="Times New Roman" w:cs="Times New Roman"/>
          <w:noProof/>
          <w:sz w:val="24"/>
          <w:szCs w:val="24"/>
        </w:rPr>
        <w:t>(Barrett et al., 2012)</w:t>
      </w:r>
      <w:r w:rsidR="00C23A7F" w:rsidRPr="005F5198">
        <w:rPr>
          <w:rFonts w:ascii="Times New Roman" w:hAnsi="Times New Roman" w:cs="Times New Roman"/>
          <w:sz w:val="24"/>
          <w:szCs w:val="24"/>
        </w:rPr>
        <w:fldChar w:fldCharType="end"/>
      </w:r>
      <w:r w:rsidR="009D2A11" w:rsidRPr="005F5198">
        <w:rPr>
          <w:rFonts w:ascii="Times New Roman" w:hAnsi="Times New Roman" w:cs="Times New Roman"/>
          <w:sz w:val="24"/>
          <w:szCs w:val="24"/>
        </w:rPr>
        <w:t>.</w:t>
      </w:r>
      <w:r w:rsidR="00FF1499" w:rsidRPr="005F5198">
        <w:rPr>
          <w:rFonts w:ascii="Times New Roman" w:hAnsi="Times New Roman" w:cs="Times New Roman"/>
          <w:sz w:val="24"/>
          <w:szCs w:val="24"/>
        </w:rPr>
        <w:t xml:space="preserve"> From NCBI Bioproject, the raw reads</w:t>
      </w:r>
      <w:r w:rsidR="009D2A11" w:rsidRPr="005F5198">
        <w:rPr>
          <w:rFonts w:ascii="Times New Roman" w:hAnsi="Times New Roman" w:cs="Times New Roman"/>
          <w:sz w:val="24"/>
          <w:szCs w:val="24"/>
        </w:rPr>
        <w:t xml:space="preserve"> of the samples of healthy, coronary heart disease, hyperlipidemia, familial coronary heart disease and familial hyperlipidemia with </w:t>
      </w:r>
      <w:r w:rsidR="00FF1499" w:rsidRPr="005F5198">
        <w:rPr>
          <w:rFonts w:ascii="Times New Roman" w:hAnsi="Times New Roman" w:cs="Times New Roman"/>
          <w:sz w:val="24"/>
          <w:szCs w:val="24"/>
        </w:rPr>
        <w:t>accession number</w:t>
      </w:r>
      <w:r w:rsidR="009D2A11" w:rsidRPr="005F5198">
        <w:rPr>
          <w:rFonts w:ascii="Times New Roman" w:hAnsi="Times New Roman" w:cs="Times New Roman"/>
          <w:sz w:val="24"/>
          <w:szCs w:val="24"/>
        </w:rPr>
        <w:t xml:space="preserve"> of Bioproject dataset</w:t>
      </w:r>
      <w:r w:rsidR="00FF1499" w:rsidRPr="005F5198">
        <w:rPr>
          <w:rFonts w:ascii="Times New Roman" w:hAnsi="Times New Roman" w:cs="Times New Roman"/>
          <w:sz w:val="24"/>
          <w:szCs w:val="24"/>
        </w:rPr>
        <w:t xml:space="preserve"> “PRJNA663423”</w:t>
      </w:r>
      <w:r w:rsidR="009D2A11" w:rsidRPr="005F5198">
        <w:rPr>
          <w:rFonts w:ascii="Times New Roman" w:hAnsi="Times New Roman" w:cs="Times New Roman"/>
          <w:sz w:val="24"/>
          <w:szCs w:val="24"/>
        </w:rPr>
        <w:t xml:space="preserve"> were finalized.</w:t>
      </w:r>
    </w:p>
    <w:p w:rsidR="00B55EA4" w:rsidRPr="005F5198" w:rsidRDefault="00ED378A" w:rsidP="005F5198">
      <w:pPr>
        <w:jc w:val="both"/>
        <w:rPr>
          <w:rFonts w:ascii="Times New Roman" w:hAnsi="Times New Roman" w:cs="Times New Roman"/>
          <w:sz w:val="24"/>
          <w:szCs w:val="24"/>
        </w:rPr>
      </w:pPr>
      <w:r w:rsidRPr="005F5198">
        <w:rPr>
          <w:rFonts w:ascii="Times New Roman" w:hAnsi="Times New Roman" w:cs="Times New Roman"/>
          <w:sz w:val="24"/>
          <w:szCs w:val="24"/>
        </w:rPr>
        <w:t>2. S</w:t>
      </w:r>
      <w:r w:rsidR="00B55EA4" w:rsidRPr="005F5198">
        <w:rPr>
          <w:rFonts w:ascii="Times New Roman" w:hAnsi="Times New Roman" w:cs="Times New Roman"/>
          <w:sz w:val="24"/>
          <w:szCs w:val="24"/>
        </w:rPr>
        <w:t xml:space="preserve">equence </w:t>
      </w:r>
      <w:r w:rsidRPr="005F5198">
        <w:rPr>
          <w:rFonts w:ascii="Times New Roman" w:hAnsi="Times New Roman" w:cs="Times New Roman"/>
          <w:sz w:val="24"/>
          <w:szCs w:val="24"/>
        </w:rPr>
        <w:t>R</w:t>
      </w:r>
      <w:r w:rsidR="00B55EA4" w:rsidRPr="005F5198">
        <w:rPr>
          <w:rFonts w:ascii="Times New Roman" w:hAnsi="Times New Roman" w:cs="Times New Roman"/>
          <w:sz w:val="24"/>
          <w:szCs w:val="24"/>
        </w:rPr>
        <w:t xml:space="preserve">etrieved </w:t>
      </w:r>
      <w:r w:rsidRPr="005F5198">
        <w:rPr>
          <w:rFonts w:ascii="Times New Roman" w:hAnsi="Times New Roman" w:cs="Times New Roman"/>
          <w:sz w:val="24"/>
          <w:szCs w:val="24"/>
        </w:rPr>
        <w:t>A</w:t>
      </w:r>
      <w:r w:rsidR="00B55EA4" w:rsidRPr="005F5198">
        <w:rPr>
          <w:rFonts w:ascii="Times New Roman" w:hAnsi="Times New Roman" w:cs="Times New Roman"/>
          <w:sz w:val="24"/>
          <w:szCs w:val="24"/>
        </w:rPr>
        <w:t>rchive</w:t>
      </w:r>
      <w:r w:rsidR="009D2A11" w:rsidRPr="005F5198">
        <w:rPr>
          <w:rFonts w:ascii="Times New Roman" w:hAnsi="Times New Roman" w:cs="Times New Roman"/>
          <w:sz w:val="24"/>
          <w:szCs w:val="24"/>
        </w:rPr>
        <w:t xml:space="preserve"> Toolkit</w:t>
      </w:r>
      <w:r w:rsidRPr="005F5198">
        <w:rPr>
          <w:rFonts w:ascii="Times New Roman" w:hAnsi="Times New Roman" w:cs="Times New Roman"/>
          <w:sz w:val="24"/>
          <w:szCs w:val="24"/>
        </w:rPr>
        <w:t>:</w:t>
      </w:r>
      <w:r w:rsidR="00B55EA4" w:rsidRPr="005F5198">
        <w:rPr>
          <w:rFonts w:ascii="Times New Roman" w:hAnsi="Times New Roman" w:cs="Times New Roman"/>
          <w:sz w:val="24"/>
          <w:szCs w:val="24"/>
        </w:rPr>
        <w:t xml:space="preserve"> </w:t>
      </w:r>
    </w:p>
    <w:p w:rsidR="00391321" w:rsidRPr="005F5198" w:rsidRDefault="00391321"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42AB4F23" wp14:editId="4107DB97">
                <wp:simplePos x="0" y="0"/>
                <wp:positionH relativeFrom="margin">
                  <wp:align>right</wp:align>
                </wp:positionH>
                <wp:positionV relativeFrom="paragraph">
                  <wp:posOffset>999490</wp:posOffset>
                </wp:positionV>
                <wp:extent cx="5705475" cy="16668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70547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Commands: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&gt;prefetch.2.10.9 accessionid_of_sra_files #download the .sra files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&gt;fastq_dump.2.10.9 -v accessionid.sra #convert .sra file to fastq</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&gt;fastq_dump.2.10.9 -v --split_files accessionid.sra #splitting of the paired end files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 xml:space="preserve">&gt;fastq_dump.2.10.9 </w:t>
                            </w:r>
                            <w:r w:rsidR="007B2308">
                              <w:rPr>
                                <w:rFonts w:ascii="Times New Roman" w:hAnsi="Times New Roman" w:cs="Times New Roman"/>
                                <w:sz w:val="24"/>
                                <w:szCs w:val="24"/>
                              </w:rPr>
                              <w:t>–</w:t>
                            </w:r>
                            <w:r>
                              <w:rPr>
                                <w:rFonts w:ascii="Times New Roman" w:hAnsi="Times New Roman" w:cs="Times New Roman"/>
                                <w:sz w:val="24"/>
                                <w:szCs w:val="24"/>
                              </w:rPr>
                              <w:t>v</w:t>
                            </w:r>
                            <w:r w:rsidR="007B2308">
                              <w:rPr>
                                <w:rFonts w:ascii="Times New Roman" w:hAnsi="Times New Roman" w:cs="Times New Roman"/>
                                <w:sz w:val="24"/>
                                <w:szCs w:val="24"/>
                              </w:rPr>
                              <w:t xml:space="preserve"> --</w:t>
                            </w:r>
                            <w:r>
                              <w:rPr>
                                <w:rFonts w:ascii="Times New Roman" w:hAnsi="Times New Roman" w:cs="Times New Roman"/>
                                <w:sz w:val="24"/>
                                <w:szCs w:val="24"/>
                              </w:rPr>
                              <w:t xml:space="preserve">split_files </w:t>
                            </w:r>
                            <w:r w:rsidR="007B2308">
                              <w:rPr>
                                <w:rFonts w:ascii="Times New Roman" w:hAnsi="Times New Roman" w:cs="Times New Roman"/>
                                <w:sz w:val="24"/>
                                <w:szCs w:val="24"/>
                              </w:rPr>
                              <w:t>-</w:t>
                            </w:r>
                            <w:r>
                              <w:rPr>
                                <w:rFonts w:ascii="Times New Roman" w:hAnsi="Times New Roman" w:cs="Times New Roman"/>
                                <w:sz w:val="24"/>
                                <w:szCs w:val="24"/>
                              </w:rPr>
                              <w:t>gzip accessioned.</w:t>
                            </w:r>
                            <w:r w:rsidR="006E189A">
                              <w:rPr>
                                <w:rFonts w:ascii="Times New Roman" w:hAnsi="Times New Roman" w:cs="Times New Roman"/>
                                <w:sz w:val="24"/>
                                <w:szCs w:val="24"/>
                              </w:rPr>
                              <w:t xml:space="preserve">sra #converting .sra files to </w:t>
                            </w:r>
                            <w:r>
                              <w:rPr>
                                <w:rFonts w:ascii="Times New Roman" w:hAnsi="Times New Roman" w:cs="Times New Roman"/>
                                <w:sz w:val="24"/>
                                <w:szCs w:val="24"/>
                              </w:rPr>
                              <w:t xml:space="preserve">.gzip compressed format      </w:t>
                            </w:r>
                          </w:p>
                          <w:p w:rsidR="00391321" w:rsidRDefault="003913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B4F23" id="_x0000_t202" coordsize="21600,21600" o:spt="202" path="m,l,21600r21600,l21600,xe">
                <v:stroke joinstyle="miter"/>
                <v:path gradientshapeok="t" o:connecttype="rect"/>
              </v:shapetype>
              <v:shape id="Text Box 1" o:spid="_x0000_s1026" type="#_x0000_t202" style="position:absolute;left:0;text-align:left;margin-left:398.05pt;margin-top:78.7pt;width:449.25pt;height:13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" fillcolor="white [3201]" strokeweight=".5pt">
                <v:textbox>
                  <w:txbxContent>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Commands: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 xml:space="preserve">&gt;prefetch.2.10.9 </w:t>
                      </w:r>
                      <w:proofErr w:type="spellStart"/>
                      <w:r>
                        <w:rPr>
                          <w:rFonts w:ascii="Times New Roman" w:hAnsi="Times New Roman" w:cs="Times New Roman"/>
                          <w:sz w:val="24"/>
                          <w:szCs w:val="24"/>
                        </w:rPr>
                        <w:t>accessionid_of_sra_files</w:t>
                      </w:r>
                      <w:proofErr w:type="spellEnd"/>
                      <w:r>
                        <w:rPr>
                          <w:rFonts w:ascii="Times New Roman" w:hAnsi="Times New Roman" w:cs="Times New Roman"/>
                          <w:sz w:val="24"/>
                          <w:szCs w:val="24"/>
                        </w:rPr>
                        <w:t xml:space="preserve"> #download the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files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 xml:space="preserve">&gt;fastq_dump.2.10.9 -v </w:t>
                      </w:r>
                      <w:proofErr w:type="spellStart"/>
                      <w:r>
                        <w:rPr>
                          <w:rFonts w:ascii="Times New Roman" w:hAnsi="Times New Roman" w:cs="Times New Roman"/>
                          <w:sz w:val="24"/>
                          <w:szCs w:val="24"/>
                        </w:rPr>
                        <w:t>accessionid.sra</w:t>
                      </w:r>
                      <w:proofErr w:type="spellEnd"/>
                      <w:r>
                        <w:rPr>
                          <w:rFonts w:ascii="Times New Roman" w:hAnsi="Times New Roman" w:cs="Times New Roman"/>
                          <w:sz w:val="24"/>
                          <w:szCs w:val="24"/>
                        </w:rPr>
                        <w:t xml:space="preserve"> #convert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file to </w:t>
                      </w:r>
                      <w:proofErr w:type="spellStart"/>
                      <w:r>
                        <w:rPr>
                          <w:rFonts w:ascii="Times New Roman" w:hAnsi="Times New Roman" w:cs="Times New Roman"/>
                          <w:sz w:val="24"/>
                          <w:szCs w:val="24"/>
                        </w:rPr>
                        <w:t>fastq</w:t>
                      </w:r>
                      <w:proofErr w:type="spellEnd"/>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&gt;fastq_dump.2.10.9 -v --</w:t>
                      </w:r>
                      <w:proofErr w:type="spellStart"/>
                      <w:r>
                        <w:rPr>
                          <w:rFonts w:ascii="Times New Roman" w:hAnsi="Times New Roman" w:cs="Times New Roman"/>
                          <w:sz w:val="24"/>
                          <w:szCs w:val="24"/>
                        </w:rPr>
                        <w:t>split_files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accessionid.sra</w:t>
                      </w:r>
                      <w:proofErr w:type="spellEnd"/>
                      <w:r>
                        <w:rPr>
                          <w:rFonts w:ascii="Times New Roman" w:hAnsi="Times New Roman" w:cs="Times New Roman"/>
                          <w:sz w:val="24"/>
                          <w:szCs w:val="24"/>
                        </w:rPr>
                        <w:t xml:space="preserve"> #splitting of the paired end files</w:t>
                      </w:r>
                    </w:p>
                    <w:p w:rsidR="00391321" w:rsidRDefault="00391321" w:rsidP="00391321">
                      <w:pPr>
                        <w:jc w:val="both"/>
                        <w:rPr>
                          <w:rFonts w:ascii="Times New Roman" w:hAnsi="Times New Roman" w:cs="Times New Roman"/>
                          <w:sz w:val="24"/>
                          <w:szCs w:val="24"/>
                        </w:rPr>
                      </w:pPr>
                      <w:r>
                        <w:rPr>
                          <w:rFonts w:ascii="Times New Roman" w:hAnsi="Times New Roman" w:cs="Times New Roman"/>
                          <w:sz w:val="24"/>
                          <w:szCs w:val="24"/>
                        </w:rPr>
                        <w:t xml:space="preserve">&gt;fastq_dump.2.10.9 </w:t>
                      </w:r>
                      <w:r w:rsidR="007B2308">
                        <w:rPr>
                          <w:rFonts w:ascii="Times New Roman" w:hAnsi="Times New Roman" w:cs="Times New Roman"/>
                          <w:sz w:val="24"/>
                          <w:szCs w:val="24"/>
                        </w:rPr>
                        <w:t>–</w:t>
                      </w:r>
                      <w:r>
                        <w:rPr>
                          <w:rFonts w:ascii="Times New Roman" w:hAnsi="Times New Roman" w:cs="Times New Roman"/>
                          <w:sz w:val="24"/>
                          <w:szCs w:val="24"/>
                        </w:rPr>
                        <w:t>v</w:t>
                      </w:r>
                      <w:r w:rsidR="007B2308">
                        <w:rPr>
                          <w:rFonts w:ascii="Times New Roman" w:hAnsi="Times New Roman" w:cs="Times New Roman"/>
                          <w:sz w:val="24"/>
                          <w:szCs w:val="24"/>
                        </w:rPr>
                        <w:t xml:space="preserve"> --</w:t>
                      </w:r>
                      <w:proofErr w:type="spellStart"/>
                      <w:r>
                        <w:rPr>
                          <w:rFonts w:ascii="Times New Roman" w:hAnsi="Times New Roman" w:cs="Times New Roman"/>
                          <w:sz w:val="24"/>
                          <w:szCs w:val="24"/>
                        </w:rPr>
                        <w:t>split_files</w:t>
                      </w:r>
                      <w:proofErr w:type="spellEnd"/>
                      <w:r>
                        <w:rPr>
                          <w:rFonts w:ascii="Times New Roman" w:hAnsi="Times New Roman" w:cs="Times New Roman"/>
                          <w:sz w:val="24"/>
                          <w:szCs w:val="24"/>
                        </w:rPr>
                        <w:t xml:space="preserve"> </w:t>
                      </w:r>
                      <w:r w:rsidR="007B2308">
                        <w:rPr>
                          <w:rFonts w:ascii="Times New Roman" w:hAnsi="Times New Roman" w:cs="Times New Roman"/>
                          <w:sz w:val="24"/>
                          <w:szCs w:val="24"/>
                        </w:rPr>
                        <w:t>-</w:t>
                      </w:r>
                      <w:proofErr w:type="spellStart"/>
                      <w:r>
                        <w:rPr>
                          <w:rFonts w:ascii="Times New Roman" w:hAnsi="Times New Roman" w:cs="Times New Roman"/>
                          <w:sz w:val="24"/>
                          <w:szCs w:val="24"/>
                        </w:rPr>
                        <w:t>gzip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accessioned.</w:t>
                      </w:r>
                      <w:r w:rsidR="006E189A">
                        <w:rPr>
                          <w:rFonts w:ascii="Times New Roman" w:hAnsi="Times New Roman" w:cs="Times New Roman"/>
                          <w:sz w:val="24"/>
                          <w:szCs w:val="24"/>
                        </w:rPr>
                        <w:t>sra</w:t>
                      </w:r>
                      <w:proofErr w:type="spellEnd"/>
                      <w:r w:rsidR="006E189A">
                        <w:rPr>
                          <w:rFonts w:ascii="Times New Roman" w:hAnsi="Times New Roman" w:cs="Times New Roman"/>
                          <w:sz w:val="24"/>
                          <w:szCs w:val="24"/>
                        </w:rPr>
                        <w:t xml:space="preserve"> #converting .</w:t>
                      </w:r>
                      <w:proofErr w:type="spellStart"/>
                      <w:r w:rsidR="006E189A">
                        <w:rPr>
                          <w:rFonts w:ascii="Times New Roman" w:hAnsi="Times New Roman" w:cs="Times New Roman"/>
                          <w:sz w:val="24"/>
                          <w:szCs w:val="24"/>
                        </w:rPr>
                        <w:t>sra</w:t>
                      </w:r>
                      <w:proofErr w:type="spellEnd"/>
                      <w:r w:rsidR="006E189A">
                        <w:rPr>
                          <w:rFonts w:ascii="Times New Roman" w:hAnsi="Times New Roman" w:cs="Times New Roman"/>
                          <w:sz w:val="24"/>
                          <w:szCs w:val="24"/>
                        </w:rPr>
                        <w:t xml:space="preserve"> files to </w:t>
                      </w:r>
                      <w:r>
                        <w:rPr>
                          <w:rFonts w:ascii="Times New Roman" w:hAnsi="Times New Roman" w:cs="Times New Roman"/>
                          <w:sz w:val="24"/>
                          <w:szCs w:val="24"/>
                        </w:rPr>
                        <w:t>.</w:t>
                      </w:r>
                      <w:proofErr w:type="spellStart"/>
                      <w:r>
                        <w:rPr>
                          <w:rFonts w:ascii="Times New Roman" w:hAnsi="Times New Roman" w:cs="Times New Roman"/>
                          <w:sz w:val="24"/>
                          <w:szCs w:val="24"/>
                        </w:rPr>
                        <w:t>gzip</w:t>
                      </w:r>
                      <w:proofErr w:type="spellEnd"/>
                      <w:r>
                        <w:rPr>
                          <w:rFonts w:ascii="Times New Roman" w:hAnsi="Times New Roman" w:cs="Times New Roman"/>
                          <w:sz w:val="24"/>
                          <w:szCs w:val="24"/>
                        </w:rPr>
                        <w:t xml:space="preserve"> compressed format      </w:t>
                      </w:r>
                    </w:p>
                    <w:p w:rsidR="00391321" w:rsidRDefault="00391321"/>
                  </w:txbxContent>
                </v:textbox>
                <w10:wrap anchorx="margin"/>
              </v:shape>
            </w:pict>
          </mc:Fallback>
        </mc:AlternateContent>
      </w:r>
      <w:r w:rsidR="00B55EA4" w:rsidRPr="005F5198">
        <w:rPr>
          <w:rFonts w:ascii="Times New Roman" w:hAnsi="Times New Roman" w:cs="Times New Roman"/>
          <w:sz w:val="24"/>
          <w:szCs w:val="24"/>
        </w:rPr>
        <w:t>An International Public Archival Resource for next-generation sequence data called Sequence Read Archive (SRA) was initiated by International Nucleotide Sequence Database Collaboration (INSDC)</w:t>
      </w:r>
      <w:r w:rsidR="009D2A11" w:rsidRPr="005F5198">
        <w:rPr>
          <w:rFonts w:ascii="Times New Roman" w:hAnsi="Times New Roman" w:cs="Times New Roman"/>
          <w:sz w:val="24"/>
          <w:szCs w:val="24"/>
        </w:rPr>
        <w:t xml:space="preserve"> with the goal to preserve public-domain sequencing data and to provide freely, permanent access to the data</w:t>
      </w:r>
      <w:r w:rsidR="00C23A7F"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fldChar w:fldCharType="begin" w:fldLock="1"/>
      </w:r>
      <w:r w:rsidR="00C23A7F" w:rsidRPr="005F5198">
        <w:rPr>
          <w:rFonts w:ascii="Times New Roman" w:hAnsi="Times New Roman" w:cs="Times New Roman"/>
          <w:sz w:val="24"/>
          <w:szCs w:val="24"/>
        </w:rPr>
        <w:instrText>ADDIN CSL_CITATION {"citationItems":[{"id":"ITEM-1","itemData":{"DOI":"10.1093/nar/gkq1019","ISSN":"03051048","PMID":"21062823","abstract":"The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 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 The Author(s) 2010.","author":[{"dropping-particle":"","family":"Leinonen","given":"Rasko","non-dropping-particle":"","parse-names":false,"suffix":""},{"dropping-particle":"","family":"Sugawara","given":"Hideaki","non-dropping-particle":"","parse-names":false,"suffix":""},{"dropping-particle":"","family":"Shumway","given":"Martin","non-dropping-particle":"","parse-names":false,"suffix":""}],"container-title":"Nucleic Acids Research","id":"ITEM-1","issue":"SUPPL. 1","issued":{"date-parts":[["2011"]]},"page":"2010-2012","title":"The sequence read archive","type":"article-journal","volume":"39"},"uris":["http://www.mendeley.com/documents/?uuid=4bf07521-1193-4b96-ab2a-bc14d026fc0e"]}],"mendeley":{"formattedCitation":"(Leinonen, Sugawara, &amp; Shumway, 2011)","plainTextFormattedCitation":"(Leinonen, Sugawara, &amp; Shumway, 2011)","previouslyFormattedCitation":"(Leinonen, Sugawara, &amp; Shumway, 2011)"},"properties":{"noteIndex":0},"schema":"https://github.com/citation-style-language/schema/raw/master/csl-citation.json"}</w:instrText>
      </w:r>
      <w:r w:rsidR="00C23A7F" w:rsidRPr="005F5198">
        <w:rPr>
          <w:rFonts w:ascii="Times New Roman" w:hAnsi="Times New Roman" w:cs="Times New Roman"/>
          <w:sz w:val="24"/>
          <w:szCs w:val="24"/>
        </w:rPr>
        <w:fldChar w:fldCharType="separate"/>
      </w:r>
      <w:r w:rsidR="00C23A7F" w:rsidRPr="005F5198">
        <w:rPr>
          <w:rFonts w:ascii="Times New Roman" w:hAnsi="Times New Roman" w:cs="Times New Roman"/>
          <w:noProof/>
          <w:sz w:val="24"/>
          <w:szCs w:val="24"/>
        </w:rPr>
        <w:t>(Leinonen, Sugawara, &amp; Shumway, 2011)</w:t>
      </w:r>
      <w:r w:rsidR="00C23A7F" w:rsidRPr="005F5198">
        <w:rPr>
          <w:rFonts w:ascii="Times New Roman" w:hAnsi="Times New Roman" w:cs="Times New Roman"/>
          <w:sz w:val="24"/>
          <w:szCs w:val="24"/>
        </w:rPr>
        <w:fldChar w:fldCharType="end"/>
      </w:r>
      <w:r w:rsidR="009D2A11" w:rsidRPr="005F5198">
        <w:rPr>
          <w:rFonts w:ascii="Times New Roman" w:hAnsi="Times New Roman" w:cs="Times New Roman"/>
          <w:sz w:val="24"/>
          <w:szCs w:val="24"/>
        </w:rPr>
        <w:t>. With the help of SRA to</w:t>
      </w:r>
      <w:r w:rsidR="00AE1D99">
        <w:rPr>
          <w:rFonts w:ascii="Times New Roman" w:hAnsi="Times New Roman" w:cs="Times New Roman"/>
          <w:sz w:val="24"/>
          <w:szCs w:val="24"/>
        </w:rPr>
        <w:t>olkit, the .sra files of the 15 biosamples</w:t>
      </w:r>
      <w:r w:rsidR="009D2A11" w:rsidRPr="005F5198">
        <w:rPr>
          <w:rFonts w:ascii="Times New Roman" w:hAnsi="Times New Roman" w:cs="Times New Roman"/>
          <w:sz w:val="24"/>
          <w:szCs w:val="24"/>
        </w:rPr>
        <w:t xml:space="preserve"> were retrieved using command line terminal.</w:t>
      </w:r>
      <w:r w:rsidRPr="005F5198">
        <w:rPr>
          <w:rFonts w:ascii="Times New Roman" w:hAnsi="Times New Roman" w:cs="Times New Roman"/>
          <w:sz w:val="24"/>
          <w:szCs w:val="24"/>
        </w:rPr>
        <w:t xml:space="preserve"> </w:t>
      </w:r>
    </w:p>
    <w:p w:rsidR="00391321" w:rsidRPr="005F5198" w:rsidRDefault="00391321" w:rsidP="005F5198">
      <w:pPr>
        <w:jc w:val="both"/>
        <w:rPr>
          <w:rFonts w:ascii="Times New Roman" w:hAnsi="Times New Roman" w:cs="Times New Roman"/>
          <w:sz w:val="24"/>
          <w:szCs w:val="24"/>
        </w:rPr>
      </w:pPr>
    </w:p>
    <w:p w:rsidR="00391321" w:rsidRPr="005F5198" w:rsidRDefault="00391321" w:rsidP="005F5198">
      <w:pPr>
        <w:jc w:val="both"/>
        <w:rPr>
          <w:rFonts w:ascii="Times New Roman" w:hAnsi="Times New Roman" w:cs="Times New Roman"/>
          <w:sz w:val="24"/>
          <w:szCs w:val="24"/>
        </w:rPr>
      </w:pPr>
    </w:p>
    <w:p w:rsidR="00391321" w:rsidRPr="005F5198" w:rsidRDefault="00391321" w:rsidP="005F5198">
      <w:pPr>
        <w:jc w:val="both"/>
        <w:rPr>
          <w:rFonts w:ascii="Times New Roman" w:hAnsi="Times New Roman" w:cs="Times New Roman"/>
          <w:sz w:val="24"/>
          <w:szCs w:val="24"/>
        </w:rPr>
      </w:pPr>
    </w:p>
    <w:p w:rsidR="00391321" w:rsidRPr="005F5198" w:rsidRDefault="00391321" w:rsidP="005F5198">
      <w:pPr>
        <w:jc w:val="both"/>
        <w:rPr>
          <w:rFonts w:ascii="Times New Roman" w:hAnsi="Times New Roman" w:cs="Times New Roman"/>
          <w:sz w:val="24"/>
          <w:szCs w:val="24"/>
        </w:rPr>
      </w:pPr>
    </w:p>
    <w:p w:rsidR="00391321" w:rsidRPr="005F5198" w:rsidRDefault="00391321" w:rsidP="005F5198">
      <w:pPr>
        <w:jc w:val="both"/>
        <w:rPr>
          <w:rFonts w:ascii="Times New Roman" w:hAnsi="Times New Roman" w:cs="Times New Roman"/>
          <w:sz w:val="24"/>
          <w:szCs w:val="24"/>
        </w:rPr>
      </w:pPr>
    </w:p>
    <w:p w:rsidR="00391321" w:rsidRPr="005F5198" w:rsidRDefault="00391321" w:rsidP="005F5198">
      <w:pPr>
        <w:jc w:val="both"/>
        <w:rPr>
          <w:rFonts w:ascii="Times New Roman" w:hAnsi="Times New Roman" w:cs="Times New Roman"/>
          <w:sz w:val="24"/>
          <w:szCs w:val="24"/>
        </w:rPr>
      </w:pPr>
    </w:p>
    <w:p w:rsidR="00FF1499" w:rsidRPr="005F5198" w:rsidRDefault="00ED378A" w:rsidP="005F5198">
      <w:pPr>
        <w:jc w:val="both"/>
        <w:rPr>
          <w:rFonts w:ascii="Times New Roman" w:hAnsi="Times New Roman" w:cs="Times New Roman"/>
          <w:sz w:val="24"/>
          <w:szCs w:val="24"/>
        </w:rPr>
      </w:pPr>
      <w:r w:rsidRPr="005F5198">
        <w:rPr>
          <w:rFonts w:ascii="Times New Roman" w:hAnsi="Times New Roman" w:cs="Times New Roman"/>
          <w:sz w:val="24"/>
          <w:szCs w:val="24"/>
        </w:rPr>
        <w:t>3</w:t>
      </w:r>
      <w:r w:rsidR="00FF1499" w:rsidRPr="005F5198">
        <w:rPr>
          <w:rFonts w:ascii="Times New Roman" w:hAnsi="Times New Roman" w:cs="Times New Roman"/>
          <w:sz w:val="24"/>
          <w:szCs w:val="24"/>
        </w:rPr>
        <w:t>. Quality Assurance</w:t>
      </w:r>
      <w:r w:rsidR="00662D5A" w:rsidRPr="005F5198">
        <w:rPr>
          <w:rFonts w:ascii="Times New Roman" w:hAnsi="Times New Roman" w:cs="Times New Roman"/>
          <w:sz w:val="24"/>
          <w:szCs w:val="24"/>
        </w:rPr>
        <w:t xml:space="preserve"> - </w:t>
      </w:r>
      <w:r w:rsidR="00662D5A" w:rsidRPr="005F5198">
        <w:rPr>
          <w:rFonts w:ascii="Times New Roman" w:hAnsi="Times New Roman" w:cs="Times New Roman"/>
          <w:bCs/>
          <w:sz w:val="24"/>
          <w:szCs w:val="24"/>
          <w:shd w:val="clear" w:color="auto" w:fill="FFFFFF"/>
        </w:rPr>
        <w:t>I</w:t>
      </w:r>
      <w:r w:rsidR="00FF1499" w:rsidRPr="005F5198">
        <w:rPr>
          <w:rFonts w:ascii="Times New Roman" w:hAnsi="Times New Roman" w:cs="Times New Roman"/>
          <w:sz w:val="24"/>
          <w:szCs w:val="24"/>
        </w:rPr>
        <w:t>:</w:t>
      </w:r>
    </w:p>
    <w:p w:rsidR="001C1F13" w:rsidRPr="005F5198" w:rsidRDefault="00D551EF" w:rsidP="005F5198">
      <w:pPr>
        <w:jc w:val="both"/>
        <w:rPr>
          <w:rFonts w:ascii="Times New Roman" w:hAnsi="Times New Roman" w:cs="Times New Roman"/>
          <w:sz w:val="24"/>
          <w:szCs w:val="24"/>
        </w:rPr>
      </w:pPr>
      <w:r w:rsidRPr="005F5198">
        <w:rPr>
          <w:rFonts w:ascii="Times New Roman" w:hAnsi="Times New Roman" w:cs="Times New Roman"/>
          <w:sz w:val="24"/>
          <w:szCs w:val="24"/>
        </w:rPr>
        <w:t>Quality of the raw-reads was examined using FastQC</w:t>
      </w:r>
      <w:r w:rsidR="00ED378A" w:rsidRPr="005F5198">
        <w:rPr>
          <w:rFonts w:ascii="Times New Roman" w:hAnsi="Times New Roman" w:cs="Times New Roman"/>
          <w:sz w:val="24"/>
          <w:szCs w:val="24"/>
        </w:rPr>
        <w:t xml:space="preserve"> which is amalgamation of a command line interface (CLI) written in Python 3, depends on FastQC for processing FASTQ files, a frontend website written in JavaScript, HTML, and CSS, that utilizes Highcharts (http://www.highcharts.com) and D3 (https://d3js.org) Javascript libraries for plotting, and Bootstrap.js (https://getbootstrap.com) for styling and interactivity</w:t>
      </w:r>
      <w:r w:rsidR="009D2A11" w:rsidRPr="005F5198">
        <w:rPr>
          <w:rFonts w:ascii="Times New Roman" w:hAnsi="Times New Roman" w:cs="Times New Roman"/>
          <w:sz w:val="24"/>
          <w:szCs w:val="24"/>
        </w:rPr>
        <w:t xml:space="preserve">. </w:t>
      </w:r>
      <w:r w:rsidR="00ED378A" w:rsidRPr="005F5198">
        <w:rPr>
          <w:rFonts w:ascii="Times New Roman" w:hAnsi="Times New Roman" w:cs="Times New Roman"/>
          <w:sz w:val="24"/>
          <w:szCs w:val="24"/>
        </w:rPr>
        <w:t xml:space="preserve">With the advanced features, it </w:t>
      </w:r>
      <w:r w:rsidRPr="005F5198">
        <w:rPr>
          <w:rFonts w:ascii="Times New Roman" w:hAnsi="Times New Roman" w:cs="Times New Roman"/>
          <w:sz w:val="24"/>
          <w:szCs w:val="24"/>
        </w:rPr>
        <w:t>provides reads quality by position, information of the presence of adaptor sequences, reports on tetramer frequencies and oth</w:t>
      </w:r>
      <w:r w:rsidR="009D2A11" w:rsidRPr="005F5198">
        <w:rPr>
          <w:rFonts w:ascii="Times New Roman" w:hAnsi="Times New Roman" w:cs="Times New Roman"/>
          <w:sz w:val="24"/>
          <w:szCs w:val="24"/>
        </w:rPr>
        <w:t>er characteristics of raw-reads</w:t>
      </w:r>
      <w:r w:rsidR="00C23A7F"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fldChar w:fldCharType="begin" w:fldLock="1"/>
      </w:r>
      <w:r w:rsidR="00C23A7F" w:rsidRPr="005F5198">
        <w:rPr>
          <w:rFonts w:ascii="Times New Roman" w:hAnsi="Times New Roman" w:cs="Times New Roman"/>
          <w:sz w:val="24"/>
          <w:szCs w:val="24"/>
        </w:rPr>
        <w:instrText>ADDIN CSL_CITATION {"citationItems":[{"id":"ITEM-1","itemData":{"DOI":"10.1093/bioinformatics/btx373","ISSN":"14602059","PMID":"28605449","abstract":"Summary FQC is software that facilitates quality control of FASTQ files by carrying out a QC protocol using FastQC, parsing results, and aggregating quality metrics into an interactive dashboard designed to richly summarize individual sequencing runs. The dashboard groups samples in dropdowns for navigation among the data sets, utilizes human-readable configuration files to manipulate the pages and tabs, and is extensible with CSV data.","author":[{"dropping-particle":"","family":"Brown","given":"Joseph","non-dropping-particle":"","parse-names":false,"suffix":""},{"dropping-particle":"","family":"Pirrung","given":"Meg","non-dropping-particle":"","parse-names":false,"suffix":""},{"dropping-particle":"","family":"Mccue","given":"Lee Ann","non-dropping-particle":"","parse-names":false,"suffix":""}],"container-title":"Bioinformatics","id":"ITEM-1","issue":"19","issued":{"date-parts":[["2017"]]},"page":"3137-3139","title":"FQC Dashboard: Integrates FastQC results into a web-based, interactive, and extensible FASTQ quality control tool","type":"article-journal","volume":"33"},"uris":["http://www.mendeley.com/documents/?uuid=6a8e300d-d5b8-4b79-b4e9-192f8087f514"]}],"mendeley":{"formattedCitation":"(Brown, Pirrung, &amp; Mccue, 2017)","plainTextFormattedCitation":"(Brown, Pirrung, &amp; Mccue, 2017)","previouslyFormattedCitation":"(Brown, Pirrung, &amp; Mccue, 2017)"},"properties":{"noteIndex":0},"schema":"https://github.com/citation-style-language/schema/raw/master/csl-citation.json"}</w:instrText>
      </w:r>
      <w:r w:rsidR="00C23A7F" w:rsidRPr="005F5198">
        <w:rPr>
          <w:rFonts w:ascii="Times New Roman" w:hAnsi="Times New Roman" w:cs="Times New Roman"/>
          <w:sz w:val="24"/>
          <w:szCs w:val="24"/>
        </w:rPr>
        <w:fldChar w:fldCharType="separate"/>
      </w:r>
      <w:r w:rsidR="00C23A7F" w:rsidRPr="005F5198">
        <w:rPr>
          <w:rFonts w:ascii="Times New Roman" w:hAnsi="Times New Roman" w:cs="Times New Roman"/>
          <w:noProof/>
          <w:sz w:val="24"/>
          <w:szCs w:val="24"/>
        </w:rPr>
        <w:t>(Brown, Pirrung, &amp; Mccue, 2017)</w:t>
      </w:r>
      <w:r w:rsidR="00C23A7F" w:rsidRPr="005F5198">
        <w:rPr>
          <w:rFonts w:ascii="Times New Roman" w:hAnsi="Times New Roman" w:cs="Times New Roman"/>
          <w:sz w:val="24"/>
          <w:szCs w:val="24"/>
        </w:rPr>
        <w:fldChar w:fldCharType="end"/>
      </w:r>
      <w:r w:rsidR="009D2A11" w:rsidRPr="005F5198">
        <w:rPr>
          <w:rFonts w:ascii="Times New Roman" w:hAnsi="Times New Roman" w:cs="Times New Roman"/>
          <w:sz w:val="24"/>
          <w:szCs w:val="24"/>
        </w:rPr>
        <w:t>.</w:t>
      </w:r>
      <w:r w:rsidR="00391321" w:rsidRPr="005F5198">
        <w:rPr>
          <w:rFonts w:ascii="Times New Roman" w:hAnsi="Times New Roman" w:cs="Times New Roman"/>
          <w:sz w:val="24"/>
          <w:szCs w:val="24"/>
        </w:rPr>
        <w:t xml:space="preserve"> Using the .gzip format files .ht</w:t>
      </w:r>
      <w:r w:rsidR="001500CC" w:rsidRPr="005F5198">
        <w:rPr>
          <w:rFonts w:ascii="Times New Roman" w:hAnsi="Times New Roman" w:cs="Times New Roman"/>
          <w:sz w:val="24"/>
          <w:szCs w:val="24"/>
        </w:rPr>
        <w:t>ml file report of fastQC was</w:t>
      </w:r>
      <w:r w:rsidR="00391321" w:rsidRPr="005F5198">
        <w:rPr>
          <w:rFonts w:ascii="Times New Roman" w:hAnsi="Times New Roman" w:cs="Times New Roman"/>
          <w:sz w:val="24"/>
          <w:szCs w:val="24"/>
        </w:rPr>
        <w:t xml:space="preserve"> generated using the following command –</w:t>
      </w:r>
    </w:p>
    <w:p w:rsidR="001500CC" w:rsidRPr="005F5198" w:rsidRDefault="001500CC"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58239" behindDoc="1" locked="0" layoutInCell="1" allowOverlap="1" wp14:anchorId="5C647C4F" wp14:editId="1601D019">
                <wp:simplePos x="0" y="0"/>
                <wp:positionH relativeFrom="margin">
                  <wp:align>right</wp:align>
                </wp:positionH>
                <wp:positionV relativeFrom="paragraph">
                  <wp:posOffset>7620</wp:posOffset>
                </wp:positionV>
                <wp:extent cx="571500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150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1DC" w:rsidRDefault="00B461DC">
                            <w:r>
                              <w:t>Command:</w:t>
                            </w:r>
                          </w:p>
                          <w:p w:rsidR="001500CC" w:rsidRDefault="001500CC" w:rsidP="001500CC">
                            <w:pPr>
                              <w:jc w:val="both"/>
                              <w:rPr>
                                <w:rFonts w:ascii="Times New Roman" w:hAnsi="Times New Roman" w:cs="Times New Roman"/>
                                <w:sz w:val="24"/>
                                <w:szCs w:val="24"/>
                              </w:rPr>
                            </w:pPr>
                            <w:r>
                              <w:rPr>
                                <w:rFonts w:ascii="Times New Roman" w:hAnsi="Times New Roman" w:cs="Times New Roman"/>
                                <w:sz w:val="24"/>
                                <w:szCs w:val="24"/>
                              </w:rPr>
                              <w:t xml:space="preserve">&gt;fastqc accessionid.fasta.gzip_1 accessionid.fasta.gzip_2 #two gzip files as the paired ends </w:t>
                            </w:r>
                            <w:r w:rsidR="00620F39">
                              <w:rPr>
                                <w:rFonts w:ascii="Times New Roman" w:hAnsi="Times New Roman" w:cs="Times New Roman"/>
                                <w:sz w:val="24"/>
                                <w:szCs w:val="24"/>
                              </w:rPr>
                              <w:t>were splitted into forward and reverse strand</w:t>
                            </w:r>
                            <w:r>
                              <w:rPr>
                                <w:rFonts w:ascii="Times New Roman" w:hAnsi="Times New Roman" w:cs="Times New Roman"/>
                                <w:sz w:val="24"/>
                                <w:szCs w:val="24"/>
                              </w:rPr>
                              <w:t>.</w:t>
                            </w:r>
                          </w:p>
                          <w:p w:rsidR="001500CC" w:rsidRDefault="001500CC"/>
                          <w:p w:rsidR="001500CC" w:rsidRDefault="00150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47C4F" id="Text Box 2" o:spid="_x0000_s1027" type="#_x0000_t202" style="position:absolute;left:0;text-align:left;margin-left:398.8pt;margin-top:.6pt;width:450pt;height:63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" fillcolor="white [3201]" strokeweight=".5pt">
                <v:textbox>
                  <w:txbxContent>
                    <w:p w:rsidR="00B461DC" w:rsidRDefault="00B461DC">
                      <w:r>
                        <w:t>Command:</w:t>
                      </w:r>
                    </w:p>
                    <w:p w:rsidR="001500CC" w:rsidRDefault="001500CC" w:rsidP="001500CC">
                      <w:pPr>
                        <w:jc w:val="both"/>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fastqc</w:t>
                      </w:r>
                      <w:proofErr w:type="spellEnd"/>
                      <w:r>
                        <w:rPr>
                          <w:rFonts w:ascii="Times New Roman" w:hAnsi="Times New Roman" w:cs="Times New Roman"/>
                          <w:sz w:val="24"/>
                          <w:szCs w:val="24"/>
                        </w:rPr>
                        <w:t xml:space="preserve"> accessionid.fasta.gzip_1 accessionid.fasta.gzip_2 #two </w:t>
                      </w:r>
                      <w:proofErr w:type="spellStart"/>
                      <w:r>
                        <w:rPr>
                          <w:rFonts w:ascii="Times New Roman" w:hAnsi="Times New Roman" w:cs="Times New Roman"/>
                          <w:sz w:val="24"/>
                          <w:szCs w:val="24"/>
                        </w:rPr>
                        <w:t>gzip</w:t>
                      </w:r>
                      <w:proofErr w:type="spellEnd"/>
                      <w:r>
                        <w:rPr>
                          <w:rFonts w:ascii="Times New Roman" w:hAnsi="Times New Roman" w:cs="Times New Roman"/>
                          <w:sz w:val="24"/>
                          <w:szCs w:val="24"/>
                        </w:rPr>
                        <w:t xml:space="preserve"> files as the paired ends </w:t>
                      </w:r>
                      <w:r w:rsidR="00620F39">
                        <w:rPr>
                          <w:rFonts w:ascii="Times New Roman" w:hAnsi="Times New Roman" w:cs="Times New Roman"/>
                          <w:sz w:val="24"/>
                          <w:szCs w:val="24"/>
                        </w:rPr>
                        <w:t xml:space="preserve">were </w:t>
                      </w:r>
                      <w:proofErr w:type="spellStart"/>
                      <w:r w:rsidR="00620F39">
                        <w:rPr>
                          <w:rFonts w:ascii="Times New Roman" w:hAnsi="Times New Roman" w:cs="Times New Roman"/>
                          <w:sz w:val="24"/>
                          <w:szCs w:val="24"/>
                        </w:rPr>
                        <w:t>splitted</w:t>
                      </w:r>
                      <w:proofErr w:type="spellEnd"/>
                      <w:r w:rsidR="00620F39">
                        <w:rPr>
                          <w:rFonts w:ascii="Times New Roman" w:hAnsi="Times New Roman" w:cs="Times New Roman"/>
                          <w:sz w:val="24"/>
                          <w:szCs w:val="24"/>
                        </w:rPr>
                        <w:t xml:space="preserve"> into forward and reverse strand</w:t>
                      </w:r>
                      <w:r>
                        <w:rPr>
                          <w:rFonts w:ascii="Times New Roman" w:hAnsi="Times New Roman" w:cs="Times New Roman"/>
                          <w:sz w:val="24"/>
                          <w:szCs w:val="24"/>
                        </w:rPr>
                        <w:t>.</w:t>
                      </w:r>
                    </w:p>
                    <w:p w:rsidR="001500CC" w:rsidRDefault="001500CC"/>
                    <w:p w:rsidR="001500CC" w:rsidRDefault="001500CC"/>
                  </w:txbxContent>
                </v:textbox>
                <w10:wrap anchorx="margin"/>
              </v:shape>
            </w:pict>
          </mc:Fallback>
        </mc:AlternateContent>
      </w:r>
    </w:p>
    <w:p w:rsidR="00B461DC" w:rsidRPr="005F5198" w:rsidRDefault="00B461DC" w:rsidP="005F5198">
      <w:pPr>
        <w:jc w:val="both"/>
        <w:rPr>
          <w:rFonts w:ascii="Times New Roman" w:hAnsi="Times New Roman" w:cs="Times New Roman"/>
          <w:sz w:val="24"/>
          <w:szCs w:val="24"/>
        </w:rPr>
      </w:pPr>
    </w:p>
    <w:p w:rsidR="001500CC" w:rsidRPr="005F5198" w:rsidRDefault="001500CC" w:rsidP="005F5198">
      <w:pPr>
        <w:jc w:val="both"/>
        <w:rPr>
          <w:rFonts w:ascii="Times New Roman" w:hAnsi="Times New Roman" w:cs="Times New Roman"/>
          <w:sz w:val="24"/>
          <w:szCs w:val="24"/>
        </w:rPr>
      </w:pPr>
    </w:p>
    <w:p w:rsidR="00391321" w:rsidRPr="005F5198" w:rsidRDefault="00B461DC" w:rsidP="005F5198">
      <w:pPr>
        <w:jc w:val="both"/>
        <w:rPr>
          <w:rFonts w:ascii="Times New Roman" w:hAnsi="Times New Roman" w:cs="Times New Roman"/>
          <w:sz w:val="24"/>
          <w:szCs w:val="24"/>
        </w:rPr>
      </w:pPr>
      <w:r w:rsidRPr="005F5198">
        <w:rPr>
          <w:rFonts w:ascii="Times New Roman" w:hAnsi="Times New Roman" w:cs="Times New Roman"/>
          <w:sz w:val="24"/>
          <w:szCs w:val="24"/>
        </w:rPr>
        <w:lastRenderedPageBreak/>
        <w:t>Using the .html result fi</w:t>
      </w:r>
      <w:r w:rsidR="001500CC" w:rsidRPr="005F5198">
        <w:rPr>
          <w:rFonts w:ascii="Times New Roman" w:hAnsi="Times New Roman" w:cs="Times New Roman"/>
          <w:sz w:val="24"/>
          <w:szCs w:val="24"/>
        </w:rPr>
        <w:t>le, Quality assurance of base sequence was done by observing the whisker plot with stretched outs peaks s</w:t>
      </w:r>
      <w:r w:rsidR="007B2308" w:rsidRPr="005F5198">
        <w:rPr>
          <w:rFonts w:ascii="Times New Roman" w:hAnsi="Times New Roman" w:cs="Times New Roman"/>
          <w:sz w:val="24"/>
          <w:szCs w:val="24"/>
        </w:rPr>
        <w:t xml:space="preserve">ymbolized the mean of quality. The presence or absence of the adaptor sequences was visualised. </w:t>
      </w:r>
    </w:p>
    <w:p w:rsidR="001500CC" w:rsidRPr="005F5198" w:rsidRDefault="00B461DC" w:rsidP="005F5198">
      <w:pPr>
        <w:jc w:val="both"/>
        <w:rPr>
          <w:rFonts w:ascii="Times New Roman" w:hAnsi="Times New Roman" w:cs="Times New Roman"/>
          <w:sz w:val="24"/>
          <w:szCs w:val="24"/>
        </w:rPr>
      </w:pPr>
      <w:r w:rsidRPr="005F5198">
        <w:rPr>
          <w:rFonts w:ascii="Times New Roman" w:hAnsi="Times New Roman" w:cs="Times New Roman"/>
          <w:sz w:val="24"/>
          <w:szCs w:val="24"/>
        </w:rPr>
        <w:t>4. Trimming of Raw-reads:</w:t>
      </w:r>
    </w:p>
    <w:p w:rsidR="005F2899" w:rsidRPr="005F5198" w:rsidRDefault="005F2899" w:rsidP="005F5198">
      <w:pPr>
        <w:jc w:val="both"/>
        <w:rPr>
          <w:rFonts w:ascii="Times New Roman" w:hAnsi="Times New Roman" w:cs="Times New Roman"/>
          <w:sz w:val="24"/>
          <w:szCs w:val="24"/>
        </w:rPr>
      </w:pPr>
      <w:r w:rsidRPr="005F5198">
        <w:rPr>
          <w:rFonts w:ascii="Times New Roman" w:hAnsi="Times New Roman" w:cs="Times New Roman"/>
          <w:sz w:val="24"/>
          <w:szCs w:val="24"/>
        </w:rPr>
        <w:t>Trimmomatic is a flexibl</w:t>
      </w:r>
      <w:r w:rsidR="00841A54" w:rsidRPr="005F5198">
        <w:rPr>
          <w:rFonts w:ascii="Times New Roman" w:hAnsi="Times New Roman" w:cs="Times New Roman"/>
          <w:sz w:val="24"/>
          <w:szCs w:val="24"/>
        </w:rPr>
        <w:t>e, pair-aware and efficient pre</w:t>
      </w:r>
      <w:r w:rsidRPr="005F5198">
        <w:rPr>
          <w:rFonts w:ascii="Times New Roman" w:hAnsi="Times New Roman" w:cs="Times New Roman"/>
          <w:sz w:val="24"/>
          <w:szCs w:val="24"/>
        </w:rPr>
        <w:t>processing tool, enhanced for illumina NGS data</w:t>
      </w:r>
      <w:r w:rsidR="00841A54" w:rsidRPr="005F5198">
        <w:rPr>
          <w:rFonts w:ascii="Times New Roman" w:hAnsi="Times New Roman" w:cs="Times New Roman"/>
          <w:sz w:val="24"/>
          <w:szCs w:val="24"/>
        </w:rPr>
        <w:t xml:space="preserve"> which includes a variety of processing steps for read trimming and filtering and identification of adaptor sequences and quality filtering</w:t>
      </w:r>
      <w:r w:rsidRPr="005F5198">
        <w:rPr>
          <w:rFonts w:ascii="Times New Roman" w:hAnsi="Times New Roman" w:cs="Times New Roman"/>
          <w:sz w:val="24"/>
          <w:szCs w:val="24"/>
        </w:rPr>
        <w:t>. The poor quality of raw-reads can interfere negatively with the downstream analysis of the Next Generation Sequencing data</w:t>
      </w:r>
      <w:r w:rsidR="00C23A7F"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fldChar w:fldCharType="begin" w:fldLock="1"/>
      </w:r>
      <w:r w:rsidR="00C23A7F" w:rsidRPr="005F5198">
        <w:rPr>
          <w:rFonts w:ascii="Times New Roman" w:hAnsi="Times New Roman" w:cs="Times New Roman"/>
          <w:sz w:val="24"/>
          <w:szCs w:val="24"/>
        </w:rPr>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data","type":"article-journal","volume":"30"},"uris":["http://www.mendeley.com/documents/?uuid=a7d1c2e8-75a5-4e24-b9c8-480f1e341bdf"]}],"mendeley":{"formattedCitation":"(Bolger, Lohse, &amp; Usadel, 2014)","plainTextFormattedCitation":"(Bolger, Lohse, &amp; Usadel, 2014)","previouslyFormattedCitation":"(Bolger, Lohse, &amp; Usadel, 2014)"},"properties":{"noteIndex":0},"schema":"https://github.com/citation-style-language/schema/raw/master/csl-citation.json"}</w:instrText>
      </w:r>
      <w:r w:rsidR="00C23A7F" w:rsidRPr="005F5198">
        <w:rPr>
          <w:rFonts w:ascii="Times New Roman" w:hAnsi="Times New Roman" w:cs="Times New Roman"/>
          <w:sz w:val="24"/>
          <w:szCs w:val="24"/>
        </w:rPr>
        <w:fldChar w:fldCharType="separate"/>
      </w:r>
      <w:r w:rsidR="00C23A7F" w:rsidRPr="005F5198">
        <w:rPr>
          <w:rFonts w:ascii="Times New Roman" w:hAnsi="Times New Roman" w:cs="Times New Roman"/>
          <w:noProof/>
          <w:sz w:val="24"/>
          <w:szCs w:val="24"/>
        </w:rPr>
        <w:t>(Bolger, Lohse, &amp; Usadel, 2014)</w:t>
      </w:r>
      <w:r w:rsidR="00C23A7F" w:rsidRPr="005F5198">
        <w:rPr>
          <w:rFonts w:ascii="Times New Roman" w:hAnsi="Times New Roman" w:cs="Times New Roman"/>
          <w:sz w:val="24"/>
          <w:szCs w:val="24"/>
        </w:rPr>
        <w:fldChar w:fldCharType="end"/>
      </w:r>
      <w:r w:rsidR="00841A54" w:rsidRPr="005F5198">
        <w:rPr>
          <w:rFonts w:ascii="Times New Roman" w:hAnsi="Times New Roman" w:cs="Times New Roman"/>
          <w:sz w:val="24"/>
          <w:szCs w:val="24"/>
        </w:rPr>
        <w:t xml:space="preserve">. </w:t>
      </w:r>
      <w:r w:rsidRPr="005F5198">
        <w:rPr>
          <w:rFonts w:ascii="Times New Roman" w:hAnsi="Times New Roman" w:cs="Times New Roman"/>
          <w:sz w:val="24"/>
          <w:szCs w:val="24"/>
        </w:rPr>
        <w:t>To avoi</w:t>
      </w:r>
      <w:r w:rsidR="00841A54" w:rsidRPr="005F5198">
        <w:rPr>
          <w:rFonts w:ascii="Times New Roman" w:hAnsi="Times New Roman" w:cs="Times New Roman"/>
          <w:sz w:val="24"/>
          <w:szCs w:val="24"/>
        </w:rPr>
        <w:t>d the presence of overrepresented sequences</w:t>
      </w:r>
      <w:r w:rsidRPr="005F5198">
        <w:rPr>
          <w:rFonts w:ascii="Times New Roman" w:hAnsi="Times New Roman" w:cs="Times New Roman"/>
          <w:sz w:val="24"/>
          <w:szCs w:val="24"/>
        </w:rPr>
        <w:t xml:space="preserve"> or adaptors in paired-read seqences, trimmomatic was used to trim the sequences below a threshold value. </w:t>
      </w:r>
    </w:p>
    <w:p w:rsidR="00841A54" w:rsidRPr="005F5198" w:rsidRDefault="00841A54"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5715000" cy="1190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715000"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A54" w:rsidRDefault="00841A54">
                            <w:r>
                              <w:t>Command:</w:t>
                            </w:r>
                          </w:p>
                          <w:p w:rsidR="00841A54" w:rsidRDefault="00841A54">
                            <w:r>
                              <w:t>Java -jar trimmomatic-0.39.jar PE -threads 6 -phred64 path/input_R1.fastq.gz path/input_R2.fastq.gz output_trimmed_R1_</w:t>
                            </w:r>
                            <w:r w:rsidR="00684CAA">
                              <w:t>paired.fastq.gz output_trimmed_R1_unpaired.fastq.gz output_trimmed_R2_paired.fastq.gz output_trimmed_R2_unpaired.fastq.gz LEADING:3 TRAILING:3 MINLEN:36</w:t>
                            </w:r>
                          </w:p>
                          <w:p w:rsidR="00841A54" w:rsidRDefault="00841A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398.8pt;margin-top:.5pt;width:450pt;height:93.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MBlwIAALoFAAAOAAAAZHJzL2Uyb0RvYy54bWysVN9P2zAQfp+0/8Hy+0hSKB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" fillcolor="white [3201]" strokeweight=".5pt">
                <v:textbox>
                  <w:txbxContent>
                    <w:p w:rsidR="00841A54" w:rsidRDefault="00841A54">
                      <w:r>
                        <w:t>Command:</w:t>
                      </w:r>
                    </w:p>
                    <w:p w:rsidR="00841A54" w:rsidRDefault="00841A54">
                      <w:r>
                        <w:t>Java -jar trimmomatic-0.39.jar PE -threads 6 -phred64 path/input_R1.fastq.gz path/input_R2.fastq.gz output_trimmed_R1_</w:t>
                      </w:r>
                      <w:r w:rsidR="00684CAA">
                        <w:t>paired.fastq.gz output_trimmed_R1_unpaired.fastq.gz output_trimmed_R2_paired.fastq.gz output_trimmed_R2_unpaired.fastq.gz LEADING</w:t>
                      </w:r>
                      <w:proofErr w:type="gramStart"/>
                      <w:r w:rsidR="00684CAA">
                        <w:t>:3</w:t>
                      </w:r>
                      <w:proofErr w:type="gramEnd"/>
                      <w:r w:rsidR="00684CAA">
                        <w:t xml:space="preserve"> TRAILING:3 MINLEN:36</w:t>
                      </w:r>
                    </w:p>
                    <w:p w:rsidR="00841A54" w:rsidRDefault="00841A54"/>
                  </w:txbxContent>
                </v:textbox>
                <w10:wrap anchorx="margin"/>
              </v:shape>
            </w:pict>
          </mc:Fallback>
        </mc:AlternateContent>
      </w:r>
    </w:p>
    <w:p w:rsidR="007B2308" w:rsidRPr="005F5198" w:rsidRDefault="007B2308" w:rsidP="005F5198">
      <w:pPr>
        <w:jc w:val="both"/>
        <w:rPr>
          <w:rFonts w:ascii="Times New Roman" w:hAnsi="Times New Roman" w:cs="Times New Roman"/>
          <w:sz w:val="24"/>
          <w:szCs w:val="24"/>
        </w:rPr>
      </w:pPr>
    </w:p>
    <w:p w:rsidR="00B461DC" w:rsidRPr="005F5198" w:rsidRDefault="00B461DC"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 </w:t>
      </w:r>
    </w:p>
    <w:p w:rsidR="00B461DC" w:rsidRPr="005F5198" w:rsidRDefault="00B461DC" w:rsidP="005F5198">
      <w:pPr>
        <w:jc w:val="both"/>
        <w:rPr>
          <w:rFonts w:ascii="Times New Roman" w:hAnsi="Times New Roman" w:cs="Times New Roman"/>
          <w:sz w:val="24"/>
          <w:szCs w:val="24"/>
        </w:rPr>
      </w:pPr>
    </w:p>
    <w:p w:rsidR="00684CAA" w:rsidRPr="005F5198" w:rsidRDefault="00684CAA" w:rsidP="005F5198">
      <w:pPr>
        <w:jc w:val="both"/>
        <w:rPr>
          <w:rFonts w:ascii="Times New Roman" w:hAnsi="Times New Roman" w:cs="Times New Roman"/>
          <w:sz w:val="24"/>
          <w:szCs w:val="24"/>
        </w:rPr>
      </w:pPr>
    </w:p>
    <w:p w:rsidR="00684CAA" w:rsidRPr="005F5198" w:rsidRDefault="00684CAA"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It provides 4 files, 2 paired and 2 unpaired whereas unpaired files give information of the sequences which has been trimmed. Hence, the focus is only on the paired sequences. </w:t>
      </w:r>
    </w:p>
    <w:p w:rsidR="00E1325A" w:rsidRPr="005F5198" w:rsidRDefault="00684CAA"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sz w:val="24"/>
          <w:szCs w:val="24"/>
        </w:rPr>
        <w:t xml:space="preserve">5. Quality Assurance – </w:t>
      </w:r>
      <w:r w:rsidRPr="005F5198">
        <w:rPr>
          <w:rFonts w:ascii="Times New Roman" w:hAnsi="Times New Roman" w:cs="Times New Roman"/>
          <w:bCs/>
          <w:sz w:val="24"/>
          <w:szCs w:val="24"/>
          <w:shd w:val="clear" w:color="auto" w:fill="FFFFFF"/>
        </w:rPr>
        <w:t>II</w:t>
      </w:r>
    </w:p>
    <w:p w:rsidR="00684CAA" w:rsidRPr="005F5198" w:rsidRDefault="00684CAA"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bCs/>
          <w:sz w:val="24"/>
          <w:szCs w:val="24"/>
          <w:shd w:val="clear" w:color="auto" w:fill="FFFFFF"/>
        </w:rPr>
        <w:t xml:space="preserve">Using the fastQC, the quality of the trimmed sequences were checked to get assurance of the quality to be falling in the region above &gt;20 on Precision scoring matrix FRED scale. </w:t>
      </w:r>
    </w:p>
    <w:p w:rsidR="00684CAA" w:rsidRPr="005F5198" w:rsidRDefault="00684CAA"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bCs/>
          <w:sz w:val="24"/>
          <w:szCs w:val="24"/>
          <w:shd w:val="clear" w:color="auto" w:fill="FFFFFF"/>
        </w:rPr>
        <w:t>&gt;25 = absolutely good (Green zone)</w:t>
      </w:r>
    </w:p>
    <w:p w:rsidR="00684CAA" w:rsidRPr="005F5198" w:rsidRDefault="00684CAA"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bCs/>
          <w:sz w:val="24"/>
          <w:szCs w:val="24"/>
          <w:shd w:val="clear" w:color="auto" w:fill="FFFFFF"/>
        </w:rPr>
        <w:t>20-25 = good (yellow zone)</w:t>
      </w:r>
    </w:p>
    <w:p w:rsidR="00684CAA" w:rsidRPr="005F5198" w:rsidRDefault="00684CAA"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bCs/>
          <w:sz w:val="24"/>
          <w:szCs w:val="24"/>
          <w:shd w:val="clear" w:color="auto" w:fill="FFFFFF"/>
        </w:rPr>
        <w:t xml:space="preserve">&lt;20 = relatively poor (pink zone)  </w:t>
      </w:r>
    </w:p>
    <w:p w:rsidR="00F630E3" w:rsidRPr="005F5198" w:rsidRDefault="000879A4" w:rsidP="005F5198">
      <w:pPr>
        <w:jc w:val="both"/>
        <w:rPr>
          <w:rFonts w:ascii="Times New Roman" w:hAnsi="Times New Roman" w:cs="Times New Roman"/>
          <w:bCs/>
          <w:sz w:val="24"/>
          <w:szCs w:val="24"/>
          <w:shd w:val="clear" w:color="auto" w:fill="FFFFFF"/>
        </w:rPr>
      </w:pPr>
      <w:r w:rsidRPr="005F5198">
        <w:rPr>
          <w:rFonts w:ascii="Times New Roman" w:hAnsi="Times New Roman" w:cs="Times New Roman"/>
          <w:bCs/>
          <w:sz w:val="24"/>
          <w:szCs w:val="24"/>
          <w:shd w:val="clear" w:color="auto" w:fill="FFFFFF"/>
        </w:rPr>
        <w:t xml:space="preserve">6. </w:t>
      </w:r>
      <w:r w:rsidR="00D707D4" w:rsidRPr="005F5198">
        <w:rPr>
          <w:rFonts w:ascii="Times New Roman" w:hAnsi="Times New Roman" w:cs="Times New Roman"/>
          <w:bCs/>
          <w:sz w:val="24"/>
          <w:szCs w:val="24"/>
          <w:shd w:val="clear" w:color="auto" w:fill="FFFFFF"/>
        </w:rPr>
        <w:t xml:space="preserve">Indexing and </w:t>
      </w:r>
      <w:r w:rsidRPr="005F5198">
        <w:rPr>
          <w:rFonts w:ascii="Times New Roman" w:hAnsi="Times New Roman" w:cs="Times New Roman"/>
          <w:bCs/>
          <w:sz w:val="24"/>
          <w:szCs w:val="24"/>
          <w:shd w:val="clear" w:color="auto" w:fill="FFFFFF"/>
        </w:rPr>
        <w:t>Sequence Alignment</w:t>
      </w:r>
      <w:r w:rsidR="00F630E3" w:rsidRPr="005F5198">
        <w:rPr>
          <w:rFonts w:ascii="Times New Roman" w:hAnsi="Times New Roman" w:cs="Times New Roman"/>
          <w:bCs/>
          <w:sz w:val="24"/>
          <w:szCs w:val="24"/>
          <w:shd w:val="clear" w:color="auto" w:fill="FFFFFF"/>
        </w:rPr>
        <w:t>:</w:t>
      </w:r>
    </w:p>
    <w:p w:rsidR="006F0808" w:rsidRPr="005F5198" w:rsidRDefault="006F0808"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1188720</wp:posOffset>
                </wp:positionV>
                <wp:extent cx="5715000" cy="1009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150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808" w:rsidRDefault="006F0808">
                            <w:r>
                              <w:t xml:space="preserve">Command: </w:t>
                            </w:r>
                          </w:p>
                          <w:p w:rsidR="006F0808" w:rsidRDefault="006F0808">
                            <w:r>
                              <w:t>&gt;./hisat2 –p 4 –x path/to/genome.tran.file/genome_tran_file –dta -1 path/of/forward_paired/forward_pairedfile -2 path/to/reverse_paired/reverse_pairedfile –S path/to/new_file/newfilename.sam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0;margin-top:93.6pt;width:450pt;height:7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" fillcolor="white [3201]" strokeweight=".5pt">
                <v:textbox>
                  <w:txbxContent>
                    <w:p w:rsidR="006F0808" w:rsidRDefault="006F0808">
                      <w:r>
                        <w:t xml:space="preserve">Command: </w:t>
                      </w:r>
                    </w:p>
                    <w:p w:rsidR="006F0808" w:rsidRDefault="006F0808">
                      <w:r>
                        <w:t>&gt;./hisat2 –p 4 –x path/to/</w:t>
                      </w:r>
                      <w:proofErr w:type="spellStart"/>
                      <w:r>
                        <w:t>genome.tran.file</w:t>
                      </w:r>
                      <w:proofErr w:type="spellEnd"/>
                      <w:r>
                        <w:t>/</w:t>
                      </w:r>
                      <w:proofErr w:type="spellStart"/>
                      <w:r>
                        <w:t>genome_tran_file</w:t>
                      </w:r>
                      <w:proofErr w:type="spellEnd"/>
                      <w:r>
                        <w:t xml:space="preserve"> –</w:t>
                      </w:r>
                      <w:proofErr w:type="spellStart"/>
                      <w:r>
                        <w:t>dta</w:t>
                      </w:r>
                      <w:proofErr w:type="spellEnd"/>
                      <w:r>
                        <w:t xml:space="preserve"> -1 path/of/</w:t>
                      </w:r>
                      <w:proofErr w:type="spellStart"/>
                      <w:r>
                        <w:t>forward_paired</w:t>
                      </w:r>
                      <w:proofErr w:type="spellEnd"/>
                      <w:r>
                        <w:t>/</w:t>
                      </w:r>
                      <w:proofErr w:type="spellStart"/>
                      <w:r>
                        <w:t>forward_pairedfile</w:t>
                      </w:r>
                      <w:proofErr w:type="spellEnd"/>
                      <w:r>
                        <w:t xml:space="preserve"> -2 path/to/</w:t>
                      </w:r>
                      <w:proofErr w:type="spellStart"/>
                      <w:r>
                        <w:t>reverse_paired</w:t>
                      </w:r>
                      <w:proofErr w:type="spellEnd"/>
                      <w:r>
                        <w:t>/</w:t>
                      </w:r>
                      <w:proofErr w:type="spellStart"/>
                      <w:r>
                        <w:t>reverse_pairedfile</w:t>
                      </w:r>
                      <w:proofErr w:type="spellEnd"/>
                      <w:r>
                        <w:t xml:space="preserve"> –S path/to/</w:t>
                      </w:r>
                      <w:proofErr w:type="spellStart"/>
                      <w:r>
                        <w:t>new_file</w:t>
                      </w:r>
                      <w:proofErr w:type="spellEnd"/>
                      <w:r>
                        <w:t>/</w:t>
                      </w:r>
                      <w:proofErr w:type="spellStart"/>
                      <w:r>
                        <w:t>newfilename.sam</w:t>
                      </w:r>
                      <w:proofErr w:type="spellEnd"/>
                      <w:r>
                        <w:t xml:space="preserve"> -t</w:t>
                      </w:r>
                    </w:p>
                  </w:txbxContent>
                </v:textbox>
                <w10:wrap anchorx="margin"/>
              </v:shape>
            </w:pict>
          </mc:Fallback>
        </mc:AlternateContent>
      </w:r>
      <w:r w:rsidR="00D707D4" w:rsidRPr="005F5198">
        <w:rPr>
          <w:rFonts w:ascii="Times New Roman" w:hAnsi="Times New Roman" w:cs="Times New Roman"/>
          <w:sz w:val="24"/>
          <w:szCs w:val="24"/>
        </w:rPr>
        <w:t>HISAT2 is a novel genome indexing scheme that implements a Graph FM (GFM) index to capture a wide representation of genetic variants and align raw sequencing reads to a graph</w:t>
      </w:r>
      <w:r w:rsidRPr="005F5198">
        <w:rPr>
          <w:rFonts w:ascii="Times New Roman" w:hAnsi="Times New Roman" w:cs="Times New Roman"/>
          <w:sz w:val="24"/>
          <w:szCs w:val="24"/>
        </w:rPr>
        <w:t>. It intends to provide</w:t>
      </w:r>
      <w:r w:rsidR="00D707D4" w:rsidRPr="005F5198">
        <w:rPr>
          <w:rFonts w:ascii="Times New Roman" w:hAnsi="Times New Roman" w:cs="Times New Roman"/>
          <w:sz w:val="24"/>
          <w:szCs w:val="24"/>
        </w:rPr>
        <w:t xml:space="preserve"> higher alignment accuracy that captures entire human genome with very low memory requirements</w:t>
      </w:r>
      <w:r w:rsidR="00C23A7F"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fldChar w:fldCharType="begin" w:fldLock="1"/>
      </w:r>
      <w:r w:rsidR="00EA4D6B" w:rsidRPr="005F5198">
        <w:rPr>
          <w:rFonts w:ascii="Times New Roman" w:hAnsi="Times New Roman" w:cs="Times New Roman"/>
          <w:sz w:val="24"/>
          <w:szCs w:val="24"/>
        </w:rPr>
        <w:instrText>ADDIN CSL_CITATION {"citationItems":[{"id":"ITEM-1","itemData":{"DOI":"10.1038/s41587-019-0201-4","ISBN":"4158701902","ISSN":"15461696","PMID":"31375807","abstract":"The human reference genome represents only a small number of individuals, which limits its usefulness for genotyping. We present a method named HISAT2 (hierarchical indexing for spliced alignment of transcripts 2) that can align both DNA and RNA sequences using a graph Ferragina Manzini index. We use HISAT2 to represent and search an expanded model of the human reference genome in which over 14.5 million genomic variants in combination with haplotypes are incorporated into the data structure used for searching and alignment. We benchmark HISAT2 using simulated and real datasets to demonstrate that our strategy of representing a population of genomes, together with a fast, memory-efficient search algorithm, provides more detailed and accurate variant analyses than other methods. We apply HISAT2 for HLA typing and DNA fingerprinting; both applications form part of the HISAT-genotype software that enables analysis of haplotype-resolved genes or genomic regions. HISAT-genotype outperforms other computational methods and matches or exceeds the performance of laboratory-based assays.","author":[{"dropping-particle":"","family":"Kim","given":"Daehwan","non-dropping-particle":"","parse-names":false,"suffix":""},{"dropping-particle":"","family":"Paggi","given":"Joseph M.","non-dropping-particle":"","parse-names":false,"suffix":""},{"dropping-particle":"","family":"Park","given":"Chanhee","non-dropping-particle":"","parse-names":false,"suffix":""},{"dropping-particle":"","family":"Bennett","given":"Christopher","non-dropping-particle":"","parse-names":false,"suffix":""},{"dropping-particle":"","family":"Salzberg","given":"Steven L.","non-dropping-particle":"","parse-names":false,"suffix":""}],"container-title":"Nature Biotechnology","id":"ITEM-1","issue":"8","issued":{"date-parts":[["2019"]]},"page":"907-915","publisher":"Springer US","title":"Graph-based genome alignment and genotyping with HISAT2 and HISAT-genotype","type":"article-journal","volume":"37"},"uris":["http://www.mendeley.com/documents/?uuid=c3e8fae7-318d-42c5-a1b6-fa5f10ff6248"]}],"mendeley":{"formattedCitation":"(Kim, Paggi, Park, Bennett, &amp; Salzberg, 2019)","plainTextFormattedCitation":"(Kim, Paggi, Park, Bennett, &amp; Salzberg, 2019)","previouslyFormattedCitation":"(Kim, Paggi, Park, Bennett, &amp; Salzberg, 2019)"},"properties":{"noteIndex":0},"schema":"https://github.com/citation-style-language/schema/raw/master/csl-citation.json"}</w:instrText>
      </w:r>
      <w:r w:rsidR="00C23A7F" w:rsidRPr="005F5198">
        <w:rPr>
          <w:rFonts w:ascii="Times New Roman" w:hAnsi="Times New Roman" w:cs="Times New Roman"/>
          <w:sz w:val="24"/>
          <w:szCs w:val="24"/>
        </w:rPr>
        <w:fldChar w:fldCharType="separate"/>
      </w:r>
      <w:r w:rsidR="00C23A7F" w:rsidRPr="005F5198">
        <w:rPr>
          <w:rFonts w:ascii="Times New Roman" w:hAnsi="Times New Roman" w:cs="Times New Roman"/>
          <w:noProof/>
          <w:sz w:val="24"/>
          <w:szCs w:val="24"/>
        </w:rPr>
        <w:t>(Kim, Paggi, Park, Bennett, &amp; Salzberg, 2019)</w:t>
      </w:r>
      <w:r w:rsidR="00C23A7F" w:rsidRPr="005F5198">
        <w:rPr>
          <w:rFonts w:ascii="Times New Roman" w:hAnsi="Times New Roman" w:cs="Times New Roman"/>
          <w:sz w:val="24"/>
          <w:szCs w:val="24"/>
        </w:rPr>
        <w:fldChar w:fldCharType="end"/>
      </w:r>
      <w:r w:rsidR="00D707D4" w:rsidRPr="005F5198">
        <w:rPr>
          <w:rFonts w:ascii="Times New Roman" w:hAnsi="Times New Roman" w:cs="Times New Roman"/>
          <w:sz w:val="24"/>
          <w:szCs w:val="24"/>
        </w:rPr>
        <w:t>.</w:t>
      </w:r>
      <w:r w:rsidRPr="005F5198">
        <w:rPr>
          <w:rFonts w:ascii="Times New Roman" w:hAnsi="Times New Roman" w:cs="Times New Roman"/>
          <w:sz w:val="24"/>
          <w:szCs w:val="24"/>
        </w:rPr>
        <w:t xml:space="preserve"> To align the raw reads with the human genome, the transcript genome index of Human Genome “grch38_tran.tar.gz” was downloaded directly from the freely available web-page of HISAT2.</w:t>
      </w:r>
    </w:p>
    <w:p w:rsidR="00D707D4" w:rsidRPr="005F5198" w:rsidRDefault="006F0808"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 </w:t>
      </w:r>
      <w:r w:rsidR="00C23A7F" w:rsidRPr="005F5198">
        <w:rPr>
          <w:rFonts w:ascii="Times New Roman" w:hAnsi="Times New Roman" w:cs="Times New Roman"/>
          <w:sz w:val="24"/>
          <w:szCs w:val="24"/>
        </w:rPr>
        <w:t xml:space="preserve"> </w:t>
      </w:r>
      <w:r w:rsidR="00D707D4" w:rsidRPr="005F5198">
        <w:rPr>
          <w:rFonts w:ascii="Times New Roman" w:hAnsi="Times New Roman" w:cs="Times New Roman"/>
          <w:sz w:val="24"/>
          <w:szCs w:val="24"/>
        </w:rPr>
        <w:t xml:space="preserve"> </w:t>
      </w:r>
    </w:p>
    <w:p w:rsidR="00361F79" w:rsidRPr="005F5198" w:rsidRDefault="00361F79" w:rsidP="005F5198">
      <w:pPr>
        <w:jc w:val="both"/>
        <w:rPr>
          <w:rFonts w:ascii="Times New Roman" w:hAnsi="Times New Roman" w:cs="Times New Roman"/>
          <w:sz w:val="24"/>
          <w:szCs w:val="24"/>
        </w:rPr>
      </w:pPr>
    </w:p>
    <w:p w:rsidR="00361F79" w:rsidRPr="005F5198" w:rsidRDefault="00361F79" w:rsidP="005F5198">
      <w:pPr>
        <w:jc w:val="both"/>
        <w:rPr>
          <w:rFonts w:ascii="Times New Roman" w:hAnsi="Times New Roman" w:cs="Times New Roman"/>
          <w:sz w:val="24"/>
          <w:szCs w:val="24"/>
        </w:rPr>
      </w:pPr>
    </w:p>
    <w:p w:rsidR="00361F79" w:rsidRPr="005F5198" w:rsidRDefault="00361F79" w:rsidP="005F5198">
      <w:pPr>
        <w:jc w:val="both"/>
        <w:rPr>
          <w:rFonts w:ascii="Times New Roman" w:hAnsi="Times New Roman" w:cs="Times New Roman"/>
          <w:sz w:val="24"/>
          <w:szCs w:val="24"/>
        </w:rPr>
      </w:pPr>
    </w:p>
    <w:p w:rsidR="00D707D4" w:rsidRPr="005F5198" w:rsidRDefault="00361F79" w:rsidP="005F5198">
      <w:pPr>
        <w:jc w:val="both"/>
        <w:rPr>
          <w:rFonts w:ascii="Times New Roman" w:hAnsi="Times New Roman" w:cs="Times New Roman"/>
          <w:sz w:val="24"/>
          <w:szCs w:val="24"/>
        </w:rPr>
      </w:pPr>
      <w:r w:rsidRPr="005F5198">
        <w:rPr>
          <w:rFonts w:ascii="Times New Roman" w:hAnsi="Times New Roman" w:cs="Times New Roman"/>
          <w:sz w:val="24"/>
          <w:szCs w:val="24"/>
        </w:rPr>
        <w:lastRenderedPageBreak/>
        <w:t>The align</w:t>
      </w:r>
      <w:r w:rsidR="00B8410C" w:rsidRPr="005F5198">
        <w:rPr>
          <w:rFonts w:ascii="Times New Roman" w:hAnsi="Times New Roman" w:cs="Times New Roman"/>
          <w:sz w:val="24"/>
          <w:szCs w:val="24"/>
        </w:rPr>
        <w:t>ment score of each raw sequence with the human transcript genome index</w:t>
      </w:r>
      <w:r w:rsidRPr="005F5198">
        <w:rPr>
          <w:rFonts w:ascii="Times New Roman" w:hAnsi="Times New Roman" w:cs="Times New Roman"/>
          <w:sz w:val="24"/>
          <w:szCs w:val="24"/>
        </w:rPr>
        <w:t xml:space="preserve"> was noted. The output is in .sam format. </w:t>
      </w:r>
      <w:r w:rsidR="00B8410C" w:rsidRPr="005F5198">
        <w:rPr>
          <w:rFonts w:ascii="Times New Roman" w:hAnsi="Times New Roman" w:cs="Times New Roman"/>
          <w:sz w:val="24"/>
          <w:szCs w:val="24"/>
        </w:rPr>
        <w:t xml:space="preserve">The SAM format consists of one header section which starts with character ‘@’ and one alignment section. All the lines in sam format are TAB delimited. </w:t>
      </w:r>
    </w:p>
    <w:p w:rsidR="00361F79" w:rsidRPr="005F5198" w:rsidRDefault="00361F79" w:rsidP="005F5198">
      <w:pPr>
        <w:jc w:val="both"/>
        <w:rPr>
          <w:rFonts w:ascii="Times New Roman" w:hAnsi="Times New Roman" w:cs="Times New Roman"/>
          <w:sz w:val="24"/>
          <w:szCs w:val="24"/>
        </w:rPr>
      </w:pPr>
      <w:r w:rsidRPr="005F5198">
        <w:rPr>
          <w:rFonts w:ascii="Times New Roman" w:hAnsi="Times New Roman" w:cs="Times New Roman"/>
          <w:sz w:val="24"/>
          <w:szCs w:val="24"/>
        </w:rPr>
        <w:t>7. Conversion of .sam to .bam files:</w:t>
      </w:r>
    </w:p>
    <w:p w:rsidR="00EA4D6B" w:rsidRPr="005F5198" w:rsidRDefault="00EA4D6B"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SAMtools, a library and software package for parsing and modifying alignments in the SAM/BAM format, was used. Convert alignments from other formats, sort and merge alignments, delete PCR duplicates, create per-position information in the pileup format, call SNPs and short indel variants, and display alignments in a text-based viewer are all features of SAMtools. BAM, the corresponding binary representation, is small and allows for fast retrieval of alignments in specific regions. Applications can perform streambased processing on particular genomic regions using positional sorting and indexing instead of loading the entire file into memory. The SAM/BAM format, in combination with SAMtools, allows a gene to be aligned independently of downstream analyses </w:t>
      </w:r>
      <w:r w:rsidRPr="005F5198">
        <w:rPr>
          <w:rFonts w:ascii="Times New Roman" w:hAnsi="Times New Roman" w:cs="Times New Roman"/>
          <w:sz w:val="24"/>
          <w:szCs w:val="24"/>
        </w:rPr>
        <w:fldChar w:fldCharType="begin" w:fldLock="1"/>
      </w:r>
      <w:r w:rsidR="0078026F" w:rsidRPr="005F5198">
        <w:rPr>
          <w:rFonts w:ascii="Times New Roman" w:hAnsi="Times New Roman" w:cs="Times New Roman"/>
          <w:sz w:val="24"/>
          <w:szCs w:val="24"/>
        </w:rPr>
        <w:instrText>ADDIN CSL_CITATION {"citationItems":[{"id":"ITEM-1","itemData":{"DOI":"10.1093/bioinformatics/btp352","ISSN":"13674803","PMID":"19505943","abstract":"Summary: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SAMtools","type":"article-journal","volume":"25"},"uris":["http://www.mendeley.com/documents/?uuid=a13bcd45-828f-4587-9e9e-2258a08f8d8f"]}],"mendeley":{"formattedCitation":"(Li et al., 2009)","plainTextFormattedCitation":"(Li et al., 2009)","previouslyFormattedCitation":"(Li et al., 2009)"},"properties":{"noteIndex":0},"schema":"https://github.com/citation-style-language/schema/raw/master/csl-citation.json"}</w:instrText>
      </w:r>
      <w:r w:rsidRPr="005F5198">
        <w:rPr>
          <w:rFonts w:ascii="Times New Roman" w:hAnsi="Times New Roman" w:cs="Times New Roman"/>
          <w:sz w:val="24"/>
          <w:szCs w:val="24"/>
        </w:rPr>
        <w:fldChar w:fldCharType="separate"/>
      </w:r>
      <w:r w:rsidRPr="005F5198">
        <w:rPr>
          <w:rFonts w:ascii="Times New Roman" w:hAnsi="Times New Roman" w:cs="Times New Roman"/>
          <w:noProof/>
          <w:sz w:val="24"/>
          <w:szCs w:val="24"/>
        </w:rPr>
        <w:t>(Li et al., 2009)</w:t>
      </w:r>
      <w:r w:rsidRPr="005F5198">
        <w:rPr>
          <w:rFonts w:ascii="Times New Roman" w:hAnsi="Times New Roman" w:cs="Times New Roman"/>
          <w:sz w:val="24"/>
          <w:szCs w:val="24"/>
        </w:rPr>
        <w:fldChar w:fldCharType="end"/>
      </w:r>
      <w:r w:rsidRPr="005F5198">
        <w:rPr>
          <w:rFonts w:ascii="Times New Roman" w:hAnsi="Times New Roman" w:cs="Times New Roman"/>
          <w:sz w:val="24"/>
          <w:szCs w:val="24"/>
        </w:rPr>
        <w:t xml:space="preserve">. </w:t>
      </w:r>
    </w:p>
    <w:p w:rsidR="00EA4D6B" w:rsidRPr="005F5198" w:rsidRDefault="00EA4D6B"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58420</wp:posOffset>
                </wp:positionV>
                <wp:extent cx="5781675" cy="981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78167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D6B" w:rsidRDefault="00EA4D6B">
                            <w:r>
                              <w:t>Command</w:t>
                            </w:r>
                            <w:r w:rsidR="00011A7D">
                              <w:t>s</w:t>
                            </w:r>
                            <w:r>
                              <w:t>:</w:t>
                            </w:r>
                          </w:p>
                          <w:p w:rsidR="00EA4D6B" w:rsidRDefault="00EA4D6B">
                            <w:r>
                              <w:t>&gt;samtools view –S –b path/to_file.sam/file.sam &gt; file.bam #conversion of .SAM to .BAM</w:t>
                            </w:r>
                          </w:p>
                          <w:p w:rsidR="00EA4D6B" w:rsidRDefault="00EA4D6B">
                            <w:r>
                              <w:t>&gt;samtools sort -@ 5 path/to_file.bam/file.bam path/to_file.sam/file.sam #sorting of BAM files</w:t>
                            </w:r>
                          </w:p>
                          <w:p w:rsidR="00EA4D6B" w:rsidRDefault="00EA4D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1.5pt;margin-top:4.6pt;width:455.25pt;height:7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" fillcolor="white [3201]" strokeweight=".5pt">
                <v:textbox>
                  <w:txbxContent>
                    <w:p w:rsidR="00EA4D6B" w:rsidRDefault="00EA4D6B">
                      <w:r>
                        <w:t>Command</w:t>
                      </w:r>
                      <w:r w:rsidR="00011A7D">
                        <w:t>s</w:t>
                      </w:r>
                      <w:r>
                        <w:t>:</w:t>
                      </w:r>
                    </w:p>
                    <w:p w:rsidR="00EA4D6B" w:rsidRDefault="00EA4D6B">
                      <w:r>
                        <w:t>&gt;</w:t>
                      </w:r>
                      <w:proofErr w:type="spellStart"/>
                      <w:r>
                        <w:t>samtools</w:t>
                      </w:r>
                      <w:proofErr w:type="spellEnd"/>
                      <w:r>
                        <w:t xml:space="preserve"> view –S –b path/</w:t>
                      </w:r>
                      <w:proofErr w:type="spellStart"/>
                      <w:r>
                        <w:t>to_file.sam</w:t>
                      </w:r>
                      <w:proofErr w:type="spellEnd"/>
                      <w:r>
                        <w:t>/</w:t>
                      </w:r>
                      <w:proofErr w:type="spellStart"/>
                      <w:r>
                        <w:t>file.sam</w:t>
                      </w:r>
                      <w:proofErr w:type="spellEnd"/>
                      <w:r>
                        <w:t xml:space="preserve"> &gt; </w:t>
                      </w:r>
                      <w:proofErr w:type="spellStart"/>
                      <w:r>
                        <w:t>file.bam</w:t>
                      </w:r>
                      <w:proofErr w:type="spellEnd"/>
                      <w:r>
                        <w:t xml:space="preserve"> #conversion of .SAM to .BAM</w:t>
                      </w:r>
                    </w:p>
                    <w:p w:rsidR="00EA4D6B" w:rsidRDefault="00EA4D6B">
                      <w:r>
                        <w:t>&gt;</w:t>
                      </w:r>
                      <w:proofErr w:type="spellStart"/>
                      <w:r>
                        <w:t>samtools</w:t>
                      </w:r>
                      <w:proofErr w:type="spellEnd"/>
                      <w:r>
                        <w:t xml:space="preserve"> sort -@ 5 path/</w:t>
                      </w:r>
                      <w:proofErr w:type="spellStart"/>
                      <w:r>
                        <w:t>to_file.bam</w:t>
                      </w:r>
                      <w:proofErr w:type="spellEnd"/>
                      <w:r>
                        <w:t>/</w:t>
                      </w:r>
                      <w:proofErr w:type="spellStart"/>
                      <w:r>
                        <w:t>file.bam</w:t>
                      </w:r>
                      <w:proofErr w:type="spellEnd"/>
                      <w:r>
                        <w:t xml:space="preserve"> path/</w:t>
                      </w:r>
                      <w:proofErr w:type="spellStart"/>
                      <w:r>
                        <w:t>to_file.sam</w:t>
                      </w:r>
                      <w:proofErr w:type="spellEnd"/>
                      <w:r>
                        <w:t>/</w:t>
                      </w:r>
                      <w:proofErr w:type="spellStart"/>
                      <w:r>
                        <w:t>file.sam</w:t>
                      </w:r>
                      <w:proofErr w:type="spellEnd"/>
                      <w:r>
                        <w:t xml:space="preserve"> #sorting of BAM files</w:t>
                      </w:r>
                    </w:p>
                    <w:p w:rsidR="00EA4D6B" w:rsidRDefault="00EA4D6B"/>
                  </w:txbxContent>
                </v:textbox>
              </v:shape>
            </w:pict>
          </mc:Fallback>
        </mc:AlternateContent>
      </w:r>
    </w:p>
    <w:p w:rsidR="00EA4D6B" w:rsidRPr="005F5198" w:rsidRDefault="00EA4D6B" w:rsidP="005F5198">
      <w:pPr>
        <w:jc w:val="both"/>
        <w:rPr>
          <w:rFonts w:ascii="Times New Roman" w:hAnsi="Times New Roman" w:cs="Times New Roman"/>
          <w:sz w:val="24"/>
          <w:szCs w:val="24"/>
        </w:rPr>
      </w:pPr>
    </w:p>
    <w:p w:rsidR="00EA4D6B" w:rsidRPr="005F5198" w:rsidRDefault="00EA4D6B" w:rsidP="005F5198">
      <w:pPr>
        <w:jc w:val="both"/>
        <w:rPr>
          <w:rFonts w:ascii="Times New Roman" w:hAnsi="Times New Roman" w:cs="Times New Roman"/>
          <w:sz w:val="24"/>
          <w:szCs w:val="24"/>
        </w:rPr>
      </w:pPr>
    </w:p>
    <w:p w:rsidR="00EA4D6B" w:rsidRPr="005F5198" w:rsidRDefault="00EA4D6B" w:rsidP="005F5198">
      <w:pPr>
        <w:jc w:val="both"/>
        <w:rPr>
          <w:rFonts w:ascii="Times New Roman" w:hAnsi="Times New Roman" w:cs="Times New Roman"/>
          <w:sz w:val="24"/>
          <w:szCs w:val="24"/>
        </w:rPr>
      </w:pPr>
    </w:p>
    <w:p w:rsidR="00EA4D6B" w:rsidRPr="005F5198" w:rsidRDefault="00EA4D6B"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The sorted BAM files were generated which were further used for the quantification purposes. </w:t>
      </w:r>
    </w:p>
    <w:p w:rsidR="00EA4D6B" w:rsidRPr="005F5198" w:rsidRDefault="0078026F" w:rsidP="005F5198">
      <w:pPr>
        <w:jc w:val="both"/>
        <w:rPr>
          <w:rFonts w:ascii="Times New Roman" w:hAnsi="Times New Roman" w:cs="Times New Roman"/>
          <w:sz w:val="24"/>
          <w:szCs w:val="24"/>
        </w:rPr>
      </w:pPr>
      <w:r w:rsidRPr="005F5198">
        <w:rPr>
          <w:rFonts w:ascii="Times New Roman" w:hAnsi="Times New Roman" w:cs="Times New Roman"/>
          <w:sz w:val="24"/>
          <w:szCs w:val="24"/>
        </w:rPr>
        <w:t>8. Assembly of the transcripts</w:t>
      </w:r>
      <w:r w:rsidR="00EA4D6B" w:rsidRPr="005F5198">
        <w:rPr>
          <w:rFonts w:ascii="Times New Roman" w:hAnsi="Times New Roman" w:cs="Times New Roman"/>
          <w:sz w:val="24"/>
          <w:szCs w:val="24"/>
        </w:rPr>
        <w:t xml:space="preserve">: </w:t>
      </w:r>
    </w:p>
    <w:p w:rsidR="00EA4D6B" w:rsidRPr="005F5198" w:rsidRDefault="00050F4C"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Ensembl (https://www.ensembl.org) is a method for producing and disseminating genome annotation such as genes, variation, control, and comparative genomics for vertebrates and main model species </w:t>
      </w:r>
      <w:r w:rsidRPr="005F5198">
        <w:rPr>
          <w:rFonts w:ascii="Times New Roman" w:hAnsi="Times New Roman" w:cs="Times New Roman"/>
          <w:sz w:val="24"/>
          <w:szCs w:val="24"/>
        </w:rPr>
        <w:fldChar w:fldCharType="begin" w:fldLock="1"/>
      </w:r>
      <w:r w:rsidRPr="005F5198">
        <w:rPr>
          <w:rFonts w:ascii="Times New Roman" w:hAnsi="Times New Roman" w:cs="Times New Roman"/>
          <w:sz w:val="24"/>
          <w:szCs w:val="24"/>
        </w:rPr>
        <w:instrText>ADDIN CSL_CITATION {"citationItems":[{"id":"ITEM-1","itemData":{"DOI":"10.1093/nar/gkz966","ISBN":"0000058904","ISSN":"13624962","PMID":"31691826","abstract":"The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year.","author":[{"dropping-particle":"","family":"Yates","given":"Andrew D.","non-dropping-particle":"","parse-names":false,"suffix":""},{"dropping-particle":"","family":"Achuthan","given":"Premanand","non-dropping-particle":"","parse-names":false,"suffix":""},{"dropping-particle":"","family":"Akanni","given":"Wasiu","non-dropping-particle":"","parse-names":false,"suffix":""},{"dropping-particle":"","family":"Allen","given":"James","non-dropping-particle":"","parse-names":false,"suffix":""},{"dropping-particle":"","family":"Allen","given":"Jamie","non-dropping-particle":"","parse-names":false,"suffix":""},{"dropping-particle":"","family":"Alvarez-Jarreta","given":"Jorge","non-dropping-particle":"","parse-names":false,"suffix":""},{"dropping-particle":"","family":"Amode","given":"M. Ridwan","non-dropping-particle":"","parse-names":false,"suffix":""},{"dropping-particle":"","family":"Armean","given":"Irina M.","non-dropping-particle":"","parse-names":false,"suffix":""},{"dropping-particle":"","family":"Azov","given":"Andrey G.","non-dropping-particle":"","parse-names":false,"suffix":""},{"dropping-particle":"","family":"Bennett","given":"Ruth","non-dropping-particle":"","parse-names":false,"suffix":""},{"dropping-particle":"","family":"Bhai","given":"Jyothish","non-dropping-particle":"","parse-names":false,"suffix":""},{"dropping-particle":"","family":"Billis","given":"Konstantinos","non-dropping-particle":"","parse-names":false,"suffix":""},{"dropping-particle":"","family":"Boddu","given":"Sanjay","non-dropping-particle":"","parse-names":false,"suffix":""},{"dropping-particle":"","family":"Marugán","given":"José Carlos","non-dropping-particle":"","parse-names":false,"suffix":""},{"dropping-particle":"","family":"Cummins","given":"Carla","non-dropping-particle":"","parse-names":false,"suffix":""},{"dropping-particle":"","family":"Davidson","given":"Claire","non-dropping-particle":"","parse-names":false,"suffix":""},{"dropping-particle":"","family":"Dodiya","given":"Kamalkumar","non-dropping-particle":"","parse-names":false,"suffix":""},{"dropping-particle":"","family":"Fatima","given":"Reham","non-dropping-particle":"","parse-names":false,"suffix":""},{"dropping-particle":"","family":"Gall","given":"Astrid","non-dropping-particle":"","parse-names":false,"suffix":""},{"dropping-particle":"","family":"Giron","given":"Carlos Garcia","non-dropping-particle":"","parse-names":false,"suffix":""},{"dropping-particle":"","family":"Gil","given":"Laurent","non-dropping-particle":"","parse-names":false,"suffix":""},{"dropping-particle":"","family":"Grego","given":"Tiag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Kay","given":"Mike","non-dropping-particle":"","parse-names":false,"suffix":""},{"dropping-particle":"","family":"Lavidas","given":"Ilias","non-dropping-particle":"","parse-names":false,"suffix":""},{"dropping-particle":"","family":"Le","given":"Tuan","non-dropping-particle":"","parse-names":false,"suffix":""},{"dropping-particle":"","family":"Lemos","given":"Diana","non-dropping-particle":"","parse-names":false,"suffix":""},{"dropping-particle":"","family":"Martinez","given":"Jose Gonzalez","non-dropping-particle":"","parse-names":false,"suffix":""},{"dropping-particle":"","family":"Maurel","given":"Thomas","non-dropping-particle":"","parse-names":false,"suffix":""},{"dropping-particle":"","family":"McDowall","given":"Mark","non-dropping-particle":"","parse-names":false,"suffix":""},{"dropping-particle":"","family":"McMahon","given":"Aoife","non-dropping-particle":"","parse-names":false,"suffix":""},{"dropping-particle":"","family":"Mohanan","given":"Shamika","non-dropping-particle":"","parse-names":false,"suffix":""},{"dropping-particle":"","family":"Moore","given":"Benjamin","non-dropping-particle":"","parse-names":false,"suffix":""},{"dropping-particle":"","family":"Nuhn","given":"Michael","non-dropping-particle":"","parse-names":false,"suffix":""},{"dropping-particle":"","family":"Oheh","given":"Denye N.","non-dropping-particle":"","parse-names":false,"suffix":""},{"dropping-particle":"","family":"Parker","given":"Anne","non-dropping-particle":"","parse-names":false,"suffix":""},{"dropping-particle":"","family":"Parton","given":"Andrew","non-dropping-particle":"","parse-names":false,"suffix":""},{"dropping-particle":"","family":"Patricio","given":"Mateus","non-dropping-particle":"","parse-names":false,"suffix":""},{"dropping-particle":"","family":"Sakthivel","given":"Manoj Pandian","non-dropping-particle":"","parse-names":false,"suffix":""},{"dropping-particle":"","family":"Abdul Salam","given":"Ahamed Imran","non-dropping-particle":"","parse-names":false,"suffix":""},{"dropping-particle":"","family":"Schmitt","given":"Bianca M.","non-dropping-particle":"","parse-names":false,"suffix":""},{"dropping-particle":"","family":"Schuilenburg","given":"Helen","non-dropping-particle":"","parse-names":false,"suffix":""},{"dropping-particle":"","family":"Sheppard","given":"Dan","non-dropping-particle":"","parse-names":false,"suffix":""},{"dropping-particle":"","family":"Sycheva","given":"Mira","non-dropping-particle":"","parse-names":false,"suffix":""},{"dropping-particle":"","family":"Szuba","given":"Marek","non-dropping-particle":"","parse-names":false,"suffix":""},{"dropping-particle":"","family":"Taylor","given":"Kieron","non-dropping-particle":"","parse-names":false,"suffix":""},{"dropping-particle":"","family":"Thormann","given":"Anja","non-dropping-particle":"","parse-names":false,"suffix":""},{"dropping-particle":"","family":"Threadgold","given":"Glen","non-dropping-particle":"","parse-names":false,"suffix":""},{"dropping-particle":"","family":"Vullo","given":"Alessandro","non-dropping-particle":"","parse-names":false,"suffix":""},{"dropping-particle":"","family":"Walts","given":"Brandon","non-dropping-particle":"","parse-names":false,"suffix":""},{"dropping-particle":"","family":"Winterbottom","given":"Andrea","non-dropping-particle":"","parse-names":false,"suffix":""},{"dropping-particle":"","family":"Zadissa","given":"Amonida","non-dropping-particle":"","parse-names":false,"suffix":""},{"dropping-particle":"","family":"Chakiachvili","given":"Marc","non-dropping-particle":"","parse-names":false,"suffix":""},{"dropping-particle":"","family":"Flint","given":"Bethany","non-dropping-particle":"","parse-names":false,"suffix":""},{"dropping-particle":"","family":"Frankish","given":"Adam","non-dropping-particle":"","parse-names":false,"suffix":""},{"dropping-particle":"","family":"Hunt","given":"Sarah E.","non-dropping-particle":"","parse-names":false,"suffix":""},{"dropping-particle":"","family":"Iisley","given":"Garth","non-dropping-particle":"","parse-names":false,"suffix":""},{"dropping-particle":"","family":"Kostadima","given":"Myrto","non-dropping-particle":"","parse-names":false,"suffix":""},{"dropping-particle":"","family":"Langridge","given":"Nick","non-dropping-particle":"","parse-names":false,"suffix":""},{"dropping-particle":"","family":"Loveland","given":"Jane E.","non-dropping-particle":"","parse-names":false,"suffix":""},{"dropping-particle":"","family":"Martin","given":"Fergal J.","non-dropping-particle":"","parse-names":false,"suffix":""},{"dropping-particle":"","family":"Morales","given":"Joannella","non-dropping-particle":"","parse-names":false,"suffix":""},{"dropping-particle":"","family":"Mudge","given":"Jonathan M.","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Trevanion","given":"Stephen J.","non-dropping-particle":"","parse-names":false,"suffix":""},{"dropping-particle":"","family":"Cunningham","given":"Fiona","non-dropping-particle":"","parse-names":false,"suffix":""},{"dropping-particle":"","family":"Howe","given":"Kevin L.","non-dropping-particle":"","parse-names":false,"suffix":""},{"dropping-particle":"","family":"Zerbino","given":"Daniel R.","non-dropping-particle":"","parse-names":false,"suffix":""},{"dropping-particle":"","family":"Flicek","given":"Paul","non-dropping-particle":"","parse-names":false,"suffix":""}],"container-title":"Nucleic Acids Research","id":"ITEM-1","issue":"D1","issued":{"date-parts":[["2020"]]},"page":"D682-D688","title":"Ensembl 2020","type":"article-journal","volume":"48"},"uris":["http://www.mendeley.com/documents/?uuid=8efc7b98-d0ac-4362-896b-945807c5be06"]}],"mendeley":{"formattedCitation":"(Yates et al., 2020)","plainTextFormattedCitation":"(Yates et al., 2020)","previouslyFormattedCitation":"(Yates et al., 2020)"},"properties":{"noteIndex":0},"schema":"https://github.com/citation-style-language/schema/raw/master/csl-citation.json"}</w:instrText>
      </w:r>
      <w:r w:rsidRPr="005F5198">
        <w:rPr>
          <w:rFonts w:ascii="Times New Roman" w:hAnsi="Times New Roman" w:cs="Times New Roman"/>
          <w:sz w:val="24"/>
          <w:szCs w:val="24"/>
        </w:rPr>
        <w:fldChar w:fldCharType="separate"/>
      </w:r>
      <w:r w:rsidRPr="005F5198">
        <w:rPr>
          <w:rFonts w:ascii="Times New Roman" w:hAnsi="Times New Roman" w:cs="Times New Roman"/>
          <w:noProof/>
          <w:sz w:val="24"/>
          <w:szCs w:val="24"/>
        </w:rPr>
        <w:t>(Yates et al., 2020)</w:t>
      </w:r>
      <w:r w:rsidRPr="005F5198">
        <w:rPr>
          <w:rFonts w:ascii="Times New Roman" w:hAnsi="Times New Roman" w:cs="Times New Roman"/>
          <w:sz w:val="24"/>
          <w:szCs w:val="24"/>
        </w:rPr>
        <w:fldChar w:fldCharType="end"/>
      </w:r>
      <w:r w:rsidRPr="005F5198">
        <w:rPr>
          <w:rFonts w:ascii="Times New Roman" w:hAnsi="Times New Roman" w:cs="Times New Roman"/>
          <w:sz w:val="24"/>
          <w:szCs w:val="24"/>
        </w:rPr>
        <w:t xml:space="preserve">. </w:t>
      </w:r>
      <w:r w:rsidR="0078026F" w:rsidRPr="005F5198">
        <w:rPr>
          <w:rFonts w:ascii="Times New Roman" w:hAnsi="Times New Roman" w:cs="Times New Roman"/>
          <w:sz w:val="24"/>
          <w:szCs w:val="24"/>
        </w:rPr>
        <w:t>StringTie is a transcript assembler that determines gene expression levels using the highest flow optimization technique in a specially constructed flow network while simultaneously assembling each isoform of a gene. It also includes alignment to a genome as well as de novo read assembly, unlik</w:t>
      </w:r>
      <w:r w:rsidRPr="005F5198">
        <w:rPr>
          <w:rFonts w:ascii="Times New Roman" w:hAnsi="Times New Roman" w:cs="Times New Roman"/>
          <w:sz w:val="24"/>
          <w:szCs w:val="24"/>
        </w:rPr>
        <w:t xml:space="preserve">e other transcript assemblers </w:t>
      </w:r>
      <w:r w:rsidRPr="005F5198">
        <w:rPr>
          <w:rFonts w:ascii="Times New Roman" w:hAnsi="Times New Roman" w:cs="Times New Roman"/>
          <w:sz w:val="24"/>
          <w:szCs w:val="24"/>
        </w:rPr>
        <w:fldChar w:fldCharType="begin" w:fldLock="1"/>
      </w:r>
      <w:r w:rsidR="0099307F" w:rsidRPr="005F5198">
        <w:rPr>
          <w:rFonts w:ascii="Times New Roman" w:hAnsi="Times New Roman" w:cs="Times New Roman"/>
          <w:sz w:val="24"/>
          <w:szCs w:val="24"/>
        </w:rPr>
        <w:instrText>ADDIN CSL_CITATION {"citationItems":[{"id":"ITEM-1","itemData":{"DOI":"10.1038/nbt.3122","ISSN":"15461696","PMID":"25690850","abstract":"Methods used to sequence the transcriptome often produce more than 200 million short sequences. We introduce StringTie, a computational method that applies a network flow algorithm originally developed in optimization theory, together with optional de novo assembly, to assemble these complex data sets into transcripts. When used to analyze both simulated and real data sets, StringTie produces more complete and accurate reconstructions of genes and better estimates of expression levels, compared with other leading transcript assembly programs including Cufflinks, IsoLasso, Scripture and Traph. For example, on 90 million reads from human blood, StringTie correctly assembled 10,990 transcripts, whereas the next best assembly was of 7,187 transcripts by Cufflinks, which is a 53% increase in transcripts assembled. On a simulated data set, StringTie correctly assembled 7,559 transcripts, which is 20% more than the 6,310 assembled by Cufflinks. As well as producing a more complete transcriptome assembly, StringTie runs faster on all data sets tested to date compared with other assembly software, including Cufflinks.","author":[{"dropping-particle":"","family":"Pertea","given":"Mihaela","non-dropping-particle":"","parse-names":false,"suffix":""},{"dropping-particle":"","family":"Pertea","given":"Geo M.","non-dropping-particle":"","parse-names":false,"suffix":""},{"dropping-particle":"","family":"Antonescu","given":"Corina M.","non-dropping-particle":"","parse-names":false,"suffix":""},{"dropping-particle":"","family":"Chang","given":"Tsung Cheng","non-dropping-particle":"","parse-names":false,"suffix":""},{"dropping-particle":"","family":"Mendell","given":"Joshua T.","non-dropping-particle":"","parse-names":false,"suffix":""},{"dropping-particle":"","family":"Salzberg","given":"Steven L.","non-dropping-particle":"","parse-names":false,"suffix":""}],"container-title":"Nature Biotechnology","id":"ITEM-1","issue":"3","issued":{"date-parts":[["2015"]]},"page":"290-295","title":"StringTie enables improved reconstruction of a transcriptome from RNA-seq reads","type":"article-journal","volume":"33"},"uris":["http://www.mendeley.com/documents/?uuid=b005d41d-7315-459e-8ed3-8f2e295631ad"]}],"mendeley":{"formattedCitation":"(Pertea et al., 2015)","plainTextFormattedCitation":"(Pertea et al., 2015)","previouslyFormattedCitation":"(Pertea et al., 2015)"},"properties":{"noteIndex":0},"schema":"https://github.com/citation-style-language/schema/raw/master/csl-citation.json"}</w:instrText>
      </w:r>
      <w:r w:rsidRPr="005F5198">
        <w:rPr>
          <w:rFonts w:ascii="Times New Roman" w:hAnsi="Times New Roman" w:cs="Times New Roman"/>
          <w:sz w:val="24"/>
          <w:szCs w:val="24"/>
        </w:rPr>
        <w:fldChar w:fldCharType="separate"/>
      </w:r>
      <w:r w:rsidRPr="005F5198">
        <w:rPr>
          <w:rFonts w:ascii="Times New Roman" w:hAnsi="Times New Roman" w:cs="Times New Roman"/>
          <w:noProof/>
          <w:sz w:val="24"/>
          <w:szCs w:val="24"/>
        </w:rPr>
        <w:t>(Pertea et al., 2015)</w:t>
      </w:r>
      <w:r w:rsidRPr="005F5198">
        <w:rPr>
          <w:rFonts w:ascii="Times New Roman" w:hAnsi="Times New Roman" w:cs="Times New Roman"/>
          <w:sz w:val="24"/>
          <w:szCs w:val="24"/>
        </w:rPr>
        <w:fldChar w:fldCharType="end"/>
      </w:r>
      <w:r w:rsidRPr="005F5198">
        <w:rPr>
          <w:rFonts w:ascii="Times New Roman" w:hAnsi="Times New Roman" w:cs="Times New Roman"/>
          <w:sz w:val="24"/>
          <w:szCs w:val="24"/>
        </w:rPr>
        <w:t xml:space="preserve"> .</w:t>
      </w:r>
    </w:p>
    <w:p w:rsidR="0078026F" w:rsidRPr="005F5198" w:rsidRDefault="0078026F"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86360</wp:posOffset>
                </wp:positionV>
                <wp:extent cx="5753100" cy="7715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7531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026F" w:rsidRDefault="0078026F">
                            <w:r>
                              <w:t>Commands:</w:t>
                            </w:r>
                          </w:p>
                          <w:p w:rsidR="0078026F" w:rsidRDefault="0078026F">
                            <w:r>
                              <w:t>&gt;stringtie path/to/sorted.bam –l accession_id –p 8 –G path/human_genome.gtf –o path/to/file.gtf #mapping of the transcripts</w:t>
                            </w:r>
                          </w:p>
                          <w:p w:rsidR="0078026F" w:rsidRDefault="00780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75pt;margin-top:6.8pt;width:453pt;height:6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" fillcolor="white [3201]" strokeweight=".5pt">
                <v:textbox>
                  <w:txbxContent>
                    <w:p w:rsidR="0078026F" w:rsidRDefault="0078026F">
                      <w:r>
                        <w:t>Commands:</w:t>
                      </w:r>
                    </w:p>
                    <w:p w:rsidR="0078026F" w:rsidRDefault="0078026F">
                      <w:r>
                        <w:t>&gt;</w:t>
                      </w:r>
                      <w:proofErr w:type="spellStart"/>
                      <w:r>
                        <w:t>stringtie</w:t>
                      </w:r>
                      <w:proofErr w:type="spellEnd"/>
                      <w:r>
                        <w:t xml:space="preserve"> path/to/</w:t>
                      </w:r>
                      <w:proofErr w:type="spellStart"/>
                      <w:r>
                        <w:t>sorted.bam</w:t>
                      </w:r>
                      <w:proofErr w:type="spellEnd"/>
                      <w:r>
                        <w:t xml:space="preserve"> –l </w:t>
                      </w:r>
                      <w:proofErr w:type="spellStart"/>
                      <w:r>
                        <w:t>accession_id</w:t>
                      </w:r>
                      <w:proofErr w:type="spellEnd"/>
                      <w:r>
                        <w:t xml:space="preserve"> –p 8 –G path/</w:t>
                      </w:r>
                      <w:proofErr w:type="spellStart"/>
                      <w:r>
                        <w:t>human_genome.gtf</w:t>
                      </w:r>
                      <w:proofErr w:type="spellEnd"/>
                      <w:r>
                        <w:t xml:space="preserve"> –o path/to/</w:t>
                      </w:r>
                      <w:proofErr w:type="spellStart"/>
                      <w:r>
                        <w:t>file.gtf</w:t>
                      </w:r>
                      <w:proofErr w:type="spellEnd"/>
                      <w:r>
                        <w:t xml:space="preserve"> #mapping of the transcripts</w:t>
                      </w:r>
                    </w:p>
                    <w:p w:rsidR="0078026F" w:rsidRDefault="0078026F"/>
                  </w:txbxContent>
                </v:textbox>
              </v:shape>
            </w:pict>
          </mc:Fallback>
        </mc:AlternateContent>
      </w:r>
    </w:p>
    <w:p w:rsidR="00EA4D6B" w:rsidRPr="005F5198" w:rsidRDefault="00EA4D6B" w:rsidP="005F5198">
      <w:pPr>
        <w:jc w:val="both"/>
        <w:rPr>
          <w:rFonts w:ascii="Times New Roman" w:hAnsi="Times New Roman" w:cs="Times New Roman"/>
          <w:sz w:val="24"/>
          <w:szCs w:val="24"/>
        </w:rPr>
      </w:pPr>
    </w:p>
    <w:p w:rsidR="0078026F" w:rsidRPr="005F5198" w:rsidRDefault="0078026F" w:rsidP="005F5198">
      <w:pPr>
        <w:jc w:val="both"/>
        <w:rPr>
          <w:rFonts w:ascii="Times New Roman" w:hAnsi="Times New Roman" w:cs="Times New Roman"/>
          <w:sz w:val="24"/>
          <w:szCs w:val="24"/>
        </w:rPr>
      </w:pPr>
    </w:p>
    <w:p w:rsidR="006560FF" w:rsidRPr="005F5198" w:rsidRDefault="0078026F" w:rsidP="005F5198">
      <w:pPr>
        <w:jc w:val="both"/>
        <w:rPr>
          <w:rFonts w:ascii="Times New Roman" w:hAnsi="Times New Roman" w:cs="Times New Roman"/>
          <w:sz w:val="24"/>
          <w:szCs w:val="24"/>
        </w:rPr>
      </w:pPr>
      <w:r w:rsidRPr="005F5198">
        <w:rPr>
          <w:rFonts w:ascii="Times New Roman" w:hAnsi="Times New Roman" w:cs="Times New Roman"/>
          <w:sz w:val="24"/>
          <w:szCs w:val="24"/>
        </w:rPr>
        <w:t>Once, the mapping of the transcripts</w:t>
      </w:r>
      <w:r w:rsidR="006560FF" w:rsidRPr="005F5198">
        <w:rPr>
          <w:rFonts w:ascii="Times New Roman" w:hAnsi="Times New Roman" w:cs="Times New Roman"/>
          <w:sz w:val="24"/>
          <w:szCs w:val="24"/>
        </w:rPr>
        <w:t xml:space="preserve"> was done, the output came</w:t>
      </w:r>
      <w:r w:rsidRPr="005F5198">
        <w:rPr>
          <w:rFonts w:ascii="Times New Roman" w:hAnsi="Times New Roman" w:cs="Times New Roman"/>
          <w:sz w:val="24"/>
          <w:szCs w:val="24"/>
        </w:rPr>
        <w:t xml:space="preserve"> in </w:t>
      </w:r>
      <w:r w:rsidR="006560FF" w:rsidRPr="005F5198">
        <w:rPr>
          <w:rFonts w:ascii="Times New Roman" w:hAnsi="Times New Roman" w:cs="Times New Roman"/>
          <w:sz w:val="24"/>
          <w:szCs w:val="24"/>
        </w:rPr>
        <w:t>.</w:t>
      </w:r>
      <w:r w:rsidRPr="005F5198">
        <w:rPr>
          <w:rFonts w:ascii="Times New Roman" w:hAnsi="Times New Roman" w:cs="Times New Roman"/>
          <w:sz w:val="24"/>
          <w:szCs w:val="24"/>
        </w:rPr>
        <w:t>gtf file format.</w:t>
      </w:r>
      <w:r w:rsidR="006560FF" w:rsidRPr="005F5198">
        <w:rPr>
          <w:rFonts w:ascii="Times New Roman" w:hAnsi="Times New Roman" w:cs="Times New Roman"/>
          <w:sz w:val="24"/>
          <w:szCs w:val="24"/>
        </w:rPr>
        <w:t xml:space="preserve"> Merging of the mapped transcripts was accomplished by creating a text file with the paths of all the output of samples in gtf file. Later, the file was given name “mergelist.txt”. Note that any name could be given.</w:t>
      </w:r>
    </w:p>
    <w:p w:rsidR="006560FF" w:rsidRPr="005F5198" w:rsidRDefault="006560FF"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13334</wp:posOffset>
                </wp:positionV>
                <wp:extent cx="571500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715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0FF" w:rsidRDefault="006560FF">
                            <w:r>
                              <w:t>Command:</w:t>
                            </w:r>
                          </w:p>
                          <w:p w:rsidR="006560FF" w:rsidRDefault="006560FF">
                            <w:r>
                              <w:t xml:space="preserve">&gt;stringtie -merge -p 5 -G path/to/human_genome.gtf -o stringtie_merged.gtf path/to/mergelist.txt #merging of all the transcripts in gtf files with human genome </w:t>
                            </w:r>
                          </w:p>
                          <w:p w:rsidR="006560FF" w:rsidRDefault="006560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398.8pt;margin-top:1.05pt;width:450pt;height:60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" fillcolor="white [3201]" strokeweight=".5pt">
                <v:textbox>
                  <w:txbxContent>
                    <w:p w:rsidR="006560FF" w:rsidRDefault="006560FF">
                      <w:r>
                        <w:t>Command:</w:t>
                      </w:r>
                    </w:p>
                    <w:p w:rsidR="006560FF" w:rsidRDefault="006560FF">
                      <w:r>
                        <w:t>&gt;</w:t>
                      </w:r>
                      <w:proofErr w:type="spellStart"/>
                      <w:r>
                        <w:t>stringtie</w:t>
                      </w:r>
                      <w:proofErr w:type="spellEnd"/>
                      <w:r>
                        <w:t xml:space="preserve"> -merge -p 5 -G path/to/</w:t>
                      </w:r>
                      <w:proofErr w:type="spellStart"/>
                      <w:r>
                        <w:t>human_genome.gtf</w:t>
                      </w:r>
                      <w:proofErr w:type="spellEnd"/>
                      <w:r>
                        <w:t xml:space="preserve"> -o </w:t>
                      </w:r>
                      <w:proofErr w:type="spellStart"/>
                      <w:r>
                        <w:t>stringtie_merged.gtf</w:t>
                      </w:r>
                      <w:proofErr w:type="spellEnd"/>
                      <w:r>
                        <w:t xml:space="preserve"> path/to/mergelist.txt #merging of all the transcripts in </w:t>
                      </w:r>
                      <w:proofErr w:type="spellStart"/>
                      <w:r>
                        <w:t>gtf</w:t>
                      </w:r>
                      <w:proofErr w:type="spellEnd"/>
                      <w:r>
                        <w:t xml:space="preserve"> files with human genome </w:t>
                      </w:r>
                    </w:p>
                    <w:p w:rsidR="006560FF" w:rsidRDefault="006560FF"/>
                  </w:txbxContent>
                </v:textbox>
                <w10:wrap anchorx="margin"/>
              </v:shape>
            </w:pict>
          </mc:Fallback>
        </mc:AlternateContent>
      </w:r>
    </w:p>
    <w:p w:rsidR="006560FF" w:rsidRPr="005F5198" w:rsidRDefault="006560FF" w:rsidP="005F5198">
      <w:pPr>
        <w:jc w:val="both"/>
        <w:rPr>
          <w:rFonts w:ascii="Times New Roman" w:hAnsi="Times New Roman" w:cs="Times New Roman"/>
          <w:sz w:val="24"/>
          <w:szCs w:val="24"/>
        </w:rPr>
      </w:pPr>
    </w:p>
    <w:p w:rsidR="006560FF" w:rsidRPr="005F5198" w:rsidRDefault="006560FF" w:rsidP="005F5198">
      <w:pPr>
        <w:jc w:val="both"/>
        <w:rPr>
          <w:rFonts w:ascii="Times New Roman" w:hAnsi="Times New Roman" w:cs="Times New Roman"/>
          <w:sz w:val="24"/>
          <w:szCs w:val="24"/>
        </w:rPr>
      </w:pPr>
    </w:p>
    <w:p w:rsidR="006560FF" w:rsidRPr="005F5198" w:rsidRDefault="006560FF"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455295</wp:posOffset>
                </wp:positionV>
                <wp:extent cx="5705475" cy="10953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70547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0FF" w:rsidRDefault="006560FF">
                            <w:r>
                              <w:t>Commands:</w:t>
                            </w:r>
                          </w:p>
                          <w:p w:rsidR="006560FF" w:rsidRDefault="006560FF">
                            <w:r>
                              <w:t>&gt;cat path/to/stringtie_merged.gtf | head #head file</w:t>
                            </w:r>
                          </w:p>
                          <w:p w:rsidR="006560FF" w:rsidRDefault="006560FF">
                            <w:r>
                              <w:t>&gt;</w:t>
                            </w:r>
                            <w:r w:rsidR="006C1CAD">
                              <w:t>cat path/to/stringtie_merged.gtf | grep –v “^#” | awk ‘$3==”transcript” {print}’ |wc –l  #number of transcripts</w:t>
                            </w:r>
                          </w:p>
                          <w:p w:rsidR="006C1CAD" w:rsidRDefault="006C1CAD"/>
                          <w:p w:rsidR="006C1CAD" w:rsidRDefault="006C1CAD"/>
                          <w:p w:rsidR="006C1CAD" w:rsidRDefault="006C1C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398.05pt;margin-top:35.85pt;width:449.25pt;height:86.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" fillcolor="white [3201]" strokeweight=".5pt">
                <v:textbox>
                  <w:txbxContent>
                    <w:p w:rsidR="006560FF" w:rsidRDefault="006560FF">
                      <w:r>
                        <w:t>Commands:</w:t>
                      </w:r>
                    </w:p>
                    <w:p w:rsidR="006560FF" w:rsidRDefault="006560FF">
                      <w:r>
                        <w:t>&gt;cat path/to/</w:t>
                      </w:r>
                      <w:proofErr w:type="spellStart"/>
                      <w:r>
                        <w:t>stringtie_merged.gtf</w:t>
                      </w:r>
                      <w:proofErr w:type="spellEnd"/>
                      <w:r>
                        <w:t xml:space="preserve"> | head #head file</w:t>
                      </w:r>
                    </w:p>
                    <w:p w:rsidR="006560FF" w:rsidRDefault="006560FF">
                      <w:r>
                        <w:t>&gt;</w:t>
                      </w:r>
                      <w:r w:rsidR="006C1CAD">
                        <w:t>cat path/to/</w:t>
                      </w:r>
                      <w:proofErr w:type="spellStart"/>
                      <w:r w:rsidR="006C1CAD">
                        <w:t>stringtie_merged.gtf</w:t>
                      </w:r>
                      <w:proofErr w:type="spellEnd"/>
                      <w:r w:rsidR="006C1CAD">
                        <w:t xml:space="preserve"> | </w:t>
                      </w:r>
                      <w:proofErr w:type="spellStart"/>
                      <w:r w:rsidR="006C1CAD">
                        <w:t>grep</w:t>
                      </w:r>
                      <w:proofErr w:type="spellEnd"/>
                      <w:r w:rsidR="006C1CAD">
                        <w:t xml:space="preserve"> –v “^#” | </w:t>
                      </w:r>
                      <w:proofErr w:type="spellStart"/>
                      <w:r w:rsidR="006C1CAD">
                        <w:t>awk</w:t>
                      </w:r>
                      <w:proofErr w:type="spellEnd"/>
                      <w:r w:rsidR="006C1CAD">
                        <w:t xml:space="preserve"> ‘$3==”transcript” {print}’ |</w:t>
                      </w:r>
                      <w:proofErr w:type="spellStart"/>
                      <w:r w:rsidR="006C1CAD">
                        <w:t>wc</w:t>
                      </w:r>
                      <w:proofErr w:type="spellEnd"/>
                      <w:r w:rsidR="006C1CAD">
                        <w:t xml:space="preserve"> –</w:t>
                      </w:r>
                      <w:proofErr w:type="gramStart"/>
                      <w:r w:rsidR="006C1CAD">
                        <w:t>l  #</w:t>
                      </w:r>
                      <w:proofErr w:type="gramEnd"/>
                      <w:r w:rsidR="006C1CAD">
                        <w:t>number of transcripts</w:t>
                      </w:r>
                    </w:p>
                    <w:p w:rsidR="006C1CAD" w:rsidRDefault="006C1CAD"/>
                    <w:p w:rsidR="006C1CAD" w:rsidRDefault="006C1CAD"/>
                    <w:p w:rsidR="006C1CAD" w:rsidRDefault="006C1CAD"/>
                  </w:txbxContent>
                </v:textbox>
                <w10:wrap anchorx="margin"/>
              </v:shape>
            </w:pict>
          </mc:Fallback>
        </mc:AlternateContent>
      </w:r>
      <w:r w:rsidRPr="005F5198">
        <w:rPr>
          <w:rFonts w:ascii="Times New Roman" w:hAnsi="Times New Roman" w:cs="Times New Roman"/>
          <w:sz w:val="24"/>
          <w:szCs w:val="24"/>
        </w:rPr>
        <w:t>The output stringtie_merged.gtf gave the information of mapped transcripts. Further, the head file and the number of transcripts were checked using the following command lines</w:t>
      </w:r>
    </w:p>
    <w:p w:rsidR="006C1CAD" w:rsidRPr="005F5198" w:rsidRDefault="006C1CAD" w:rsidP="005F5198">
      <w:pPr>
        <w:jc w:val="both"/>
        <w:rPr>
          <w:rFonts w:ascii="Times New Roman" w:hAnsi="Times New Roman" w:cs="Times New Roman"/>
          <w:sz w:val="24"/>
          <w:szCs w:val="24"/>
        </w:rPr>
      </w:pPr>
    </w:p>
    <w:p w:rsidR="006C1CAD" w:rsidRPr="005F5198" w:rsidRDefault="006C1CAD" w:rsidP="005F5198">
      <w:pPr>
        <w:jc w:val="both"/>
        <w:rPr>
          <w:rFonts w:ascii="Times New Roman" w:hAnsi="Times New Roman" w:cs="Times New Roman"/>
          <w:sz w:val="24"/>
          <w:szCs w:val="24"/>
        </w:rPr>
      </w:pPr>
    </w:p>
    <w:p w:rsidR="006C1CAD" w:rsidRPr="005F5198" w:rsidRDefault="006C1CAD" w:rsidP="005F5198">
      <w:pPr>
        <w:jc w:val="both"/>
        <w:rPr>
          <w:rFonts w:ascii="Times New Roman" w:hAnsi="Times New Roman" w:cs="Times New Roman"/>
          <w:sz w:val="24"/>
          <w:szCs w:val="24"/>
        </w:rPr>
      </w:pPr>
    </w:p>
    <w:p w:rsidR="006C1CAD" w:rsidRPr="005F5198" w:rsidRDefault="006C1CAD" w:rsidP="005F5198">
      <w:pPr>
        <w:jc w:val="both"/>
        <w:rPr>
          <w:rFonts w:ascii="Times New Roman" w:hAnsi="Times New Roman" w:cs="Times New Roman"/>
          <w:color w:val="202124"/>
          <w:sz w:val="24"/>
          <w:szCs w:val="24"/>
          <w:shd w:val="clear" w:color="auto" w:fill="FFFFFF"/>
        </w:rPr>
      </w:pPr>
      <w:r w:rsidRPr="005F5198">
        <w:rPr>
          <w:rFonts w:ascii="Times New Roman" w:hAnsi="Times New Roman" w:cs="Times New Roman"/>
          <w:bCs/>
          <w:color w:val="202124"/>
          <w:sz w:val="24"/>
          <w:szCs w:val="24"/>
          <w:shd w:val="clear" w:color="auto" w:fill="FFFFFF"/>
        </w:rPr>
        <w:t xml:space="preserve">To further analyse the transcript expression level, refers to how abundant a transcript, i.e. if a </w:t>
      </w:r>
      <w:r w:rsidRPr="005F5198">
        <w:rPr>
          <w:rFonts w:ascii="Times New Roman" w:hAnsi="Times New Roman" w:cs="Times New Roman"/>
          <w:color w:val="202124"/>
          <w:sz w:val="24"/>
          <w:szCs w:val="24"/>
          <w:shd w:val="clear" w:color="auto" w:fill="FFFFFF"/>
        </w:rPr>
        <w:t>certain mRNA (a </w:t>
      </w:r>
      <w:r w:rsidRPr="005F5198">
        <w:rPr>
          <w:rFonts w:ascii="Times New Roman" w:hAnsi="Times New Roman" w:cs="Times New Roman"/>
          <w:bCs/>
          <w:color w:val="202124"/>
          <w:sz w:val="24"/>
          <w:szCs w:val="24"/>
          <w:shd w:val="clear" w:color="auto" w:fill="FFFFFF"/>
        </w:rPr>
        <w:t>transcript</w:t>
      </w:r>
      <w:r w:rsidRPr="005F5198">
        <w:rPr>
          <w:rFonts w:ascii="Times New Roman" w:hAnsi="Times New Roman" w:cs="Times New Roman"/>
          <w:color w:val="202124"/>
          <w:sz w:val="24"/>
          <w:szCs w:val="24"/>
          <w:shd w:val="clear" w:color="auto" w:fill="FFFFFF"/>
        </w:rPr>
        <w:t xml:space="preserve">) exist in many or few copies (expression level), using stringtie, the abundance </w:t>
      </w:r>
      <w:r w:rsidR="00A054D2" w:rsidRPr="005F5198">
        <w:rPr>
          <w:rFonts w:ascii="Times New Roman" w:hAnsi="Times New Roman" w:cs="Times New Roman"/>
          <w:color w:val="202124"/>
          <w:sz w:val="24"/>
          <w:szCs w:val="24"/>
          <w:shd w:val="clear" w:color="auto" w:fill="FFFFFF"/>
        </w:rPr>
        <w:t>of the each sample was done.</w:t>
      </w:r>
    </w:p>
    <w:p w:rsidR="00A054D2" w:rsidRPr="005F5198" w:rsidRDefault="00A054D2" w:rsidP="005F5198">
      <w:pPr>
        <w:jc w:val="both"/>
        <w:rPr>
          <w:rFonts w:ascii="Times New Roman" w:hAnsi="Times New Roman" w:cs="Times New Roman"/>
          <w:b/>
          <w:bCs/>
          <w:color w:val="202124"/>
          <w:sz w:val="24"/>
          <w:szCs w:val="24"/>
          <w:shd w:val="clear" w:color="auto" w:fill="FFFFFF"/>
        </w:rPr>
      </w:pPr>
      <w:r w:rsidRPr="005F5198">
        <w:rPr>
          <w:rFonts w:ascii="Times New Roman" w:hAnsi="Times New Roman" w:cs="Times New Roman"/>
          <w:b/>
          <w:bCs/>
          <w:noProof/>
          <w:color w:val="202124"/>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35561</wp:posOffset>
                </wp:positionV>
                <wp:extent cx="5743575" cy="8382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743575"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4D2" w:rsidRDefault="00A054D2">
                            <w:r>
                              <w:t xml:space="preserve">Command: </w:t>
                            </w:r>
                          </w:p>
                          <w:p w:rsidR="00A054D2" w:rsidRDefault="00A054D2">
                            <w:r>
                              <w:t>Stringtie –e –B –p 5 –G path/to/stringtie_merged.gtf path/to/sortedfile.bam –o path/to/stringtie_samplefile.gtf #abundance of the transcripts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left:0;text-align:left;margin-left:-.75pt;margin-top:2.8pt;width:452.25pt;height:6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" fillcolor="white [3201]" strokeweight=".5pt">
                <v:textbox>
                  <w:txbxContent>
                    <w:p w:rsidR="00A054D2" w:rsidRDefault="00A054D2">
                      <w:r>
                        <w:t xml:space="preserve">Command: </w:t>
                      </w:r>
                    </w:p>
                    <w:p w:rsidR="00A054D2" w:rsidRDefault="00A054D2">
                      <w:proofErr w:type="spellStart"/>
                      <w:r>
                        <w:t>Stringtie</w:t>
                      </w:r>
                      <w:proofErr w:type="spellEnd"/>
                      <w:r>
                        <w:t xml:space="preserve"> –e –B –p 5 –G path/to/</w:t>
                      </w:r>
                      <w:proofErr w:type="spellStart"/>
                      <w:r>
                        <w:t>stringtie_merged.gtf</w:t>
                      </w:r>
                      <w:proofErr w:type="spellEnd"/>
                      <w:r>
                        <w:t xml:space="preserve"> path/to/</w:t>
                      </w:r>
                      <w:proofErr w:type="spellStart"/>
                      <w:r>
                        <w:t>sortedfile.bam</w:t>
                      </w:r>
                      <w:proofErr w:type="spellEnd"/>
                      <w:r>
                        <w:t xml:space="preserve"> –o path/to/</w:t>
                      </w:r>
                      <w:proofErr w:type="spellStart"/>
                      <w:r>
                        <w:t>stringtie_samplefile.gtf</w:t>
                      </w:r>
                      <w:proofErr w:type="spellEnd"/>
                      <w:r>
                        <w:t xml:space="preserve"> #abundance of the transcripts</w:t>
                      </w:r>
                    </w:p>
                  </w:txbxContent>
                </v:textbox>
              </v:shape>
            </w:pict>
          </mc:Fallback>
        </mc:AlternateContent>
      </w:r>
    </w:p>
    <w:p w:rsidR="006560FF" w:rsidRPr="005F5198" w:rsidRDefault="006560FF" w:rsidP="005F5198">
      <w:pPr>
        <w:jc w:val="both"/>
        <w:rPr>
          <w:rFonts w:ascii="Times New Roman" w:hAnsi="Times New Roman" w:cs="Times New Roman"/>
          <w:sz w:val="24"/>
          <w:szCs w:val="24"/>
        </w:rPr>
      </w:pPr>
    </w:p>
    <w:p w:rsidR="00A054D2" w:rsidRPr="005F5198" w:rsidRDefault="00A054D2" w:rsidP="005F5198">
      <w:pPr>
        <w:jc w:val="both"/>
        <w:rPr>
          <w:rFonts w:ascii="Times New Roman" w:hAnsi="Times New Roman" w:cs="Times New Roman"/>
          <w:sz w:val="24"/>
          <w:szCs w:val="24"/>
        </w:rPr>
      </w:pPr>
    </w:p>
    <w:p w:rsidR="00A054D2" w:rsidRPr="005F5198" w:rsidRDefault="00A054D2"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Hence, the stringtie provides 6 output files for each sample, i.e., 5 .ctab files and 1 stringtie_file.gtf. </w:t>
      </w:r>
    </w:p>
    <w:p w:rsidR="00C4673B" w:rsidRPr="005F5198" w:rsidRDefault="00A054D2"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In the RNA-seq analysis, for the finding of the differential expressed genes, stringtie_file.gtf was used. </w:t>
      </w:r>
      <w:r w:rsidR="003649D3" w:rsidRPr="005F5198">
        <w:rPr>
          <w:rFonts w:ascii="Times New Roman" w:hAnsi="Times New Roman" w:cs="Times New Roman"/>
          <w:sz w:val="24"/>
          <w:szCs w:val="24"/>
        </w:rPr>
        <w:t>Furthermore, using the python script available on stringtie webpage, the CSV files of the transcripts having read counts were generated that are used to find the differential expressed genes. Python script is freely available on</w:t>
      </w:r>
      <w:r w:rsidR="00C4673B" w:rsidRPr="005F5198">
        <w:rPr>
          <w:rFonts w:ascii="Times New Roman" w:hAnsi="Times New Roman" w:cs="Times New Roman"/>
          <w:sz w:val="24"/>
          <w:szCs w:val="24"/>
        </w:rPr>
        <w:t>-</w:t>
      </w:r>
      <w:r w:rsidR="003649D3" w:rsidRPr="005F5198">
        <w:rPr>
          <w:rFonts w:ascii="Times New Roman" w:hAnsi="Times New Roman" w:cs="Times New Roman"/>
          <w:sz w:val="24"/>
          <w:szCs w:val="24"/>
        </w:rPr>
        <w:t xml:space="preserve"> </w:t>
      </w:r>
    </w:p>
    <w:p w:rsidR="00A054D2" w:rsidRPr="005F5198" w:rsidRDefault="003649D3" w:rsidP="005F5198">
      <w:pPr>
        <w:jc w:val="both"/>
        <w:rPr>
          <w:rFonts w:ascii="Times New Roman" w:hAnsi="Times New Roman" w:cs="Times New Roman"/>
          <w:sz w:val="24"/>
          <w:szCs w:val="24"/>
        </w:rPr>
      </w:pPr>
      <w:r w:rsidRPr="005F5198">
        <w:rPr>
          <w:rFonts w:ascii="Times New Roman" w:hAnsi="Times New Roman" w:cs="Times New Roman"/>
          <w:sz w:val="24"/>
          <w:szCs w:val="24"/>
        </w:rPr>
        <w:t>http://ccb.jhu.edu/software/stringtie/dl/prepDE.py</w:t>
      </w:r>
    </w:p>
    <w:p w:rsidR="003649D3" w:rsidRPr="005F5198" w:rsidRDefault="003649D3" w:rsidP="005F5198">
      <w:pPr>
        <w:jc w:val="both"/>
        <w:rPr>
          <w:rFonts w:ascii="Times New Roman" w:hAnsi="Times New Roman" w:cs="Times New Roman"/>
          <w:sz w:val="24"/>
          <w:szCs w:val="24"/>
        </w:rPr>
      </w:pPr>
      <w:r w:rsidRPr="005F5198">
        <w:rPr>
          <w:rFonts w:ascii="Times New Roman" w:hAnsi="Times New Roman" w:cs="Times New Roman"/>
          <w:sz w:val="24"/>
          <w:szCs w:val="24"/>
        </w:rPr>
        <w:t>&gt;python prepDE.py –i sample_lst.txt</w:t>
      </w:r>
    </w:p>
    <w:p w:rsidR="003649D3" w:rsidRPr="005F5198" w:rsidRDefault="003649D3"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Sample_list.txt is the file having accession id and paths of all the generated gtf files. For example: </w:t>
      </w:r>
    </w:p>
    <w:p w:rsidR="003649D3" w:rsidRPr="005F5198" w:rsidRDefault="003649D3" w:rsidP="005F5198">
      <w:pPr>
        <w:jc w:val="both"/>
        <w:rPr>
          <w:rFonts w:ascii="Times New Roman" w:hAnsi="Times New Roman" w:cs="Times New Roman"/>
          <w:sz w:val="24"/>
          <w:szCs w:val="24"/>
        </w:rPr>
      </w:pPr>
      <w:r w:rsidRPr="005F5198">
        <w:rPr>
          <w:rFonts w:ascii="Times New Roman" w:hAnsi="Times New Roman" w:cs="Times New Roman"/>
          <w:sz w:val="24"/>
          <w:szCs w:val="24"/>
        </w:rPr>
        <w:t>accessionid path/to/file.gtf</w:t>
      </w:r>
    </w:p>
    <w:p w:rsidR="006C1CAD" w:rsidRPr="005F5198" w:rsidRDefault="00A054D2"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9. Library Normalisation: </w:t>
      </w:r>
    </w:p>
    <w:p w:rsidR="003649D3" w:rsidRPr="005F5198" w:rsidRDefault="0099307F" w:rsidP="005F5198">
      <w:pPr>
        <w:jc w:val="both"/>
        <w:rPr>
          <w:rFonts w:ascii="Times New Roman" w:hAnsi="Times New Roman" w:cs="Times New Roman"/>
          <w:sz w:val="24"/>
          <w:szCs w:val="24"/>
        </w:rPr>
      </w:pPr>
      <w:r w:rsidRPr="005F5198">
        <w:rPr>
          <w:rFonts w:ascii="Times New Roman" w:hAnsi="Times New Roman" w:cs="Times New Roman"/>
          <w:sz w:val="24"/>
          <w:szCs w:val="24"/>
        </w:rPr>
        <w:t>The DESeq method</w:t>
      </w:r>
      <w:r w:rsidR="003649D3" w:rsidRPr="005F5198">
        <w:rPr>
          <w:rFonts w:ascii="Times New Roman" w:hAnsi="Times New Roman" w:cs="Times New Roman"/>
          <w:sz w:val="24"/>
          <w:szCs w:val="24"/>
        </w:rPr>
        <w:t>, (in a R/Bioconductor package)</w:t>
      </w:r>
      <w:r w:rsidRPr="005F5198">
        <w:rPr>
          <w:rFonts w:ascii="Times New Roman" w:hAnsi="Times New Roman" w:cs="Times New Roman"/>
          <w:sz w:val="24"/>
          <w:szCs w:val="24"/>
        </w:rPr>
        <w:t xml:space="preserve"> detects and corrects low dispersion estimates by projecting the dispersion's reliance on the average expression intensity across all samples. The most common method for comparing transcriptomics data is to test the null hypothesis that the logarithmic fold shift (LFC) for a gene's expression between treatment and control is exactly zero, implying that the gene is unaffected by the treatment. Differential analysis is often used to generate a list of genes that pass multiple-test adjustment and are ranked by P value. Significant adjustments, however, may not be the most interesting candidates for further research, even if statistically valid. The benefits of DESeq2's new features by defining a variety of applications that can be done with shrunken fold changes and their standard error estimates, such as improved gene ranking and visualisation, hypothesis tests above and below a threshold, and the regularised logarithm transformation for quality evaluation and clustering of overdispersed count info </w:t>
      </w:r>
      <w:r w:rsidRPr="005F5198">
        <w:rPr>
          <w:rFonts w:ascii="Times New Roman" w:hAnsi="Times New Roman" w:cs="Times New Roman"/>
          <w:sz w:val="24"/>
          <w:szCs w:val="24"/>
        </w:rPr>
        <w:fldChar w:fldCharType="begin" w:fldLock="1"/>
      </w:r>
      <w:r w:rsidR="0043402A" w:rsidRPr="005F5198">
        <w:rPr>
          <w:rFonts w:ascii="Times New Roman" w:hAnsi="Times New Roman" w:cs="Times New Roman"/>
          <w:sz w:val="24"/>
          <w:szCs w:val="24"/>
        </w:rPr>
        <w:instrText>ADDIN CSL_CITATION {"citationItems":[{"id":"ITEM-1","itemData":{"DOI":"10.1186/s13059-014-0550-8","ISSN":"1474760X","PMID":"25516281","abstract":"In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Biology","id":"ITEM-1","issue":"12","issued":{"date-parts":[["2014"]]},"page":"1-21","title":"Moderated estimation of fold change and dispersion for RNA-seq data with DESeq2","type":"article-journal","volume":"15"},"uris":["http://www.mendeley.com/documents/?uuid=f3cb6379-2c0b-4edf-990f-0029eb8fdb16"]}],"mendeley":{"formattedCitation":"(Love, Huber, &amp; Anders, 2014)","plainTextFormattedCitation":"(Love, Huber, &amp; Anders, 2014)","previouslyFormattedCitation":"(Love, Huber, &amp; Anders, 2014)"},"properties":{"noteIndex":0},"schema":"https://github.com/citation-style-language/schema/raw/master/csl-citation.json"}</w:instrText>
      </w:r>
      <w:r w:rsidRPr="005F5198">
        <w:rPr>
          <w:rFonts w:ascii="Times New Roman" w:hAnsi="Times New Roman" w:cs="Times New Roman"/>
          <w:sz w:val="24"/>
          <w:szCs w:val="24"/>
        </w:rPr>
        <w:fldChar w:fldCharType="separate"/>
      </w:r>
      <w:r w:rsidRPr="005F5198">
        <w:rPr>
          <w:rFonts w:ascii="Times New Roman" w:hAnsi="Times New Roman" w:cs="Times New Roman"/>
          <w:noProof/>
          <w:sz w:val="24"/>
          <w:szCs w:val="24"/>
        </w:rPr>
        <w:t>(Love, Huber, &amp; Anders, 2014)</w:t>
      </w:r>
      <w:r w:rsidRPr="005F5198">
        <w:rPr>
          <w:rFonts w:ascii="Times New Roman" w:hAnsi="Times New Roman" w:cs="Times New Roman"/>
          <w:sz w:val="24"/>
          <w:szCs w:val="24"/>
        </w:rPr>
        <w:fldChar w:fldCharType="end"/>
      </w:r>
      <w:r w:rsidRPr="005F5198">
        <w:rPr>
          <w:rFonts w:ascii="Times New Roman" w:hAnsi="Times New Roman" w:cs="Times New Roman"/>
          <w:sz w:val="24"/>
          <w:szCs w:val="24"/>
        </w:rPr>
        <w:t>.</w:t>
      </w:r>
      <w:r w:rsidR="003649D3" w:rsidRPr="005F5198">
        <w:rPr>
          <w:rFonts w:ascii="Times New Roman" w:hAnsi="Times New Roman" w:cs="Times New Roman"/>
          <w:sz w:val="24"/>
          <w:szCs w:val="24"/>
        </w:rPr>
        <w:t xml:space="preserve"> </w:t>
      </w:r>
    </w:p>
    <w:p w:rsidR="00C4673B" w:rsidRPr="005F5198" w:rsidRDefault="00C4673B" w:rsidP="005F5198">
      <w:pPr>
        <w:jc w:val="both"/>
        <w:rPr>
          <w:rFonts w:ascii="Times New Roman" w:hAnsi="Times New Roman" w:cs="Times New Roman"/>
          <w:sz w:val="24"/>
          <w:szCs w:val="24"/>
        </w:rPr>
      </w:pPr>
      <w:r w:rsidRPr="005F5198">
        <w:rPr>
          <w:rFonts w:ascii="Times New Roman" w:hAnsi="Times New Roman" w:cs="Times New Roman"/>
          <w:sz w:val="24"/>
          <w:szCs w:val="24"/>
        </w:rPr>
        <w:t xml:space="preserve">The goal of DESeq2 is to calculate a scaling factor for each sample. Scaling factors take read depth and library composition into account. By considering the p – value &lt;= 0.05 and log2FoldChange = +-2, the upregulated and downregulated genes were evaluated. </w:t>
      </w:r>
    </w:p>
    <w:p w:rsidR="00CC4BCD" w:rsidRPr="005F5198" w:rsidRDefault="00CC4BCD" w:rsidP="005F5198">
      <w:pPr>
        <w:jc w:val="both"/>
        <w:rPr>
          <w:rFonts w:ascii="Times New Roman" w:hAnsi="Times New Roman" w:cs="Times New Roman"/>
          <w:sz w:val="24"/>
          <w:szCs w:val="24"/>
        </w:rPr>
      </w:pPr>
      <w:r w:rsidRPr="005F5198">
        <w:rPr>
          <w:rFonts w:ascii="Times New Roman" w:hAnsi="Times New Roman" w:cs="Times New Roman"/>
          <w:sz w:val="24"/>
          <w:szCs w:val="24"/>
        </w:rPr>
        <w:lastRenderedPageBreak/>
        <w:t>With</w:t>
      </w:r>
      <w:r w:rsidR="00C4673B" w:rsidRPr="005F5198">
        <w:rPr>
          <w:rFonts w:ascii="Times New Roman" w:hAnsi="Times New Roman" w:cs="Times New Roman"/>
          <w:sz w:val="24"/>
          <w:szCs w:val="24"/>
        </w:rPr>
        <w:t xml:space="preserve"> the</w:t>
      </w:r>
      <w:r w:rsidRPr="005F5198">
        <w:rPr>
          <w:rFonts w:ascii="Times New Roman" w:hAnsi="Times New Roman" w:cs="Times New Roman"/>
          <w:sz w:val="24"/>
          <w:szCs w:val="24"/>
        </w:rPr>
        <w:t xml:space="preserve"> help of the</w:t>
      </w:r>
      <w:r w:rsidR="00C4673B" w:rsidRPr="005F5198">
        <w:rPr>
          <w:rFonts w:ascii="Times New Roman" w:hAnsi="Times New Roman" w:cs="Times New Roman"/>
          <w:sz w:val="24"/>
          <w:szCs w:val="24"/>
        </w:rPr>
        <w:t xml:space="preserve"> script given below, the comparison analysis was done with respect to Healthy VS. Coronary Heart Disease samples, Healthy VS. Hyperlipidemia samples, Healthy VS. Familial Hyperlipidemia samples and Healthy VS. Familial Coronary Heart Disease samples. </w:t>
      </w:r>
      <w:r w:rsidRPr="005F5198">
        <w:rPr>
          <w:rFonts w:ascii="Times New Roman" w:hAnsi="Times New Roman" w:cs="Times New Roman"/>
          <w:color w:val="222222"/>
          <w:sz w:val="24"/>
          <w:szCs w:val="24"/>
          <w:shd w:val="clear" w:color="auto" w:fill="FFFFFF"/>
        </w:rPr>
        <w:t>PHENO_DATA.txt is a text format file having Accession ID’s, Category (control vs treatment) and Population type (Healthy, Coronary Heart Disease, Hyperlipidemia, Familial Coronary Heart Disease or Familial Hyperlipidemia).</w:t>
      </w:r>
    </w:p>
    <w:p w:rsidR="003649D3" w:rsidRPr="005F5198" w:rsidRDefault="00C4673B" w:rsidP="005F5198">
      <w:pPr>
        <w:jc w:val="both"/>
        <w:rPr>
          <w:rFonts w:ascii="Times New Roman" w:hAnsi="Times New Roman" w:cs="Times New Roman"/>
          <w:sz w:val="24"/>
          <w:szCs w:val="24"/>
        </w:rPr>
      </w:pPr>
      <w:r w:rsidRPr="005F5198">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4CB4CE09" wp14:editId="4F510164">
                <wp:simplePos x="0" y="0"/>
                <wp:positionH relativeFrom="margin">
                  <wp:posOffset>-19050</wp:posOffset>
                </wp:positionH>
                <wp:positionV relativeFrom="paragraph">
                  <wp:posOffset>38099</wp:posOffset>
                </wp:positionV>
                <wp:extent cx="5743575" cy="59340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743575" cy="593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73B" w:rsidRDefault="00C4673B">
                            <w:pPr>
                              <w:rPr>
                                <w:rFonts w:ascii="Times New Roman" w:hAnsi="Times New Roman" w:cs="Times New Roman"/>
                              </w:rPr>
                            </w:pPr>
                            <w:r w:rsidRPr="00C4673B">
                              <w:rPr>
                                <w:rFonts w:ascii="Times New Roman" w:hAnsi="Times New Roman" w:cs="Times New Roman"/>
                              </w:rPr>
                              <w:t>DESeq2 R analysis commands:</w:t>
                            </w:r>
                          </w:p>
                          <w:p w:rsidR="00CC4BCD" w:rsidRPr="00C4673B" w:rsidRDefault="00CC4BCD">
                            <w:pPr>
                              <w:rPr>
                                <w:rFonts w:ascii="Times New Roman" w:hAnsi="Times New Roman" w:cs="Times New Roman"/>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Import DESeq2 library in R</w:t>
                            </w:r>
                          </w:p>
                          <w:p w:rsidR="00C4673B" w:rsidRDefault="00C4673B">
                            <w:pPr>
                              <w:rPr>
                                <w:rFonts w:ascii="Arial" w:hAnsi="Arial" w:cs="Arial"/>
                                <w:color w:val="222222"/>
                                <w:sz w:val="21"/>
                                <w:szCs w:val="21"/>
                                <w:shd w:val="clear" w:color="auto" w:fill="FFFFFF"/>
                              </w:rPr>
                            </w:pPr>
                            <w:r w:rsidRPr="00C4673B">
                              <w:rPr>
                                <w:rFonts w:ascii="Times New Roman" w:hAnsi="Times New Roman" w:cs="Times New Roman"/>
                                <w:color w:val="222222"/>
                                <w:sz w:val="21"/>
                                <w:szCs w:val="21"/>
                                <w:shd w:val="clear" w:color="auto" w:fill="FFFFFF"/>
                              </w:rPr>
                              <w:t>&gt; library("DESeq2")</w:t>
                            </w:r>
                            <w:r w:rsidR="00CC4BCD">
                              <w:rPr>
                                <w:rFonts w:ascii="Times New Roman" w:hAnsi="Times New Roman" w:cs="Times New Roman"/>
                                <w:color w:val="222222"/>
                                <w:sz w:val="21"/>
                                <w:szCs w:val="21"/>
                                <w:shd w:val="clear" w:color="auto" w:fill="FFFFFF"/>
                              </w:rPr>
                              <w:t xml:space="preserve"> </w:t>
                            </w:r>
                          </w:p>
                          <w:p w:rsidR="00CC4BCD" w:rsidRPr="00C4673B" w:rsidRDefault="00CC4BCD">
                            <w:pPr>
                              <w:rPr>
                                <w:rFonts w:ascii="Times New Roman" w:hAnsi="Times New Roman" w:cs="Times New Roman"/>
                                <w:color w:val="222222"/>
                                <w:sz w:val="21"/>
                                <w:szCs w:val="21"/>
                                <w:shd w:val="clear" w:color="auto" w:fill="FFFFFF"/>
                              </w:rPr>
                            </w:pPr>
                            <w:r>
                              <w:rPr>
                                <w:rFonts w:ascii="Arial" w:hAnsi="Arial" w:cs="Arial"/>
                                <w:color w:val="222222"/>
                                <w:sz w:val="21"/>
                                <w:szCs w:val="21"/>
                                <w:shd w:val="clear" w:color="auto" w:fill="FFFFFF"/>
                              </w:rPr>
                              <w:t>#To load gene(/transcript) count matrix and labels</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&gt; countData &lt;- as.matrix(read.csv("gene_count_matrix.csv", row.names="gene_id"))</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&gt; colData &lt;- read.csv(</w:t>
                            </w:r>
                            <w:r w:rsidR="00CC4BCD">
                              <w:rPr>
                                <w:rFonts w:ascii="Times New Roman" w:hAnsi="Times New Roman" w:cs="Times New Roman"/>
                                <w:color w:val="222222"/>
                                <w:sz w:val="21"/>
                                <w:szCs w:val="21"/>
                                <w:shd w:val="clear" w:color="auto" w:fill="FFFFFF"/>
                              </w:rPr>
                              <w:t>“</w:t>
                            </w:r>
                            <w:r w:rsidRPr="00C4673B">
                              <w:rPr>
                                <w:rFonts w:ascii="Times New Roman" w:hAnsi="Times New Roman" w:cs="Times New Roman"/>
                                <w:color w:val="222222"/>
                                <w:sz w:val="21"/>
                                <w:szCs w:val="21"/>
                                <w:shd w:val="clear" w:color="auto" w:fill="FFFFFF"/>
                              </w:rPr>
                              <w:t>PHENO_DATA</w:t>
                            </w:r>
                            <w:r w:rsidR="00CC4BCD">
                              <w:rPr>
                                <w:rFonts w:ascii="Times New Roman" w:hAnsi="Times New Roman" w:cs="Times New Roman"/>
                                <w:color w:val="222222"/>
                                <w:sz w:val="21"/>
                                <w:szCs w:val="21"/>
                                <w:shd w:val="clear" w:color="auto" w:fill="FFFFFF"/>
                              </w:rPr>
                              <w:t>.txt”</w:t>
                            </w:r>
                            <w:r w:rsidRPr="00C4673B">
                              <w:rPr>
                                <w:rFonts w:ascii="Times New Roman" w:hAnsi="Times New Roman" w:cs="Times New Roman"/>
                                <w:color w:val="222222"/>
                                <w:sz w:val="21"/>
                                <w:szCs w:val="21"/>
                                <w:shd w:val="clear" w:color="auto" w:fill="FFFFFF"/>
                              </w:rPr>
                              <w:t>, sep="\t", row.names=1)</w:t>
                            </w:r>
                            <w:r w:rsidR="00CC4BCD">
                              <w:rPr>
                                <w:rFonts w:ascii="Times New Roman" w:hAnsi="Times New Roman" w:cs="Times New Roman"/>
                                <w:color w:val="222222"/>
                                <w:sz w:val="21"/>
                                <w:szCs w:val="21"/>
                                <w:shd w:val="clear" w:color="auto" w:fill="FFFFFF"/>
                              </w:rPr>
                              <w:t xml:space="preserve"> </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Check all sample IDs in colData are also in CountData and match their orders</w:t>
                            </w:r>
                          </w:p>
                          <w:p w:rsidR="00C4673B" w:rsidRDefault="00C4673B">
                            <w:pPr>
                              <w:rPr>
                                <w:rStyle w:val="HTMLSample"/>
                                <w:rFonts w:ascii="Times New Roman" w:eastAsiaTheme="minorHAnsi" w:hAnsi="Times New Roman" w:cs="Times New Roman"/>
                                <w:color w:val="222222"/>
                                <w:sz w:val="21"/>
                                <w:szCs w:val="21"/>
                                <w:shd w:val="clear" w:color="auto" w:fill="FFFFFF"/>
                              </w:rPr>
                            </w:pPr>
                            <w:r w:rsidRPr="00C4673B">
                              <w:rPr>
                                <w:rStyle w:val="HTMLCode"/>
                                <w:rFonts w:ascii="Times New Roman" w:eastAsiaTheme="minorHAnsi" w:hAnsi="Times New Roman" w:cs="Times New Roman"/>
                                <w:color w:val="222222"/>
                                <w:sz w:val="21"/>
                                <w:szCs w:val="21"/>
                                <w:shd w:val="clear" w:color="auto" w:fill="FFFFFF"/>
                              </w:rPr>
                              <w:t>&gt; all(rownames(colData) %in% colnames(countData))</w:t>
                            </w:r>
                            <w:r w:rsidRPr="00C4673B">
                              <w:rPr>
                                <w:rFonts w:ascii="Times New Roman" w:hAnsi="Times New Roman" w:cs="Times New Roman"/>
                                <w:color w:val="222222"/>
                                <w:sz w:val="21"/>
                                <w:szCs w:val="21"/>
                                <w:shd w:val="clear" w:color="auto" w:fill="FFFFFF"/>
                              </w:rPr>
                              <w:br/>
                            </w:r>
                            <w:r w:rsidRPr="00C4673B">
                              <w:rPr>
                                <w:rStyle w:val="HTMLSample"/>
                                <w:rFonts w:ascii="Times New Roman" w:eastAsiaTheme="minorHAnsi" w:hAnsi="Times New Roman" w:cs="Times New Roman"/>
                                <w:color w:val="222222"/>
                                <w:sz w:val="21"/>
                                <w:szCs w:val="21"/>
                                <w:shd w:val="clear" w:color="auto" w:fill="FFFFFF"/>
                              </w:rPr>
                              <w:t>[1] TRUE</w:t>
                            </w:r>
                            <w:r w:rsidRPr="00C4673B">
                              <w:rPr>
                                <w:rFonts w:ascii="Times New Roman" w:hAnsi="Times New Roman" w:cs="Times New Roman"/>
                                <w:color w:val="222222"/>
                                <w:sz w:val="21"/>
                                <w:szCs w:val="21"/>
                              </w:rPr>
                              <w:br/>
                            </w:r>
                            <w:r w:rsidRPr="00C4673B">
                              <w:rPr>
                                <w:rStyle w:val="HTMLCode"/>
                                <w:rFonts w:ascii="Times New Roman" w:eastAsiaTheme="minorHAnsi" w:hAnsi="Times New Roman" w:cs="Times New Roman"/>
                                <w:color w:val="222222"/>
                                <w:sz w:val="21"/>
                                <w:szCs w:val="21"/>
                                <w:shd w:val="clear" w:color="auto" w:fill="FFFFFF"/>
                              </w:rPr>
                              <w:t>&gt; countData &lt;- countData[, rownames(colData)]</w:t>
                            </w:r>
                            <w:r w:rsidRPr="00C4673B">
                              <w:rPr>
                                <w:rFonts w:ascii="Times New Roman" w:hAnsi="Times New Roman" w:cs="Times New Roman"/>
                                <w:color w:val="222222"/>
                                <w:sz w:val="21"/>
                                <w:szCs w:val="21"/>
                                <w:shd w:val="clear" w:color="auto" w:fill="FFFFFF"/>
                              </w:rPr>
                              <w:br/>
                            </w:r>
                            <w:r w:rsidRPr="00C4673B">
                              <w:rPr>
                                <w:rStyle w:val="HTMLCode"/>
                                <w:rFonts w:ascii="Times New Roman" w:eastAsiaTheme="minorHAnsi" w:hAnsi="Times New Roman" w:cs="Times New Roman"/>
                                <w:color w:val="222222"/>
                                <w:sz w:val="21"/>
                                <w:szCs w:val="21"/>
                                <w:shd w:val="clear" w:color="auto" w:fill="FFFFFF"/>
                              </w:rPr>
                              <w:t>&gt; all(rownames(colData) == colnames(countData))</w:t>
                            </w:r>
                            <w:r w:rsidRPr="00C4673B">
                              <w:rPr>
                                <w:rFonts w:ascii="Times New Roman" w:hAnsi="Times New Roman" w:cs="Times New Roman"/>
                                <w:color w:val="222222"/>
                                <w:sz w:val="21"/>
                                <w:szCs w:val="21"/>
                                <w:shd w:val="clear" w:color="auto" w:fill="FFFFFF"/>
                              </w:rPr>
                              <w:br/>
                            </w:r>
                            <w:r w:rsidRPr="00C4673B">
                              <w:rPr>
                                <w:rStyle w:val="HTMLSample"/>
                                <w:rFonts w:ascii="Times New Roman" w:eastAsiaTheme="minorHAnsi" w:hAnsi="Times New Roman" w:cs="Times New Roman"/>
                                <w:color w:val="222222"/>
                                <w:sz w:val="21"/>
                                <w:szCs w:val="21"/>
                                <w:shd w:val="clear" w:color="auto" w:fill="FFFFFF"/>
                              </w:rPr>
                              <w:t>[1] TRUE</w:t>
                            </w:r>
                          </w:p>
                          <w:p w:rsidR="00CC4BCD" w:rsidRPr="00C4673B" w:rsidRDefault="00CC4BCD">
                            <w:pPr>
                              <w:rPr>
                                <w:rStyle w:val="HTMLSample"/>
                                <w:rFonts w:ascii="Times New Roman" w:eastAsiaTheme="minorHAnsi" w:hAnsi="Times New Roman" w:cs="Times New Roman"/>
                                <w:color w:val="222222"/>
                                <w:sz w:val="21"/>
                                <w:szCs w:val="21"/>
                                <w:shd w:val="clear" w:color="auto" w:fill="FFFFFF"/>
                              </w:rPr>
                            </w:pPr>
                            <w:r>
                              <w:rPr>
                                <w:rStyle w:val="HTMLSample"/>
                                <w:rFonts w:ascii="Times New Roman" w:eastAsiaTheme="minorHAnsi" w:hAnsi="Times New Roman" w:cs="Times New Roman"/>
                                <w:color w:val="222222"/>
                                <w:sz w:val="21"/>
                                <w:szCs w:val="21"/>
                                <w:shd w:val="clear" w:color="auto" w:fill="FFFFFF"/>
                              </w:rPr>
                              <w:t>#</w:t>
                            </w:r>
                            <w:r>
                              <w:rPr>
                                <w:rFonts w:ascii="Arial" w:hAnsi="Arial" w:cs="Arial"/>
                                <w:color w:val="222222"/>
                                <w:sz w:val="21"/>
                                <w:szCs w:val="21"/>
                                <w:shd w:val="clear" w:color="auto" w:fill="FFFFFF"/>
                              </w:rPr>
                              <w:t>Create a DESeqDataSet from count matrix and labels</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&gt; dds &lt;- DESeqDataSetFromMatrix(countData = countData,</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colData = colData, design = ~ CHOOSE_FEATURE)</w:t>
                            </w:r>
                            <w:r w:rsidR="00CC4BCD">
                              <w:rPr>
                                <w:rFonts w:ascii="Times New Roman" w:hAnsi="Times New Roman" w:cs="Times New Roman"/>
                                <w:color w:val="222222"/>
                                <w:sz w:val="21"/>
                                <w:szCs w:val="21"/>
                                <w:shd w:val="clear" w:color="auto" w:fill="FFFFFF"/>
                              </w:rPr>
                              <w:t xml:space="preserve">   #Population=Feature</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Run the default analysis for DESeq2 and generate results table</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&gt; dds &lt;- DESeq(dds)</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&gt; res &lt;- results(dds)</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Sort by adjusted p-value and display</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&gt; (resOrdered &lt;- res[order(res$padj), ])</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#To write the output in csv file format</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&gt;write.csv(as.matrix(resOrdered), “file.csv”)</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#To read the csv file</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&gt;read.csv(“file.csv”)</w:t>
                            </w:r>
                          </w:p>
                          <w:p w:rsidR="00CC4BCD" w:rsidRPr="00C4673B" w:rsidRDefault="00CC4BCD">
                            <w:pPr>
                              <w:rPr>
                                <w:rFonts w:ascii="Times New Roman" w:hAnsi="Times New Roman" w:cs="Times New Roman"/>
                                <w:b/>
                                <w:color w:val="222222"/>
                                <w:sz w:val="21"/>
                                <w:szCs w:val="21"/>
                                <w:shd w:val="clear" w:color="auto" w:fill="FFFFFF"/>
                              </w:rPr>
                            </w:pPr>
                          </w:p>
                          <w:p w:rsidR="00C4673B" w:rsidRPr="00C4673B" w:rsidRDefault="00C4673B">
                            <w:pPr>
                              <w:rPr>
                                <w:rFonts w:ascii="Times New Roman" w:hAnsi="Times New Roman" w:cs="Times New Roman"/>
                                <w:color w:val="222222"/>
                                <w:sz w:val="21"/>
                                <w:szCs w:val="21"/>
                                <w:shd w:val="clear" w:color="auto" w:fill="FFFFFF"/>
                              </w:rPr>
                            </w:pPr>
                          </w:p>
                          <w:p w:rsidR="00C4673B" w:rsidRPr="00C4673B" w:rsidRDefault="00C4673B">
                            <w:pPr>
                              <w:rPr>
                                <w:rFonts w:ascii="Times New Roman" w:hAnsi="Times New Roman" w:cs="Times New Roman"/>
                                <w:color w:val="222222"/>
                                <w:sz w:val="21"/>
                                <w:szCs w:val="21"/>
                                <w:shd w:val="clear" w:color="auto" w:fill="FFFFFF"/>
                              </w:rPr>
                            </w:pPr>
                          </w:p>
                          <w:p w:rsidR="00C4673B" w:rsidRPr="00C4673B" w:rsidRDefault="00C4673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E09" id="Text Box 10" o:spid="_x0000_s1035" type="#_x0000_t202" style="position:absolute;left:0;text-align:left;margin-left:-1.5pt;margin-top:3pt;width:452.25pt;height:46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" fillcolor="white [3201]" strokeweight=".5pt">
                <v:textbox>
                  <w:txbxContent>
                    <w:p w:rsidR="00C4673B" w:rsidRDefault="00C4673B">
                      <w:pPr>
                        <w:rPr>
                          <w:rFonts w:ascii="Times New Roman" w:hAnsi="Times New Roman" w:cs="Times New Roman"/>
                        </w:rPr>
                      </w:pPr>
                      <w:r w:rsidRPr="00C4673B">
                        <w:rPr>
                          <w:rFonts w:ascii="Times New Roman" w:hAnsi="Times New Roman" w:cs="Times New Roman"/>
                        </w:rPr>
                        <w:t>DESeq2 R analysis commands:</w:t>
                      </w:r>
                    </w:p>
                    <w:p w:rsidR="00CC4BCD" w:rsidRPr="00C4673B" w:rsidRDefault="00CC4BCD">
                      <w:pPr>
                        <w:rPr>
                          <w:rFonts w:ascii="Times New Roman" w:hAnsi="Times New Roman" w:cs="Times New Roman"/>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Import DESeq2 library in R</w:t>
                      </w:r>
                    </w:p>
                    <w:p w:rsidR="00C4673B" w:rsidRDefault="00C4673B">
                      <w:pPr>
                        <w:rPr>
                          <w:rFonts w:ascii="Arial" w:hAnsi="Arial" w:cs="Arial"/>
                          <w:color w:val="222222"/>
                          <w:sz w:val="21"/>
                          <w:szCs w:val="21"/>
                          <w:shd w:val="clear" w:color="auto" w:fill="FFFFFF"/>
                        </w:rPr>
                      </w:pPr>
                      <w:r w:rsidRPr="00C4673B">
                        <w:rPr>
                          <w:rFonts w:ascii="Times New Roman" w:hAnsi="Times New Roman" w:cs="Times New Roman"/>
                          <w:color w:val="222222"/>
                          <w:sz w:val="21"/>
                          <w:szCs w:val="21"/>
                          <w:shd w:val="clear" w:color="auto" w:fill="FFFFFF"/>
                        </w:rPr>
                        <w:t xml:space="preserve">&gt; </w:t>
                      </w:r>
                      <w:proofErr w:type="gramStart"/>
                      <w:r w:rsidRPr="00C4673B">
                        <w:rPr>
                          <w:rFonts w:ascii="Times New Roman" w:hAnsi="Times New Roman" w:cs="Times New Roman"/>
                          <w:color w:val="222222"/>
                          <w:sz w:val="21"/>
                          <w:szCs w:val="21"/>
                          <w:shd w:val="clear" w:color="auto" w:fill="FFFFFF"/>
                        </w:rPr>
                        <w:t>library(</w:t>
                      </w:r>
                      <w:proofErr w:type="gramEnd"/>
                      <w:r w:rsidRPr="00C4673B">
                        <w:rPr>
                          <w:rFonts w:ascii="Times New Roman" w:hAnsi="Times New Roman" w:cs="Times New Roman"/>
                          <w:color w:val="222222"/>
                          <w:sz w:val="21"/>
                          <w:szCs w:val="21"/>
                          <w:shd w:val="clear" w:color="auto" w:fill="FFFFFF"/>
                        </w:rPr>
                        <w:t>"DESeq2")</w:t>
                      </w:r>
                      <w:r w:rsidR="00CC4BCD">
                        <w:rPr>
                          <w:rFonts w:ascii="Times New Roman" w:hAnsi="Times New Roman" w:cs="Times New Roman"/>
                          <w:color w:val="222222"/>
                          <w:sz w:val="21"/>
                          <w:szCs w:val="21"/>
                          <w:shd w:val="clear" w:color="auto" w:fill="FFFFFF"/>
                        </w:rPr>
                        <w:t xml:space="preserve"> </w:t>
                      </w:r>
                    </w:p>
                    <w:p w:rsidR="00CC4BCD" w:rsidRPr="00C4673B" w:rsidRDefault="00CC4BCD">
                      <w:pPr>
                        <w:rPr>
                          <w:rFonts w:ascii="Times New Roman" w:hAnsi="Times New Roman" w:cs="Times New Roman"/>
                          <w:color w:val="222222"/>
                          <w:sz w:val="21"/>
                          <w:szCs w:val="21"/>
                          <w:shd w:val="clear" w:color="auto" w:fill="FFFFFF"/>
                        </w:rPr>
                      </w:pPr>
                      <w:r>
                        <w:rPr>
                          <w:rFonts w:ascii="Arial" w:hAnsi="Arial" w:cs="Arial"/>
                          <w:color w:val="222222"/>
                          <w:sz w:val="21"/>
                          <w:szCs w:val="21"/>
                          <w:shd w:val="clear" w:color="auto" w:fill="FFFFFF"/>
                        </w:rPr>
                        <w:t>#To l</w:t>
                      </w:r>
                      <w:r>
                        <w:rPr>
                          <w:rFonts w:ascii="Arial" w:hAnsi="Arial" w:cs="Arial"/>
                          <w:color w:val="222222"/>
                          <w:sz w:val="21"/>
                          <w:szCs w:val="21"/>
                          <w:shd w:val="clear" w:color="auto" w:fill="FFFFFF"/>
                        </w:rPr>
                        <w:t xml:space="preserve">oad </w:t>
                      </w:r>
                      <w:proofErr w:type="gramStart"/>
                      <w:r>
                        <w:rPr>
                          <w:rFonts w:ascii="Arial" w:hAnsi="Arial" w:cs="Arial"/>
                          <w:color w:val="222222"/>
                          <w:sz w:val="21"/>
                          <w:szCs w:val="21"/>
                          <w:shd w:val="clear" w:color="auto" w:fill="FFFFFF"/>
                        </w:rPr>
                        <w:t>gene(</w:t>
                      </w:r>
                      <w:proofErr w:type="gramEnd"/>
                      <w:r>
                        <w:rPr>
                          <w:rFonts w:ascii="Arial" w:hAnsi="Arial" w:cs="Arial"/>
                          <w:color w:val="222222"/>
                          <w:sz w:val="21"/>
                          <w:szCs w:val="21"/>
                          <w:shd w:val="clear" w:color="auto" w:fill="FFFFFF"/>
                        </w:rPr>
                        <w:t>/transcript) count matrix and labels</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 xml:space="preserve">&gt; </w:t>
                      </w:r>
                      <w:proofErr w:type="spellStart"/>
                      <w:proofErr w:type="gramStart"/>
                      <w:r w:rsidRPr="00C4673B">
                        <w:rPr>
                          <w:rFonts w:ascii="Times New Roman" w:hAnsi="Times New Roman" w:cs="Times New Roman"/>
                          <w:color w:val="222222"/>
                          <w:sz w:val="21"/>
                          <w:szCs w:val="21"/>
                          <w:shd w:val="clear" w:color="auto" w:fill="FFFFFF"/>
                        </w:rPr>
                        <w:t>countData</w:t>
                      </w:r>
                      <w:proofErr w:type="spellEnd"/>
                      <w:proofErr w:type="gramEnd"/>
                      <w:r w:rsidRPr="00C4673B">
                        <w:rPr>
                          <w:rFonts w:ascii="Times New Roman" w:hAnsi="Times New Roman" w:cs="Times New Roman"/>
                          <w:color w:val="222222"/>
                          <w:sz w:val="21"/>
                          <w:szCs w:val="21"/>
                          <w:shd w:val="clear" w:color="auto" w:fill="FFFFFF"/>
                        </w:rPr>
                        <w:t xml:space="preserve"> &lt;- </w:t>
                      </w:r>
                      <w:proofErr w:type="spellStart"/>
                      <w:r w:rsidRPr="00C4673B">
                        <w:rPr>
                          <w:rFonts w:ascii="Times New Roman" w:hAnsi="Times New Roman" w:cs="Times New Roman"/>
                          <w:color w:val="222222"/>
                          <w:sz w:val="21"/>
                          <w:szCs w:val="21"/>
                          <w:shd w:val="clear" w:color="auto" w:fill="FFFFFF"/>
                        </w:rPr>
                        <w:t>as.matrix</w:t>
                      </w:r>
                      <w:proofErr w:type="spellEnd"/>
                      <w:r w:rsidRPr="00C4673B">
                        <w:rPr>
                          <w:rFonts w:ascii="Times New Roman" w:hAnsi="Times New Roman" w:cs="Times New Roman"/>
                          <w:color w:val="222222"/>
                          <w:sz w:val="21"/>
                          <w:szCs w:val="21"/>
                          <w:shd w:val="clear" w:color="auto" w:fill="FFFFFF"/>
                        </w:rPr>
                        <w:t xml:space="preserve">(read.csv("gene_count_matrix.csv", </w:t>
                      </w:r>
                      <w:proofErr w:type="spellStart"/>
                      <w:r w:rsidRPr="00C4673B">
                        <w:rPr>
                          <w:rFonts w:ascii="Times New Roman" w:hAnsi="Times New Roman" w:cs="Times New Roman"/>
                          <w:color w:val="222222"/>
                          <w:sz w:val="21"/>
                          <w:szCs w:val="21"/>
                          <w:shd w:val="clear" w:color="auto" w:fill="FFFFFF"/>
                        </w:rPr>
                        <w:t>row.names</w:t>
                      </w:r>
                      <w:proofErr w:type="spellEnd"/>
                      <w:r w:rsidRPr="00C4673B">
                        <w:rPr>
                          <w:rFonts w:ascii="Times New Roman" w:hAnsi="Times New Roman" w:cs="Times New Roman"/>
                          <w:color w:val="222222"/>
                          <w:sz w:val="21"/>
                          <w:szCs w:val="21"/>
                          <w:shd w:val="clear" w:color="auto" w:fill="FFFFFF"/>
                        </w:rPr>
                        <w:t>="</w:t>
                      </w:r>
                      <w:proofErr w:type="spellStart"/>
                      <w:r w:rsidRPr="00C4673B">
                        <w:rPr>
                          <w:rFonts w:ascii="Times New Roman" w:hAnsi="Times New Roman" w:cs="Times New Roman"/>
                          <w:color w:val="222222"/>
                          <w:sz w:val="21"/>
                          <w:szCs w:val="21"/>
                          <w:shd w:val="clear" w:color="auto" w:fill="FFFFFF"/>
                        </w:rPr>
                        <w:t>gene_id</w:t>
                      </w:r>
                      <w:proofErr w:type="spellEnd"/>
                      <w:r w:rsidRPr="00C4673B">
                        <w:rPr>
                          <w:rFonts w:ascii="Times New Roman" w:hAnsi="Times New Roman" w:cs="Times New Roman"/>
                          <w:color w:val="222222"/>
                          <w:sz w:val="21"/>
                          <w:szCs w:val="21"/>
                          <w:shd w:val="clear" w:color="auto" w:fill="FFFFFF"/>
                        </w:rPr>
                        <w:t>"))</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 xml:space="preserve">&gt; </w:t>
                      </w:r>
                      <w:proofErr w:type="spellStart"/>
                      <w:r w:rsidRPr="00C4673B">
                        <w:rPr>
                          <w:rFonts w:ascii="Times New Roman" w:hAnsi="Times New Roman" w:cs="Times New Roman"/>
                          <w:color w:val="222222"/>
                          <w:sz w:val="21"/>
                          <w:szCs w:val="21"/>
                          <w:shd w:val="clear" w:color="auto" w:fill="FFFFFF"/>
                        </w:rPr>
                        <w:t>colData</w:t>
                      </w:r>
                      <w:proofErr w:type="spellEnd"/>
                      <w:r w:rsidRPr="00C4673B">
                        <w:rPr>
                          <w:rFonts w:ascii="Times New Roman" w:hAnsi="Times New Roman" w:cs="Times New Roman"/>
                          <w:color w:val="222222"/>
                          <w:sz w:val="21"/>
                          <w:szCs w:val="21"/>
                          <w:shd w:val="clear" w:color="auto" w:fill="FFFFFF"/>
                        </w:rPr>
                        <w:t xml:space="preserve"> &lt;- read.csv(</w:t>
                      </w:r>
                      <w:r w:rsidR="00CC4BCD">
                        <w:rPr>
                          <w:rFonts w:ascii="Times New Roman" w:hAnsi="Times New Roman" w:cs="Times New Roman"/>
                          <w:color w:val="222222"/>
                          <w:sz w:val="21"/>
                          <w:szCs w:val="21"/>
                          <w:shd w:val="clear" w:color="auto" w:fill="FFFFFF"/>
                        </w:rPr>
                        <w:t>“</w:t>
                      </w:r>
                      <w:r w:rsidRPr="00C4673B">
                        <w:rPr>
                          <w:rFonts w:ascii="Times New Roman" w:hAnsi="Times New Roman" w:cs="Times New Roman"/>
                          <w:color w:val="222222"/>
                          <w:sz w:val="21"/>
                          <w:szCs w:val="21"/>
                          <w:shd w:val="clear" w:color="auto" w:fill="FFFFFF"/>
                        </w:rPr>
                        <w:t>PHENO_DATA</w:t>
                      </w:r>
                      <w:r w:rsidR="00CC4BCD">
                        <w:rPr>
                          <w:rFonts w:ascii="Times New Roman" w:hAnsi="Times New Roman" w:cs="Times New Roman"/>
                          <w:color w:val="222222"/>
                          <w:sz w:val="21"/>
                          <w:szCs w:val="21"/>
                          <w:shd w:val="clear" w:color="auto" w:fill="FFFFFF"/>
                        </w:rPr>
                        <w:t>.txt”</w:t>
                      </w:r>
                      <w:r w:rsidRPr="00C4673B">
                        <w:rPr>
                          <w:rFonts w:ascii="Times New Roman" w:hAnsi="Times New Roman" w:cs="Times New Roman"/>
                          <w:color w:val="222222"/>
                          <w:sz w:val="21"/>
                          <w:szCs w:val="21"/>
                          <w:shd w:val="clear" w:color="auto" w:fill="FFFFFF"/>
                        </w:rPr>
                        <w:t xml:space="preserve">, </w:t>
                      </w:r>
                      <w:proofErr w:type="spellStart"/>
                      <w:r w:rsidRPr="00C4673B">
                        <w:rPr>
                          <w:rFonts w:ascii="Times New Roman" w:hAnsi="Times New Roman" w:cs="Times New Roman"/>
                          <w:color w:val="222222"/>
                          <w:sz w:val="21"/>
                          <w:szCs w:val="21"/>
                          <w:shd w:val="clear" w:color="auto" w:fill="FFFFFF"/>
                        </w:rPr>
                        <w:t>sep</w:t>
                      </w:r>
                      <w:proofErr w:type="spellEnd"/>
                      <w:r w:rsidRPr="00C4673B">
                        <w:rPr>
                          <w:rFonts w:ascii="Times New Roman" w:hAnsi="Times New Roman" w:cs="Times New Roman"/>
                          <w:color w:val="222222"/>
                          <w:sz w:val="21"/>
                          <w:szCs w:val="21"/>
                          <w:shd w:val="clear" w:color="auto" w:fill="FFFFFF"/>
                        </w:rPr>
                        <w:t xml:space="preserve">="\t", </w:t>
                      </w:r>
                      <w:proofErr w:type="spellStart"/>
                      <w:r w:rsidRPr="00C4673B">
                        <w:rPr>
                          <w:rFonts w:ascii="Times New Roman" w:hAnsi="Times New Roman" w:cs="Times New Roman"/>
                          <w:color w:val="222222"/>
                          <w:sz w:val="21"/>
                          <w:szCs w:val="21"/>
                          <w:shd w:val="clear" w:color="auto" w:fill="FFFFFF"/>
                        </w:rPr>
                        <w:t>row.names</w:t>
                      </w:r>
                      <w:proofErr w:type="spellEnd"/>
                      <w:r w:rsidRPr="00C4673B">
                        <w:rPr>
                          <w:rFonts w:ascii="Times New Roman" w:hAnsi="Times New Roman" w:cs="Times New Roman"/>
                          <w:color w:val="222222"/>
                          <w:sz w:val="21"/>
                          <w:szCs w:val="21"/>
                          <w:shd w:val="clear" w:color="auto" w:fill="FFFFFF"/>
                        </w:rPr>
                        <w:t>=1)</w:t>
                      </w:r>
                      <w:r w:rsidR="00CC4BCD">
                        <w:rPr>
                          <w:rFonts w:ascii="Times New Roman" w:hAnsi="Times New Roman" w:cs="Times New Roman"/>
                          <w:color w:val="222222"/>
                          <w:sz w:val="21"/>
                          <w:szCs w:val="21"/>
                          <w:shd w:val="clear" w:color="auto" w:fill="FFFFFF"/>
                        </w:rPr>
                        <w:t xml:space="preserve"> </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 xml:space="preserve">Check all sample IDs in </w:t>
                      </w:r>
                      <w:proofErr w:type="spellStart"/>
                      <w:r>
                        <w:rPr>
                          <w:rFonts w:ascii="Arial" w:hAnsi="Arial" w:cs="Arial"/>
                          <w:color w:val="222222"/>
                          <w:sz w:val="21"/>
                          <w:szCs w:val="21"/>
                          <w:shd w:val="clear" w:color="auto" w:fill="FFFFFF"/>
                        </w:rPr>
                        <w:t>colData</w:t>
                      </w:r>
                      <w:proofErr w:type="spellEnd"/>
                      <w:r>
                        <w:rPr>
                          <w:rFonts w:ascii="Arial" w:hAnsi="Arial" w:cs="Arial"/>
                          <w:color w:val="222222"/>
                          <w:sz w:val="21"/>
                          <w:szCs w:val="21"/>
                          <w:shd w:val="clear" w:color="auto" w:fill="FFFFFF"/>
                        </w:rPr>
                        <w:t xml:space="preserve"> are also in </w:t>
                      </w:r>
                      <w:proofErr w:type="spellStart"/>
                      <w:r>
                        <w:rPr>
                          <w:rFonts w:ascii="Arial" w:hAnsi="Arial" w:cs="Arial"/>
                          <w:color w:val="222222"/>
                          <w:sz w:val="21"/>
                          <w:szCs w:val="21"/>
                          <w:shd w:val="clear" w:color="auto" w:fill="FFFFFF"/>
                        </w:rPr>
                        <w:t>CountData</w:t>
                      </w:r>
                      <w:proofErr w:type="spellEnd"/>
                      <w:r>
                        <w:rPr>
                          <w:rFonts w:ascii="Arial" w:hAnsi="Arial" w:cs="Arial"/>
                          <w:color w:val="222222"/>
                          <w:sz w:val="21"/>
                          <w:szCs w:val="21"/>
                          <w:shd w:val="clear" w:color="auto" w:fill="FFFFFF"/>
                        </w:rPr>
                        <w:t xml:space="preserve"> and match their orders</w:t>
                      </w:r>
                    </w:p>
                    <w:p w:rsidR="00C4673B" w:rsidRDefault="00C4673B">
                      <w:pPr>
                        <w:rPr>
                          <w:rStyle w:val="HTMLSample"/>
                          <w:rFonts w:ascii="Times New Roman" w:eastAsiaTheme="minorHAnsi" w:hAnsi="Times New Roman" w:cs="Times New Roman"/>
                          <w:color w:val="222222"/>
                          <w:sz w:val="21"/>
                          <w:szCs w:val="21"/>
                          <w:shd w:val="clear" w:color="auto" w:fill="FFFFFF"/>
                        </w:rPr>
                      </w:pPr>
                      <w:r w:rsidRPr="00C4673B">
                        <w:rPr>
                          <w:rStyle w:val="HTMLCode"/>
                          <w:rFonts w:ascii="Times New Roman" w:eastAsiaTheme="minorHAnsi" w:hAnsi="Times New Roman" w:cs="Times New Roman"/>
                          <w:color w:val="222222"/>
                          <w:sz w:val="21"/>
                          <w:szCs w:val="21"/>
                          <w:shd w:val="clear" w:color="auto" w:fill="FFFFFF"/>
                        </w:rPr>
                        <w:t>&gt; all(</w:t>
                      </w:r>
                      <w:proofErr w:type="spellStart"/>
                      <w:r w:rsidRPr="00C4673B">
                        <w:rPr>
                          <w:rStyle w:val="HTMLCode"/>
                          <w:rFonts w:ascii="Times New Roman" w:eastAsiaTheme="minorHAnsi" w:hAnsi="Times New Roman" w:cs="Times New Roman"/>
                          <w:color w:val="222222"/>
                          <w:sz w:val="21"/>
                          <w:szCs w:val="21"/>
                          <w:shd w:val="clear" w:color="auto" w:fill="FFFFFF"/>
                        </w:rPr>
                        <w:t>rownames</w:t>
                      </w:r>
                      <w:proofErr w:type="spellEnd"/>
                      <w:r w:rsidRPr="00C4673B">
                        <w:rPr>
                          <w:rStyle w:val="HTMLCode"/>
                          <w:rFonts w:ascii="Times New Roman" w:eastAsiaTheme="minorHAnsi" w:hAnsi="Times New Roman" w:cs="Times New Roman"/>
                          <w:color w:val="222222"/>
                          <w:sz w:val="21"/>
                          <w:szCs w:val="21"/>
                          <w:shd w:val="clear" w:color="auto" w:fill="FFFFFF"/>
                        </w:rPr>
                        <w:t>(</w:t>
                      </w:r>
                      <w:proofErr w:type="spellStart"/>
                      <w:r w:rsidRPr="00C4673B">
                        <w:rPr>
                          <w:rStyle w:val="HTMLCode"/>
                          <w:rFonts w:ascii="Times New Roman" w:eastAsiaTheme="minorHAnsi" w:hAnsi="Times New Roman" w:cs="Times New Roman"/>
                          <w:color w:val="222222"/>
                          <w:sz w:val="21"/>
                          <w:szCs w:val="21"/>
                          <w:shd w:val="clear" w:color="auto" w:fill="FFFFFF"/>
                        </w:rPr>
                        <w:t>colData</w:t>
                      </w:r>
                      <w:proofErr w:type="spellEnd"/>
                      <w:r w:rsidRPr="00C4673B">
                        <w:rPr>
                          <w:rStyle w:val="HTMLCode"/>
                          <w:rFonts w:ascii="Times New Roman" w:eastAsiaTheme="minorHAnsi" w:hAnsi="Times New Roman" w:cs="Times New Roman"/>
                          <w:color w:val="222222"/>
                          <w:sz w:val="21"/>
                          <w:szCs w:val="21"/>
                          <w:shd w:val="clear" w:color="auto" w:fill="FFFFFF"/>
                        </w:rPr>
                        <w:t xml:space="preserve">) %in% </w:t>
                      </w:r>
                      <w:proofErr w:type="spellStart"/>
                      <w:r w:rsidRPr="00C4673B">
                        <w:rPr>
                          <w:rStyle w:val="HTMLCode"/>
                          <w:rFonts w:ascii="Times New Roman" w:eastAsiaTheme="minorHAnsi" w:hAnsi="Times New Roman" w:cs="Times New Roman"/>
                          <w:color w:val="222222"/>
                          <w:sz w:val="21"/>
                          <w:szCs w:val="21"/>
                          <w:shd w:val="clear" w:color="auto" w:fill="FFFFFF"/>
                        </w:rPr>
                        <w:t>colnames</w:t>
                      </w:r>
                      <w:proofErr w:type="spellEnd"/>
                      <w:r w:rsidRPr="00C4673B">
                        <w:rPr>
                          <w:rStyle w:val="HTMLCode"/>
                          <w:rFonts w:ascii="Times New Roman" w:eastAsiaTheme="minorHAnsi" w:hAnsi="Times New Roman" w:cs="Times New Roman"/>
                          <w:color w:val="222222"/>
                          <w:sz w:val="21"/>
                          <w:szCs w:val="21"/>
                          <w:shd w:val="clear" w:color="auto" w:fill="FFFFFF"/>
                        </w:rPr>
                        <w:t>(</w:t>
                      </w:r>
                      <w:proofErr w:type="spellStart"/>
                      <w:r w:rsidRPr="00C4673B">
                        <w:rPr>
                          <w:rStyle w:val="HTMLCode"/>
                          <w:rFonts w:ascii="Times New Roman" w:eastAsiaTheme="minorHAnsi" w:hAnsi="Times New Roman" w:cs="Times New Roman"/>
                          <w:color w:val="222222"/>
                          <w:sz w:val="21"/>
                          <w:szCs w:val="21"/>
                          <w:shd w:val="clear" w:color="auto" w:fill="FFFFFF"/>
                        </w:rPr>
                        <w:t>countData</w:t>
                      </w:r>
                      <w:proofErr w:type="spellEnd"/>
                      <w:r w:rsidRPr="00C4673B">
                        <w:rPr>
                          <w:rStyle w:val="HTMLCode"/>
                          <w:rFonts w:ascii="Times New Roman" w:eastAsiaTheme="minorHAnsi" w:hAnsi="Times New Roman" w:cs="Times New Roman"/>
                          <w:color w:val="222222"/>
                          <w:sz w:val="21"/>
                          <w:szCs w:val="21"/>
                          <w:shd w:val="clear" w:color="auto" w:fill="FFFFFF"/>
                        </w:rPr>
                        <w:t>))</w:t>
                      </w:r>
                      <w:r w:rsidRPr="00C4673B">
                        <w:rPr>
                          <w:rFonts w:ascii="Times New Roman" w:hAnsi="Times New Roman" w:cs="Times New Roman"/>
                          <w:color w:val="222222"/>
                          <w:sz w:val="21"/>
                          <w:szCs w:val="21"/>
                          <w:shd w:val="clear" w:color="auto" w:fill="FFFFFF"/>
                        </w:rPr>
                        <w:br/>
                      </w:r>
                      <w:r w:rsidRPr="00C4673B">
                        <w:rPr>
                          <w:rStyle w:val="HTMLSample"/>
                          <w:rFonts w:ascii="Times New Roman" w:eastAsiaTheme="minorHAnsi" w:hAnsi="Times New Roman" w:cs="Times New Roman"/>
                          <w:color w:val="222222"/>
                          <w:sz w:val="21"/>
                          <w:szCs w:val="21"/>
                          <w:shd w:val="clear" w:color="auto" w:fill="FFFFFF"/>
                        </w:rPr>
                        <w:t>[1] TRUE</w:t>
                      </w:r>
                      <w:r w:rsidRPr="00C4673B">
                        <w:rPr>
                          <w:rFonts w:ascii="Times New Roman" w:hAnsi="Times New Roman" w:cs="Times New Roman"/>
                          <w:color w:val="222222"/>
                          <w:sz w:val="21"/>
                          <w:szCs w:val="21"/>
                        </w:rPr>
                        <w:br/>
                      </w:r>
                      <w:r w:rsidRPr="00C4673B">
                        <w:rPr>
                          <w:rStyle w:val="HTMLCode"/>
                          <w:rFonts w:ascii="Times New Roman" w:eastAsiaTheme="minorHAnsi" w:hAnsi="Times New Roman" w:cs="Times New Roman"/>
                          <w:color w:val="222222"/>
                          <w:sz w:val="21"/>
                          <w:szCs w:val="21"/>
                          <w:shd w:val="clear" w:color="auto" w:fill="FFFFFF"/>
                        </w:rPr>
                        <w:t xml:space="preserve">&gt; </w:t>
                      </w:r>
                      <w:proofErr w:type="spellStart"/>
                      <w:r w:rsidRPr="00C4673B">
                        <w:rPr>
                          <w:rStyle w:val="HTMLCode"/>
                          <w:rFonts w:ascii="Times New Roman" w:eastAsiaTheme="minorHAnsi" w:hAnsi="Times New Roman" w:cs="Times New Roman"/>
                          <w:color w:val="222222"/>
                          <w:sz w:val="21"/>
                          <w:szCs w:val="21"/>
                          <w:shd w:val="clear" w:color="auto" w:fill="FFFFFF"/>
                        </w:rPr>
                        <w:t>countData</w:t>
                      </w:r>
                      <w:proofErr w:type="spellEnd"/>
                      <w:r w:rsidRPr="00C4673B">
                        <w:rPr>
                          <w:rStyle w:val="HTMLCode"/>
                          <w:rFonts w:ascii="Times New Roman" w:eastAsiaTheme="minorHAnsi" w:hAnsi="Times New Roman" w:cs="Times New Roman"/>
                          <w:color w:val="222222"/>
                          <w:sz w:val="21"/>
                          <w:szCs w:val="21"/>
                          <w:shd w:val="clear" w:color="auto" w:fill="FFFFFF"/>
                        </w:rPr>
                        <w:t xml:space="preserve"> &lt;- </w:t>
                      </w:r>
                      <w:proofErr w:type="spellStart"/>
                      <w:r w:rsidRPr="00C4673B">
                        <w:rPr>
                          <w:rStyle w:val="HTMLCode"/>
                          <w:rFonts w:ascii="Times New Roman" w:eastAsiaTheme="minorHAnsi" w:hAnsi="Times New Roman" w:cs="Times New Roman"/>
                          <w:color w:val="222222"/>
                          <w:sz w:val="21"/>
                          <w:szCs w:val="21"/>
                          <w:shd w:val="clear" w:color="auto" w:fill="FFFFFF"/>
                        </w:rPr>
                        <w:t>countData</w:t>
                      </w:r>
                      <w:proofErr w:type="spellEnd"/>
                      <w:r w:rsidRPr="00C4673B">
                        <w:rPr>
                          <w:rStyle w:val="HTMLCode"/>
                          <w:rFonts w:ascii="Times New Roman" w:eastAsiaTheme="minorHAnsi" w:hAnsi="Times New Roman" w:cs="Times New Roman"/>
                          <w:color w:val="222222"/>
                          <w:sz w:val="21"/>
                          <w:szCs w:val="21"/>
                          <w:shd w:val="clear" w:color="auto" w:fill="FFFFFF"/>
                        </w:rPr>
                        <w:t xml:space="preserve">[, </w:t>
                      </w:r>
                      <w:proofErr w:type="spellStart"/>
                      <w:r w:rsidRPr="00C4673B">
                        <w:rPr>
                          <w:rStyle w:val="HTMLCode"/>
                          <w:rFonts w:ascii="Times New Roman" w:eastAsiaTheme="minorHAnsi" w:hAnsi="Times New Roman" w:cs="Times New Roman"/>
                          <w:color w:val="222222"/>
                          <w:sz w:val="21"/>
                          <w:szCs w:val="21"/>
                          <w:shd w:val="clear" w:color="auto" w:fill="FFFFFF"/>
                        </w:rPr>
                        <w:t>rownames</w:t>
                      </w:r>
                      <w:proofErr w:type="spellEnd"/>
                      <w:r w:rsidRPr="00C4673B">
                        <w:rPr>
                          <w:rStyle w:val="HTMLCode"/>
                          <w:rFonts w:ascii="Times New Roman" w:eastAsiaTheme="minorHAnsi" w:hAnsi="Times New Roman" w:cs="Times New Roman"/>
                          <w:color w:val="222222"/>
                          <w:sz w:val="21"/>
                          <w:szCs w:val="21"/>
                          <w:shd w:val="clear" w:color="auto" w:fill="FFFFFF"/>
                        </w:rPr>
                        <w:t>(</w:t>
                      </w:r>
                      <w:proofErr w:type="spellStart"/>
                      <w:r w:rsidRPr="00C4673B">
                        <w:rPr>
                          <w:rStyle w:val="HTMLCode"/>
                          <w:rFonts w:ascii="Times New Roman" w:eastAsiaTheme="minorHAnsi" w:hAnsi="Times New Roman" w:cs="Times New Roman"/>
                          <w:color w:val="222222"/>
                          <w:sz w:val="21"/>
                          <w:szCs w:val="21"/>
                          <w:shd w:val="clear" w:color="auto" w:fill="FFFFFF"/>
                        </w:rPr>
                        <w:t>colData</w:t>
                      </w:r>
                      <w:proofErr w:type="spellEnd"/>
                      <w:r w:rsidRPr="00C4673B">
                        <w:rPr>
                          <w:rStyle w:val="HTMLCode"/>
                          <w:rFonts w:ascii="Times New Roman" w:eastAsiaTheme="minorHAnsi" w:hAnsi="Times New Roman" w:cs="Times New Roman"/>
                          <w:color w:val="222222"/>
                          <w:sz w:val="21"/>
                          <w:szCs w:val="21"/>
                          <w:shd w:val="clear" w:color="auto" w:fill="FFFFFF"/>
                        </w:rPr>
                        <w:t>)]</w:t>
                      </w:r>
                      <w:r w:rsidRPr="00C4673B">
                        <w:rPr>
                          <w:rFonts w:ascii="Times New Roman" w:hAnsi="Times New Roman" w:cs="Times New Roman"/>
                          <w:color w:val="222222"/>
                          <w:sz w:val="21"/>
                          <w:szCs w:val="21"/>
                          <w:shd w:val="clear" w:color="auto" w:fill="FFFFFF"/>
                        </w:rPr>
                        <w:br/>
                      </w:r>
                      <w:r w:rsidRPr="00C4673B">
                        <w:rPr>
                          <w:rStyle w:val="HTMLCode"/>
                          <w:rFonts w:ascii="Times New Roman" w:eastAsiaTheme="minorHAnsi" w:hAnsi="Times New Roman" w:cs="Times New Roman"/>
                          <w:color w:val="222222"/>
                          <w:sz w:val="21"/>
                          <w:szCs w:val="21"/>
                          <w:shd w:val="clear" w:color="auto" w:fill="FFFFFF"/>
                        </w:rPr>
                        <w:t>&gt; all(</w:t>
                      </w:r>
                      <w:proofErr w:type="spellStart"/>
                      <w:r w:rsidRPr="00C4673B">
                        <w:rPr>
                          <w:rStyle w:val="HTMLCode"/>
                          <w:rFonts w:ascii="Times New Roman" w:eastAsiaTheme="minorHAnsi" w:hAnsi="Times New Roman" w:cs="Times New Roman"/>
                          <w:color w:val="222222"/>
                          <w:sz w:val="21"/>
                          <w:szCs w:val="21"/>
                          <w:shd w:val="clear" w:color="auto" w:fill="FFFFFF"/>
                        </w:rPr>
                        <w:t>rownames</w:t>
                      </w:r>
                      <w:proofErr w:type="spellEnd"/>
                      <w:r w:rsidRPr="00C4673B">
                        <w:rPr>
                          <w:rStyle w:val="HTMLCode"/>
                          <w:rFonts w:ascii="Times New Roman" w:eastAsiaTheme="minorHAnsi" w:hAnsi="Times New Roman" w:cs="Times New Roman"/>
                          <w:color w:val="222222"/>
                          <w:sz w:val="21"/>
                          <w:szCs w:val="21"/>
                          <w:shd w:val="clear" w:color="auto" w:fill="FFFFFF"/>
                        </w:rPr>
                        <w:t>(</w:t>
                      </w:r>
                      <w:proofErr w:type="spellStart"/>
                      <w:r w:rsidRPr="00C4673B">
                        <w:rPr>
                          <w:rStyle w:val="HTMLCode"/>
                          <w:rFonts w:ascii="Times New Roman" w:eastAsiaTheme="minorHAnsi" w:hAnsi="Times New Roman" w:cs="Times New Roman"/>
                          <w:color w:val="222222"/>
                          <w:sz w:val="21"/>
                          <w:szCs w:val="21"/>
                          <w:shd w:val="clear" w:color="auto" w:fill="FFFFFF"/>
                        </w:rPr>
                        <w:t>colData</w:t>
                      </w:r>
                      <w:proofErr w:type="spellEnd"/>
                      <w:r w:rsidRPr="00C4673B">
                        <w:rPr>
                          <w:rStyle w:val="HTMLCode"/>
                          <w:rFonts w:ascii="Times New Roman" w:eastAsiaTheme="minorHAnsi" w:hAnsi="Times New Roman" w:cs="Times New Roman"/>
                          <w:color w:val="222222"/>
                          <w:sz w:val="21"/>
                          <w:szCs w:val="21"/>
                          <w:shd w:val="clear" w:color="auto" w:fill="FFFFFF"/>
                        </w:rPr>
                        <w:t xml:space="preserve">) == </w:t>
                      </w:r>
                      <w:proofErr w:type="spellStart"/>
                      <w:r w:rsidRPr="00C4673B">
                        <w:rPr>
                          <w:rStyle w:val="HTMLCode"/>
                          <w:rFonts w:ascii="Times New Roman" w:eastAsiaTheme="minorHAnsi" w:hAnsi="Times New Roman" w:cs="Times New Roman"/>
                          <w:color w:val="222222"/>
                          <w:sz w:val="21"/>
                          <w:szCs w:val="21"/>
                          <w:shd w:val="clear" w:color="auto" w:fill="FFFFFF"/>
                        </w:rPr>
                        <w:t>colnames</w:t>
                      </w:r>
                      <w:proofErr w:type="spellEnd"/>
                      <w:r w:rsidRPr="00C4673B">
                        <w:rPr>
                          <w:rStyle w:val="HTMLCode"/>
                          <w:rFonts w:ascii="Times New Roman" w:eastAsiaTheme="minorHAnsi" w:hAnsi="Times New Roman" w:cs="Times New Roman"/>
                          <w:color w:val="222222"/>
                          <w:sz w:val="21"/>
                          <w:szCs w:val="21"/>
                          <w:shd w:val="clear" w:color="auto" w:fill="FFFFFF"/>
                        </w:rPr>
                        <w:t>(</w:t>
                      </w:r>
                      <w:proofErr w:type="spellStart"/>
                      <w:r w:rsidRPr="00C4673B">
                        <w:rPr>
                          <w:rStyle w:val="HTMLCode"/>
                          <w:rFonts w:ascii="Times New Roman" w:eastAsiaTheme="minorHAnsi" w:hAnsi="Times New Roman" w:cs="Times New Roman"/>
                          <w:color w:val="222222"/>
                          <w:sz w:val="21"/>
                          <w:szCs w:val="21"/>
                          <w:shd w:val="clear" w:color="auto" w:fill="FFFFFF"/>
                        </w:rPr>
                        <w:t>countData</w:t>
                      </w:r>
                      <w:proofErr w:type="spellEnd"/>
                      <w:r w:rsidRPr="00C4673B">
                        <w:rPr>
                          <w:rStyle w:val="HTMLCode"/>
                          <w:rFonts w:ascii="Times New Roman" w:eastAsiaTheme="minorHAnsi" w:hAnsi="Times New Roman" w:cs="Times New Roman"/>
                          <w:color w:val="222222"/>
                          <w:sz w:val="21"/>
                          <w:szCs w:val="21"/>
                          <w:shd w:val="clear" w:color="auto" w:fill="FFFFFF"/>
                        </w:rPr>
                        <w:t>))</w:t>
                      </w:r>
                      <w:r w:rsidRPr="00C4673B">
                        <w:rPr>
                          <w:rFonts w:ascii="Times New Roman" w:hAnsi="Times New Roman" w:cs="Times New Roman"/>
                          <w:color w:val="222222"/>
                          <w:sz w:val="21"/>
                          <w:szCs w:val="21"/>
                          <w:shd w:val="clear" w:color="auto" w:fill="FFFFFF"/>
                        </w:rPr>
                        <w:br/>
                      </w:r>
                      <w:r w:rsidRPr="00C4673B">
                        <w:rPr>
                          <w:rStyle w:val="HTMLSample"/>
                          <w:rFonts w:ascii="Times New Roman" w:eastAsiaTheme="minorHAnsi" w:hAnsi="Times New Roman" w:cs="Times New Roman"/>
                          <w:color w:val="222222"/>
                          <w:sz w:val="21"/>
                          <w:szCs w:val="21"/>
                          <w:shd w:val="clear" w:color="auto" w:fill="FFFFFF"/>
                        </w:rPr>
                        <w:t>[1] TRUE</w:t>
                      </w:r>
                    </w:p>
                    <w:p w:rsidR="00CC4BCD" w:rsidRPr="00C4673B" w:rsidRDefault="00CC4BCD">
                      <w:pPr>
                        <w:rPr>
                          <w:rStyle w:val="HTMLSample"/>
                          <w:rFonts w:ascii="Times New Roman" w:eastAsiaTheme="minorHAnsi" w:hAnsi="Times New Roman" w:cs="Times New Roman"/>
                          <w:color w:val="222222"/>
                          <w:sz w:val="21"/>
                          <w:szCs w:val="21"/>
                          <w:shd w:val="clear" w:color="auto" w:fill="FFFFFF"/>
                        </w:rPr>
                      </w:pPr>
                      <w:r>
                        <w:rPr>
                          <w:rStyle w:val="HTMLSample"/>
                          <w:rFonts w:ascii="Times New Roman" w:eastAsiaTheme="minorHAnsi" w:hAnsi="Times New Roman" w:cs="Times New Roman"/>
                          <w:color w:val="222222"/>
                          <w:sz w:val="21"/>
                          <w:szCs w:val="21"/>
                          <w:shd w:val="clear" w:color="auto" w:fill="FFFFFF"/>
                        </w:rPr>
                        <w:t>#</w:t>
                      </w:r>
                      <w:r>
                        <w:rPr>
                          <w:rFonts w:ascii="Arial" w:hAnsi="Arial" w:cs="Arial"/>
                          <w:color w:val="222222"/>
                          <w:sz w:val="21"/>
                          <w:szCs w:val="21"/>
                          <w:shd w:val="clear" w:color="auto" w:fill="FFFFFF"/>
                        </w:rPr>
                        <w:t xml:space="preserve">Create a </w:t>
                      </w:r>
                      <w:proofErr w:type="spellStart"/>
                      <w:r>
                        <w:rPr>
                          <w:rFonts w:ascii="Arial" w:hAnsi="Arial" w:cs="Arial"/>
                          <w:color w:val="222222"/>
                          <w:sz w:val="21"/>
                          <w:szCs w:val="21"/>
                          <w:shd w:val="clear" w:color="auto" w:fill="FFFFFF"/>
                        </w:rPr>
                        <w:t>DESeqDataSet</w:t>
                      </w:r>
                      <w:proofErr w:type="spellEnd"/>
                      <w:r>
                        <w:rPr>
                          <w:rFonts w:ascii="Arial" w:hAnsi="Arial" w:cs="Arial"/>
                          <w:color w:val="222222"/>
                          <w:sz w:val="21"/>
                          <w:szCs w:val="21"/>
                          <w:shd w:val="clear" w:color="auto" w:fill="FFFFFF"/>
                        </w:rPr>
                        <w:t xml:space="preserve"> from count matrix and labels</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 xml:space="preserve">&gt; </w:t>
                      </w:r>
                      <w:proofErr w:type="spellStart"/>
                      <w:proofErr w:type="gramStart"/>
                      <w:r w:rsidRPr="00C4673B">
                        <w:rPr>
                          <w:rFonts w:ascii="Times New Roman" w:hAnsi="Times New Roman" w:cs="Times New Roman"/>
                          <w:color w:val="222222"/>
                          <w:sz w:val="21"/>
                          <w:szCs w:val="21"/>
                          <w:shd w:val="clear" w:color="auto" w:fill="FFFFFF"/>
                        </w:rPr>
                        <w:t>dds</w:t>
                      </w:r>
                      <w:proofErr w:type="spellEnd"/>
                      <w:proofErr w:type="gramEnd"/>
                      <w:r w:rsidRPr="00C4673B">
                        <w:rPr>
                          <w:rFonts w:ascii="Times New Roman" w:hAnsi="Times New Roman" w:cs="Times New Roman"/>
                          <w:color w:val="222222"/>
                          <w:sz w:val="21"/>
                          <w:szCs w:val="21"/>
                          <w:shd w:val="clear" w:color="auto" w:fill="FFFFFF"/>
                        </w:rPr>
                        <w:t xml:space="preserve"> &lt;- </w:t>
                      </w:r>
                      <w:proofErr w:type="spellStart"/>
                      <w:r w:rsidRPr="00C4673B">
                        <w:rPr>
                          <w:rFonts w:ascii="Times New Roman" w:hAnsi="Times New Roman" w:cs="Times New Roman"/>
                          <w:color w:val="222222"/>
                          <w:sz w:val="21"/>
                          <w:szCs w:val="21"/>
                          <w:shd w:val="clear" w:color="auto" w:fill="FFFFFF"/>
                        </w:rPr>
                        <w:t>DESeqDataSetFromMatrix</w:t>
                      </w:r>
                      <w:proofErr w:type="spellEnd"/>
                      <w:r w:rsidRPr="00C4673B">
                        <w:rPr>
                          <w:rFonts w:ascii="Times New Roman" w:hAnsi="Times New Roman" w:cs="Times New Roman"/>
                          <w:color w:val="222222"/>
                          <w:sz w:val="21"/>
                          <w:szCs w:val="21"/>
                          <w:shd w:val="clear" w:color="auto" w:fill="FFFFFF"/>
                        </w:rPr>
                        <w:t>(</w:t>
                      </w:r>
                      <w:proofErr w:type="spellStart"/>
                      <w:r w:rsidRPr="00C4673B">
                        <w:rPr>
                          <w:rFonts w:ascii="Times New Roman" w:hAnsi="Times New Roman" w:cs="Times New Roman"/>
                          <w:color w:val="222222"/>
                          <w:sz w:val="21"/>
                          <w:szCs w:val="21"/>
                          <w:shd w:val="clear" w:color="auto" w:fill="FFFFFF"/>
                        </w:rPr>
                        <w:t>countData</w:t>
                      </w:r>
                      <w:proofErr w:type="spellEnd"/>
                      <w:r w:rsidRPr="00C4673B">
                        <w:rPr>
                          <w:rFonts w:ascii="Times New Roman" w:hAnsi="Times New Roman" w:cs="Times New Roman"/>
                          <w:color w:val="222222"/>
                          <w:sz w:val="21"/>
                          <w:szCs w:val="21"/>
                          <w:shd w:val="clear" w:color="auto" w:fill="FFFFFF"/>
                        </w:rPr>
                        <w:t xml:space="preserve"> = </w:t>
                      </w:r>
                      <w:proofErr w:type="spellStart"/>
                      <w:r w:rsidRPr="00C4673B">
                        <w:rPr>
                          <w:rFonts w:ascii="Times New Roman" w:hAnsi="Times New Roman" w:cs="Times New Roman"/>
                          <w:color w:val="222222"/>
                          <w:sz w:val="21"/>
                          <w:szCs w:val="21"/>
                          <w:shd w:val="clear" w:color="auto" w:fill="FFFFFF"/>
                        </w:rPr>
                        <w:t>countData</w:t>
                      </w:r>
                      <w:proofErr w:type="spellEnd"/>
                      <w:r w:rsidRPr="00C4673B">
                        <w:rPr>
                          <w:rFonts w:ascii="Times New Roman" w:hAnsi="Times New Roman" w:cs="Times New Roman"/>
                          <w:color w:val="222222"/>
                          <w:sz w:val="21"/>
                          <w:szCs w:val="21"/>
                          <w:shd w:val="clear" w:color="auto" w:fill="FFFFFF"/>
                        </w:rPr>
                        <w:t>,</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r w:rsidRPr="00C4673B">
                        <w:rPr>
                          <w:rFonts w:ascii="Times New Roman" w:hAnsi="Times New Roman" w:cs="Times New Roman"/>
                          <w:color w:val="222222"/>
                          <w:sz w:val="21"/>
                          <w:szCs w:val="21"/>
                          <w:shd w:val="clear" w:color="auto" w:fill="FFFFFF"/>
                        </w:rPr>
                        <w:t> </w:t>
                      </w:r>
                      <w:proofErr w:type="spellStart"/>
                      <w:r w:rsidRPr="00C4673B">
                        <w:rPr>
                          <w:rFonts w:ascii="Times New Roman" w:hAnsi="Times New Roman" w:cs="Times New Roman"/>
                          <w:color w:val="222222"/>
                          <w:sz w:val="21"/>
                          <w:szCs w:val="21"/>
                          <w:shd w:val="clear" w:color="auto" w:fill="FFFFFF"/>
                        </w:rPr>
                        <w:t>colData</w:t>
                      </w:r>
                      <w:proofErr w:type="spellEnd"/>
                      <w:r w:rsidRPr="00C4673B">
                        <w:rPr>
                          <w:rFonts w:ascii="Times New Roman" w:hAnsi="Times New Roman" w:cs="Times New Roman"/>
                          <w:color w:val="222222"/>
                          <w:sz w:val="21"/>
                          <w:szCs w:val="21"/>
                          <w:shd w:val="clear" w:color="auto" w:fill="FFFFFF"/>
                        </w:rPr>
                        <w:t xml:space="preserve"> = </w:t>
                      </w:r>
                      <w:proofErr w:type="spellStart"/>
                      <w:r w:rsidRPr="00C4673B">
                        <w:rPr>
                          <w:rFonts w:ascii="Times New Roman" w:hAnsi="Times New Roman" w:cs="Times New Roman"/>
                          <w:color w:val="222222"/>
                          <w:sz w:val="21"/>
                          <w:szCs w:val="21"/>
                          <w:shd w:val="clear" w:color="auto" w:fill="FFFFFF"/>
                        </w:rPr>
                        <w:t>colData</w:t>
                      </w:r>
                      <w:proofErr w:type="spellEnd"/>
                      <w:r w:rsidRPr="00C4673B">
                        <w:rPr>
                          <w:rFonts w:ascii="Times New Roman" w:hAnsi="Times New Roman" w:cs="Times New Roman"/>
                          <w:color w:val="222222"/>
                          <w:sz w:val="21"/>
                          <w:szCs w:val="21"/>
                          <w:shd w:val="clear" w:color="auto" w:fill="FFFFFF"/>
                        </w:rPr>
                        <w:t>, design = ~ CHOOSE_FEATURE)</w:t>
                      </w:r>
                      <w:r w:rsidR="00CC4BCD">
                        <w:rPr>
                          <w:rFonts w:ascii="Times New Roman" w:hAnsi="Times New Roman" w:cs="Times New Roman"/>
                          <w:color w:val="222222"/>
                          <w:sz w:val="21"/>
                          <w:szCs w:val="21"/>
                          <w:shd w:val="clear" w:color="auto" w:fill="FFFFFF"/>
                        </w:rPr>
                        <w:t xml:space="preserve">   #Population=Feature</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Run the default analysis for DESeq2 and generate results table</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 xml:space="preserve">&gt; </w:t>
                      </w:r>
                      <w:proofErr w:type="spellStart"/>
                      <w:proofErr w:type="gramStart"/>
                      <w:r w:rsidRPr="00C4673B">
                        <w:rPr>
                          <w:rFonts w:ascii="Times New Roman" w:hAnsi="Times New Roman" w:cs="Times New Roman"/>
                          <w:color w:val="222222"/>
                          <w:sz w:val="21"/>
                          <w:szCs w:val="21"/>
                          <w:shd w:val="clear" w:color="auto" w:fill="FFFFFF"/>
                        </w:rPr>
                        <w:t>dds</w:t>
                      </w:r>
                      <w:proofErr w:type="spellEnd"/>
                      <w:proofErr w:type="gramEnd"/>
                      <w:r w:rsidRPr="00C4673B">
                        <w:rPr>
                          <w:rFonts w:ascii="Times New Roman" w:hAnsi="Times New Roman" w:cs="Times New Roman"/>
                          <w:color w:val="222222"/>
                          <w:sz w:val="21"/>
                          <w:szCs w:val="21"/>
                          <w:shd w:val="clear" w:color="auto" w:fill="FFFFFF"/>
                        </w:rPr>
                        <w:t xml:space="preserve"> &lt;- </w:t>
                      </w:r>
                      <w:proofErr w:type="spellStart"/>
                      <w:r w:rsidRPr="00C4673B">
                        <w:rPr>
                          <w:rFonts w:ascii="Times New Roman" w:hAnsi="Times New Roman" w:cs="Times New Roman"/>
                          <w:color w:val="222222"/>
                          <w:sz w:val="21"/>
                          <w:szCs w:val="21"/>
                          <w:shd w:val="clear" w:color="auto" w:fill="FFFFFF"/>
                        </w:rPr>
                        <w:t>DESeq</w:t>
                      </w:r>
                      <w:proofErr w:type="spellEnd"/>
                      <w:r w:rsidRPr="00C4673B">
                        <w:rPr>
                          <w:rFonts w:ascii="Times New Roman" w:hAnsi="Times New Roman" w:cs="Times New Roman"/>
                          <w:color w:val="222222"/>
                          <w:sz w:val="21"/>
                          <w:szCs w:val="21"/>
                          <w:shd w:val="clear" w:color="auto" w:fill="FFFFFF"/>
                        </w:rPr>
                        <w:t>(</w:t>
                      </w:r>
                      <w:proofErr w:type="spellStart"/>
                      <w:r w:rsidRPr="00C4673B">
                        <w:rPr>
                          <w:rFonts w:ascii="Times New Roman" w:hAnsi="Times New Roman" w:cs="Times New Roman"/>
                          <w:color w:val="222222"/>
                          <w:sz w:val="21"/>
                          <w:szCs w:val="21"/>
                          <w:shd w:val="clear" w:color="auto" w:fill="FFFFFF"/>
                        </w:rPr>
                        <w:t>dds</w:t>
                      </w:r>
                      <w:proofErr w:type="spellEnd"/>
                      <w:r w:rsidRPr="00C4673B">
                        <w:rPr>
                          <w:rFonts w:ascii="Times New Roman" w:hAnsi="Times New Roman" w:cs="Times New Roman"/>
                          <w:color w:val="222222"/>
                          <w:sz w:val="21"/>
                          <w:szCs w:val="21"/>
                          <w:shd w:val="clear" w:color="auto" w:fill="FFFFFF"/>
                        </w:rPr>
                        <w:t>)</w:t>
                      </w:r>
                      <w:r w:rsidRPr="00C4673B">
                        <w:rPr>
                          <w:rFonts w:ascii="Times New Roman" w:hAnsi="Times New Roman" w:cs="Times New Roman"/>
                          <w:color w:val="222222"/>
                          <w:sz w:val="21"/>
                          <w:szCs w:val="21"/>
                        </w:rPr>
                        <w:br/>
                      </w:r>
                      <w:r w:rsidRPr="00C4673B">
                        <w:rPr>
                          <w:rFonts w:ascii="Times New Roman" w:hAnsi="Times New Roman" w:cs="Times New Roman"/>
                          <w:color w:val="222222"/>
                          <w:sz w:val="21"/>
                          <w:szCs w:val="21"/>
                          <w:shd w:val="clear" w:color="auto" w:fill="FFFFFF"/>
                        </w:rPr>
                        <w:t>&gt; res &lt;- results(</w:t>
                      </w:r>
                      <w:proofErr w:type="spellStart"/>
                      <w:r w:rsidRPr="00C4673B">
                        <w:rPr>
                          <w:rFonts w:ascii="Times New Roman" w:hAnsi="Times New Roman" w:cs="Times New Roman"/>
                          <w:color w:val="222222"/>
                          <w:sz w:val="21"/>
                          <w:szCs w:val="21"/>
                          <w:shd w:val="clear" w:color="auto" w:fill="FFFFFF"/>
                        </w:rPr>
                        <w:t>dds</w:t>
                      </w:r>
                      <w:proofErr w:type="spellEnd"/>
                      <w:r w:rsidRPr="00C4673B">
                        <w:rPr>
                          <w:rFonts w:ascii="Times New Roman" w:hAnsi="Times New Roman" w:cs="Times New Roman"/>
                          <w:color w:val="222222"/>
                          <w:sz w:val="21"/>
                          <w:szCs w:val="21"/>
                          <w:shd w:val="clear" w:color="auto" w:fill="FFFFFF"/>
                        </w:rPr>
                        <w:t>)</w:t>
                      </w:r>
                    </w:p>
                    <w:p w:rsidR="00CC4BCD" w:rsidRPr="00C4673B"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r>
                        <w:rPr>
                          <w:rFonts w:ascii="Arial" w:hAnsi="Arial" w:cs="Arial"/>
                          <w:color w:val="222222"/>
                          <w:sz w:val="21"/>
                          <w:szCs w:val="21"/>
                          <w:shd w:val="clear" w:color="auto" w:fill="FFFFFF"/>
                        </w:rPr>
                        <w:t>Sort by adjusted p-value and display</w:t>
                      </w:r>
                    </w:p>
                    <w:p w:rsidR="00C4673B" w:rsidRDefault="00C4673B">
                      <w:pPr>
                        <w:rPr>
                          <w:rFonts w:ascii="Times New Roman" w:hAnsi="Times New Roman" w:cs="Times New Roman"/>
                          <w:color w:val="222222"/>
                          <w:sz w:val="21"/>
                          <w:szCs w:val="21"/>
                          <w:shd w:val="clear" w:color="auto" w:fill="FFFFFF"/>
                        </w:rPr>
                      </w:pPr>
                      <w:r w:rsidRPr="00C4673B">
                        <w:rPr>
                          <w:rFonts w:ascii="Times New Roman" w:hAnsi="Times New Roman" w:cs="Times New Roman"/>
                          <w:color w:val="222222"/>
                          <w:sz w:val="21"/>
                          <w:szCs w:val="21"/>
                          <w:shd w:val="clear" w:color="auto" w:fill="FFFFFF"/>
                        </w:rPr>
                        <w:t>&gt; (</w:t>
                      </w:r>
                      <w:proofErr w:type="spellStart"/>
                      <w:r w:rsidRPr="00C4673B">
                        <w:rPr>
                          <w:rFonts w:ascii="Times New Roman" w:hAnsi="Times New Roman" w:cs="Times New Roman"/>
                          <w:color w:val="222222"/>
                          <w:sz w:val="21"/>
                          <w:szCs w:val="21"/>
                          <w:shd w:val="clear" w:color="auto" w:fill="FFFFFF"/>
                        </w:rPr>
                        <w:t>resOrdered</w:t>
                      </w:r>
                      <w:proofErr w:type="spellEnd"/>
                      <w:r w:rsidRPr="00C4673B">
                        <w:rPr>
                          <w:rFonts w:ascii="Times New Roman" w:hAnsi="Times New Roman" w:cs="Times New Roman"/>
                          <w:color w:val="222222"/>
                          <w:sz w:val="21"/>
                          <w:szCs w:val="21"/>
                          <w:shd w:val="clear" w:color="auto" w:fill="FFFFFF"/>
                        </w:rPr>
                        <w:t xml:space="preserve"> &lt;- </w:t>
                      </w:r>
                      <w:proofErr w:type="gramStart"/>
                      <w:r w:rsidRPr="00C4673B">
                        <w:rPr>
                          <w:rFonts w:ascii="Times New Roman" w:hAnsi="Times New Roman" w:cs="Times New Roman"/>
                          <w:color w:val="222222"/>
                          <w:sz w:val="21"/>
                          <w:szCs w:val="21"/>
                          <w:shd w:val="clear" w:color="auto" w:fill="FFFFFF"/>
                        </w:rPr>
                        <w:t>res[</w:t>
                      </w:r>
                      <w:proofErr w:type="gramEnd"/>
                      <w:r w:rsidRPr="00C4673B">
                        <w:rPr>
                          <w:rFonts w:ascii="Times New Roman" w:hAnsi="Times New Roman" w:cs="Times New Roman"/>
                          <w:color w:val="222222"/>
                          <w:sz w:val="21"/>
                          <w:szCs w:val="21"/>
                          <w:shd w:val="clear" w:color="auto" w:fill="FFFFFF"/>
                        </w:rPr>
                        <w:t>order(</w:t>
                      </w:r>
                      <w:proofErr w:type="spellStart"/>
                      <w:r w:rsidRPr="00C4673B">
                        <w:rPr>
                          <w:rFonts w:ascii="Times New Roman" w:hAnsi="Times New Roman" w:cs="Times New Roman"/>
                          <w:color w:val="222222"/>
                          <w:sz w:val="21"/>
                          <w:szCs w:val="21"/>
                          <w:shd w:val="clear" w:color="auto" w:fill="FFFFFF"/>
                        </w:rPr>
                        <w:t>res$padj</w:t>
                      </w:r>
                      <w:proofErr w:type="spellEnd"/>
                      <w:r w:rsidRPr="00C4673B">
                        <w:rPr>
                          <w:rFonts w:ascii="Times New Roman" w:hAnsi="Times New Roman" w:cs="Times New Roman"/>
                          <w:color w:val="222222"/>
                          <w:sz w:val="21"/>
                          <w:szCs w:val="21"/>
                          <w:shd w:val="clear" w:color="auto" w:fill="FFFFFF"/>
                        </w:rPr>
                        <w:t>), ])</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proofErr w:type="gramStart"/>
                      <w:r>
                        <w:rPr>
                          <w:rFonts w:ascii="Times New Roman" w:hAnsi="Times New Roman" w:cs="Times New Roman"/>
                          <w:color w:val="222222"/>
                          <w:sz w:val="21"/>
                          <w:szCs w:val="21"/>
                          <w:shd w:val="clear" w:color="auto" w:fill="FFFFFF"/>
                        </w:rPr>
                        <w:t>To</w:t>
                      </w:r>
                      <w:proofErr w:type="gramEnd"/>
                      <w:r>
                        <w:rPr>
                          <w:rFonts w:ascii="Times New Roman" w:hAnsi="Times New Roman" w:cs="Times New Roman"/>
                          <w:color w:val="222222"/>
                          <w:sz w:val="21"/>
                          <w:szCs w:val="21"/>
                          <w:shd w:val="clear" w:color="auto" w:fill="FFFFFF"/>
                        </w:rPr>
                        <w:t xml:space="preserve"> write the output in </w:t>
                      </w:r>
                      <w:proofErr w:type="spellStart"/>
                      <w:r>
                        <w:rPr>
                          <w:rFonts w:ascii="Times New Roman" w:hAnsi="Times New Roman" w:cs="Times New Roman"/>
                          <w:color w:val="222222"/>
                          <w:sz w:val="21"/>
                          <w:szCs w:val="21"/>
                          <w:shd w:val="clear" w:color="auto" w:fill="FFFFFF"/>
                        </w:rPr>
                        <w:t>csv</w:t>
                      </w:r>
                      <w:proofErr w:type="spellEnd"/>
                      <w:r>
                        <w:rPr>
                          <w:rFonts w:ascii="Times New Roman" w:hAnsi="Times New Roman" w:cs="Times New Roman"/>
                          <w:color w:val="222222"/>
                          <w:sz w:val="21"/>
                          <w:szCs w:val="21"/>
                          <w:shd w:val="clear" w:color="auto" w:fill="FFFFFF"/>
                        </w:rPr>
                        <w:t xml:space="preserve"> file format</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&gt;</w:t>
                      </w:r>
                      <w:proofErr w:type="gramStart"/>
                      <w:r>
                        <w:rPr>
                          <w:rFonts w:ascii="Times New Roman" w:hAnsi="Times New Roman" w:cs="Times New Roman"/>
                          <w:color w:val="222222"/>
                          <w:sz w:val="21"/>
                          <w:szCs w:val="21"/>
                          <w:shd w:val="clear" w:color="auto" w:fill="FFFFFF"/>
                        </w:rPr>
                        <w:t>write.csv(</w:t>
                      </w:r>
                      <w:proofErr w:type="spellStart"/>
                      <w:proofErr w:type="gramEnd"/>
                      <w:r>
                        <w:rPr>
                          <w:rFonts w:ascii="Times New Roman" w:hAnsi="Times New Roman" w:cs="Times New Roman"/>
                          <w:color w:val="222222"/>
                          <w:sz w:val="21"/>
                          <w:szCs w:val="21"/>
                          <w:shd w:val="clear" w:color="auto" w:fill="FFFFFF"/>
                        </w:rPr>
                        <w:t>as.matrix</w:t>
                      </w:r>
                      <w:proofErr w:type="spellEnd"/>
                      <w:r>
                        <w:rPr>
                          <w:rFonts w:ascii="Times New Roman" w:hAnsi="Times New Roman" w:cs="Times New Roman"/>
                          <w:color w:val="222222"/>
                          <w:sz w:val="21"/>
                          <w:szCs w:val="21"/>
                          <w:shd w:val="clear" w:color="auto" w:fill="FFFFFF"/>
                        </w:rPr>
                        <w:t>(</w:t>
                      </w:r>
                      <w:proofErr w:type="spellStart"/>
                      <w:r>
                        <w:rPr>
                          <w:rFonts w:ascii="Times New Roman" w:hAnsi="Times New Roman" w:cs="Times New Roman"/>
                          <w:color w:val="222222"/>
                          <w:sz w:val="21"/>
                          <w:szCs w:val="21"/>
                          <w:shd w:val="clear" w:color="auto" w:fill="FFFFFF"/>
                        </w:rPr>
                        <w:t>resOrdered</w:t>
                      </w:r>
                      <w:proofErr w:type="spellEnd"/>
                      <w:r>
                        <w:rPr>
                          <w:rFonts w:ascii="Times New Roman" w:hAnsi="Times New Roman" w:cs="Times New Roman"/>
                          <w:color w:val="222222"/>
                          <w:sz w:val="21"/>
                          <w:szCs w:val="21"/>
                          <w:shd w:val="clear" w:color="auto" w:fill="FFFFFF"/>
                        </w:rPr>
                        <w:t>), “file.csv”)</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w:t>
                      </w:r>
                      <w:proofErr w:type="gramStart"/>
                      <w:r>
                        <w:rPr>
                          <w:rFonts w:ascii="Times New Roman" w:hAnsi="Times New Roman" w:cs="Times New Roman"/>
                          <w:color w:val="222222"/>
                          <w:sz w:val="21"/>
                          <w:szCs w:val="21"/>
                          <w:shd w:val="clear" w:color="auto" w:fill="FFFFFF"/>
                        </w:rPr>
                        <w:t>To</w:t>
                      </w:r>
                      <w:proofErr w:type="gramEnd"/>
                      <w:r>
                        <w:rPr>
                          <w:rFonts w:ascii="Times New Roman" w:hAnsi="Times New Roman" w:cs="Times New Roman"/>
                          <w:color w:val="222222"/>
                          <w:sz w:val="21"/>
                          <w:szCs w:val="21"/>
                          <w:shd w:val="clear" w:color="auto" w:fill="FFFFFF"/>
                        </w:rPr>
                        <w:t xml:space="preserve"> read the </w:t>
                      </w:r>
                      <w:proofErr w:type="spellStart"/>
                      <w:r>
                        <w:rPr>
                          <w:rFonts w:ascii="Times New Roman" w:hAnsi="Times New Roman" w:cs="Times New Roman"/>
                          <w:color w:val="222222"/>
                          <w:sz w:val="21"/>
                          <w:szCs w:val="21"/>
                          <w:shd w:val="clear" w:color="auto" w:fill="FFFFFF"/>
                        </w:rPr>
                        <w:t>csv</w:t>
                      </w:r>
                      <w:proofErr w:type="spellEnd"/>
                      <w:r>
                        <w:rPr>
                          <w:rFonts w:ascii="Times New Roman" w:hAnsi="Times New Roman" w:cs="Times New Roman"/>
                          <w:color w:val="222222"/>
                          <w:sz w:val="21"/>
                          <w:szCs w:val="21"/>
                          <w:shd w:val="clear" w:color="auto" w:fill="FFFFFF"/>
                        </w:rPr>
                        <w:t xml:space="preserve"> file</w:t>
                      </w:r>
                    </w:p>
                    <w:p w:rsidR="00CC4BCD" w:rsidRDefault="00CC4BCD">
                      <w:pPr>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&gt;</w:t>
                      </w:r>
                      <w:proofErr w:type="gramStart"/>
                      <w:r>
                        <w:rPr>
                          <w:rFonts w:ascii="Times New Roman" w:hAnsi="Times New Roman" w:cs="Times New Roman"/>
                          <w:color w:val="222222"/>
                          <w:sz w:val="21"/>
                          <w:szCs w:val="21"/>
                          <w:shd w:val="clear" w:color="auto" w:fill="FFFFFF"/>
                        </w:rPr>
                        <w:t>read.csv(</w:t>
                      </w:r>
                      <w:proofErr w:type="gramEnd"/>
                      <w:r>
                        <w:rPr>
                          <w:rFonts w:ascii="Times New Roman" w:hAnsi="Times New Roman" w:cs="Times New Roman"/>
                          <w:color w:val="222222"/>
                          <w:sz w:val="21"/>
                          <w:szCs w:val="21"/>
                          <w:shd w:val="clear" w:color="auto" w:fill="FFFFFF"/>
                        </w:rPr>
                        <w:t>“file.csv”)</w:t>
                      </w:r>
                    </w:p>
                    <w:p w:rsidR="00CC4BCD" w:rsidRPr="00C4673B" w:rsidRDefault="00CC4BCD">
                      <w:pPr>
                        <w:rPr>
                          <w:rFonts w:ascii="Times New Roman" w:hAnsi="Times New Roman" w:cs="Times New Roman"/>
                          <w:b/>
                          <w:color w:val="222222"/>
                          <w:sz w:val="21"/>
                          <w:szCs w:val="21"/>
                          <w:shd w:val="clear" w:color="auto" w:fill="FFFFFF"/>
                        </w:rPr>
                      </w:pPr>
                    </w:p>
                    <w:p w:rsidR="00C4673B" w:rsidRPr="00C4673B" w:rsidRDefault="00C4673B">
                      <w:pPr>
                        <w:rPr>
                          <w:rFonts w:ascii="Times New Roman" w:hAnsi="Times New Roman" w:cs="Times New Roman"/>
                          <w:color w:val="222222"/>
                          <w:sz w:val="21"/>
                          <w:szCs w:val="21"/>
                          <w:shd w:val="clear" w:color="auto" w:fill="FFFFFF"/>
                        </w:rPr>
                      </w:pPr>
                    </w:p>
                    <w:p w:rsidR="00C4673B" w:rsidRPr="00C4673B" w:rsidRDefault="00C4673B">
                      <w:pPr>
                        <w:rPr>
                          <w:rFonts w:ascii="Times New Roman" w:hAnsi="Times New Roman" w:cs="Times New Roman"/>
                          <w:color w:val="222222"/>
                          <w:sz w:val="21"/>
                          <w:szCs w:val="21"/>
                          <w:shd w:val="clear" w:color="auto" w:fill="FFFFFF"/>
                        </w:rPr>
                      </w:pPr>
                    </w:p>
                    <w:p w:rsidR="00C4673B" w:rsidRPr="00C4673B" w:rsidRDefault="00C4673B">
                      <w:pPr>
                        <w:rPr>
                          <w:rFonts w:ascii="Times New Roman" w:hAnsi="Times New Roman" w:cs="Times New Roman"/>
                        </w:rPr>
                      </w:pPr>
                    </w:p>
                  </w:txbxContent>
                </v:textbox>
                <w10:wrap anchorx="margin"/>
              </v:shape>
            </w:pict>
          </mc:Fallback>
        </mc:AlternateContent>
      </w:r>
    </w:p>
    <w:p w:rsidR="003649D3" w:rsidRPr="005F5198" w:rsidRDefault="003649D3"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43402A" w:rsidRPr="005F5198" w:rsidRDefault="0043402A" w:rsidP="005F5198">
      <w:pPr>
        <w:jc w:val="both"/>
        <w:rPr>
          <w:rFonts w:ascii="Times New Roman" w:hAnsi="Times New Roman" w:cs="Times New Roman"/>
          <w:sz w:val="24"/>
          <w:szCs w:val="24"/>
        </w:rPr>
      </w:pPr>
    </w:p>
    <w:p w:rsidR="00A054D2" w:rsidRPr="005F5198" w:rsidRDefault="0043402A" w:rsidP="005F5198">
      <w:pPr>
        <w:tabs>
          <w:tab w:val="left" w:pos="3435"/>
        </w:tabs>
        <w:jc w:val="both"/>
        <w:rPr>
          <w:rFonts w:ascii="Times New Roman" w:hAnsi="Times New Roman" w:cs="Times New Roman"/>
          <w:sz w:val="24"/>
          <w:szCs w:val="24"/>
        </w:rPr>
      </w:pPr>
      <w:r w:rsidRPr="005F5198">
        <w:rPr>
          <w:rFonts w:ascii="Times New Roman" w:hAnsi="Times New Roman" w:cs="Times New Roman"/>
          <w:sz w:val="24"/>
          <w:szCs w:val="24"/>
        </w:rPr>
        <w:tab/>
      </w:r>
    </w:p>
    <w:p w:rsidR="0043402A" w:rsidRPr="005F5198" w:rsidRDefault="0043402A" w:rsidP="005F5198">
      <w:pPr>
        <w:tabs>
          <w:tab w:val="left" w:pos="3435"/>
        </w:tabs>
        <w:jc w:val="both"/>
        <w:rPr>
          <w:rFonts w:ascii="Times New Roman" w:hAnsi="Times New Roman" w:cs="Times New Roman"/>
          <w:sz w:val="24"/>
          <w:szCs w:val="24"/>
        </w:rPr>
      </w:pPr>
    </w:p>
    <w:p w:rsidR="0043402A" w:rsidRPr="005F5198" w:rsidRDefault="0043402A" w:rsidP="005F5198">
      <w:pPr>
        <w:tabs>
          <w:tab w:val="left" w:pos="3435"/>
        </w:tabs>
        <w:jc w:val="both"/>
        <w:rPr>
          <w:rFonts w:ascii="Times New Roman" w:hAnsi="Times New Roman" w:cs="Times New Roman"/>
          <w:sz w:val="24"/>
          <w:szCs w:val="24"/>
        </w:rPr>
      </w:pPr>
    </w:p>
    <w:p w:rsidR="0043402A" w:rsidRPr="005F5198" w:rsidRDefault="0043402A" w:rsidP="005F5198">
      <w:pPr>
        <w:tabs>
          <w:tab w:val="left" w:pos="3435"/>
        </w:tabs>
        <w:jc w:val="both"/>
        <w:rPr>
          <w:rFonts w:ascii="Times New Roman" w:hAnsi="Times New Roman" w:cs="Times New Roman"/>
          <w:sz w:val="24"/>
          <w:szCs w:val="24"/>
        </w:rPr>
      </w:pPr>
    </w:p>
    <w:p w:rsidR="00AE1D99" w:rsidRDefault="00AE1D99" w:rsidP="005F5198">
      <w:pPr>
        <w:tabs>
          <w:tab w:val="left" w:pos="3435"/>
        </w:tabs>
        <w:jc w:val="both"/>
        <w:rPr>
          <w:rFonts w:ascii="Times New Roman" w:hAnsi="Times New Roman" w:cs="Times New Roman"/>
          <w:sz w:val="24"/>
          <w:szCs w:val="24"/>
        </w:rPr>
      </w:pPr>
    </w:p>
    <w:p w:rsidR="0043402A" w:rsidRPr="00C868F4" w:rsidRDefault="0043402A" w:rsidP="005F5198">
      <w:pPr>
        <w:tabs>
          <w:tab w:val="left" w:pos="3435"/>
        </w:tabs>
        <w:jc w:val="both"/>
        <w:rPr>
          <w:rFonts w:ascii="Times New Roman" w:hAnsi="Times New Roman" w:cs="Times New Roman"/>
          <w:b/>
          <w:sz w:val="28"/>
          <w:szCs w:val="24"/>
        </w:rPr>
      </w:pPr>
      <w:r w:rsidRPr="00C868F4">
        <w:rPr>
          <w:rFonts w:ascii="Times New Roman" w:hAnsi="Times New Roman" w:cs="Times New Roman"/>
          <w:b/>
          <w:sz w:val="28"/>
          <w:szCs w:val="24"/>
        </w:rPr>
        <w:lastRenderedPageBreak/>
        <w:t>References:</w:t>
      </w:r>
      <w:bookmarkStart w:id="0" w:name="_GoBack"/>
      <w:bookmarkEnd w:id="0"/>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sz w:val="24"/>
          <w:szCs w:val="24"/>
        </w:rPr>
        <w:fldChar w:fldCharType="begin" w:fldLock="1"/>
      </w:r>
      <w:r w:rsidRPr="005F5198">
        <w:rPr>
          <w:rFonts w:ascii="Times New Roman" w:hAnsi="Times New Roman" w:cs="Times New Roman"/>
          <w:sz w:val="24"/>
          <w:szCs w:val="24"/>
        </w:rPr>
        <w:instrText xml:space="preserve">ADDIN Mendeley Bibliography CSL_BIBLIOGRAPHY </w:instrText>
      </w:r>
      <w:r w:rsidRPr="005F5198">
        <w:rPr>
          <w:rFonts w:ascii="Times New Roman" w:hAnsi="Times New Roman" w:cs="Times New Roman"/>
          <w:sz w:val="24"/>
          <w:szCs w:val="24"/>
        </w:rPr>
        <w:fldChar w:fldCharType="separate"/>
      </w:r>
      <w:r w:rsidRPr="005F5198">
        <w:rPr>
          <w:rFonts w:ascii="Times New Roman" w:hAnsi="Times New Roman" w:cs="Times New Roman"/>
          <w:noProof/>
          <w:sz w:val="24"/>
          <w:szCs w:val="24"/>
        </w:rPr>
        <w:t xml:space="preserve">Barrett, T., Clark, K., Gevorgyan, R., Gorelenkov, V., Gribov, E., Karsch-Mizrachi, I., … Ostell, J. (2012). BioProject and BioSample databases at NCBI: Facilitating capture and organization of metadata. </w:t>
      </w:r>
      <w:r w:rsidRPr="005F5198">
        <w:rPr>
          <w:rFonts w:ascii="Times New Roman" w:hAnsi="Times New Roman" w:cs="Times New Roman"/>
          <w:i/>
          <w:iCs/>
          <w:noProof/>
          <w:sz w:val="24"/>
          <w:szCs w:val="24"/>
        </w:rPr>
        <w:t>Nucleic Acids Research</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40</w:t>
      </w:r>
      <w:r w:rsidRPr="005F5198">
        <w:rPr>
          <w:rFonts w:ascii="Times New Roman" w:hAnsi="Times New Roman" w:cs="Times New Roman"/>
          <w:noProof/>
          <w:sz w:val="24"/>
          <w:szCs w:val="24"/>
        </w:rPr>
        <w:t>(D1), 57–63. https://doi.org/10.1093/nar/gkr1163</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Bolger, A. M., Lohse, M., &amp; Usadel, B. (2014). Trimmomatic: A flexible trimmer for Illumina sequence data. </w:t>
      </w:r>
      <w:r w:rsidRPr="005F5198">
        <w:rPr>
          <w:rFonts w:ascii="Times New Roman" w:hAnsi="Times New Roman" w:cs="Times New Roman"/>
          <w:i/>
          <w:iCs/>
          <w:noProof/>
          <w:sz w:val="24"/>
          <w:szCs w:val="24"/>
        </w:rPr>
        <w:t>Bioinformatics</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30</w:t>
      </w:r>
      <w:r w:rsidRPr="005F5198">
        <w:rPr>
          <w:rFonts w:ascii="Times New Roman" w:hAnsi="Times New Roman" w:cs="Times New Roman"/>
          <w:noProof/>
          <w:sz w:val="24"/>
          <w:szCs w:val="24"/>
        </w:rPr>
        <w:t>(15), 2114–2120. https://doi.org/10.1093/bioinformatics/btu170</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Brown, J., Pirrung, M., &amp; Mccue, L. A. (2017). FQC Dashboard: Integrates FastQC results into a web-based, interactive, and extensible FASTQ quality control tool. </w:t>
      </w:r>
      <w:r w:rsidRPr="005F5198">
        <w:rPr>
          <w:rFonts w:ascii="Times New Roman" w:hAnsi="Times New Roman" w:cs="Times New Roman"/>
          <w:i/>
          <w:iCs/>
          <w:noProof/>
          <w:sz w:val="24"/>
          <w:szCs w:val="24"/>
        </w:rPr>
        <w:t>Bioinformatics</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33</w:t>
      </w:r>
      <w:r w:rsidRPr="005F5198">
        <w:rPr>
          <w:rFonts w:ascii="Times New Roman" w:hAnsi="Times New Roman" w:cs="Times New Roman"/>
          <w:noProof/>
          <w:sz w:val="24"/>
          <w:szCs w:val="24"/>
        </w:rPr>
        <w:t>(19), 3137–3139. https://doi.org/10.1093/bioinformatics/btx373</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Kim, D., Paggi, J. M., Park, C., Bennett, C., &amp; Salzberg, S. L. (2019). Graph-based genome alignment and genotyping with HISAT2 and HISAT-genotype. </w:t>
      </w:r>
      <w:r w:rsidRPr="005F5198">
        <w:rPr>
          <w:rFonts w:ascii="Times New Roman" w:hAnsi="Times New Roman" w:cs="Times New Roman"/>
          <w:i/>
          <w:iCs/>
          <w:noProof/>
          <w:sz w:val="24"/>
          <w:szCs w:val="24"/>
        </w:rPr>
        <w:t>Nature Biotechnology</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37</w:t>
      </w:r>
      <w:r w:rsidRPr="005F5198">
        <w:rPr>
          <w:rFonts w:ascii="Times New Roman" w:hAnsi="Times New Roman" w:cs="Times New Roman"/>
          <w:noProof/>
          <w:sz w:val="24"/>
          <w:szCs w:val="24"/>
        </w:rPr>
        <w:t>(8), 907–915. https://doi.org/10.1038/s41587-019-0201-4</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Leinonen, R., Sugawara, H., &amp; Shumway, M. (2011). The sequence read archive. </w:t>
      </w:r>
      <w:r w:rsidRPr="005F5198">
        <w:rPr>
          <w:rFonts w:ascii="Times New Roman" w:hAnsi="Times New Roman" w:cs="Times New Roman"/>
          <w:i/>
          <w:iCs/>
          <w:noProof/>
          <w:sz w:val="24"/>
          <w:szCs w:val="24"/>
        </w:rPr>
        <w:t>Nucleic Acids Research</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39</w:t>
      </w:r>
      <w:r w:rsidRPr="005F5198">
        <w:rPr>
          <w:rFonts w:ascii="Times New Roman" w:hAnsi="Times New Roman" w:cs="Times New Roman"/>
          <w:noProof/>
          <w:sz w:val="24"/>
          <w:szCs w:val="24"/>
        </w:rPr>
        <w:t>(SUPPL. 1), 2010–2012. https://doi.org/10.1093/nar/gkq1019</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Li, H., Handsaker, B., Wysoker, A., Fennell, T., Ruan, J., Homer, N., … Durbin, R. (2009). The Sequence Alignment/Map format and SAMtools. </w:t>
      </w:r>
      <w:r w:rsidRPr="005F5198">
        <w:rPr>
          <w:rFonts w:ascii="Times New Roman" w:hAnsi="Times New Roman" w:cs="Times New Roman"/>
          <w:i/>
          <w:iCs/>
          <w:noProof/>
          <w:sz w:val="24"/>
          <w:szCs w:val="24"/>
        </w:rPr>
        <w:t>Bioinformatics</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25</w:t>
      </w:r>
      <w:r w:rsidRPr="005F5198">
        <w:rPr>
          <w:rFonts w:ascii="Times New Roman" w:hAnsi="Times New Roman" w:cs="Times New Roman"/>
          <w:noProof/>
          <w:sz w:val="24"/>
          <w:szCs w:val="24"/>
        </w:rPr>
        <w:t>(16), 2078–2079. https://doi.org/10.1093/bioinformatics/btp352</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Love, M. I., Huber, W., &amp; Anders, S. (2014). Moderated estimation of fold change and dispersion for RNA-seq data with DESeq2. </w:t>
      </w:r>
      <w:r w:rsidRPr="005F5198">
        <w:rPr>
          <w:rFonts w:ascii="Times New Roman" w:hAnsi="Times New Roman" w:cs="Times New Roman"/>
          <w:i/>
          <w:iCs/>
          <w:noProof/>
          <w:sz w:val="24"/>
          <w:szCs w:val="24"/>
        </w:rPr>
        <w:t>Genome Biology</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15</w:t>
      </w:r>
      <w:r w:rsidRPr="005F5198">
        <w:rPr>
          <w:rFonts w:ascii="Times New Roman" w:hAnsi="Times New Roman" w:cs="Times New Roman"/>
          <w:noProof/>
          <w:sz w:val="24"/>
          <w:szCs w:val="24"/>
        </w:rPr>
        <w:t>(12), 1–21. https://doi.org/10.1186/s13059-014-0550-8</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Pertea, M., Pertea, G. M., Antonescu, C. M., Chang, T. C., Mendell, J. T., &amp; Salzberg, S. L. (2015). StringTie enables improved reconstruction of a transcriptome from RNA-seq reads. </w:t>
      </w:r>
      <w:r w:rsidRPr="005F5198">
        <w:rPr>
          <w:rFonts w:ascii="Times New Roman" w:hAnsi="Times New Roman" w:cs="Times New Roman"/>
          <w:i/>
          <w:iCs/>
          <w:noProof/>
          <w:sz w:val="24"/>
          <w:szCs w:val="24"/>
        </w:rPr>
        <w:t>Nature Biotechnology</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33</w:t>
      </w:r>
      <w:r w:rsidRPr="005F5198">
        <w:rPr>
          <w:rFonts w:ascii="Times New Roman" w:hAnsi="Times New Roman" w:cs="Times New Roman"/>
          <w:noProof/>
          <w:sz w:val="24"/>
          <w:szCs w:val="24"/>
        </w:rPr>
        <w:t>(3), 290–295. https://doi.org/10.1038/nbt.3122</w:t>
      </w:r>
    </w:p>
    <w:p w:rsidR="0043402A" w:rsidRPr="005F5198" w:rsidRDefault="0043402A" w:rsidP="005F51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5F5198">
        <w:rPr>
          <w:rFonts w:ascii="Times New Roman" w:hAnsi="Times New Roman" w:cs="Times New Roman"/>
          <w:noProof/>
          <w:sz w:val="24"/>
          <w:szCs w:val="24"/>
        </w:rPr>
        <w:t xml:space="preserve">Yates, A. D., Achuthan, P., Akanni, W., Allen, J., Allen, J., Alvarez-Jarreta, J., … Flicek, P. (2020). Ensembl 2020. </w:t>
      </w:r>
      <w:r w:rsidRPr="005F5198">
        <w:rPr>
          <w:rFonts w:ascii="Times New Roman" w:hAnsi="Times New Roman" w:cs="Times New Roman"/>
          <w:i/>
          <w:iCs/>
          <w:noProof/>
          <w:sz w:val="24"/>
          <w:szCs w:val="24"/>
        </w:rPr>
        <w:t>Nucleic Acids Research</w:t>
      </w:r>
      <w:r w:rsidRPr="005F5198">
        <w:rPr>
          <w:rFonts w:ascii="Times New Roman" w:hAnsi="Times New Roman" w:cs="Times New Roman"/>
          <w:noProof/>
          <w:sz w:val="24"/>
          <w:szCs w:val="24"/>
        </w:rPr>
        <w:t xml:space="preserve">, </w:t>
      </w:r>
      <w:r w:rsidRPr="005F5198">
        <w:rPr>
          <w:rFonts w:ascii="Times New Roman" w:hAnsi="Times New Roman" w:cs="Times New Roman"/>
          <w:i/>
          <w:iCs/>
          <w:noProof/>
          <w:sz w:val="24"/>
          <w:szCs w:val="24"/>
        </w:rPr>
        <w:t>48</w:t>
      </w:r>
      <w:r w:rsidRPr="005F5198">
        <w:rPr>
          <w:rFonts w:ascii="Times New Roman" w:hAnsi="Times New Roman" w:cs="Times New Roman"/>
          <w:noProof/>
          <w:sz w:val="24"/>
          <w:szCs w:val="24"/>
        </w:rPr>
        <w:t>(D1), D682–D688. https://doi.org/10.1093/nar/gkz966</w:t>
      </w:r>
    </w:p>
    <w:p w:rsidR="0043402A" w:rsidRPr="005F5198" w:rsidRDefault="0043402A" w:rsidP="005F5198">
      <w:pPr>
        <w:tabs>
          <w:tab w:val="left" w:pos="3435"/>
        </w:tabs>
        <w:jc w:val="both"/>
        <w:rPr>
          <w:rFonts w:ascii="Times New Roman" w:hAnsi="Times New Roman" w:cs="Times New Roman"/>
          <w:sz w:val="24"/>
          <w:szCs w:val="24"/>
        </w:rPr>
      </w:pPr>
      <w:r w:rsidRPr="005F5198">
        <w:rPr>
          <w:rFonts w:ascii="Times New Roman" w:hAnsi="Times New Roman" w:cs="Times New Roman"/>
          <w:sz w:val="24"/>
          <w:szCs w:val="24"/>
        </w:rPr>
        <w:fldChar w:fldCharType="end"/>
      </w:r>
    </w:p>
    <w:sectPr w:rsidR="0043402A" w:rsidRPr="005F51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467" w:rsidRDefault="00E34467" w:rsidP="006C1CAD">
      <w:pPr>
        <w:spacing w:after="0" w:line="240" w:lineRule="auto"/>
      </w:pPr>
      <w:r>
        <w:separator/>
      </w:r>
    </w:p>
  </w:endnote>
  <w:endnote w:type="continuationSeparator" w:id="0">
    <w:p w:rsidR="00E34467" w:rsidRDefault="00E34467" w:rsidP="006C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467" w:rsidRDefault="00E34467" w:rsidP="006C1CAD">
      <w:pPr>
        <w:spacing w:after="0" w:line="240" w:lineRule="auto"/>
      </w:pPr>
      <w:r>
        <w:separator/>
      </w:r>
    </w:p>
  </w:footnote>
  <w:footnote w:type="continuationSeparator" w:id="0">
    <w:p w:rsidR="00E34467" w:rsidRDefault="00E34467" w:rsidP="006C1C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491"/>
    <w:multiLevelType w:val="hybridMultilevel"/>
    <w:tmpl w:val="BF082D76"/>
    <w:lvl w:ilvl="0" w:tplc="8FF4E614">
      <w:start w:val="1"/>
      <w:numFmt w:val="upperLetter"/>
      <w:lvlText w:val="%1."/>
      <w:lvlJc w:val="left"/>
      <w:pPr>
        <w:tabs>
          <w:tab w:val="num" w:pos="720"/>
        </w:tabs>
        <w:ind w:left="720" w:hanging="360"/>
      </w:pPr>
    </w:lvl>
    <w:lvl w:ilvl="1" w:tplc="11AAFF9C" w:tentative="1">
      <w:start w:val="1"/>
      <w:numFmt w:val="upperLetter"/>
      <w:lvlText w:val="%2."/>
      <w:lvlJc w:val="left"/>
      <w:pPr>
        <w:tabs>
          <w:tab w:val="num" w:pos="1440"/>
        </w:tabs>
        <w:ind w:left="1440" w:hanging="360"/>
      </w:pPr>
    </w:lvl>
    <w:lvl w:ilvl="2" w:tplc="B8D65B7A" w:tentative="1">
      <w:start w:val="1"/>
      <w:numFmt w:val="upperLetter"/>
      <w:lvlText w:val="%3."/>
      <w:lvlJc w:val="left"/>
      <w:pPr>
        <w:tabs>
          <w:tab w:val="num" w:pos="2160"/>
        </w:tabs>
        <w:ind w:left="2160" w:hanging="360"/>
      </w:pPr>
    </w:lvl>
    <w:lvl w:ilvl="3" w:tplc="B844953E" w:tentative="1">
      <w:start w:val="1"/>
      <w:numFmt w:val="upperLetter"/>
      <w:lvlText w:val="%4."/>
      <w:lvlJc w:val="left"/>
      <w:pPr>
        <w:tabs>
          <w:tab w:val="num" w:pos="2880"/>
        </w:tabs>
        <w:ind w:left="2880" w:hanging="360"/>
      </w:pPr>
    </w:lvl>
    <w:lvl w:ilvl="4" w:tplc="E95ABE5E" w:tentative="1">
      <w:start w:val="1"/>
      <w:numFmt w:val="upperLetter"/>
      <w:lvlText w:val="%5."/>
      <w:lvlJc w:val="left"/>
      <w:pPr>
        <w:tabs>
          <w:tab w:val="num" w:pos="3600"/>
        </w:tabs>
        <w:ind w:left="3600" w:hanging="360"/>
      </w:pPr>
    </w:lvl>
    <w:lvl w:ilvl="5" w:tplc="B7500DD6" w:tentative="1">
      <w:start w:val="1"/>
      <w:numFmt w:val="upperLetter"/>
      <w:lvlText w:val="%6."/>
      <w:lvlJc w:val="left"/>
      <w:pPr>
        <w:tabs>
          <w:tab w:val="num" w:pos="4320"/>
        </w:tabs>
        <w:ind w:left="4320" w:hanging="360"/>
      </w:pPr>
    </w:lvl>
    <w:lvl w:ilvl="6" w:tplc="4C6C4DFA" w:tentative="1">
      <w:start w:val="1"/>
      <w:numFmt w:val="upperLetter"/>
      <w:lvlText w:val="%7."/>
      <w:lvlJc w:val="left"/>
      <w:pPr>
        <w:tabs>
          <w:tab w:val="num" w:pos="5040"/>
        </w:tabs>
        <w:ind w:left="5040" w:hanging="360"/>
      </w:pPr>
    </w:lvl>
    <w:lvl w:ilvl="7" w:tplc="C18A68FC" w:tentative="1">
      <w:start w:val="1"/>
      <w:numFmt w:val="upperLetter"/>
      <w:lvlText w:val="%8."/>
      <w:lvlJc w:val="left"/>
      <w:pPr>
        <w:tabs>
          <w:tab w:val="num" w:pos="5760"/>
        </w:tabs>
        <w:ind w:left="5760" w:hanging="360"/>
      </w:pPr>
    </w:lvl>
    <w:lvl w:ilvl="8" w:tplc="2BEED62E" w:tentative="1">
      <w:start w:val="1"/>
      <w:numFmt w:val="upperLetter"/>
      <w:lvlText w:val="%9."/>
      <w:lvlJc w:val="left"/>
      <w:pPr>
        <w:tabs>
          <w:tab w:val="num" w:pos="6480"/>
        </w:tabs>
        <w:ind w:left="6480" w:hanging="360"/>
      </w:pPr>
    </w:lvl>
  </w:abstractNum>
  <w:abstractNum w:abstractNumId="1">
    <w:nsid w:val="1B41300A"/>
    <w:multiLevelType w:val="multilevel"/>
    <w:tmpl w:val="605CF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23D96"/>
    <w:multiLevelType w:val="multilevel"/>
    <w:tmpl w:val="A59A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37280"/>
    <w:multiLevelType w:val="multilevel"/>
    <w:tmpl w:val="AC76C1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0D5671"/>
    <w:multiLevelType w:val="multilevel"/>
    <w:tmpl w:val="0472D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7D07AC"/>
    <w:multiLevelType w:val="multilevel"/>
    <w:tmpl w:val="E4C4E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70"/>
    <w:rsid w:val="00011A7D"/>
    <w:rsid w:val="00050F4C"/>
    <w:rsid w:val="000830BA"/>
    <w:rsid w:val="000879A4"/>
    <w:rsid w:val="001500CC"/>
    <w:rsid w:val="001C1F13"/>
    <w:rsid w:val="002D74F7"/>
    <w:rsid w:val="00361F79"/>
    <w:rsid w:val="003649D3"/>
    <w:rsid w:val="00391321"/>
    <w:rsid w:val="003C7A87"/>
    <w:rsid w:val="0043402A"/>
    <w:rsid w:val="004E2ECB"/>
    <w:rsid w:val="005C1105"/>
    <w:rsid w:val="005F2899"/>
    <w:rsid w:val="005F5198"/>
    <w:rsid w:val="00620F39"/>
    <w:rsid w:val="006560FF"/>
    <w:rsid w:val="00662D5A"/>
    <w:rsid w:val="00684CAA"/>
    <w:rsid w:val="006C1CAD"/>
    <w:rsid w:val="006E189A"/>
    <w:rsid w:val="006F0808"/>
    <w:rsid w:val="0078026F"/>
    <w:rsid w:val="007B2308"/>
    <w:rsid w:val="00841A54"/>
    <w:rsid w:val="008605AB"/>
    <w:rsid w:val="00917BE0"/>
    <w:rsid w:val="0099307F"/>
    <w:rsid w:val="009D2A11"/>
    <w:rsid w:val="00A054D2"/>
    <w:rsid w:val="00AE1D99"/>
    <w:rsid w:val="00B01794"/>
    <w:rsid w:val="00B461DC"/>
    <w:rsid w:val="00B55EA4"/>
    <w:rsid w:val="00B8410C"/>
    <w:rsid w:val="00C23A7F"/>
    <w:rsid w:val="00C4673B"/>
    <w:rsid w:val="00C868F4"/>
    <w:rsid w:val="00C86DCE"/>
    <w:rsid w:val="00CC4BCD"/>
    <w:rsid w:val="00D551EF"/>
    <w:rsid w:val="00D707D4"/>
    <w:rsid w:val="00DE4470"/>
    <w:rsid w:val="00E1325A"/>
    <w:rsid w:val="00E34467"/>
    <w:rsid w:val="00E655E4"/>
    <w:rsid w:val="00EA4D6B"/>
    <w:rsid w:val="00EB4F48"/>
    <w:rsid w:val="00EC3760"/>
    <w:rsid w:val="00ED378A"/>
    <w:rsid w:val="00F630E3"/>
    <w:rsid w:val="00F965BA"/>
    <w:rsid w:val="00FF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5AFE28-70B4-4F88-AC3D-97F8FB01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4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1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CAD"/>
  </w:style>
  <w:style w:type="paragraph" w:styleId="Footer">
    <w:name w:val="footer"/>
    <w:basedOn w:val="Normal"/>
    <w:link w:val="FooterChar"/>
    <w:uiPriority w:val="99"/>
    <w:unhideWhenUsed/>
    <w:rsid w:val="006C1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CAD"/>
  </w:style>
  <w:style w:type="character" w:styleId="HTMLCode">
    <w:name w:val="HTML Code"/>
    <w:basedOn w:val="DefaultParagraphFont"/>
    <w:uiPriority w:val="99"/>
    <w:semiHidden/>
    <w:unhideWhenUsed/>
    <w:rsid w:val="00C4673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4673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90649">
      <w:bodyDiv w:val="1"/>
      <w:marLeft w:val="0"/>
      <w:marRight w:val="0"/>
      <w:marTop w:val="0"/>
      <w:marBottom w:val="0"/>
      <w:divBdr>
        <w:top w:val="none" w:sz="0" w:space="0" w:color="auto"/>
        <w:left w:val="none" w:sz="0" w:space="0" w:color="auto"/>
        <w:bottom w:val="none" w:sz="0" w:space="0" w:color="auto"/>
        <w:right w:val="none" w:sz="0" w:space="0" w:color="auto"/>
      </w:divBdr>
    </w:div>
    <w:div w:id="1825392465">
      <w:bodyDiv w:val="1"/>
      <w:marLeft w:val="0"/>
      <w:marRight w:val="0"/>
      <w:marTop w:val="0"/>
      <w:marBottom w:val="0"/>
      <w:divBdr>
        <w:top w:val="none" w:sz="0" w:space="0" w:color="auto"/>
        <w:left w:val="none" w:sz="0" w:space="0" w:color="auto"/>
        <w:bottom w:val="none" w:sz="0" w:space="0" w:color="auto"/>
        <w:right w:val="none" w:sz="0" w:space="0" w:color="auto"/>
      </w:divBdr>
      <w:divsChild>
        <w:div w:id="906651310">
          <w:marLeft w:val="806"/>
          <w:marRight w:val="0"/>
          <w:marTop w:val="200"/>
          <w:marBottom w:val="0"/>
          <w:divBdr>
            <w:top w:val="none" w:sz="0" w:space="0" w:color="auto"/>
            <w:left w:val="none" w:sz="0" w:space="0" w:color="auto"/>
            <w:bottom w:val="none" w:sz="0" w:space="0" w:color="auto"/>
            <w:right w:val="none" w:sz="0" w:space="0" w:color="auto"/>
          </w:divBdr>
        </w:div>
        <w:div w:id="1553467182">
          <w:marLeft w:val="806"/>
          <w:marRight w:val="0"/>
          <w:marTop w:val="200"/>
          <w:marBottom w:val="0"/>
          <w:divBdr>
            <w:top w:val="none" w:sz="0" w:space="0" w:color="auto"/>
            <w:left w:val="none" w:sz="0" w:space="0" w:color="auto"/>
            <w:bottom w:val="none" w:sz="0" w:space="0" w:color="auto"/>
            <w:right w:val="none" w:sz="0" w:space="0" w:color="auto"/>
          </w:divBdr>
        </w:div>
        <w:div w:id="49395715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7BA0-D99A-4E34-846C-1F44D473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6154</Words>
  <Characters>35082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Chopra!</dc:creator>
  <cp:keywords/>
  <dc:description/>
  <cp:lastModifiedBy>Mehak Chopra!</cp:lastModifiedBy>
  <cp:revision>20</cp:revision>
  <dcterms:created xsi:type="dcterms:W3CDTF">2021-03-01T12:21:00Z</dcterms:created>
  <dcterms:modified xsi:type="dcterms:W3CDTF">2021-04-17T16:04:00Z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1fe75f58-42d7-356a-87cb-d6e94a57d5f2</vt:lpwstr>
  </property>
  <property fmtid="{D5CDD505-2E9C-101B-9397-08002B2CF9AE}" pid="24" name="Mendeley Citation Style_1">
    <vt:lpwstr>http://www.zotero.org/styles/apa</vt:lpwstr>
  </property>
</Properties>
</file>