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4FDD7" w14:textId="77777777" w:rsidR="00AE15C2" w:rsidRPr="008141E7" w:rsidRDefault="00AE15C2" w:rsidP="008141E7">
      <w:pPr>
        <w:pStyle w:val="Heading2"/>
        <w:spacing w:line="360" w:lineRule="auto"/>
        <w:rPr>
          <w:rFonts w:asciiTheme="minorHAnsi" w:hAnsiTheme="minorHAnsi"/>
          <w:sz w:val="52"/>
          <w:szCs w:val="52"/>
        </w:rPr>
      </w:pPr>
      <w:r w:rsidRPr="008141E7">
        <w:rPr>
          <w:rFonts w:asciiTheme="minorHAnsi" w:hAnsiTheme="minorHAnsi"/>
          <w:sz w:val="52"/>
          <w:szCs w:val="52"/>
        </w:rPr>
        <w:t>Hackathon Project Documentation</w:t>
      </w:r>
    </w:p>
    <w:p w14:paraId="387ADCE6" w14:textId="4D28D04F" w:rsidR="00AE15C2" w:rsidRPr="00C3184E" w:rsidRDefault="00AE15C2" w:rsidP="00B63490">
      <w:pPr>
        <w:pStyle w:val="Heading3"/>
        <w:numPr>
          <w:ilvl w:val="0"/>
          <w:numId w:val="17"/>
        </w:numPr>
        <w:spacing w:line="360" w:lineRule="auto"/>
        <w:rPr>
          <w:sz w:val="24"/>
          <w:szCs w:val="24"/>
        </w:rPr>
      </w:pPr>
      <w:r w:rsidRPr="00C3184E">
        <w:rPr>
          <w:sz w:val="24"/>
          <w:szCs w:val="24"/>
        </w:rPr>
        <w:t>Introduction</w:t>
      </w:r>
    </w:p>
    <w:p w14:paraId="5C793B72" w14:textId="51E528CB" w:rsidR="00AE15C2" w:rsidRPr="00C3184E" w:rsidRDefault="00AE15C2" w:rsidP="008141E7">
      <w:pPr>
        <w:spacing w:line="360" w:lineRule="auto"/>
        <w:rPr>
          <w:sz w:val="24"/>
          <w:szCs w:val="24"/>
        </w:rPr>
      </w:pPr>
      <w:r w:rsidRPr="00C3184E">
        <w:rPr>
          <w:sz w:val="24"/>
          <w:szCs w:val="24"/>
        </w:rPr>
        <w:t>In this project, the primary goal was to develop a machine learning model to predict the presence of HIV based on various demographic and medical features. This document details the methodology, variables used, model selection, hyperparameter tuning, and evaluation metrics.</w:t>
      </w:r>
      <w:r w:rsidR="00B531A0" w:rsidRPr="00C3184E">
        <w:rPr>
          <w:sz w:val="24"/>
          <w:szCs w:val="24"/>
        </w:rPr>
        <w:t xml:space="preserve"> The target variable (</w:t>
      </w:r>
      <w:proofErr w:type="spellStart"/>
      <w:r w:rsidR="00B531A0" w:rsidRPr="00C3184E">
        <w:rPr>
          <w:sz w:val="24"/>
          <w:szCs w:val="24"/>
        </w:rPr>
        <w:t>hiv</w:t>
      </w:r>
      <w:proofErr w:type="spellEnd"/>
      <w:r w:rsidR="00B531A0" w:rsidRPr="00C3184E">
        <w:rPr>
          <w:sz w:val="24"/>
          <w:szCs w:val="24"/>
        </w:rPr>
        <w:t>) is a binary integer, indicating whether an individual is HIV positive (1) or not (0). The independent variables include demographic features such as gender, region, race, age, various diagnosis codes, procedure codes, and National Drug Codes (NDCs).</w:t>
      </w:r>
    </w:p>
    <w:p w14:paraId="31EA60BA" w14:textId="2EC8CC48" w:rsidR="00AE15C2" w:rsidRPr="00C3184E" w:rsidRDefault="00AE15C2" w:rsidP="00B63490">
      <w:pPr>
        <w:pStyle w:val="Heading3"/>
        <w:numPr>
          <w:ilvl w:val="0"/>
          <w:numId w:val="17"/>
        </w:numPr>
        <w:spacing w:line="360" w:lineRule="auto"/>
        <w:rPr>
          <w:sz w:val="24"/>
          <w:szCs w:val="24"/>
        </w:rPr>
      </w:pPr>
      <w:r w:rsidRPr="00C3184E">
        <w:rPr>
          <w:sz w:val="24"/>
          <w:szCs w:val="24"/>
        </w:rPr>
        <w:t>Dependent Variable</w:t>
      </w:r>
    </w:p>
    <w:p w14:paraId="078D9105" w14:textId="77777777" w:rsidR="00AE15C2" w:rsidRPr="00C3184E" w:rsidRDefault="00AE15C2" w:rsidP="008141E7">
      <w:pPr>
        <w:spacing w:line="360" w:lineRule="auto"/>
        <w:rPr>
          <w:sz w:val="24"/>
          <w:szCs w:val="24"/>
        </w:rPr>
      </w:pPr>
      <w:r w:rsidRPr="00C3184E">
        <w:rPr>
          <w:sz w:val="24"/>
          <w:szCs w:val="24"/>
        </w:rPr>
        <w:t>The dependent variable in this study is:</w:t>
      </w:r>
    </w:p>
    <w:p w14:paraId="5D01314D" w14:textId="77777777" w:rsidR="00AE15C2" w:rsidRPr="00C3184E" w:rsidRDefault="00AE15C2" w:rsidP="008141E7">
      <w:pPr>
        <w:numPr>
          <w:ilvl w:val="0"/>
          <w:numId w:val="1"/>
        </w:numPr>
        <w:spacing w:line="360" w:lineRule="auto"/>
        <w:rPr>
          <w:sz w:val="24"/>
          <w:szCs w:val="24"/>
        </w:rPr>
      </w:pPr>
      <w:proofErr w:type="spellStart"/>
      <w:r w:rsidRPr="00C3184E">
        <w:rPr>
          <w:b/>
          <w:bCs/>
          <w:sz w:val="24"/>
          <w:szCs w:val="24"/>
        </w:rPr>
        <w:t>hiv</w:t>
      </w:r>
      <w:proofErr w:type="spellEnd"/>
      <w:r w:rsidRPr="00C3184E">
        <w:rPr>
          <w:sz w:val="24"/>
          <w:szCs w:val="24"/>
        </w:rPr>
        <w:t>: A binary integer variable indicating the presence (1) or absence (0) of HIV.</w:t>
      </w:r>
    </w:p>
    <w:p w14:paraId="11CD3190" w14:textId="484939FF" w:rsidR="00AE15C2" w:rsidRPr="00C3184E" w:rsidRDefault="00AE15C2" w:rsidP="00B63490">
      <w:pPr>
        <w:pStyle w:val="Heading3"/>
        <w:numPr>
          <w:ilvl w:val="0"/>
          <w:numId w:val="17"/>
        </w:numPr>
        <w:spacing w:line="360" w:lineRule="auto"/>
        <w:rPr>
          <w:sz w:val="24"/>
          <w:szCs w:val="24"/>
        </w:rPr>
      </w:pPr>
      <w:r w:rsidRPr="00C3184E">
        <w:rPr>
          <w:sz w:val="24"/>
          <w:szCs w:val="24"/>
        </w:rPr>
        <w:t>Independent Variables</w:t>
      </w:r>
    </w:p>
    <w:p w14:paraId="07F32BF2" w14:textId="77777777" w:rsidR="00AE15C2" w:rsidRPr="00C3184E" w:rsidRDefault="00AE15C2" w:rsidP="008141E7">
      <w:pPr>
        <w:spacing w:line="360" w:lineRule="auto"/>
        <w:rPr>
          <w:sz w:val="24"/>
          <w:szCs w:val="24"/>
        </w:rPr>
      </w:pPr>
      <w:r w:rsidRPr="00C3184E">
        <w:rPr>
          <w:sz w:val="24"/>
          <w:szCs w:val="24"/>
        </w:rPr>
        <w:t>The independent variables used in this project include a range of demographic and medical features:</w:t>
      </w:r>
    </w:p>
    <w:p w14:paraId="16E99319" w14:textId="547D4B6E" w:rsidR="00AE15C2" w:rsidRPr="00C3184E" w:rsidRDefault="00AE15C2" w:rsidP="008141E7">
      <w:pPr>
        <w:pStyle w:val="Heading4"/>
        <w:numPr>
          <w:ilvl w:val="0"/>
          <w:numId w:val="2"/>
        </w:numPr>
        <w:spacing w:line="360" w:lineRule="auto"/>
        <w:rPr>
          <w:i w:val="0"/>
          <w:iCs w:val="0"/>
          <w:sz w:val="24"/>
          <w:szCs w:val="24"/>
        </w:rPr>
      </w:pPr>
      <w:r w:rsidRPr="00C3184E">
        <w:rPr>
          <w:i w:val="0"/>
          <w:iCs w:val="0"/>
          <w:sz w:val="24"/>
          <w:szCs w:val="24"/>
        </w:rPr>
        <w:t>Demographic Variables:</w:t>
      </w:r>
    </w:p>
    <w:p w14:paraId="19BCD1B1" w14:textId="77777777" w:rsidR="00AE15C2" w:rsidRPr="00C3184E" w:rsidRDefault="00AE15C2" w:rsidP="008141E7">
      <w:pPr>
        <w:numPr>
          <w:ilvl w:val="1"/>
          <w:numId w:val="2"/>
        </w:numPr>
        <w:spacing w:line="360" w:lineRule="auto"/>
        <w:rPr>
          <w:sz w:val="24"/>
          <w:szCs w:val="24"/>
        </w:rPr>
      </w:pPr>
      <w:proofErr w:type="spellStart"/>
      <w:r w:rsidRPr="00C3184E">
        <w:rPr>
          <w:sz w:val="24"/>
          <w:szCs w:val="24"/>
        </w:rPr>
        <w:t>gender_F</w:t>
      </w:r>
      <w:proofErr w:type="spellEnd"/>
      <w:r w:rsidRPr="00C3184E">
        <w:rPr>
          <w:sz w:val="24"/>
          <w:szCs w:val="24"/>
        </w:rPr>
        <w:t xml:space="preserve">, </w:t>
      </w:r>
      <w:proofErr w:type="spellStart"/>
      <w:r w:rsidRPr="00C3184E">
        <w:rPr>
          <w:sz w:val="24"/>
          <w:szCs w:val="24"/>
        </w:rPr>
        <w:t>gender_None</w:t>
      </w:r>
      <w:proofErr w:type="spellEnd"/>
      <w:r w:rsidRPr="00C3184E">
        <w:rPr>
          <w:sz w:val="24"/>
          <w:szCs w:val="24"/>
        </w:rPr>
        <w:t xml:space="preserve">, </w:t>
      </w:r>
      <w:proofErr w:type="spellStart"/>
      <w:r w:rsidRPr="00C3184E">
        <w:rPr>
          <w:sz w:val="24"/>
          <w:szCs w:val="24"/>
        </w:rPr>
        <w:t>gender_M</w:t>
      </w:r>
      <w:proofErr w:type="spellEnd"/>
      <w:r w:rsidRPr="00C3184E">
        <w:rPr>
          <w:sz w:val="24"/>
          <w:szCs w:val="24"/>
        </w:rPr>
        <w:t xml:space="preserve">, </w:t>
      </w:r>
      <w:proofErr w:type="spellStart"/>
      <w:r w:rsidRPr="00C3184E">
        <w:rPr>
          <w:sz w:val="24"/>
          <w:szCs w:val="24"/>
        </w:rPr>
        <w:t>gender_U</w:t>
      </w:r>
      <w:proofErr w:type="spellEnd"/>
      <w:r w:rsidRPr="00C3184E">
        <w:rPr>
          <w:sz w:val="24"/>
          <w:szCs w:val="24"/>
        </w:rPr>
        <w:t>, gender_: Gender indicators.</w:t>
      </w:r>
    </w:p>
    <w:p w14:paraId="7BC54232" w14:textId="77777777" w:rsidR="00AE15C2" w:rsidRPr="00C3184E" w:rsidRDefault="00AE15C2" w:rsidP="008141E7">
      <w:pPr>
        <w:numPr>
          <w:ilvl w:val="1"/>
          <w:numId w:val="2"/>
        </w:numPr>
        <w:spacing w:line="360" w:lineRule="auto"/>
        <w:rPr>
          <w:sz w:val="24"/>
          <w:szCs w:val="24"/>
        </w:rPr>
      </w:pPr>
      <w:proofErr w:type="spellStart"/>
      <w:r w:rsidRPr="00C3184E">
        <w:rPr>
          <w:sz w:val="24"/>
          <w:szCs w:val="24"/>
        </w:rPr>
        <w:t>region_Midwest</w:t>
      </w:r>
      <w:proofErr w:type="spellEnd"/>
      <w:r w:rsidRPr="00C3184E">
        <w:rPr>
          <w:sz w:val="24"/>
          <w:szCs w:val="24"/>
        </w:rPr>
        <w:t xml:space="preserve">, </w:t>
      </w:r>
      <w:proofErr w:type="spellStart"/>
      <w:r w:rsidRPr="00C3184E">
        <w:rPr>
          <w:sz w:val="24"/>
          <w:szCs w:val="24"/>
        </w:rPr>
        <w:t>region_Other</w:t>
      </w:r>
      <w:proofErr w:type="spellEnd"/>
      <w:r w:rsidRPr="00C3184E">
        <w:rPr>
          <w:sz w:val="24"/>
          <w:szCs w:val="24"/>
        </w:rPr>
        <w:t xml:space="preserve">, </w:t>
      </w:r>
      <w:proofErr w:type="spellStart"/>
      <w:r w:rsidRPr="00C3184E">
        <w:rPr>
          <w:sz w:val="24"/>
          <w:szCs w:val="24"/>
        </w:rPr>
        <w:t>region_South</w:t>
      </w:r>
      <w:proofErr w:type="spellEnd"/>
      <w:r w:rsidRPr="00C3184E">
        <w:rPr>
          <w:sz w:val="24"/>
          <w:szCs w:val="24"/>
        </w:rPr>
        <w:t xml:space="preserve">, </w:t>
      </w:r>
      <w:proofErr w:type="spellStart"/>
      <w:r w:rsidRPr="00C3184E">
        <w:rPr>
          <w:sz w:val="24"/>
          <w:szCs w:val="24"/>
        </w:rPr>
        <w:t>region_West</w:t>
      </w:r>
      <w:proofErr w:type="spellEnd"/>
      <w:r w:rsidRPr="00C3184E">
        <w:rPr>
          <w:sz w:val="24"/>
          <w:szCs w:val="24"/>
        </w:rPr>
        <w:t xml:space="preserve">, </w:t>
      </w:r>
      <w:proofErr w:type="spellStart"/>
      <w:r w:rsidRPr="00C3184E">
        <w:rPr>
          <w:sz w:val="24"/>
          <w:szCs w:val="24"/>
        </w:rPr>
        <w:t>region_Northeast</w:t>
      </w:r>
      <w:proofErr w:type="spellEnd"/>
      <w:r w:rsidRPr="00C3184E">
        <w:rPr>
          <w:sz w:val="24"/>
          <w:szCs w:val="24"/>
        </w:rPr>
        <w:t>: Geographic region indicators.</w:t>
      </w:r>
    </w:p>
    <w:p w14:paraId="598982A1" w14:textId="77777777" w:rsidR="00AE15C2" w:rsidRPr="00C3184E" w:rsidRDefault="00AE15C2" w:rsidP="008141E7">
      <w:pPr>
        <w:numPr>
          <w:ilvl w:val="1"/>
          <w:numId w:val="2"/>
        </w:numPr>
        <w:spacing w:line="360" w:lineRule="auto"/>
        <w:rPr>
          <w:sz w:val="24"/>
          <w:szCs w:val="24"/>
        </w:rPr>
      </w:pPr>
      <w:proofErr w:type="spellStart"/>
      <w:r w:rsidRPr="00C3184E">
        <w:rPr>
          <w:sz w:val="24"/>
          <w:szCs w:val="24"/>
        </w:rPr>
        <w:t>race_None</w:t>
      </w:r>
      <w:proofErr w:type="spellEnd"/>
      <w:r w:rsidRPr="00C3184E">
        <w:rPr>
          <w:sz w:val="24"/>
          <w:szCs w:val="24"/>
        </w:rPr>
        <w:t xml:space="preserve">, </w:t>
      </w:r>
      <w:proofErr w:type="spellStart"/>
      <w:r w:rsidRPr="00C3184E">
        <w:rPr>
          <w:sz w:val="24"/>
          <w:szCs w:val="24"/>
        </w:rPr>
        <w:t>race_Other</w:t>
      </w:r>
      <w:proofErr w:type="spellEnd"/>
      <w:r w:rsidRPr="00C3184E">
        <w:rPr>
          <w:sz w:val="24"/>
          <w:szCs w:val="24"/>
        </w:rPr>
        <w:t xml:space="preserve">, </w:t>
      </w:r>
      <w:proofErr w:type="spellStart"/>
      <w:r w:rsidRPr="00C3184E">
        <w:rPr>
          <w:sz w:val="24"/>
          <w:szCs w:val="24"/>
        </w:rPr>
        <w:t>race_White</w:t>
      </w:r>
      <w:proofErr w:type="spellEnd"/>
      <w:r w:rsidRPr="00C3184E">
        <w:rPr>
          <w:sz w:val="24"/>
          <w:szCs w:val="24"/>
        </w:rPr>
        <w:t xml:space="preserve">, </w:t>
      </w:r>
      <w:proofErr w:type="spellStart"/>
      <w:r w:rsidRPr="00C3184E">
        <w:rPr>
          <w:sz w:val="24"/>
          <w:szCs w:val="24"/>
        </w:rPr>
        <w:t>race_Black</w:t>
      </w:r>
      <w:proofErr w:type="spellEnd"/>
      <w:r w:rsidRPr="00C3184E">
        <w:rPr>
          <w:sz w:val="24"/>
          <w:szCs w:val="24"/>
        </w:rPr>
        <w:t xml:space="preserve">, </w:t>
      </w:r>
      <w:proofErr w:type="spellStart"/>
      <w:r w:rsidRPr="00C3184E">
        <w:rPr>
          <w:sz w:val="24"/>
          <w:szCs w:val="24"/>
        </w:rPr>
        <w:t>race_Hispanic</w:t>
      </w:r>
      <w:proofErr w:type="spellEnd"/>
      <w:r w:rsidRPr="00C3184E">
        <w:rPr>
          <w:sz w:val="24"/>
          <w:szCs w:val="24"/>
        </w:rPr>
        <w:t xml:space="preserve">, </w:t>
      </w:r>
      <w:proofErr w:type="spellStart"/>
      <w:r w:rsidRPr="00C3184E">
        <w:rPr>
          <w:sz w:val="24"/>
          <w:szCs w:val="24"/>
        </w:rPr>
        <w:t>race_Asian</w:t>
      </w:r>
      <w:proofErr w:type="spellEnd"/>
      <w:r w:rsidRPr="00C3184E">
        <w:rPr>
          <w:sz w:val="24"/>
          <w:szCs w:val="24"/>
        </w:rPr>
        <w:t>: Race indicators.</w:t>
      </w:r>
    </w:p>
    <w:p w14:paraId="0B654E1B" w14:textId="77777777" w:rsidR="00AE15C2" w:rsidRPr="00C3184E" w:rsidRDefault="00AE15C2" w:rsidP="008141E7">
      <w:pPr>
        <w:numPr>
          <w:ilvl w:val="1"/>
          <w:numId w:val="2"/>
        </w:numPr>
        <w:spacing w:line="360" w:lineRule="auto"/>
        <w:rPr>
          <w:sz w:val="24"/>
          <w:szCs w:val="24"/>
        </w:rPr>
      </w:pPr>
      <w:r w:rsidRPr="00C3184E">
        <w:rPr>
          <w:sz w:val="24"/>
          <w:szCs w:val="24"/>
        </w:rPr>
        <w:t>age: Age of the individual (decimal).</w:t>
      </w:r>
    </w:p>
    <w:p w14:paraId="48721FB3" w14:textId="6E4EA1D0" w:rsidR="00AE15C2" w:rsidRPr="00C3184E" w:rsidRDefault="00AE15C2" w:rsidP="008141E7">
      <w:pPr>
        <w:pStyle w:val="Heading4"/>
        <w:numPr>
          <w:ilvl w:val="0"/>
          <w:numId w:val="2"/>
        </w:numPr>
        <w:spacing w:line="360" w:lineRule="auto"/>
        <w:rPr>
          <w:i w:val="0"/>
          <w:iCs w:val="0"/>
          <w:sz w:val="24"/>
          <w:szCs w:val="24"/>
        </w:rPr>
      </w:pPr>
      <w:r w:rsidRPr="00C3184E">
        <w:rPr>
          <w:i w:val="0"/>
          <w:iCs w:val="0"/>
          <w:sz w:val="24"/>
          <w:szCs w:val="24"/>
        </w:rPr>
        <w:t>Medical Diagnosis Codes:</w:t>
      </w:r>
    </w:p>
    <w:p w14:paraId="5D36F137" w14:textId="4652DF44" w:rsidR="00AE15C2" w:rsidRDefault="00AE15C2" w:rsidP="008141E7">
      <w:pPr>
        <w:numPr>
          <w:ilvl w:val="1"/>
          <w:numId w:val="2"/>
        </w:numPr>
        <w:spacing w:line="360" w:lineRule="auto"/>
        <w:rPr>
          <w:sz w:val="24"/>
          <w:szCs w:val="24"/>
        </w:rPr>
      </w:pPr>
      <w:r w:rsidRPr="00C3184E">
        <w:rPr>
          <w:sz w:val="24"/>
          <w:szCs w:val="24"/>
        </w:rPr>
        <w:t xml:space="preserve">new_diagnosis_code_K219, new_diagnosis_code_E559, new_diagnosis_code_Z79899, new_diagnosis_code_E119, </w:t>
      </w:r>
      <w:r w:rsidRPr="00C3184E">
        <w:rPr>
          <w:sz w:val="24"/>
          <w:szCs w:val="24"/>
        </w:rPr>
        <w:lastRenderedPageBreak/>
        <w:t>new_diagnosis_code_Z20822, new_diagnosis_code_Z0000, new_diagnosis_code_E785, new_diagnosis_code_F419, new_diagnosis_code_I10, new_diagnosis_code_Z23: Indicators for various medical diagnoses.</w:t>
      </w:r>
    </w:p>
    <w:p w14:paraId="621A1E5E" w14:textId="7D869AFD" w:rsidR="00DC0315" w:rsidRPr="00C3184E" w:rsidRDefault="00DC0315" w:rsidP="008141E7">
      <w:pPr>
        <w:numPr>
          <w:ilvl w:val="1"/>
          <w:numId w:val="2"/>
        </w:numPr>
        <w:spacing w:line="360" w:lineRule="auto"/>
        <w:rPr>
          <w:sz w:val="24"/>
          <w:szCs w:val="24"/>
        </w:rPr>
      </w:pPr>
      <w:r w:rsidRPr="00DC0315">
        <w:rPr>
          <w:sz w:val="24"/>
          <w:szCs w:val="24"/>
        </w:rPr>
        <w:t xml:space="preserve">Combined Code: </w:t>
      </w:r>
      <w:proofErr w:type="spellStart"/>
      <w:r w:rsidRPr="00DC0315">
        <w:rPr>
          <w:sz w:val="24"/>
          <w:szCs w:val="24"/>
        </w:rPr>
        <w:t>new_diagnosis_code_others</w:t>
      </w:r>
      <w:proofErr w:type="spellEnd"/>
      <w:r w:rsidRPr="00DC0315">
        <w:rPr>
          <w:sz w:val="24"/>
          <w:szCs w:val="24"/>
        </w:rPr>
        <w:t>: Includes all other diagnosis codes not in the top 10, based on percentage prevalence.</w:t>
      </w:r>
    </w:p>
    <w:p w14:paraId="1FD0A6FF" w14:textId="59C1513B" w:rsidR="00AE15C2" w:rsidRPr="00C3184E" w:rsidRDefault="00AE15C2" w:rsidP="008141E7">
      <w:pPr>
        <w:pStyle w:val="Heading4"/>
        <w:numPr>
          <w:ilvl w:val="0"/>
          <w:numId w:val="2"/>
        </w:numPr>
        <w:spacing w:line="360" w:lineRule="auto"/>
        <w:rPr>
          <w:i w:val="0"/>
          <w:iCs w:val="0"/>
          <w:sz w:val="24"/>
          <w:szCs w:val="24"/>
        </w:rPr>
      </w:pPr>
      <w:r w:rsidRPr="00C3184E">
        <w:rPr>
          <w:i w:val="0"/>
          <w:iCs w:val="0"/>
          <w:sz w:val="24"/>
          <w:szCs w:val="24"/>
        </w:rPr>
        <w:t>Procedure Codes:</w:t>
      </w:r>
    </w:p>
    <w:p w14:paraId="22A33A36" w14:textId="14C1690C" w:rsidR="00AE15C2" w:rsidRDefault="00AE15C2" w:rsidP="008141E7">
      <w:pPr>
        <w:numPr>
          <w:ilvl w:val="1"/>
          <w:numId w:val="2"/>
        </w:numPr>
        <w:spacing w:line="360" w:lineRule="auto"/>
        <w:rPr>
          <w:sz w:val="24"/>
          <w:szCs w:val="24"/>
        </w:rPr>
      </w:pPr>
      <w:r w:rsidRPr="00C3184E">
        <w:rPr>
          <w:sz w:val="24"/>
          <w:szCs w:val="24"/>
        </w:rPr>
        <w:t>new_procedure_code_99213, new_procedure_code_80061, new_procedure_code_36415, new_procedure_code_99214, new_procedure_code_83036, new_procedure_code_99284, new_procedure_code_80053, new_procedure_code_99203, new_procedure_code_85025, new_procedure_code_84443: Indicators for various medical procedures.</w:t>
      </w:r>
    </w:p>
    <w:p w14:paraId="10068243" w14:textId="050467E6" w:rsidR="00DC0315" w:rsidRPr="00C3184E" w:rsidRDefault="00DC0315" w:rsidP="008141E7">
      <w:pPr>
        <w:numPr>
          <w:ilvl w:val="1"/>
          <w:numId w:val="2"/>
        </w:numPr>
        <w:spacing w:line="360" w:lineRule="auto"/>
        <w:rPr>
          <w:sz w:val="24"/>
          <w:szCs w:val="24"/>
        </w:rPr>
      </w:pPr>
      <w:r w:rsidRPr="00DC0315">
        <w:rPr>
          <w:sz w:val="24"/>
          <w:szCs w:val="24"/>
        </w:rPr>
        <w:t xml:space="preserve">Combined Code: </w:t>
      </w:r>
      <w:proofErr w:type="spellStart"/>
      <w:r w:rsidRPr="00C3184E">
        <w:rPr>
          <w:sz w:val="24"/>
          <w:szCs w:val="24"/>
        </w:rPr>
        <w:t>new_procedure_code_others</w:t>
      </w:r>
      <w:proofErr w:type="spellEnd"/>
      <w:r w:rsidRPr="00DC0315">
        <w:rPr>
          <w:sz w:val="24"/>
          <w:szCs w:val="24"/>
        </w:rPr>
        <w:t>: Includes all other procedure codes not in the top 10, based on percentage prevalence</w:t>
      </w:r>
    </w:p>
    <w:p w14:paraId="6AFCFE95" w14:textId="16943811" w:rsidR="00AE15C2" w:rsidRPr="00C3184E" w:rsidRDefault="00AE15C2" w:rsidP="008141E7">
      <w:pPr>
        <w:pStyle w:val="Heading4"/>
        <w:numPr>
          <w:ilvl w:val="0"/>
          <w:numId w:val="2"/>
        </w:numPr>
        <w:spacing w:line="360" w:lineRule="auto"/>
        <w:rPr>
          <w:i w:val="0"/>
          <w:iCs w:val="0"/>
          <w:sz w:val="24"/>
          <w:szCs w:val="24"/>
        </w:rPr>
      </w:pPr>
      <w:r w:rsidRPr="00C3184E">
        <w:rPr>
          <w:i w:val="0"/>
          <w:iCs w:val="0"/>
          <w:sz w:val="24"/>
          <w:szCs w:val="24"/>
        </w:rPr>
        <w:t>NDC Codes (National Drug Codes):</w:t>
      </w:r>
    </w:p>
    <w:p w14:paraId="06BF9996" w14:textId="553075F9" w:rsidR="00AE15C2" w:rsidRDefault="00AE15C2" w:rsidP="008141E7">
      <w:pPr>
        <w:numPr>
          <w:ilvl w:val="1"/>
          <w:numId w:val="2"/>
        </w:numPr>
        <w:spacing w:line="360" w:lineRule="auto"/>
        <w:rPr>
          <w:sz w:val="24"/>
          <w:szCs w:val="24"/>
        </w:rPr>
      </w:pPr>
      <w:r w:rsidRPr="00C3184E">
        <w:rPr>
          <w:sz w:val="24"/>
          <w:szCs w:val="24"/>
        </w:rPr>
        <w:t>new_ndc_code_59310057922, new_ndc_code_00054327099, new_ndc_code_57237000511, new_ndc_code_68180012202, new_ndc_code_69452015120, new_ndc_code_00781261305, new_ndc_code_65862042005, new_ndc_code_66993001968, new_ndc_code_00173068220, new_ndc_code_60505082901: Indicators for various prescribed drugs.</w:t>
      </w:r>
    </w:p>
    <w:p w14:paraId="2E5D8730" w14:textId="070D9D07" w:rsidR="00DC0315" w:rsidRDefault="00DC0315" w:rsidP="008141E7">
      <w:pPr>
        <w:numPr>
          <w:ilvl w:val="1"/>
          <w:numId w:val="2"/>
        </w:numPr>
        <w:spacing w:line="360" w:lineRule="auto"/>
        <w:rPr>
          <w:sz w:val="24"/>
          <w:szCs w:val="24"/>
        </w:rPr>
      </w:pPr>
      <w:r w:rsidRPr="00DC0315">
        <w:rPr>
          <w:sz w:val="24"/>
          <w:szCs w:val="24"/>
        </w:rPr>
        <w:t xml:space="preserve">Combined Code: </w:t>
      </w:r>
      <w:proofErr w:type="spellStart"/>
      <w:r w:rsidRPr="00DC0315">
        <w:rPr>
          <w:sz w:val="24"/>
          <w:szCs w:val="24"/>
        </w:rPr>
        <w:t>new_ndc_code_others</w:t>
      </w:r>
      <w:proofErr w:type="spellEnd"/>
      <w:r w:rsidRPr="00DC0315">
        <w:rPr>
          <w:sz w:val="24"/>
          <w:szCs w:val="24"/>
        </w:rPr>
        <w:t>: Includes all other NDC codes not in the top 10, based on percentage prevalence.</w:t>
      </w:r>
    </w:p>
    <w:p w14:paraId="304DC62C" w14:textId="1E4D9624" w:rsidR="00DC0315" w:rsidRPr="00C3184E" w:rsidRDefault="00DC0315" w:rsidP="00DC0315">
      <w:pPr>
        <w:spacing w:line="360" w:lineRule="auto"/>
        <w:rPr>
          <w:sz w:val="24"/>
          <w:szCs w:val="24"/>
        </w:rPr>
      </w:pPr>
      <w:r w:rsidRPr="00DC0315">
        <w:rPr>
          <w:sz w:val="24"/>
          <w:szCs w:val="24"/>
        </w:rPr>
        <w:t xml:space="preserve">Note: Before creating the </w:t>
      </w:r>
      <w:proofErr w:type="spellStart"/>
      <w:r w:rsidRPr="00DC0315">
        <w:rPr>
          <w:sz w:val="24"/>
          <w:szCs w:val="24"/>
        </w:rPr>
        <w:t>new_diagnosis_code_others</w:t>
      </w:r>
      <w:proofErr w:type="spellEnd"/>
      <w:r w:rsidRPr="00DC0315">
        <w:rPr>
          <w:sz w:val="24"/>
          <w:szCs w:val="24"/>
        </w:rPr>
        <w:t xml:space="preserve">, </w:t>
      </w:r>
      <w:proofErr w:type="spellStart"/>
      <w:r w:rsidRPr="00DC0315">
        <w:rPr>
          <w:sz w:val="24"/>
          <w:szCs w:val="24"/>
        </w:rPr>
        <w:t>new_procedure_code_others</w:t>
      </w:r>
      <w:proofErr w:type="spellEnd"/>
      <w:r w:rsidRPr="00DC0315">
        <w:rPr>
          <w:sz w:val="24"/>
          <w:szCs w:val="24"/>
        </w:rPr>
        <w:t xml:space="preserve">, and </w:t>
      </w:r>
      <w:proofErr w:type="spellStart"/>
      <w:r w:rsidRPr="00DC0315">
        <w:rPr>
          <w:sz w:val="24"/>
          <w:szCs w:val="24"/>
        </w:rPr>
        <w:t>new_ndc_code_others</w:t>
      </w:r>
      <w:proofErr w:type="spellEnd"/>
      <w:r w:rsidRPr="00DC0315">
        <w:rPr>
          <w:sz w:val="24"/>
          <w:szCs w:val="24"/>
        </w:rPr>
        <w:t xml:space="preserve"> variables, the percentage prevalence of each code was carefully analy</w:t>
      </w:r>
      <w:r>
        <w:rPr>
          <w:sz w:val="24"/>
          <w:szCs w:val="24"/>
        </w:rPr>
        <w:t>s</w:t>
      </w:r>
      <w:r w:rsidRPr="00DC0315">
        <w:rPr>
          <w:sz w:val="24"/>
          <w:szCs w:val="24"/>
        </w:rPr>
        <w:t xml:space="preserve">ed. Only the top 10 most prevalent codes were kept as individual variables, while all other less frequent codes were combined into the respective </w:t>
      </w:r>
      <w:r w:rsidRPr="00DC0315">
        <w:rPr>
          <w:sz w:val="24"/>
          <w:szCs w:val="24"/>
        </w:rPr>
        <w:lastRenderedPageBreak/>
        <w:t>"others" categories. This approach helped reduce the dimensionality of the dataset while preserving the most informative features</w:t>
      </w:r>
      <w:r>
        <w:rPr>
          <w:rStyle w:val="ui-provider"/>
        </w:rPr>
        <w:t>.</w:t>
      </w:r>
    </w:p>
    <w:p w14:paraId="7F73C1EA" w14:textId="3043CC49" w:rsidR="00AE15C2" w:rsidRPr="00C3184E" w:rsidRDefault="00B63490" w:rsidP="008141E7">
      <w:pPr>
        <w:pStyle w:val="Heading3"/>
        <w:spacing w:line="360" w:lineRule="auto"/>
        <w:rPr>
          <w:sz w:val="24"/>
          <w:szCs w:val="24"/>
        </w:rPr>
      </w:pPr>
      <w:r w:rsidRPr="00C3184E">
        <w:rPr>
          <w:sz w:val="24"/>
          <w:szCs w:val="24"/>
        </w:rPr>
        <w:t xml:space="preserve">D. </w:t>
      </w:r>
      <w:r w:rsidR="00AE15C2" w:rsidRPr="00C3184E">
        <w:rPr>
          <w:sz w:val="24"/>
          <w:szCs w:val="24"/>
        </w:rPr>
        <w:t>Methodology</w:t>
      </w:r>
    </w:p>
    <w:p w14:paraId="16E33794"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1. Data Preparation</w:t>
      </w:r>
    </w:p>
    <w:p w14:paraId="25D7EF20" w14:textId="24EAAA49" w:rsidR="00AE15C2" w:rsidRPr="00C3184E" w:rsidRDefault="00AE15C2" w:rsidP="008141E7">
      <w:pPr>
        <w:spacing w:line="360" w:lineRule="auto"/>
        <w:rPr>
          <w:sz w:val="24"/>
          <w:szCs w:val="24"/>
        </w:rPr>
      </w:pPr>
      <w:r w:rsidRPr="00C3184E">
        <w:rPr>
          <w:sz w:val="24"/>
          <w:szCs w:val="24"/>
        </w:rPr>
        <w:t xml:space="preserve">The dataset was </w:t>
      </w:r>
      <w:r w:rsidR="009A458F" w:rsidRPr="00C3184E">
        <w:rPr>
          <w:sz w:val="24"/>
          <w:szCs w:val="24"/>
        </w:rPr>
        <w:t>pre-processed</w:t>
      </w:r>
      <w:r w:rsidRPr="00C3184E">
        <w:rPr>
          <w:sz w:val="24"/>
          <w:szCs w:val="24"/>
        </w:rPr>
        <w:t xml:space="preserve"> to ensure that all categorical variables were appropriately encoded</w:t>
      </w:r>
      <w:r w:rsidR="00C3184E">
        <w:rPr>
          <w:sz w:val="24"/>
          <w:szCs w:val="24"/>
        </w:rPr>
        <w:t xml:space="preserve"> using One – hot encoding</w:t>
      </w:r>
      <w:r w:rsidRPr="00C3184E">
        <w:rPr>
          <w:sz w:val="24"/>
          <w:szCs w:val="24"/>
        </w:rPr>
        <w:t>, and missing values were handled. The independent variables were separated from the dependent variable.</w:t>
      </w:r>
    </w:p>
    <w:p w14:paraId="67FD679A"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2. Addressing Class Imbalance with SMOTE</w:t>
      </w:r>
    </w:p>
    <w:p w14:paraId="3876AB29" w14:textId="77777777" w:rsidR="00B531A0" w:rsidRPr="00C3184E" w:rsidRDefault="00B531A0" w:rsidP="008141E7">
      <w:pPr>
        <w:spacing w:line="360" w:lineRule="auto"/>
        <w:rPr>
          <w:sz w:val="24"/>
          <w:szCs w:val="24"/>
        </w:rPr>
      </w:pPr>
      <w:r w:rsidRPr="00C3184E">
        <w:rPr>
          <w:sz w:val="24"/>
          <w:szCs w:val="24"/>
        </w:rPr>
        <w:t xml:space="preserve">The original dataset was imbalanced, with a significantly higher number of non-HIV cases compared to HIV cases. To address this imbalance, </w:t>
      </w:r>
      <w:r w:rsidRPr="00C3184E">
        <w:rPr>
          <w:b/>
          <w:bCs/>
          <w:sz w:val="24"/>
          <w:szCs w:val="24"/>
        </w:rPr>
        <w:t>Synthetic Minority Over-sampling Technique (SMOTE)</w:t>
      </w:r>
      <w:r w:rsidRPr="00C3184E">
        <w:rPr>
          <w:sz w:val="24"/>
          <w:szCs w:val="24"/>
        </w:rPr>
        <w:t xml:space="preserve"> was applied:</w:t>
      </w:r>
    </w:p>
    <w:p w14:paraId="3B91072E" w14:textId="41B41653" w:rsidR="00B531A0" w:rsidRPr="00C3184E" w:rsidRDefault="00B531A0" w:rsidP="008141E7">
      <w:pPr>
        <w:spacing w:line="360" w:lineRule="auto"/>
        <w:rPr>
          <w:sz w:val="24"/>
          <w:szCs w:val="24"/>
        </w:rPr>
      </w:pPr>
      <w:r w:rsidRPr="00C3184E">
        <w:rPr>
          <w:sz w:val="24"/>
          <w:szCs w:val="24"/>
        </w:rPr>
        <w:t>SMOTE was applied to create synthetic samples of the minority class (HIV positive),</w:t>
      </w:r>
      <w:r w:rsidR="00C3184E">
        <w:rPr>
          <w:sz w:val="24"/>
          <w:szCs w:val="24"/>
        </w:rPr>
        <w:t xml:space="preserve"> ensuring</w:t>
      </w:r>
      <w:r w:rsidRPr="00C3184E">
        <w:rPr>
          <w:sz w:val="24"/>
          <w:szCs w:val="24"/>
        </w:rPr>
        <w:t> that the dataset was balanced before model training.</w:t>
      </w:r>
    </w:p>
    <w:p w14:paraId="45CD4DE5" w14:textId="19D1BD03" w:rsidR="00B531A0" w:rsidRPr="00C3184E" w:rsidRDefault="00B531A0" w:rsidP="008141E7">
      <w:pPr>
        <w:spacing w:line="360" w:lineRule="auto"/>
        <w:rPr>
          <w:sz w:val="24"/>
          <w:szCs w:val="24"/>
        </w:rPr>
      </w:pPr>
      <w:r w:rsidRPr="00C3184E">
        <w:rPr>
          <w:sz w:val="24"/>
          <w:szCs w:val="24"/>
        </w:rPr>
        <w:t>Mathematically, SMOTE works by selecting a minority class sample and introducing synthetic points along the line segments joining its k-nearest neighbours. This process can be defined as:</w:t>
      </w:r>
    </w:p>
    <w:p w14:paraId="40D2ACF0" w14:textId="10597C33" w:rsidR="00B531A0" w:rsidRPr="00C3184E" w:rsidRDefault="00B531A0" w:rsidP="008141E7">
      <w:pPr>
        <w:spacing w:line="360" w:lineRule="auto"/>
        <w:rPr>
          <w:sz w:val="24"/>
          <w:szCs w:val="24"/>
        </w:rPr>
      </w:pPr>
      <w:r w:rsidRPr="00C3184E">
        <w:rPr>
          <w:sz w:val="24"/>
          <w:szCs w:val="24"/>
        </w:rPr>
        <w:t>New Sample=Original Sample+Random Factor×(Neighbor Sample−Original Sample)</w:t>
      </w:r>
    </w:p>
    <w:p w14:paraId="65ADEBE8"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3. Train-Test Split</w:t>
      </w:r>
    </w:p>
    <w:p w14:paraId="5C40104D" w14:textId="77777777" w:rsidR="00AE15C2" w:rsidRPr="00C3184E" w:rsidRDefault="00AE15C2" w:rsidP="008141E7">
      <w:pPr>
        <w:spacing w:line="360" w:lineRule="auto"/>
        <w:rPr>
          <w:sz w:val="24"/>
          <w:szCs w:val="24"/>
        </w:rPr>
      </w:pPr>
      <w:r w:rsidRPr="00C3184E">
        <w:rPr>
          <w:sz w:val="24"/>
          <w:szCs w:val="24"/>
        </w:rPr>
        <w:t>The dataset was split into training and testing sets in a 70:30 ratio to evaluate the model's performance on unseen data.</w:t>
      </w:r>
    </w:p>
    <w:p w14:paraId="20BE3ED4"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4. Model Selection</w:t>
      </w:r>
    </w:p>
    <w:p w14:paraId="3D7D1139" w14:textId="77777777" w:rsidR="00AE15C2" w:rsidRPr="00C3184E" w:rsidRDefault="00AE15C2" w:rsidP="008141E7">
      <w:pPr>
        <w:spacing w:line="360" w:lineRule="auto"/>
        <w:rPr>
          <w:sz w:val="24"/>
          <w:szCs w:val="24"/>
        </w:rPr>
      </w:pPr>
      <w:r w:rsidRPr="00C3184E">
        <w:rPr>
          <w:sz w:val="24"/>
          <w:szCs w:val="24"/>
        </w:rPr>
        <w:t>Two machine learning models were selected for this task:</w:t>
      </w:r>
    </w:p>
    <w:p w14:paraId="020A991E" w14:textId="77777777" w:rsidR="00AE15C2" w:rsidRPr="00C3184E" w:rsidRDefault="00AE15C2" w:rsidP="008141E7">
      <w:pPr>
        <w:numPr>
          <w:ilvl w:val="0"/>
          <w:numId w:val="3"/>
        </w:numPr>
        <w:spacing w:line="360" w:lineRule="auto"/>
        <w:rPr>
          <w:sz w:val="24"/>
          <w:szCs w:val="24"/>
        </w:rPr>
      </w:pPr>
      <w:r w:rsidRPr="00C3184E">
        <w:rPr>
          <w:b/>
          <w:bCs/>
          <w:sz w:val="24"/>
          <w:szCs w:val="24"/>
        </w:rPr>
        <w:t>Random Forest Classifier</w:t>
      </w:r>
    </w:p>
    <w:p w14:paraId="6BA0CC78" w14:textId="77777777" w:rsidR="00AE15C2" w:rsidRPr="00C3184E" w:rsidRDefault="00AE15C2" w:rsidP="008141E7">
      <w:pPr>
        <w:numPr>
          <w:ilvl w:val="0"/>
          <w:numId w:val="3"/>
        </w:numPr>
        <w:spacing w:line="360" w:lineRule="auto"/>
        <w:rPr>
          <w:sz w:val="24"/>
          <w:szCs w:val="24"/>
        </w:rPr>
      </w:pPr>
      <w:proofErr w:type="spellStart"/>
      <w:r w:rsidRPr="00C3184E">
        <w:rPr>
          <w:b/>
          <w:bCs/>
          <w:sz w:val="24"/>
          <w:szCs w:val="24"/>
        </w:rPr>
        <w:t>XGBoost</w:t>
      </w:r>
      <w:proofErr w:type="spellEnd"/>
      <w:r w:rsidRPr="00C3184E">
        <w:rPr>
          <w:b/>
          <w:bCs/>
          <w:sz w:val="24"/>
          <w:szCs w:val="24"/>
        </w:rPr>
        <w:t xml:space="preserve"> Classifier</w:t>
      </w:r>
    </w:p>
    <w:p w14:paraId="12D0F6C2"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lastRenderedPageBreak/>
        <w:t>5. Hyperparameter Tuning</w:t>
      </w:r>
    </w:p>
    <w:p w14:paraId="75972EE4" w14:textId="44C9852A" w:rsidR="00AE15C2" w:rsidRPr="00C3184E" w:rsidRDefault="00AE15C2" w:rsidP="008141E7">
      <w:pPr>
        <w:spacing w:line="360" w:lineRule="auto"/>
        <w:rPr>
          <w:sz w:val="24"/>
          <w:szCs w:val="24"/>
        </w:rPr>
      </w:pPr>
      <w:r w:rsidRPr="00C3184E">
        <w:rPr>
          <w:sz w:val="24"/>
          <w:szCs w:val="24"/>
        </w:rPr>
        <w:t xml:space="preserve">Hyperparameters for both models were tuned using </w:t>
      </w:r>
      <w:proofErr w:type="spellStart"/>
      <w:r w:rsidRPr="00C3184E">
        <w:rPr>
          <w:b/>
          <w:bCs/>
          <w:sz w:val="24"/>
          <w:szCs w:val="24"/>
        </w:rPr>
        <w:t>GridSearchCV</w:t>
      </w:r>
      <w:proofErr w:type="spellEnd"/>
      <w:r w:rsidRPr="00C3184E">
        <w:rPr>
          <w:sz w:val="24"/>
          <w:szCs w:val="24"/>
        </w:rPr>
        <w:t>. The goal was to find the best combination of hyperparameters that maximized the F1 score</w:t>
      </w:r>
      <w:r w:rsidR="00B531A0" w:rsidRPr="00C3184E">
        <w:rPr>
          <w:sz w:val="24"/>
          <w:szCs w:val="24"/>
        </w:rPr>
        <w:t xml:space="preserve"> and ROC-AUC</w:t>
      </w:r>
      <w:r w:rsidRPr="00C3184E">
        <w:rPr>
          <w:sz w:val="24"/>
          <w:szCs w:val="24"/>
        </w:rPr>
        <w:t>. The following hyperparameters were tuned:</w:t>
      </w:r>
    </w:p>
    <w:p w14:paraId="72F50CD8" w14:textId="69A11EB0" w:rsidR="008141E7" w:rsidRPr="00C3184E" w:rsidRDefault="00AE15C2" w:rsidP="008141E7">
      <w:pPr>
        <w:numPr>
          <w:ilvl w:val="0"/>
          <w:numId w:val="4"/>
        </w:numPr>
        <w:spacing w:line="360" w:lineRule="auto"/>
        <w:rPr>
          <w:sz w:val="24"/>
          <w:szCs w:val="24"/>
        </w:rPr>
      </w:pPr>
      <w:r w:rsidRPr="00C3184E">
        <w:rPr>
          <w:b/>
          <w:bCs/>
          <w:sz w:val="24"/>
          <w:szCs w:val="24"/>
        </w:rPr>
        <w:t>Random Forest:</w:t>
      </w:r>
    </w:p>
    <w:p w14:paraId="6CA308EC" w14:textId="77777777" w:rsidR="008141E7" w:rsidRPr="00C3184E" w:rsidRDefault="008141E7" w:rsidP="008141E7">
      <w:pPr>
        <w:spacing w:line="360" w:lineRule="auto"/>
        <w:rPr>
          <w:sz w:val="24"/>
          <w:szCs w:val="24"/>
        </w:rPr>
      </w:pPr>
      <w:r w:rsidRPr="00C3184E">
        <w:rPr>
          <w:sz w:val="24"/>
          <w:szCs w:val="24"/>
        </w:rPr>
        <w:t>Random Forest is an ensemble learning method that operates by constructing multiple decision trees during training and outputting the mode of the classes for classification tasks.</w:t>
      </w:r>
    </w:p>
    <w:p w14:paraId="54E6E0AE" w14:textId="59E9BD76" w:rsidR="008141E7" w:rsidRPr="00C3184E" w:rsidRDefault="008141E7" w:rsidP="008141E7">
      <w:pPr>
        <w:spacing w:line="360" w:lineRule="auto"/>
        <w:ind w:left="720"/>
        <w:rPr>
          <w:sz w:val="24"/>
          <w:szCs w:val="24"/>
        </w:rPr>
      </w:pPr>
      <w:r w:rsidRPr="00C3184E">
        <w:rPr>
          <w:b/>
          <w:bCs/>
          <w:sz w:val="24"/>
          <w:szCs w:val="24"/>
        </w:rPr>
        <w:t>Best Hyperparameters</w:t>
      </w:r>
    </w:p>
    <w:p w14:paraId="4C1A867E" w14:textId="176017F6" w:rsidR="00B531A0" w:rsidRPr="00C3184E" w:rsidRDefault="00B531A0" w:rsidP="008141E7">
      <w:pPr>
        <w:numPr>
          <w:ilvl w:val="1"/>
          <w:numId w:val="4"/>
        </w:numPr>
        <w:spacing w:line="360" w:lineRule="auto"/>
        <w:rPr>
          <w:sz w:val="24"/>
          <w:szCs w:val="24"/>
        </w:rPr>
      </w:pPr>
      <w:proofErr w:type="spellStart"/>
      <w:r w:rsidRPr="00C3184E">
        <w:rPr>
          <w:sz w:val="24"/>
          <w:szCs w:val="24"/>
        </w:rPr>
        <w:t>max_depth</w:t>
      </w:r>
      <w:proofErr w:type="spellEnd"/>
      <w:r w:rsidRPr="00C3184E">
        <w:rPr>
          <w:sz w:val="24"/>
          <w:szCs w:val="24"/>
        </w:rPr>
        <w:t xml:space="preserve">: </w:t>
      </w:r>
      <w:r w:rsidRPr="00C3184E">
        <w:rPr>
          <w:b/>
          <w:bCs/>
          <w:sz w:val="24"/>
          <w:szCs w:val="24"/>
        </w:rPr>
        <w:t>None</w:t>
      </w:r>
      <w:r w:rsidRPr="00C3184E">
        <w:rPr>
          <w:sz w:val="24"/>
          <w:szCs w:val="24"/>
        </w:rPr>
        <w:t>: This allows the trees to grow until all leaves are pure, which helps capture complex patterns but risks overfitting.</w:t>
      </w:r>
    </w:p>
    <w:p w14:paraId="30A67980" w14:textId="5F498582" w:rsidR="00B531A0" w:rsidRPr="00C3184E" w:rsidRDefault="00B531A0" w:rsidP="008141E7">
      <w:pPr>
        <w:numPr>
          <w:ilvl w:val="1"/>
          <w:numId w:val="4"/>
        </w:numPr>
        <w:spacing w:line="360" w:lineRule="auto"/>
        <w:rPr>
          <w:sz w:val="24"/>
          <w:szCs w:val="24"/>
        </w:rPr>
      </w:pPr>
      <w:proofErr w:type="spellStart"/>
      <w:r w:rsidRPr="00C3184E">
        <w:rPr>
          <w:sz w:val="24"/>
          <w:szCs w:val="24"/>
        </w:rPr>
        <w:t>max_features</w:t>
      </w:r>
      <w:proofErr w:type="spellEnd"/>
      <w:r w:rsidRPr="00C3184E">
        <w:rPr>
          <w:sz w:val="24"/>
          <w:szCs w:val="24"/>
        </w:rPr>
        <w:t xml:space="preserve">: </w:t>
      </w:r>
      <w:r w:rsidRPr="00C3184E">
        <w:rPr>
          <w:b/>
          <w:bCs/>
          <w:sz w:val="24"/>
          <w:szCs w:val="24"/>
        </w:rPr>
        <w:t>auto</w:t>
      </w:r>
      <w:r w:rsidRPr="00C3184E">
        <w:rPr>
          <w:sz w:val="24"/>
          <w:szCs w:val="24"/>
        </w:rPr>
        <w:t>: Uses the square root of the number of features at each split, balancing between speed and accuracy.</w:t>
      </w:r>
    </w:p>
    <w:p w14:paraId="7D8FE249" w14:textId="3DD43022" w:rsidR="00B531A0" w:rsidRPr="00C3184E" w:rsidRDefault="00B531A0" w:rsidP="008141E7">
      <w:pPr>
        <w:numPr>
          <w:ilvl w:val="1"/>
          <w:numId w:val="4"/>
        </w:numPr>
        <w:spacing w:line="360" w:lineRule="auto"/>
        <w:rPr>
          <w:sz w:val="24"/>
          <w:szCs w:val="24"/>
        </w:rPr>
      </w:pPr>
      <w:proofErr w:type="spellStart"/>
      <w:r w:rsidRPr="00C3184E">
        <w:rPr>
          <w:sz w:val="24"/>
          <w:szCs w:val="24"/>
        </w:rPr>
        <w:t>min_samples_leaf</w:t>
      </w:r>
      <w:proofErr w:type="spellEnd"/>
      <w:r w:rsidRPr="00C3184E">
        <w:rPr>
          <w:sz w:val="24"/>
          <w:szCs w:val="24"/>
        </w:rPr>
        <w:t xml:space="preserve">: </w:t>
      </w:r>
      <w:r w:rsidRPr="00C3184E">
        <w:rPr>
          <w:b/>
          <w:bCs/>
          <w:sz w:val="24"/>
          <w:szCs w:val="24"/>
        </w:rPr>
        <w:t>1</w:t>
      </w:r>
      <w:r w:rsidRPr="00C3184E">
        <w:rPr>
          <w:sz w:val="24"/>
          <w:szCs w:val="24"/>
        </w:rPr>
        <w:t>: Ensures that leaf nodes have at least one sample, allowing for the capture of all nuances in the data.</w:t>
      </w:r>
    </w:p>
    <w:p w14:paraId="13E912F8" w14:textId="0691DF5E" w:rsidR="00B531A0" w:rsidRPr="00C3184E" w:rsidRDefault="00B531A0" w:rsidP="008141E7">
      <w:pPr>
        <w:numPr>
          <w:ilvl w:val="1"/>
          <w:numId w:val="4"/>
        </w:numPr>
        <w:spacing w:line="360" w:lineRule="auto"/>
        <w:rPr>
          <w:sz w:val="24"/>
          <w:szCs w:val="24"/>
        </w:rPr>
      </w:pPr>
      <w:proofErr w:type="spellStart"/>
      <w:r w:rsidRPr="00C3184E">
        <w:rPr>
          <w:sz w:val="24"/>
          <w:szCs w:val="24"/>
        </w:rPr>
        <w:t>min_samples_split</w:t>
      </w:r>
      <w:proofErr w:type="spellEnd"/>
      <w:r w:rsidRPr="00C3184E">
        <w:rPr>
          <w:sz w:val="24"/>
          <w:szCs w:val="24"/>
        </w:rPr>
        <w:t xml:space="preserve">: </w:t>
      </w:r>
      <w:r w:rsidRPr="00C3184E">
        <w:rPr>
          <w:b/>
          <w:bCs/>
          <w:sz w:val="24"/>
          <w:szCs w:val="24"/>
        </w:rPr>
        <w:t>5</w:t>
      </w:r>
      <w:r w:rsidRPr="00C3184E">
        <w:rPr>
          <w:sz w:val="24"/>
          <w:szCs w:val="24"/>
        </w:rPr>
        <w:t>: Nodes with fewer than 5 samples are not split, preventing overfitting.</w:t>
      </w:r>
    </w:p>
    <w:p w14:paraId="20BAC7F2" w14:textId="4867AC12" w:rsidR="00B531A0" w:rsidRPr="00C3184E" w:rsidRDefault="00B531A0" w:rsidP="008141E7">
      <w:pPr>
        <w:numPr>
          <w:ilvl w:val="1"/>
          <w:numId w:val="4"/>
        </w:numPr>
        <w:spacing w:line="360" w:lineRule="auto"/>
        <w:rPr>
          <w:sz w:val="24"/>
          <w:szCs w:val="24"/>
        </w:rPr>
      </w:pPr>
      <w:proofErr w:type="spellStart"/>
      <w:r w:rsidRPr="00C3184E">
        <w:rPr>
          <w:sz w:val="24"/>
          <w:szCs w:val="24"/>
        </w:rPr>
        <w:t>n_estimators</w:t>
      </w:r>
      <w:proofErr w:type="spellEnd"/>
      <w:r w:rsidRPr="00C3184E">
        <w:rPr>
          <w:sz w:val="24"/>
          <w:szCs w:val="24"/>
        </w:rPr>
        <w:t xml:space="preserve">: </w:t>
      </w:r>
      <w:r w:rsidRPr="00C3184E">
        <w:rPr>
          <w:b/>
          <w:bCs/>
          <w:sz w:val="24"/>
          <w:szCs w:val="24"/>
        </w:rPr>
        <w:t>300</w:t>
      </w:r>
      <w:r w:rsidRPr="00C3184E">
        <w:rPr>
          <w:sz w:val="24"/>
          <w:szCs w:val="24"/>
        </w:rPr>
        <w:t>: A large number of trees reduces the variance of predictions and improves the model's robustness.</w:t>
      </w:r>
    </w:p>
    <w:p w14:paraId="005F0B33" w14:textId="5B5A5FD0" w:rsidR="00AE15C2" w:rsidRPr="00C3184E" w:rsidRDefault="00AE15C2" w:rsidP="008141E7">
      <w:pPr>
        <w:numPr>
          <w:ilvl w:val="0"/>
          <w:numId w:val="4"/>
        </w:numPr>
        <w:spacing w:line="360" w:lineRule="auto"/>
        <w:rPr>
          <w:sz w:val="24"/>
          <w:szCs w:val="24"/>
        </w:rPr>
      </w:pPr>
      <w:proofErr w:type="spellStart"/>
      <w:r w:rsidRPr="00C3184E">
        <w:rPr>
          <w:b/>
          <w:bCs/>
          <w:sz w:val="24"/>
          <w:szCs w:val="24"/>
        </w:rPr>
        <w:t>XGBoost</w:t>
      </w:r>
      <w:proofErr w:type="spellEnd"/>
      <w:r w:rsidRPr="00C3184E">
        <w:rPr>
          <w:b/>
          <w:bCs/>
          <w:sz w:val="24"/>
          <w:szCs w:val="24"/>
        </w:rPr>
        <w:t>:</w:t>
      </w:r>
    </w:p>
    <w:p w14:paraId="4DF2255D" w14:textId="77777777" w:rsidR="008141E7" w:rsidRPr="00C3184E" w:rsidRDefault="008141E7" w:rsidP="008141E7">
      <w:pPr>
        <w:spacing w:line="360" w:lineRule="auto"/>
        <w:ind w:left="360"/>
        <w:rPr>
          <w:sz w:val="24"/>
          <w:szCs w:val="24"/>
        </w:rPr>
      </w:pPr>
      <w:proofErr w:type="spellStart"/>
      <w:r w:rsidRPr="00C3184E">
        <w:rPr>
          <w:sz w:val="24"/>
          <w:szCs w:val="24"/>
        </w:rPr>
        <w:t>XGBoost</w:t>
      </w:r>
      <w:proofErr w:type="spellEnd"/>
      <w:r w:rsidRPr="00C3184E">
        <w:rPr>
          <w:sz w:val="24"/>
          <w:szCs w:val="24"/>
        </w:rPr>
        <w:t xml:space="preserve"> is a gradient boosting technique that builds models sequentially, where each new model corrects errors made by the previous ones.</w:t>
      </w:r>
    </w:p>
    <w:p w14:paraId="5D902D96" w14:textId="77777777" w:rsidR="008141E7" w:rsidRPr="00C3184E" w:rsidRDefault="008141E7" w:rsidP="008141E7">
      <w:pPr>
        <w:spacing w:line="360" w:lineRule="auto"/>
        <w:ind w:left="720"/>
        <w:rPr>
          <w:sz w:val="24"/>
          <w:szCs w:val="24"/>
        </w:rPr>
      </w:pPr>
      <w:r w:rsidRPr="00C3184E">
        <w:rPr>
          <w:b/>
          <w:bCs/>
          <w:sz w:val="24"/>
          <w:szCs w:val="24"/>
        </w:rPr>
        <w:t>Best Hyperparameters</w:t>
      </w:r>
      <w:r w:rsidRPr="00C3184E">
        <w:rPr>
          <w:sz w:val="24"/>
          <w:szCs w:val="24"/>
        </w:rPr>
        <w:t>:</w:t>
      </w:r>
    </w:p>
    <w:p w14:paraId="7F31B44C" w14:textId="77777777" w:rsidR="008141E7" w:rsidRPr="00C3184E" w:rsidRDefault="008141E7" w:rsidP="008141E7">
      <w:pPr>
        <w:numPr>
          <w:ilvl w:val="1"/>
          <w:numId w:val="12"/>
        </w:numPr>
        <w:spacing w:line="360" w:lineRule="auto"/>
        <w:rPr>
          <w:sz w:val="24"/>
          <w:szCs w:val="24"/>
        </w:rPr>
      </w:pPr>
      <w:proofErr w:type="spellStart"/>
      <w:r w:rsidRPr="00C3184E">
        <w:rPr>
          <w:sz w:val="24"/>
          <w:szCs w:val="24"/>
        </w:rPr>
        <w:t>colsample_bytree</w:t>
      </w:r>
      <w:proofErr w:type="spellEnd"/>
      <w:r w:rsidRPr="00C3184E">
        <w:rPr>
          <w:b/>
          <w:bCs/>
          <w:sz w:val="24"/>
          <w:szCs w:val="24"/>
        </w:rPr>
        <w:t>: 0.8</w:t>
      </w:r>
      <w:r w:rsidRPr="00C3184E">
        <w:rPr>
          <w:sz w:val="24"/>
          <w:szCs w:val="24"/>
        </w:rPr>
        <w:t>: Uses 80% of features to grow each tree, preventing overfitting and enhancing model generalization.</w:t>
      </w:r>
    </w:p>
    <w:p w14:paraId="30DEBB86" w14:textId="77777777" w:rsidR="008141E7" w:rsidRPr="00C3184E" w:rsidRDefault="008141E7" w:rsidP="008141E7">
      <w:pPr>
        <w:numPr>
          <w:ilvl w:val="1"/>
          <w:numId w:val="12"/>
        </w:numPr>
        <w:spacing w:line="360" w:lineRule="auto"/>
        <w:rPr>
          <w:sz w:val="24"/>
          <w:szCs w:val="24"/>
        </w:rPr>
      </w:pPr>
      <w:proofErr w:type="spellStart"/>
      <w:r w:rsidRPr="00C3184E">
        <w:rPr>
          <w:sz w:val="24"/>
          <w:szCs w:val="24"/>
        </w:rPr>
        <w:t>learning_rate</w:t>
      </w:r>
      <w:proofErr w:type="spellEnd"/>
      <w:r w:rsidRPr="00C3184E">
        <w:rPr>
          <w:sz w:val="24"/>
          <w:szCs w:val="24"/>
        </w:rPr>
        <w:t xml:space="preserve">: </w:t>
      </w:r>
      <w:r w:rsidRPr="00C3184E">
        <w:rPr>
          <w:b/>
          <w:bCs/>
          <w:sz w:val="24"/>
          <w:szCs w:val="24"/>
        </w:rPr>
        <w:t>0.1</w:t>
      </w:r>
      <w:r w:rsidRPr="00C3184E">
        <w:rPr>
          <w:sz w:val="24"/>
          <w:szCs w:val="24"/>
        </w:rPr>
        <w:t>: Controls the contribution of each tree, balancing learning speed and accuracy.</w:t>
      </w:r>
    </w:p>
    <w:p w14:paraId="6BCCDD84" w14:textId="77777777" w:rsidR="008141E7" w:rsidRPr="00C3184E" w:rsidRDefault="008141E7" w:rsidP="008141E7">
      <w:pPr>
        <w:numPr>
          <w:ilvl w:val="1"/>
          <w:numId w:val="12"/>
        </w:numPr>
        <w:spacing w:line="360" w:lineRule="auto"/>
        <w:rPr>
          <w:sz w:val="24"/>
          <w:szCs w:val="24"/>
        </w:rPr>
      </w:pPr>
      <w:proofErr w:type="spellStart"/>
      <w:r w:rsidRPr="00C3184E">
        <w:rPr>
          <w:sz w:val="24"/>
          <w:szCs w:val="24"/>
        </w:rPr>
        <w:lastRenderedPageBreak/>
        <w:t>max_depth</w:t>
      </w:r>
      <w:proofErr w:type="spellEnd"/>
      <w:r w:rsidRPr="00C3184E">
        <w:rPr>
          <w:sz w:val="24"/>
          <w:szCs w:val="24"/>
        </w:rPr>
        <w:t xml:space="preserve">: </w:t>
      </w:r>
      <w:r w:rsidRPr="00C3184E">
        <w:rPr>
          <w:b/>
          <w:bCs/>
          <w:sz w:val="24"/>
          <w:szCs w:val="24"/>
        </w:rPr>
        <w:t>10</w:t>
      </w:r>
      <w:r w:rsidRPr="00C3184E">
        <w:rPr>
          <w:sz w:val="24"/>
          <w:szCs w:val="24"/>
        </w:rPr>
        <w:t>: Limits the depth of each tree to prevent overfitting while capturing complex patterns.</w:t>
      </w:r>
    </w:p>
    <w:p w14:paraId="2D5B08FD" w14:textId="77777777" w:rsidR="008141E7" w:rsidRPr="00C3184E" w:rsidRDefault="008141E7" w:rsidP="008141E7">
      <w:pPr>
        <w:numPr>
          <w:ilvl w:val="1"/>
          <w:numId w:val="12"/>
        </w:numPr>
        <w:spacing w:line="360" w:lineRule="auto"/>
        <w:rPr>
          <w:sz w:val="24"/>
          <w:szCs w:val="24"/>
        </w:rPr>
      </w:pPr>
      <w:proofErr w:type="spellStart"/>
      <w:r w:rsidRPr="00C3184E">
        <w:rPr>
          <w:sz w:val="24"/>
          <w:szCs w:val="24"/>
        </w:rPr>
        <w:t>n_estimators</w:t>
      </w:r>
      <w:proofErr w:type="spellEnd"/>
      <w:r w:rsidRPr="00C3184E">
        <w:rPr>
          <w:sz w:val="24"/>
          <w:szCs w:val="24"/>
        </w:rPr>
        <w:t xml:space="preserve">: </w:t>
      </w:r>
      <w:r w:rsidRPr="00C3184E">
        <w:rPr>
          <w:b/>
          <w:bCs/>
          <w:sz w:val="24"/>
          <w:szCs w:val="24"/>
        </w:rPr>
        <w:t>300</w:t>
      </w:r>
      <w:r w:rsidRPr="00C3184E">
        <w:rPr>
          <w:sz w:val="24"/>
          <w:szCs w:val="24"/>
        </w:rPr>
        <w:t>: The number of trees in the ensemble.</w:t>
      </w:r>
    </w:p>
    <w:p w14:paraId="1874AB74" w14:textId="77777777" w:rsidR="008141E7" w:rsidRPr="00C3184E" w:rsidRDefault="008141E7" w:rsidP="008141E7">
      <w:pPr>
        <w:numPr>
          <w:ilvl w:val="1"/>
          <w:numId w:val="12"/>
        </w:numPr>
        <w:spacing w:line="360" w:lineRule="auto"/>
        <w:rPr>
          <w:sz w:val="24"/>
          <w:szCs w:val="24"/>
        </w:rPr>
      </w:pPr>
      <w:r w:rsidRPr="00C3184E">
        <w:rPr>
          <w:sz w:val="24"/>
          <w:szCs w:val="24"/>
        </w:rPr>
        <w:t xml:space="preserve">subsample: </w:t>
      </w:r>
      <w:r w:rsidRPr="00C3184E">
        <w:rPr>
          <w:b/>
          <w:bCs/>
          <w:sz w:val="24"/>
          <w:szCs w:val="24"/>
        </w:rPr>
        <w:t>0.9</w:t>
      </w:r>
      <w:r w:rsidRPr="00C3184E">
        <w:rPr>
          <w:sz w:val="24"/>
          <w:szCs w:val="24"/>
        </w:rPr>
        <w:t xml:space="preserve">: Uses </w:t>
      </w:r>
      <w:r w:rsidRPr="00C3184E">
        <w:rPr>
          <w:b/>
          <w:bCs/>
          <w:sz w:val="24"/>
          <w:szCs w:val="24"/>
        </w:rPr>
        <w:t>90%</w:t>
      </w:r>
      <w:r w:rsidRPr="00C3184E">
        <w:rPr>
          <w:sz w:val="24"/>
          <w:szCs w:val="24"/>
        </w:rPr>
        <w:t xml:space="preserve"> of the data at each iteration, helping to prevent overfitting.</w:t>
      </w:r>
    </w:p>
    <w:p w14:paraId="0B35BB7C" w14:textId="77777777" w:rsidR="00AE15C2" w:rsidRPr="00C3184E" w:rsidRDefault="00AE15C2" w:rsidP="008141E7">
      <w:pPr>
        <w:spacing w:line="360" w:lineRule="auto"/>
        <w:rPr>
          <w:sz w:val="24"/>
          <w:szCs w:val="24"/>
        </w:rPr>
      </w:pPr>
      <w:r w:rsidRPr="00C3184E">
        <w:rPr>
          <w:sz w:val="24"/>
          <w:szCs w:val="24"/>
        </w:rPr>
        <w:t xml:space="preserve">The best hyperparameters were selected iteratively through </w:t>
      </w:r>
      <w:proofErr w:type="spellStart"/>
      <w:r w:rsidRPr="00C3184E">
        <w:rPr>
          <w:sz w:val="24"/>
          <w:szCs w:val="24"/>
        </w:rPr>
        <w:t>GridSearchCV</w:t>
      </w:r>
      <w:proofErr w:type="spellEnd"/>
      <w:r w:rsidRPr="00C3184E">
        <w:rPr>
          <w:sz w:val="24"/>
          <w:szCs w:val="24"/>
        </w:rPr>
        <w:t xml:space="preserve"> with cross-validation.</w:t>
      </w:r>
    </w:p>
    <w:p w14:paraId="27662E4F"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6. Model Training</w:t>
      </w:r>
    </w:p>
    <w:p w14:paraId="160B5143" w14:textId="77777777" w:rsidR="00AE15C2" w:rsidRPr="00C3184E" w:rsidRDefault="00AE15C2" w:rsidP="008141E7">
      <w:pPr>
        <w:spacing w:line="360" w:lineRule="auto"/>
        <w:rPr>
          <w:sz w:val="24"/>
          <w:szCs w:val="24"/>
        </w:rPr>
      </w:pPr>
      <w:r w:rsidRPr="00C3184E">
        <w:rPr>
          <w:sz w:val="24"/>
          <w:szCs w:val="24"/>
        </w:rPr>
        <w:t xml:space="preserve">The models were trained using the best hyperparameters obtained from </w:t>
      </w:r>
      <w:proofErr w:type="spellStart"/>
      <w:r w:rsidRPr="00C3184E">
        <w:rPr>
          <w:sz w:val="24"/>
          <w:szCs w:val="24"/>
        </w:rPr>
        <w:t>GridSearchCV</w:t>
      </w:r>
      <w:proofErr w:type="spellEnd"/>
      <w:r w:rsidRPr="00C3184E">
        <w:rPr>
          <w:sz w:val="24"/>
          <w:szCs w:val="24"/>
        </w:rPr>
        <w:t>. The training process involved fitting the models on the training data and evaluating them on the test data.</w:t>
      </w:r>
    </w:p>
    <w:p w14:paraId="4B393288"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7. Model Evaluation</w:t>
      </w:r>
    </w:p>
    <w:p w14:paraId="5F609A8F" w14:textId="65994B91" w:rsidR="008141E7" w:rsidRPr="00C3184E" w:rsidRDefault="008141E7" w:rsidP="008141E7">
      <w:pPr>
        <w:spacing w:line="360" w:lineRule="auto"/>
        <w:rPr>
          <w:sz w:val="24"/>
          <w:szCs w:val="24"/>
        </w:rPr>
      </w:pPr>
      <w:r w:rsidRPr="00C3184E">
        <w:rPr>
          <w:sz w:val="24"/>
          <w:szCs w:val="24"/>
        </w:rPr>
        <w:t>The models were evaluated on both training and test sets using various metrics, including accuracy, precision, recall, F1 score, and ROC AUC score.</w:t>
      </w:r>
    </w:p>
    <w:p w14:paraId="577E0589" w14:textId="77777777" w:rsidR="008141E7" w:rsidRPr="00C3184E" w:rsidRDefault="008141E7" w:rsidP="008141E7">
      <w:pPr>
        <w:pStyle w:val="ListParagraph"/>
        <w:numPr>
          <w:ilvl w:val="0"/>
          <w:numId w:val="16"/>
        </w:numPr>
        <w:spacing w:line="360" w:lineRule="auto"/>
        <w:rPr>
          <w:b/>
          <w:bCs/>
          <w:sz w:val="24"/>
          <w:szCs w:val="24"/>
        </w:rPr>
      </w:pPr>
      <w:r w:rsidRPr="00C3184E">
        <w:rPr>
          <w:b/>
          <w:bCs/>
          <w:sz w:val="24"/>
          <w:szCs w:val="24"/>
        </w:rPr>
        <w:t>Random Forest Evaluation</w:t>
      </w:r>
    </w:p>
    <w:p w14:paraId="18A741D2" w14:textId="77777777" w:rsidR="008141E7" w:rsidRPr="00C3184E" w:rsidRDefault="008141E7" w:rsidP="008141E7">
      <w:pPr>
        <w:numPr>
          <w:ilvl w:val="0"/>
          <w:numId w:val="14"/>
        </w:numPr>
        <w:spacing w:line="360" w:lineRule="auto"/>
        <w:rPr>
          <w:sz w:val="24"/>
          <w:szCs w:val="24"/>
        </w:rPr>
      </w:pPr>
      <w:r w:rsidRPr="00C3184E">
        <w:rPr>
          <w:sz w:val="24"/>
          <w:szCs w:val="24"/>
        </w:rPr>
        <w:t>Train Set Metrics:</w:t>
      </w:r>
    </w:p>
    <w:p w14:paraId="093C2BF8" w14:textId="77777777" w:rsidR="008141E7" w:rsidRPr="00C3184E" w:rsidRDefault="008141E7" w:rsidP="008141E7">
      <w:pPr>
        <w:numPr>
          <w:ilvl w:val="1"/>
          <w:numId w:val="14"/>
        </w:numPr>
        <w:spacing w:line="360" w:lineRule="auto"/>
        <w:rPr>
          <w:sz w:val="24"/>
          <w:szCs w:val="24"/>
        </w:rPr>
      </w:pPr>
      <w:r w:rsidRPr="00C3184E">
        <w:rPr>
          <w:sz w:val="24"/>
          <w:szCs w:val="24"/>
        </w:rPr>
        <w:t>F1 Score: 0.9092</w:t>
      </w:r>
    </w:p>
    <w:p w14:paraId="646F6D6F" w14:textId="77777777" w:rsidR="008141E7" w:rsidRPr="00C3184E" w:rsidRDefault="008141E7" w:rsidP="008141E7">
      <w:pPr>
        <w:numPr>
          <w:ilvl w:val="1"/>
          <w:numId w:val="14"/>
        </w:numPr>
        <w:spacing w:line="360" w:lineRule="auto"/>
        <w:rPr>
          <w:sz w:val="24"/>
          <w:szCs w:val="24"/>
        </w:rPr>
      </w:pPr>
      <w:r w:rsidRPr="00C3184E">
        <w:rPr>
          <w:sz w:val="24"/>
          <w:szCs w:val="24"/>
        </w:rPr>
        <w:t>ROC AUC Score: 0.9627</w:t>
      </w:r>
    </w:p>
    <w:p w14:paraId="4ACDCF5B" w14:textId="20151C72" w:rsidR="008141E7" w:rsidRPr="00C3184E" w:rsidRDefault="008141E7" w:rsidP="008141E7">
      <w:pPr>
        <w:numPr>
          <w:ilvl w:val="0"/>
          <w:numId w:val="14"/>
        </w:numPr>
        <w:spacing w:line="360" w:lineRule="auto"/>
        <w:rPr>
          <w:sz w:val="24"/>
          <w:szCs w:val="24"/>
        </w:rPr>
      </w:pPr>
      <w:r w:rsidRPr="00C3184E">
        <w:rPr>
          <w:sz w:val="24"/>
          <w:szCs w:val="24"/>
        </w:rPr>
        <w:t>Test Set Metrics:</w:t>
      </w:r>
    </w:p>
    <w:p w14:paraId="5498B511" w14:textId="77777777" w:rsidR="008141E7" w:rsidRPr="00C3184E" w:rsidRDefault="008141E7" w:rsidP="008141E7">
      <w:pPr>
        <w:numPr>
          <w:ilvl w:val="1"/>
          <w:numId w:val="14"/>
        </w:numPr>
        <w:spacing w:line="360" w:lineRule="auto"/>
        <w:rPr>
          <w:sz w:val="24"/>
          <w:szCs w:val="24"/>
        </w:rPr>
      </w:pPr>
      <w:r w:rsidRPr="00C3184E">
        <w:rPr>
          <w:sz w:val="24"/>
          <w:szCs w:val="24"/>
        </w:rPr>
        <w:t>F1 Score: 0.7376</w:t>
      </w:r>
    </w:p>
    <w:p w14:paraId="0167334F" w14:textId="77777777" w:rsidR="008141E7" w:rsidRPr="00C3184E" w:rsidRDefault="008141E7" w:rsidP="008141E7">
      <w:pPr>
        <w:numPr>
          <w:ilvl w:val="1"/>
          <w:numId w:val="14"/>
        </w:numPr>
        <w:spacing w:line="360" w:lineRule="auto"/>
        <w:rPr>
          <w:sz w:val="24"/>
          <w:szCs w:val="24"/>
        </w:rPr>
      </w:pPr>
      <w:r w:rsidRPr="00C3184E">
        <w:rPr>
          <w:sz w:val="24"/>
          <w:szCs w:val="24"/>
        </w:rPr>
        <w:t>ROC AUC Score: 0.8043</w:t>
      </w:r>
    </w:p>
    <w:p w14:paraId="6CB7F915" w14:textId="219B776C" w:rsidR="008141E7" w:rsidRPr="00C3184E" w:rsidRDefault="008141E7" w:rsidP="008141E7">
      <w:pPr>
        <w:pStyle w:val="ListParagraph"/>
        <w:numPr>
          <w:ilvl w:val="0"/>
          <w:numId w:val="16"/>
        </w:numPr>
        <w:spacing w:line="360" w:lineRule="auto"/>
        <w:rPr>
          <w:b/>
          <w:bCs/>
          <w:sz w:val="24"/>
          <w:szCs w:val="24"/>
        </w:rPr>
      </w:pPr>
      <w:r w:rsidRPr="00C3184E">
        <w:rPr>
          <w:b/>
          <w:bCs/>
          <w:sz w:val="24"/>
          <w:szCs w:val="24"/>
        </w:rPr>
        <w:t>XG Boost Evaluation</w:t>
      </w:r>
    </w:p>
    <w:p w14:paraId="68DB8B8B" w14:textId="77777777" w:rsidR="008141E7" w:rsidRPr="00C3184E" w:rsidRDefault="008141E7" w:rsidP="008141E7">
      <w:pPr>
        <w:numPr>
          <w:ilvl w:val="0"/>
          <w:numId w:val="15"/>
        </w:numPr>
        <w:spacing w:line="360" w:lineRule="auto"/>
        <w:rPr>
          <w:sz w:val="24"/>
          <w:szCs w:val="24"/>
        </w:rPr>
      </w:pPr>
      <w:r w:rsidRPr="00C3184E">
        <w:rPr>
          <w:sz w:val="24"/>
          <w:szCs w:val="24"/>
        </w:rPr>
        <w:t>Train Set Metrics:</w:t>
      </w:r>
    </w:p>
    <w:p w14:paraId="0F2A1A86" w14:textId="77777777" w:rsidR="008141E7" w:rsidRPr="00C3184E" w:rsidRDefault="008141E7" w:rsidP="008141E7">
      <w:pPr>
        <w:numPr>
          <w:ilvl w:val="1"/>
          <w:numId w:val="15"/>
        </w:numPr>
        <w:spacing w:line="360" w:lineRule="auto"/>
        <w:rPr>
          <w:sz w:val="24"/>
          <w:szCs w:val="24"/>
        </w:rPr>
      </w:pPr>
      <w:r w:rsidRPr="00C3184E">
        <w:rPr>
          <w:sz w:val="24"/>
          <w:szCs w:val="24"/>
        </w:rPr>
        <w:t>F1 Score: 0.8274</w:t>
      </w:r>
    </w:p>
    <w:p w14:paraId="5D483EA6" w14:textId="77777777" w:rsidR="008141E7" w:rsidRPr="00C3184E" w:rsidRDefault="008141E7" w:rsidP="008141E7">
      <w:pPr>
        <w:numPr>
          <w:ilvl w:val="1"/>
          <w:numId w:val="15"/>
        </w:numPr>
        <w:spacing w:line="360" w:lineRule="auto"/>
        <w:rPr>
          <w:sz w:val="24"/>
          <w:szCs w:val="24"/>
        </w:rPr>
      </w:pPr>
      <w:r w:rsidRPr="00C3184E">
        <w:rPr>
          <w:sz w:val="24"/>
          <w:szCs w:val="24"/>
        </w:rPr>
        <w:t>ROC AUC Score: 0.9121</w:t>
      </w:r>
    </w:p>
    <w:p w14:paraId="37985A72" w14:textId="77777777" w:rsidR="008141E7" w:rsidRPr="00C3184E" w:rsidRDefault="008141E7" w:rsidP="008141E7">
      <w:pPr>
        <w:numPr>
          <w:ilvl w:val="0"/>
          <w:numId w:val="15"/>
        </w:numPr>
        <w:spacing w:line="360" w:lineRule="auto"/>
        <w:rPr>
          <w:sz w:val="24"/>
          <w:szCs w:val="24"/>
        </w:rPr>
      </w:pPr>
      <w:r w:rsidRPr="00C3184E">
        <w:rPr>
          <w:sz w:val="24"/>
          <w:szCs w:val="24"/>
        </w:rPr>
        <w:lastRenderedPageBreak/>
        <w:t>Test Set Metrics:</w:t>
      </w:r>
    </w:p>
    <w:p w14:paraId="6B16DA6C" w14:textId="77777777" w:rsidR="008141E7" w:rsidRPr="00C3184E" w:rsidRDefault="008141E7" w:rsidP="008141E7">
      <w:pPr>
        <w:numPr>
          <w:ilvl w:val="1"/>
          <w:numId w:val="15"/>
        </w:numPr>
        <w:spacing w:line="360" w:lineRule="auto"/>
        <w:rPr>
          <w:sz w:val="24"/>
          <w:szCs w:val="24"/>
        </w:rPr>
      </w:pPr>
      <w:r w:rsidRPr="00C3184E">
        <w:rPr>
          <w:sz w:val="24"/>
          <w:szCs w:val="24"/>
        </w:rPr>
        <w:t>F1 Score: 0.7155</w:t>
      </w:r>
    </w:p>
    <w:p w14:paraId="66C63F91" w14:textId="77777777" w:rsidR="008141E7" w:rsidRPr="00C3184E" w:rsidRDefault="008141E7" w:rsidP="008141E7">
      <w:pPr>
        <w:numPr>
          <w:ilvl w:val="1"/>
          <w:numId w:val="15"/>
        </w:numPr>
        <w:spacing w:line="360" w:lineRule="auto"/>
        <w:rPr>
          <w:sz w:val="24"/>
          <w:szCs w:val="24"/>
        </w:rPr>
      </w:pPr>
      <w:r w:rsidRPr="00C3184E">
        <w:rPr>
          <w:sz w:val="24"/>
          <w:szCs w:val="24"/>
        </w:rPr>
        <w:t>ROC AUC Score: 0.7872</w:t>
      </w:r>
    </w:p>
    <w:p w14:paraId="042E51AC" w14:textId="74EF4175" w:rsidR="008141E7" w:rsidRPr="00C3184E" w:rsidRDefault="008141E7" w:rsidP="008141E7">
      <w:pPr>
        <w:spacing w:line="360" w:lineRule="auto"/>
        <w:rPr>
          <w:sz w:val="24"/>
          <w:szCs w:val="24"/>
        </w:rPr>
      </w:pPr>
      <w:r w:rsidRPr="00C3184E">
        <w:rPr>
          <w:sz w:val="24"/>
          <w:szCs w:val="24"/>
        </w:rPr>
        <w:t xml:space="preserve">The </w:t>
      </w:r>
      <w:proofErr w:type="spellStart"/>
      <w:r w:rsidRPr="00C3184E">
        <w:rPr>
          <w:sz w:val="24"/>
          <w:szCs w:val="24"/>
        </w:rPr>
        <w:t>XGBoost</w:t>
      </w:r>
      <w:proofErr w:type="spellEnd"/>
      <w:r w:rsidRPr="00C3184E">
        <w:rPr>
          <w:sz w:val="24"/>
          <w:szCs w:val="24"/>
        </w:rPr>
        <w:t xml:space="preserve"> model, while slightly less accurate than the Random Forest on the training set, generalizes better to the test set.</w:t>
      </w:r>
      <w:r w:rsidR="00C3184E">
        <w:rPr>
          <w:sz w:val="24"/>
          <w:szCs w:val="24"/>
        </w:rPr>
        <w:t xml:space="preserve"> Thus concluding </w:t>
      </w:r>
      <w:r w:rsidR="001E4DCA">
        <w:rPr>
          <w:sz w:val="24"/>
          <w:szCs w:val="24"/>
        </w:rPr>
        <w:t>Random forest</w:t>
      </w:r>
      <w:r w:rsidR="00C3184E">
        <w:rPr>
          <w:sz w:val="24"/>
          <w:szCs w:val="24"/>
        </w:rPr>
        <w:t xml:space="preserve"> fits best to the data and better prediction accuracy is obtained on unseen data.</w:t>
      </w:r>
    </w:p>
    <w:p w14:paraId="7EC95668"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8. Feature Importance</w:t>
      </w:r>
    </w:p>
    <w:p w14:paraId="0D04DC9B" w14:textId="77777777" w:rsidR="00AE15C2" w:rsidRDefault="00AE15C2" w:rsidP="008141E7">
      <w:pPr>
        <w:spacing w:line="360" w:lineRule="auto"/>
        <w:rPr>
          <w:sz w:val="24"/>
          <w:szCs w:val="24"/>
        </w:rPr>
      </w:pPr>
      <w:r w:rsidRPr="00C3184E">
        <w:rPr>
          <w:sz w:val="24"/>
          <w:szCs w:val="24"/>
        </w:rPr>
        <w:t>The importance of each feature was calculated and visualized for both models. This helps in understanding which variables are most influential in predicting the presence of HIV.</w:t>
      </w:r>
    </w:p>
    <w:p w14:paraId="74389CEC" w14:textId="4ACD72C0" w:rsidR="004C0BFC" w:rsidRDefault="004C0BFC" w:rsidP="008141E7">
      <w:pPr>
        <w:spacing w:line="360" w:lineRule="auto"/>
        <w:rPr>
          <w:sz w:val="24"/>
          <w:szCs w:val="24"/>
        </w:rPr>
      </w:pPr>
      <w:r>
        <w:rPr>
          <w:noProof/>
        </w:rPr>
        <w:drawing>
          <wp:inline distT="0" distB="0" distL="0" distR="0" wp14:anchorId="287F14E1" wp14:editId="00238FCC">
            <wp:extent cx="5003800" cy="5518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5518150"/>
                    </a:xfrm>
                    <a:prstGeom prst="rect">
                      <a:avLst/>
                    </a:prstGeom>
                    <a:noFill/>
                    <a:ln>
                      <a:noFill/>
                    </a:ln>
                  </pic:spPr>
                </pic:pic>
              </a:graphicData>
            </a:graphic>
          </wp:inline>
        </w:drawing>
      </w:r>
    </w:p>
    <w:p w14:paraId="156EF922" w14:textId="5D91440B" w:rsidR="004C0BFC" w:rsidRPr="00C3184E" w:rsidRDefault="00761A9F" w:rsidP="008141E7">
      <w:pPr>
        <w:spacing w:line="360" w:lineRule="auto"/>
        <w:rPr>
          <w:sz w:val="24"/>
          <w:szCs w:val="24"/>
        </w:rPr>
      </w:pPr>
      <w:r>
        <w:rPr>
          <w:noProof/>
        </w:rPr>
        <w:lastRenderedPageBreak/>
        <w:drawing>
          <wp:inline distT="0" distB="0" distL="0" distR="0" wp14:anchorId="20911B5A" wp14:editId="5979CE6A">
            <wp:extent cx="5003800" cy="54861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5444" cy="5498931"/>
                    </a:xfrm>
                    <a:prstGeom prst="rect">
                      <a:avLst/>
                    </a:prstGeom>
                    <a:noFill/>
                    <a:ln>
                      <a:noFill/>
                    </a:ln>
                  </pic:spPr>
                </pic:pic>
              </a:graphicData>
            </a:graphic>
          </wp:inline>
        </w:drawing>
      </w:r>
    </w:p>
    <w:p w14:paraId="0E8FCD80" w14:textId="77777777" w:rsidR="00AE15C2" w:rsidRPr="00C3184E" w:rsidRDefault="00AE15C2" w:rsidP="008141E7">
      <w:pPr>
        <w:pStyle w:val="Heading4"/>
        <w:spacing w:line="360" w:lineRule="auto"/>
        <w:rPr>
          <w:i w:val="0"/>
          <w:iCs w:val="0"/>
          <w:sz w:val="24"/>
          <w:szCs w:val="24"/>
        </w:rPr>
      </w:pPr>
      <w:r w:rsidRPr="00C3184E">
        <w:rPr>
          <w:i w:val="0"/>
          <w:iCs w:val="0"/>
          <w:sz w:val="24"/>
          <w:szCs w:val="24"/>
        </w:rPr>
        <w:t>9. Results Visualization</w:t>
      </w:r>
    </w:p>
    <w:p w14:paraId="12D55E94" w14:textId="5A3AB674" w:rsidR="00592203" w:rsidRDefault="00AE15C2" w:rsidP="00592203">
      <w:pPr>
        <w:spacing w:line="360" w:lineRule="auto"/>
        <w:rPr>
          <w:sz w:val="24"/>
          <w:szCs w:val="24"/>
        </w:rPr>
      </w:pPr>
      <w:r w:rsidRPr="00C3184E">
        <w:rPr>
          <w:sz w:val="24"/>
          <w:szCs w:val="24"/>
        </w:rPr>
        <w:t>ROC curves were plotted for both models to visually assess their performance. Feature importances were also visualized to highlight the most critical features.</w:t>
      </w:r>
    </w:p>
    <w:p w14:paraId="197665F9" w14:textId="73FCCE9B" w:rsidR="00592203" w:rsidRDefault="00592203" w:rsidP="00592203">
      <w:pPr>
        <w:spacing w:line="360" w:lineRule="auto"/>
        <w:rPr>
          <w:sz w:val="24"/>
          <w:szCs w:val="24"/>
        </w:rPr>
      </w:pPr>
      <w:r>
        <w:rPr>
          <w:sz w:val="24"/>
          <w:szCs w:val="24"/>
        </w:rPr>
        <w:t>10. Prediction on Holdout Set</w:t>
      </w:r>
    </w:p>
    <w:p w14:paraId="448F11C9" w14:textId="530E37DC" w:rsidR="00592203" w:rsidRPr="00592203" w:rsidRDefault="00592203" w:rsidP="00592203">
      <w:pPr>
        <w:spacing w:line="360" w:lineRule="auto"/>
        <w:rPr>
          <w:sz w:val="24"/>
          <w:szCs w:val="24"/>
        </w:rPr>
      </w:pPr>
      <w:r>
        <w:rPr>
          <w:sz w:val="24"/>
          <w:szCs w:val="24"/>
        </w:rPr>
        <w:t>Based on the random forest model the predictions were done on the holdout set and submitted the final scoring table : “</w:t>
      </w:r>
      <w:r w:rsidRPr="00592203">
        <w:rPr>
          <w:b/>
          <w:bCs/>
        </w:rPr>
        <w:t>scoring_dataset_hackathon_a_2024_08_30_10_46_4</w:t>
      </w:r>
      <w:r>
        <w:rPr>
          <w:b/>
          <w:bCs/>
        </w:rPr>
        <w:t>7</w:t>
      </w:r>
      <w:r>
        <w:rPr>
          <w:sz w:val="24"/>
          <w:szCs w:val="24"/>
        </w:rPr>
        <w:t>”</w:t>
      </w:r>
    </w:p>
    <w:p w14:paraId="3D6B1A9F" w14:textId="297B6FCA" w:rsidR="00AE15C2" w:rsidRPr="00C3184E" w:rsidRDefault="00AE15C2" w:rsidP="00B63490">
      <w:pPr>
        <w:pStyle w:val="Heading2"/>
        <w:numPr>
          <w:ilvl w:val="2"/>
          <w:numId w:val="14"/>
        </w:numPr>
        <w:spacing w:line="360" w:lineRule="auto"/>
        <w:rPr>
          <w:rFonts w:asciiTheme="minorHAnsi" w:hAnsiTheme="minorHAnsi"/>
          <w:sz w:val="24"/>
          <w:szCs w:val="24"/>
        </w:rPr>
      </w:pPr>
      <w:r w:rsidRPr="00C3184E">
        <w:rPr>
          <w:rFonts w:asciiTheme="minorHAnsi" w:hAnsiTheme="minorHAnsi"/>
          <w:sz w:val="24"/>
          <w:szCs w:val="24"/>
        </w:rPr>
        <w:t>Conclusion</w:t>
      </w:r>
    </w:p>
    <w:p w14:paraId="30152FAD" w14:textId="77777777" w:rsidR="008141E7" w:rsidRPr="00C3184E" w:rsidRDefault="008141E7" w:rsidP="008141E7">
      <w:pPr>
        <w:spacing w:line="360" w:lineRule="auto"/>
        <w:rPr>
          <w:sz w:val="24"/>
          <w:szCs w:val="24"/>
        </w:rPr>
      </w:pPr>
      <w:r w:rsidRPr="00C3184E">
        <w:rPr>
          <w:sz w:val="24"/>
          <w:szCs w:val="24"/>
        </w:rPr>
        <w:t xml:space="preserve">This project successfully implemented Random Forest and </w:t>
      </w:r>
      <w:proofErr w:type="spellStart"/>
      <w:r w:rsidRPr="00C3184E">
        <w:rPr>
          <w:sz w:val="24"/>
          <w:szCs w:val="24"/>
        </w:rPr>
        <w:t>XGBoost</w:t>
      </w:r>
      <w:proofErr w:type="spellEnd"/>
      <w:r w:rsidRPr="00C3184E">
        <w:rPr>
          <w:sz w:val="24"/>
          <w:szCs w:val="24"/>
        </w:rPr>
        <w:t xml:space="preserve"> models to predict HIV status. Through the use of SMOTE, the dataset's class imbalance was effectively </w:t>
      </w:r>
      <w:r w:rsidRPr="00C3184E">
        <w:rPr>
          <w:sz w:val="24"/>
          <w:szCs w:val="24"/>
        </w:rPr>
        <w:lastRenderedPageBreak/>
        <w:t>addressed. Hyperparameter tuning was essential in optimizing model performance, with the best parameters identified through an iterative process.</w:t>
      </w:r>
    </w:p>
    <w:p w14:paraId="37D2D5F1" w14:textId="77777777" w:rsidR="008141E7" w:rsidRPr="00C3184E" w:rsidRDefault="008141E7" w:rsidP="008141E7">
      <w:pPr>
        <w:spacing w:line="360" w:lineRule="auto"/>
        <w:rPr>
          <w:sz w:val="24"/>
          <w:szCs w:val="24"/>
        </w:rPr>
      </w:pPr>
      <w:r w:rsidRPr="00C3184E">
        <w:rPr>
          <w:sz w:val="24"/>
          <w:szCs w:val="24"/>
        </w:rPr>
        <w:t>The results demonstrate that while both models perform well, careful consideration must be given to model complexity to prevent overfitting, as seen in the discrepancy between training and test set metrics. Further steps could involve experimenting with regularization techniques, feature engineering, or ensemble methods to improve generalization.</w:t>
      </w:r>
    </w:p>
    <w:p w14:paraId="60D8DF70" w14:textId="75927A01" w:rsidR="00B531A0" w:rsidRPr="00C3184E" w:rsidRDefault="00B531A0" w:rsidP="00B63490">
      <w:pPr>
        <w:pStyle w:val="Heading2"/>
        <w:numPr>
          <w:ilvl w:val="2"/>
          <w:numId w:val="14"/>
        </w:numPr>
        <w:spacing w:line="360" w:lineRule="auto"/>
        <w:rPr>
          <w:rFonts w:asciiTheme="minorHAnsi" w:hAnsiTheme="minorHAnsi"/>
          <w:sz w:val="24"/>
          <w:szCs w:val="24"/>
        </w:rPr>
      </w:pPr>
      <w:r w:rsidRPr="00C3184E">
        <w:rPr>
          <w:rFonts w:asciiTheme="minorHAnsi" w:hAnsiTheme="minorHAnsi"/>
          <w:sz w:val="24"/>
          <w:szCs w:val="24"/>
        </w:rPr>
        <w:t>Future Work</w:t>
      </w:r>
    </w:p>
    <w:p w14:paraId="7B00B6D5" w14:textId="77777777" w:rsidR="00B531A0" w:rsidRPr="00C3184E" w:rsidRDefault="00B531A0" w:rsidP="008141E7">
      <w:pPr>
        <w:spacing w:line="360" w:lineRule="auto"/>
        <w:rPr>
          <w:sz w:val="24"/>
          <w:szCs w:val="24"/>
        </w:rPr>
      </w:pPr>
      <w:r w:rsidRPr="00C3184E">
        <w:rPr>
          <w:sz w:val="24"/>
          <w:szCs w:val="24"/>
        </w:rPr>
        <w:t>To enhance the model's performance and reduce overfitting, future work could explore:</w:t>
      </w:r>
    </w:p>
    <w:p w14:paraId="6572FFD7" w14:textId="77777777" w:rsidR="00B531A0" w:rsidRPr="00C3184E" w:rsidRDefault="00B531A0" w:rsidP="008141E7">
      <w:pPr>
        <w:numPr>
          <w:ilvl w:val="0"/>
          <w:numId w:val="11"/>
        </w:numPr>
        <w:spacing w:line="360" w:lineRule="auto"/>
        <w:rPr>
          <w:sz w:val="24"/>
          <w:szCs w:val="24"/>
        </w:rPr>
      </w:pPr>
      <w:r w:rsidRPr="00C3184E">
        <w:rPr>
          <w:b/>
          <w:bCs/>
          <w:sz w:val="24"/>
          <w:szCs w:val="24"/>
        </w:rPr>
        <w:t>Advanced Feature Selection</w:t>
      </w:r>
      <w:r w:rsidRPr="00C3184E">
        <w:rPr>
          <w:sz w:val="24"/>
          <w:szCs w:val="24"/>
        </w:rPr>
        <w:t>: Using techniques like recursive feature elimination (RFE) to reduce the feature space.</w:t>
      </w:r>
    </w:p>
    <w:p w14:paraId="07CDBBB1" w14:textId="77777777" w:rsidR="00B531A0" w:rsidRPr="00C3184E" w:rsidRDefault="00B531A0" w:rsidP="008141E7">
      <w:pPr>
        <w:numPr>
          <w:ilvl w:val="0"/>
          <w:numId w:val="11"/>
        </w:numPr>
        <w:spacing w:line="360" w:lineRule="auto"/>
        <w:rPr>
          <w:sz w:val="24"/>
          <w:szCs w:val="24"/>
        </w:rPr>
      </w:pPr>
      <w:r w:rsidRPr="00C3184E">
        <w:rPr>
          <w:b/>
          <w:bCs/>
          <w:sz w:val="24"/>
          <w:szCs w:val="24"/>
        </w:rPr>
        <w:t>Regularization Techniques</w:t>
      </w:r>
      <w:r w:rsidRPr="00C3184E">
        <w:rPr>
          <w:sz w:val="24"/>
          <w:szCs w:val="24"/>
        </w:rPr>
        <w:t>: Applying L1 or L2 regularization to control model complexity.</w:t>
      </w:r>
    </w:p>
    <w:p w14:paraId="7AA62DF1" w14:textId="77777777" w:rsidR="00B531A0" w:rsidRPr="00C3184E" w:rsidRDefault="00B531A0" w:rsidP="008141E7">
      <w:pPr>
        <w:numPr>
          <w:ilvl w:val="0"/>
          <w:numId w:val="11"/>
        </w:numPr>
        <w:spacing w:line="360" w:lineRule="auto"/>
        <w:rPr>
          <w:sz w:val="24"/>
          <w:szCs w:val="24"/>
        </w:rPr>
      </w:pPr>
      <w:r w:rsidRPr="00C3184E">
        <w:rPr>
          <w:b/>
          <w:bCs/>
          <w:sz w:val="24"/>
          <w:szCs w:val="24"/>
        </w:rPr>
        <w:t>Ensemble Methods</w:t>
      </w:r>
      <w:r w:rsidRPr="00C3184E">
        <w:rPr>
          <w:sz w:val="24"/>
          <w:szCs w:val="24"/>
        </w:rPr>
        <w:t>: Combining multiple models using techniques like stacking or bagging to improve prediction accuracy.</w:t>
      </w:r>
    </w:p>
    <w:p w14:paraId="518CF9D5" w14:textId="77777777" w:rsidR="00B531A0" w:rsidRPr="00C3184E" w:rsidRDefault="00B531A0" w:rsidP="008141E7">
      <w:pPr>
        <w:spacing w:line="360" w:lineRule="auto"/>
        <w:rPr>
          <w:sz w:val="24"/>
          <w:szCs w:val="24"/>
        </w:rPr>
      </w:pPr>
    </w:p>
    <w:p w14:paraId="200712AA" w14:textId="77777777" w:rsidR="008141E7" w:rsidRPr="00C3184E" w:rsidRDefault="008141E7">
      <w:pPr>
        <w:spacing w:line="360" w:lineRule="auto"/>
        <w:rPr>
          <w:sz w:val="24"/>
          <w:szCs w:val="24"/>
        </w:rPr>
      </w:pPr>
    </w:p>
    <w:sectPr w:rsidR="008141E7" w:rsidRPr="00C31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4AF"/>
    <w:multiLevelType w:val="multilevel"/>
    <w:tmpl w:val="26A85C5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1F455C08"/>
    <w:multiLevelType w:val="multilevel"/>
    <w:tmpl w:val="CD98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954C4"/>
    <w:multiLevelType w:val="multilevel"/>
    <w:tmpl w:val="4FBE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E7570"/>
    <w:multiLevelType w:val="multilevel"/>
    <w:tmpl w:val="19624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3492C"/>
    <w:multiLevelType w:val="multilevel"/>
    <w:tmpl w:val="A4F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B3C6C"/>
    <w:multiLevelType w:val="multilevel"/>
    <w:tmpl w:val="77CA2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D609C"/>
    <w:multiLevelType w:val="multilevel"/>
    <w:tmpl w:val="1B0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C6D45"/>
    <w:multiLevelType w:val="multilevel"/>
    <w:tmpl w:val="6AC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876C8"/>
    <w:multiLevelType w:val="multilevel"/>
    <w:tmpl w:val="640A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93956"/>
    <w:multiLevelType w:val="hybridMultilevel"/>
    <w:tmpl w:val="AE44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746E03"/>
    <w:multiLevelType w:val="multilevel"/>
    <w:tmpl w:val="7132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A7AFD"/>
    <w:multiLevelType w:val="multilevel"/>
    <w:tmpl w:val="0D8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8381B"/>
    <w:multiLevelType w:val="hybridMultilevel"/>
    <w:tmpl w:val="953A74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4F6CFE"/>
    <w:multiLevelType w:val="multilevel"/>
    <w:tmpl w:val="77CA210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64DE5F74"/>
    <w:multiLevelType w:val="multilevel"/>
    <w:tmpl w:val="7778B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25C7C"/>
    <w:multiLevelType w:val="multilevel"/>
    <w:tmpl w:val="7E061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3088C"/>
    <w:multiLevelType w:val="multilevel"/>
    <w:tmpl w:val="6BA885A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upperLetter"/>
      <w:lvlText w:val="%3."/>
      <w:lvlJc w:val="left"/>
      <w:pPr>
        <w:ind w:left="360" w:hanging="360"/>
      </w:pPr>
      <w:rPr>
        <w:rFonts w:hint="default"/>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16cid:durableId="550581765">
    <w:abstractNumId w:val="11"/>
  </w:num>
  <w:num w:numId="2" w16cid:durableId="611790791">
    <w:abstractNumId w:val="5"/>
  </w:num>
  <w:num w:numId="3" w16cid:durableId="207422701">
    <w:abstractNumId w:val="0"/>
  </w:num>
  <w:num w:numId="4" w16cid:durableId="912161450">
    <w:abstractNumId w:val="3"/>
  </w:num>
  <w:num w:numId="5" w16cid:durableId="82335983">
    <w:abstractNumId w:val="4"/>
  </w:num>
  <w:num w:numId="6" w16cid:durableId="448282643">
    <w:abstractNumId w:val="1"/>
  </w:num>
  <w:num w:numId="7" w16cid:durableId="1586838722">
    <w:abstractNumId w:val="10"/>
  </w:num>
  <w:num w:numId="8" w16cid:durableId="1069156628">
    <w:abstractNumId w:val="2"/>
  </w:num>
  <w:num w:numId="9" w16cid:durableId="1874463588">
    <w:abstractNumId w:val="15"/>
  </w:num>
  <w:num w:numId="10" w16cid:durableId="1263609368">
    <w:abstractNumId w:val="8"/>
  </w:num>
  <w:num w:numId="11" w16cid:durableId="2013990373">
    <w:abstractNumId w:val="7"/>
  </w:num>
  <w:num w:numId="12" w16cid:durableId="388040827">
    <w:abstractNumId w:val="14"/>
  </w:num>
  <w:num w:numId="13" w16cid:durableId="761338142">
    <w:abstractNumId w:val="6"/>
  </w:num>
  <w:num w:numId="14" w16cid:durableId="758644890">
    <w:abstractNumId w:val="16"/>
  </w:num>
  <w:num w:numId="15" w16cid:durableId="808665164">
    <w:abstractNumId w:val="13"/>
  </w:num>
  <w:num w:numId="16" w16cid:durableId="1695155728">
    <w:abstractNumId w:val="9"/>
  </w:num>
  <w:num w:numId="17" w16cid:durableId="6458150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C2"/>
    <w:rsid w:val="001E4DCA"/>
    <w:rsid w:val="004C0BFC"/>
    <w:rsid w:val="00592203"/>
    <w:rsid w:val="005C0554"/>
    <w:rsid w:val="00761A9F"/>
    <w:rsid w:val="008141E7"/>
    <w:rsid w:val="00857BEF"/>
    <w:rsid w:val="00891749"/>
    <w:rsid w:val="00962BC2"/>
    <w:rsid w:val="009A458F"/>
    <w:rsid w:val="00AE15C2"/>
    <w:rsid w:val="00B531A0"/>
    <w:rsid w:val="00B63490"/>
    <w:rsid w:val="00B81B4B"/>
    <w:rsid w:val="00C3184E"/>
    <w:rsid w:val="00DC0315"/>
    <w:rsid w:val="00E1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8151"/>
  <w15:chartTrackingRefBased/>
  <w15:docId w15:val="{E5D63E5F-27C4-44F3-8E31-5AEC84DF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1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1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1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C2"/>
    <w:rPr>
      <w:rFonts w:eastAsiaTheme="majorEastAsia" w:cstheme="majorBidi"/>
      <w:color w:val="272727" w:themeColor="text1" w:themeTint="D8"/>
    </w:rPr>
  </w:style>
  <w:style w:type="paragraph" w:styleId="Title">
    <w:name w:val="Title"/>
    <w:basedOn w:val="Normal"/>
    <w:next w:val="Normal"/>
    <w:link w:val="TitleChar"/>
    <w:uiPriority w:val="10"/>
    <w:qFormat/>
    <w:rsid w:val="00AE1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C2"/>
    <w:pPr>
      <w:spacing w:before="160"/>
      <w:jc w:val="center"/>
    </w:pPr>
    <w:rPr>
      <w:i/>
      <w:iCs/>
      <w:color w:val="404040" w:themeColor="text1" w:themeTint="BF"/>
    </w:rPr>
  </w:style>
  <w:style w:type="character" w:customStyle="1" w:styleId="QuoteChar">
    <w:name w:val="Quote Char"/>
    <w:basedOn w:val="DefaultParagraphFont"/>
    <w:link w:val="Quote"/>
    <w:uiPriority w:val="29"/>
    <w:rsid w:val="00AE15C2"/>
    <w:rPr>
      <w:i/>
      <w:iCs/>
      <w:color w:val="404040" w:themeColor="text1" w:themeTint="BF"/>
    </w:rPr>
  </w:style>
  <w:style w:type="paragraph" w:styleId="ListParagraph">
    <w:name w:val="List Paragraph"/>
    <w:basedOn w:val="Normal"/>
    <w:uiPriority w:val="34"/>
    <w:qFormat/>
    <w:rsid w:val="00AE15C2"/>
    <w:pPr>
      <w:ind w:left="720"/>
      <w:contextualSpacing/>
    </w:pPr>
  </w:style>
  <w:style w:type="character" w:styleId="IntenseEmphasis">
    <w:name w:val="Intense Emphasis"/>
    <w:basedOn w:val="DefaultParagraphFont"/>
    <w:uiPriority w:val="21"/>
    <w:qFormat/>
    <w:rsid w:val="00AE15C2"/>
    <w:rPr>
      <w:i/>
      <w:iCs/>
      <w:color w:val="0F4761" w:themeColor="accent1" w:themeShade="BF"/>
    </w:rPr>
  </w:style>
  <w:style w:type="paragraph" w:styleId="IntenseQuote">
    <w:name w:val="Intense Quote"/>
    <w:basedOn w:val="Normal"/>
    <w:next w:val="Normal"/>
    <w:link w:val="IntenseQuoteChar"/>
    <w:uiPriority w:val="30"/>
    <w:qFormat/>
    <w:rsid w:val="00AE1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5C2"/>
    <w:rPr>
      <w:i/>
      <w:iCs/>
      <w:color w:val="0F4761" w:themeColor="accent1" w:themeShade="BF"/>
    </w:rPr>
  </w:style>
  <w:style w:type="character" w:styleId="IntenseReference">
    <w:name w:val="Intense Reference"/>
    <w:basedOn w:val="DefaultParagraphFont"/>
    <w:uiPriority w:val="32"/>
    <w:qFormat/>
    <w:rsid w:val="00AE15C2"/>
    <w:rPr>
      <w:b/>
      <w:bCs/>
      <w:smallCaps/>
      <w:color w:val="0F4761" w:themeColor="accent1" w:themeShade="BF"/>
      <w:spacing w:val="5"/>
    </w:rPr>
  </w:style>
  <w:style w:type="character" w:customStyle="1" w:styleId="ui-provider">
    <w:name w:val="ui-provider"/>
    <w:basedOn w:val="DefaultParagraphFont"/>
    <w:rsid w:val="00DC0315"/>
  </w:style>
  <w:style w:type="character" w:styleId="HTMLCode">
    <w:name w:val="HTML Code"/>
    <w:basedOn w:val="DefaultParagraphFont"/>
    <w:uiPriority w:val="99"/>
    <w:semiHidden/>
    <w:unhideWhenUsed/>
    <w:rsid w:val="00DC03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3141">
      <w:bodyDiv w:val="1"/>
      <w:marLeft w:val="0"/>
      <w:marRight w:val="0"/>
      <w:marTop w:val="0"/>
      <w:marBottom w:val="0"/>
      <w:divBdr>
        <w:top w:val="none" w:sz="0" w:space="0" w:color="auto"/>
        <w:left w:val="none" w:sz="0" w:space="0" w:color="auto"/>
        <w:bottom w:val="none" w:sz="0" w:space="0" w:color="auto"/>
        <w:right w:val="none" w:sz="0" w:space="0" w:color="auto"/>
      </w:divBdr>
    </w:div>
    <w:div w:id="472452202">
      <w:bodyDiv w:val="1"/>
      <w:marLeft w:val="0"/>
      <w:marRight w:val="0"/>
      <w:marTop w:val="0"/>
      <w:marBottom w:val="0"/>
      <w:divBdr>
        <w:top w:val="none" w:sz="0" w:space="0" w:color="auto"/>
        <w:left w:val="none" w:sz="0" w:space="0" w:color="auto"/>
        <w:bottom w:val="none" w:sz="0" w:space="0" w:color="auto"/>
        <w:right w:val="none" w:sz="0" w:space="0" w:color="auto"/>
      </w:divBdr>
    </w:div>
    <w:div w:id="561524984">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1090195505">
      <w:bodyDiv w:val="1"/>
      <w:marLeft w:val="0"/>
      <w:marRight w:val="0"/>
      <w:marTop w:val="0"/>
      <w:marBottom w:val="0"/>
      <w:divBdr>
        <w:top w:val="none" w:sz="0" w:space="0" w:color="auto"/>
        <w:left w:val="none" w:sz="0" w:space="0" w:color="auto"/>
        <w:bottom w:val="none" w:sz="0" w:space="0" w:color="auto"/>
        <w:right w:val="none" w:sz="0" w:space="0" w:color="auto"/>
      </w:divBdr>
    </w:div>
    <w:div w:id="1095325981">
      <w:bodyDiv w:val="1"/>
      <w:marLeft w:val="0"/>
      <w:marRight w:val="0"/>
      <w:marTop w:val="0"/>
      <w:marBottom w:val="0"/>
      <w:divBdr>
        <w:top w:val="none" w:sz="0" w:space="0" w:color="auto"/>
        <w:left w:val="none" w:sz="0" w:space="0" w:color="auto"/>
        <w:bottom w:val="none" w:sz="0" w:space="0" w:color="auto"/>
        <w:right w:val="none" w:sz="0" w:space="0" w:color="auto"/>
      </w:divBdr>
    </w:div>
    <w:div w:id="1122502732">
      <w:bodyDiv w:val="1"/>
      <w:marLeft w:val="0"/>
      <w:marRight w:val="0"/>
      <w:marTop w:val="0"/>
      <w:marBottom w:val="0"/>
      <w:divBdr>
        <w:top w:val="none" w:sz="0" w:space="0" w:color="auto"/>
        <w:left w:val="none" w:sz="0" w:space="0" w:color="auto"/>
        <w:bottom w:val="none" w:sz="0" w:space="0" w:color="auto"/>
        <w:right w:val="none" w:sz="0" w:space="0" w:color="auto"/>
      </w:divBdr>
    </w:div>
    <w:div w:id="1156997511">
      <w:bodyDiv w:val="1"/>
      <w:marLeft w:val="0"/>
      <w:marRight w:val="0"/>
      <w:marTop w:val="0"/>
      <w:marBottom w:val="0"/>
      <w:divBdr>
        <w:top w:val="none" w:sz="0" w:space="0" w:color="auto"/>
        <w:left w:val="none" w:sz="0" w:space="0" w:color="auto"/>
        <w:bottom w:val="none" w:sz="0" w:space="0" w:color="auto"/>
        <w:right w:val="none" w:sz="0" w:space="0" w:color="auto"/>
      </w:divBdr>
    </w:div>
    <w:div w:id="1341737259">
      <w:bodyDiv w:val="1"/>
      <w:marLeft w:val="0"/>
      <w:marRight w:val="0"/>
      <w:marTop w:val="0"/>
      <w:marBottom w:val="0"/>
      <w:divBdr>
        <w:top w:val="none" w:sz="0" w:space="0" w:color="auto"/>
        <w:left w:val="none" w:sz="0" w:space="0" w:color="auto"/>
        <w:bottom w:val="none" w:sz="0" w:space="0" w:color="auto"/>
        <w:right w:val="none" w:sz="0" w:space="0" w:color="auto"/>
      </w:divBdr>
    </w:div>
    <w:div w:id="1365132004">
      <w:bodyDiv w:val="1"/>
      <w:marLeft w:val="0"/>
      <w:marRight w:val="0"/>
      <w:marTop w:val="0"/>
      <w:marBottom w:val="0"/>
      <w:divBdr>
        <w:top w:val="none" w:sz="0" w:space="0" w:color="auto"/>
        <w:left w:val="none" w:sz="0" w:space="0" w:color="auto"/>
        <w:bottom w:val="none" w:sz="0" w:space="0" w:color="auto"/>
        <w:right w:val="none" w:sz="0" w:space="0" w:color="auto"/>
      </w:divBdr>
    </w:div>
    <w:div w:id="1483963539">
      <w:bodyDiv w:val="1"/>
      <w:marLeft w:val="0"/>
      <w:marRight w:val="0"/>
      <w:marTop w:val="0"/>
      <w:marBottom w:val="0"/>
      <w:divBdr>
        <w:top w:val="none" w:sz="0" w:space="0" w:color="auto"/>
        <w:left w:val="none" w:sz="0" w:space="0" w:color="auto"/>
        <w:bottom w:val="none" w:sz="0" w:space="0" w:color="auto"/>
        <w:right w:val="none" w:sz="0" w:space="0" w:color="auto"/>
      </w:divBdr>
    </w:div>
    <w:div w:id="1601110683">
      <w:bodyDiv w:val="1"/>
      <w:marLeft w:val="0"/>
      <w:marRight w:val="0"/>
      <w:marTop w:val="0"/>
      <w:marBottom w:val="0"/>
      <w:divBdr>
        <w:top w:val="none" w:sz="0" w:space="0" w:color="auto"/>
        <w:left w:val="none" w:sz="0" w:space="0" w:color="auto"/>
        <w:bottom w:val="none" w:sz="0" w:space="0" w:color="auto"/>
        <w:right w:val="none" w:sz="0" w:space="0" w:color="auto"/>
      </w:divBdr>
    </w:div>
    <w:div w:id="1607156942">
      <w:bodyDiv w:val="1"/>
      <w:marLeft w:val="0"/>
      <w:marRight w:val="0"/>
      <w:marTop w:val="0"/>
      <w:marBottom w:val="0"/>
      <w:divBdr>
        <w:top w:val="none" w:sz="0" w:space="0" w:color="auto"/>
        <w:left w:val="none" w:sz="0" w:space="0" w:color="auto"/>
        <w:bottom w:val="none" w:sz="0" w:space="0" w:color="auto"/>
        <w:right w:val="none" w:sz="0" w:space="0" w:color="auto"/>
      </w:divBdr>
    </w:div>
    <w:div w:id="1651669976">
      <w:bodyDiv w:val="1"/>
      <w:marLeft w:val="0"/>
      <w:marRight w:val="0"/>
      <w:marTop w:val="0"/>
      <w:marBottom w:val="0"/>
      <w:divBdr>
        <w:top w:val="none" w:sz="0" w:space="0" w:color="auto"/>
        <w:left w:val="none" w:sz="0" w:space="0" w:color="auto"/>
        <w:bottom w:val="none" w:sz="0" w:space="0" w:color="auto"/>
        <w:right w:val="none" w:sz="0" w:space="0" w:color="auto"/>
      </w:divBdr>
    </w:div>
    <w:div w:id="1656177878">
      <w:bodyDiv w:val="1"/>
      <w:marLeft w:val="0"/>
      <w:marRight w:val="0"/>
      <w:marTop w:val="0"/>
      <w:marBottom w:val="0"/>
      <w:divBdr>
        <w:top w:val="none" w:sz="0" w:space="0" w:color="auto"/>
        <w:left w:val="none" w:sz="0" w:space="0" w:color="auto"/>
        <w:bottom w:val="none" w:sz="0" w:space="0" w:color="auto"/>
        <w:right w:val="none" w:sz="0" w:space="0" w:color="auto"/>
      </w:divBdr>
    </w:div>
    <w:div w:id="1948537428">
      <w:bodyDiv w:val="1"/>
      <w:marLeft w:val="0"/>
      <w:marRight w:val="0"/>
      <w:marTop w:val="0"/>
      <w:marBottom w:val="0"/>
      <w:divBdr>
        <w:top w:val="none" w:sz="0" w:space="0" w:color="auto"/>
        <w:left w:val="none" w:sz="0" w:space="0" w:color="auto"/>
        <w:bottom w:val="none" w:sz="0" w:space="0" w:color="auto"/>
        <w:right w:val="none" w:sz="0" w:space="0" w:color="auto"/>
      </w:divBdr>
    </w:div>
    <w:div w:id="19604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Chopra</dc:creator>
  <cp:keywords/>
  <dc:description/>
  <cp:lastModifiedBy>Mohit Chopra (Contractor)</cp:lastModifiedBy>
  <cp:revision>9</cp:revision>
  <dcterms:created xsi:type="dcterms:W3CDTF">2024-08-22T09:10:00Z</dcterms:created>
  <dcterms:modified xsi:type="dcterms:W3CDTF">2024-08-30T12:12:00Z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8c1083-8924-401d-97ae-40f5eed0fcd8_Enabled">
    <vt:lpwstr>true</vt:lpwstr>
  </property>
  <property fmtid="{D5CDD505-2E9C-101B-9397-08002B2CF9AE}" pid="3" name="MSIP_Label_418c1083-8924-401d-97ae-40f5eed0fcd8_SetDate">
    <vt:lpwstr>2024-08-22T10:28:29Z</vt:lpwstr>
  </property>
  <property fmtid="{D5CDD505-2E9C-101B-9397-08002B2CF9AE}" pid="4" name="MSIP_Label_418c1083-8924-401d-97ae-40f5eed0fcd8_Method">
    <vt:lpwstr>Standard</vt:lpwstr>
  </property>
  <property fmtid="{D5CDD505-2E9C-101B-9397-08002B2CF9AE}" pid="5" name="MSIP_Label_418c1083-8924-401d-97ae-40f5eed0fcd8_Name">
    <vt:lpwstr>418c1083-8924-401d-97ae-40f5eed0fcd8</vt:lpwstr>
  </property>
  <property fmtid="{D5CDD505-2E9C-101B-9397-08002B2CF9AE}" pid="6" name="MSIP_Label_418c1083-8924-401d-97ae-40f5eed0fcd8_SiteId">
    <vt:lpwstr>a5a8bcaa-3292-41e6-b735-5e8b21f4dbfd</vt:lpwstr>
  </property>
  <property fmtid="{D5CDD505-2E9C-101B-9397-08002B2CF9AE}" pid="7" name="MSIP_Label_418c1083-8924-401d-97ae-40f5eed0fcd8_ActionId">
    <vt:lpwstr>4c06f57a-111c-41fa-9779-9e61635815ee</vt:lpwstr>
  </property>
  <property fmtid="{D5CDD505-2E9C-101B-9397-08002B2CF9AE}" pid="8" name="MSIP_Label_418c1083-8924-401d-97ae-40f5eed0fcd8_ContentBits">
    <vt:lpwstr>0</vt:lpwstr>
  </property>
</Properties>
</file>