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FFDE57" w14:textId="5DDD3BFE" w:rsidR="00385720" w:rsidRDefault="00EC7F3B">
      <w:pPr>
        <w:rPr>
          <w:b/>
          <w:bCs/>
        </w:rPr>
      </w:pPr>
      <w:r w:rsidRPr="00EC7F3B">
        <w:rPr>
          <w:b/>
          <w:bCs/>
        </w:rPr>
        <w:t xml:space="preserve">Thoughts on use of the SCIEX 4000 </w:t>
      </w:r>
      <w:proofErr w:type="spellStart"/>
      <w:r w:rsidRPr="00EC7F3B">
        <w:rPr>
          <w:b/>
          <w:bCs/>
        </w:rPr>
        <w:t>QTrap</w:t>
      </w:r>
      <w:proofErr w:type="spellEnd"/>
      <w:r w:rsidRPr="00EC7F3B">
        <w:rPr>
          <w:b/>
          <w:bCs/>
        </w:rPr>
        <w:t xml:space="preserve"> Mass Spectrometer</w:t>
      </w:r>
    </w:p>
    <w:p w14:paraId="137F09BE" w14:textId="729A909F" w:rsidR="00EC7F3B" w:rsidRDefault="00EC7F3B">
      <w:pPr>
        <w:rPr>
          <w:b/>
          <w:bCs/>
        </w:rPr>
      </w:pPr>
      <w:r>
        <w:rPr>
          <w:b/>
          <w:bCs/>
        </w:rPr>
        <w:t>Setup</w:t>
      </w:r>
    </w:p>
    <w:p w14:paraId="42FA8998" w14:textId="5543BDAA" w:rsidR="00EC7F3B" w:rsidRDefault="00EC7F3B" w:rsidP="00EC7F3B">
      <w:pPr>
        <w:pStyle w:val="ListParagraph"/>
        <w:numPr>
          <w:ilvl w:val="0"/>
          <w:numId w:val="4"/>
        </w:numPr>
      </w:pPr>
      <w:r w:rsidRPr="00EC7F3B">
        <w:t>Hardware Configuration</w:t>
      </w:r>
    </w:p>
    <w:p w14:paraId="1CC3EA5B" w14:textId="6D68BEE0" w:rsidR="005020EC" w:rsidRDefault="005020EC" w:rsidP="005020EC">
      <w:pPr>
        <w:pStyle w:val="ListParagraph"/>
        <w:numPr>
          <w:ilvl w:val="1"/>
          <w:numId w:val="4"/>
        </w:numPr>
      </w:pPr>
      <w:r>
        <w:t xml:space="preserve">Configuration of MS with multiple </w:t>
      </w:r>
      <w:proofErr w:type="gramStart"/>
      <w:r>
        <w:t>front end</w:t>
      </w:r>
      <w:proofErr w:type="gramEnd"/>
      <w:r>
        <w:t xml:space="preserve"> components</w:t>
      </w:r>
    </w:p>
    <w:p w14:paraId="60760D30" w14:textId="2E0C1D2F" w:rsidR="005020EC" w:rsidRDefault="005020EC" w:rsidP="005020EC">
      <w:pPr>
        <w:pStyle w:val="ListParagraph"/>
        <w:numPr>
          <w:ilvl w:val="2"/>
          <w:numId w:val="4"/>
        </w:numPr>
      </w:pPr>
      <w:r>
        <w:t>HPLC, UHPLC (multiple vendor options) or trigger switch</w:t>
      </w:r>
    </w:p>
    <w:p w14:paraId="546B08EA" w14:textId="19166DEC" w:rsidR="005020EC" w:rsidRDefault="005020EC" w:rsidP="005020EC">
      <w:pPr>
        <w:pStyle w:val="ListParagraph"/>
        <w:numPr>
          <w:ilvl w:val="2"/>
          <w:numId w:val="4"/>
        </w:numPr>
      </w:pPr>
      <w:r>
        <w:t xml:space="preserve">Source APCI, ESI, Dual Spray, nanoESI – detected via three </w:t>
      </w:r>
      <w:proofErr w:type="gramStart"/>
      <w:r>
        <w:t>pin</w:t>
      </w:r>
      <w:proofErr w:type="gramEnd"/>
      <w:r>
        <w:t xml:space="preserve"> on source for probe</w:t>
      </w:r>
    </w:p>
    <w:p w14:paraId="33FD1615" w14:textId="0BAF9067" w:rsidR="005020EC" w:rsidRDefault="005020EC" w:rsidP="005020EC">
      <w:pPr>
        <w:pStyle w:val="ListParagraph"/>
        <w:numPr>
          <w:ilvl w:val="2"/>
          <w:numId w:val="4"/>
        </w:numPr>
      </w:pPr>
      <w:r>
        <w:t>Source assembly detection via connection on bulkhead along with HV.</w:t>
      </w:r>
    </w:p>
    <w:p w14:paraId="3B0A5C8F" w14:textId="5793C437" w:rsidR="00816970" w:rsidRPr="00EC7F3B" w:rsidRDefault="00816970" w:rsidP="005020EC">
      <w:pPr>
        <w:pStyle w:val="ListParagraph"/>
        <w:numPr>
          <w:ilvl w:val="2"/>
          <w:numId w:val="4"/>
        </w:numPr>
      </w:pPr>
      <w:r>
        <w:t xml:space="preserve">These can be built </w:t>
      </w:r>
      <w:r w:rsidR="007739B1">
        <w:t xml:space="preserve">and saved </w:t>
      </w:r>
      <w:r>
        <w:t xml:space="preserve">within Analyst </w:t>
      </w:r>
      <w:r w:rsidR="007739B1">
        <w:t xml:space="preserve">under the Hardware configuration tab </w:t>
      </w:r>
      <w:r>
        <w:t>for activation as needed</w:t>
      </w:r>
    </w:p>
    <w:p w14:paraId="6993866E" w14:textId="43021C0A" w:rsidR="00EC7F3B" w:rsidRPr="00EC7F3B" w:rsidRDefault="00EC7F3B" w:rsidP="00EC7F3B">
      <w:pPr>
        <w:pStyle w:val="ListParagraph"/>
        <w:numPr>
          <w:ilvl w:val="0"/>
          <w:numId w:val="4"/>
        </w:numPr>
        <w:rPr>
          <w:b/>
          <w:bCs/>
        </w:rPr>
      </w:pPr>
      <w:r>
        <w:t>Typical operational parameters</w:t>
      </w:r>
    </w:p>
    <w:p w14:paraId="2C750198" w14:textId="3F918BDE" w:rsidR="00EC7F3B" w:rsidRPr="005020EC" w:rsidRDefault="00EC7F3B" w:rsidP="00EC7F3B">
      <w:pPr>
        <w:pStyle w:val="ListParagraph"/>
        <w:numPr>
          <w:ilvl w:val="1"/>
          <w:numId w:val="4"/>
        </w:numPr>
        <w:rPr>
          <w:b/>
          <w:bCs/>
        </w:rPr>
      </w:pPr>
      <w:r>
        <w:t>Check for vacuum pressure</w:t>
      </w:r>
      <w:r w:rsidR="005020EC">
        <w:t xml:space="preserve"> within operational range (10</w:t>
      </w:r>
      <w:r w:rsidR="005020EC">
        <w:rPr>
          <w:vertAlign w:val="superscript"/>
        </w:rPr>
        <w:t>-5</w:t>
      </w:r>
      <w:r w:rsidR="005020EC">
        <w:t xml:space="preserve"> – 10</w:t>
      </w:r>
      <w:r w:rsidR="005020EC">
        <w:rPr>
          <w:vertAlign w:val="superscript"/>
        </w:rPr>
        <w:t>-7</w:t>
      </w:r>
      <w:r w:rsidR="005020EC">
        <w:t xml:space="preserve"> torr)</w:t>
      </w:r>
    </w:p>
    <w:p w14:paraId="526E89FE" w14:textId="36740A1F" w:rsidR="005020EC" w:rsidRPr="00EC7F3B" w:rsidRDefault="005020EC" w:rsidP="005020EC">
      <w:pPr>
        <w:pStyle w:val="ListParagraph"/>
        <w:numPr>
          <w:ilvl w:val="2"/>
          <w:numId w:val="4"/>
        </w:numPr>
        <w:rPr>
          <w:b/>
          <w:bCs/>
        </w:rPr>
      </w:pPr>
      <w:r>
        <w:t>Good to check roughing pump oil level on site glass periodically</w:t>
      </w:r>
    </w:p>
    <w:p w14:paraId="1842A052" w14:textId="28E7BA32" w:rsidR="00EC7F3B" w:rsidRPr="005020EC" w:rsidRDefault="00EC7F3B" w:rsidP="00EC7F3B">
      <w:pPr>
        <w:pStyle w:val="ListParagraph"/>
        <w:numPr>
          <w:ilvl w:val="1"/>
          <w:numId w:val="4"/>
        </w:numPr>
        <w:rPr>
          <w:b/>
          <w:bCs/>
        </w:rPr>
      </w:pPr>
      <w:r>
        <w:t>Check for status lights of quadrupole</w:t>
      </w:r>
    </w:p>
    <w:p w14:paraId="6B3F7A10" w14:textId="6789B89B" w:rsidR="005020EC" w:rsidRPr="005020EC" w:rsidRDefault="005020EC" w:rsidP="005020EC">
      <w:pPr>
        <w:pStyle w:val="ListParagraph"/>
        <w:numPr>
          <w:ilvl w:val="2"/>
          <w:numId w:val="4"/>
        </w:numPr>
        <w:rPr>
          <w:b/>
          <w:bCs/>
        </w:rPr>
      </w:pPr>
      <w:r>
        <w:t>Green = good</w:t>
      </w:r>
    </w:p>
    <w:p w14:paraId="1410891B" w14:textId="097D62CC" w:rsidR="005020EC" w:rsidRPr="00EC7F3B" w:rsidRDefault="005020EC" w:rsidP="005020EC">
      <w:pPr>
        <w:pStyle w:val="ListParagraph"/>
        <w:numPr>
          <w:ilvl w:val="2"/>
          <w:numId w:val="4"/>
        </w:numPr>
        <w:rPr>
          <w:b/>
          <w:bCs/>
        </w:rPr>
      </w:pPr>
      <w:r>
        <w:t>Red = fault status for multiple reasons (pressure, connectivity, HV fault)</w:t>
      </w:r>
    </w:p>
    <w:p w14:paraId="6C0F3933" w14:textId="6FD0B2C4" w:rsidR="00EC7F3B" w:rsidRPr="005020EC" w:rsidRDefault="00EC7F3B" w:rsidP="00EC7F3B">
      <w:pPr>
        <w:pStyle w:val="ListParagraph"/>
        <w:numPr>
          <w:ilvl w:val="1"/>
          <w:numId w:val="4"/>
        </w:numPr>
        <w:rPr>
          <w:b/>
          <w:bCs/>
        </w:rPr>
      </w:pPr>
      <w:r>
        <w:t xml:space="preserve">Check for </w:t>
      </w:r>
      <w:r w:rsidR="005020EC">
        <w:t>connectivity between software and hardware components</w:t>
      </w:r>
    </w:p>
    <w:p w14:paraId="6BE15A91" w14:textId="5ADB5183" w:rsidR="005020EC" w:rsidRPr="005020EC" w:rsidRDefault="005020EC" w:rsidP="005020EC">
      <w:pPr>
        <w:pStyle w:val="ListParagraph"/>
        <w:numPr>
          <w:ilvl w:val="2"/>
          <w:numId w:val="4"/>
        </w:numPr>
        <w:rPr>
          <w:b/>
          <w:bCs/>
        </w:rPr>
      </w:pPr>
      <w:r>
        <w:t>Is source temp online</w:t>
      </w:r>
      <w:r w:rsidR="007739B1">
        <w:t>?</w:t>
      </w:r>
    </w:p>
    <w:p w14:paraId="45FF3894" w14:textId="406F961D" w:rsidR="005020EC" w:rsidRPr="005020EC" w:rsidRDefault="005020EC" w:rsidP="005020EC">
      <w:pPr>
        <w:pStyle w:val="ListParagraph"/>
        <w:numPr>
          <w:ilvl w:val="2"/>
          <w:numId w:val="4"/>
        </w:numPr>
        <w:rPr>
          <w:b/>
          <w:bCs/>
        </w:rPr>
      </w:pPr>
      <w:r>
        <w:t xml:space="preserve">Is source vacuum </w:t>
      </w:r>
      <w:proofErr w:type="gramStart"/>
      <w:r>
        <w:t>venturi</w:t>
      </w:r>
      <w:proofErr w:type="gramEnd"/>
      <w:r>
        <w:t xml:space="preserve"> ok</w:t>
      </w:r>
      <w:r w:rsidR="007739B1">
        <w:t>?</w:t>
      </w:r>
    </w:p>
    <w:p w14:paraId="4BEE7012" w14:textId="4AFBDEF2" w:rsidR="005020EC" w:rsidRPr="005020EC" w:rsidRDefault="005020EC" w:rsidP="005020EC">
      <w:pPr>
        <w:pStyle w:val="ListParagraph"/>
        <w:numPr>
          <w:ilvl w:val="3"/>
          <w:numId w:val="4"/>
        </w:numPr>
        <w:rPr>
          <w:b/>
          <w:bCs/>
        </w:rPr>
      </w:pPr>
      <w:r>
        <w:t>No, check waste line for blockage, flush with MeOH if necessary</w:t>
      </w:r>
    </w:p>
    <w:p w14:paraId="0ABE7F69" w14:textId="0DDFFF8B" w:rsidR="005020EC" w:rsidRPr="007739B1" w:rsidRDefault="007739B1" w:rsidP="007739B1">
      <w:pPr>
        <w:pStyle w:val="ListParagraph"/>
        <w:numPr>
          <w:ilvl w:val="0"/>
          <w:numId w:val="4"/>
        </w:numPr>
        <w:rPr>
          <w:b/>
          <w:bCs/>
        </w:rPr>
      </w:pPr>
      <w:r>
        <w:t>Startup</w:t>
      </w:r>
    </w:p>
    <w:p w14:paraId="752AA886" w14:textId="57785E9C" w:rsidR="007739B1" w:rsidRPr="007739B1" w:rsidRDefault="007739B1" w:rsidP="007739B1">
      <w:pPr>
        <w:pStyle w:val="ListParagraph"/>
        <w:numPr>
          <w:ilvl w:val="1"/>
          <w:numId w:val="4"/>
        </w:numPr>
        <w:rPr>
          <w:b/>
          <w:bCs/>
        </w:rPr>
      </w:pPr>
      <w:r>
        <w:t>Turn on roughing pump (following oil fill) (typically change once per year or less depending on oil grade)</w:t>
      </w:r>
    </w:p>
    <w:p w14:paraId="0F66FA91" w14:textId="3CD5B5E0" w:rsidR="007739B1" w:rsidRPr="007739B1" w:rsidRDefault="007739B1" w:rsidP="007739B1">
      <w:pPr>
        <w:pStyle w:val="ListParagraph"/>
        <w:numPr>
          <w:ilvl w:val="1"/>
          <w:numId w:val="4"/>
        </w:numPr>
        <w:rPr>
          <w:b/>
          <w:bCs/>
        </w:rPr>
      </w:pPr>
      <w:r>
        <w:t>After 15 min turn on the mass spec via toggle switch on the end of the instrument.</w:t>
      </w:r>
    </w:p>
    <w:p w14:paraId="734E9683" w14:textId="1F594957" w:rsidR="007739B1" w:rsidRPr="007739B1" w:rsidRDefault="007739B1" w:rsidP="007739B1">
      <w:pPr>
        <w:pStyle w:val="ListParagraph"/>
        <w:numPr>
          <w:ilvl w:val="2"/>
          <w:numId w:val="4"/>
        </w:numPr>
        <w:rPr>
          <w:b/>
          <w:bCs/>
        </w:rPr>
      </w:pPr>
      <w:r>
        <w:t xml:space="preserve">(Though no longer recommended by SCIEX) a small Eppendorf cap or piece of glove can be placed over the opening of the orifice to help speed up the pump down process. If this is done, do not leave it on for extended periods of time (overnight) </w:t>
      </w:r>
      <w:proofErr w:type="gramStart"/>
      <w:r>
        <w:t>and also</w:t>
      </w:r>
      <w:proofErr w:type="gramEnd"/>
      <w:r>
        <w:t xml:space="preserve"> ensure that you plug the waste line below the source attachment point so as to not lose the plug down this line.</w:t>
      </w:r>
    </w:p>
    <w:p w14:paraId="4423950D" w14:textId="0888A4AD" w:rsidR="007739B1" w:rsidRPr="007739B1" w:rsidRDefault="007739B1" w:rsidP="007739B1">
      <w:pPr>
        <w:pStyle w:val="ListParagraph"/>
        <w:numPr>
          <w:ilvl w:val="1"/>
          <w:numId w:val="4"/>
        </w:numPr>
        <w:rPr>
          <w:b/>
          <w:bCs/>
        </w:rPr>
      </w:pPr>
      <w:r>
        <w:t>The instrument will attempt to start up the turbos three times after reaching a vacuum setpoint established by the roughing pumps. If the instrument has not reached an established vacuum setpoint via Turbo startup (both Q1 and Analyzer chamber pumps) after 15 min of pumping, the instrument will autocycle and attempt another restart. This happens three times and then the instrument enters a fault state and must be reset via the toggle switch.</w:t>
      </w:r>
    </w:p>
    <w:p w14:paraId="274922C7" w14:textId="4ED7061D" w:rsidR="007739B1" w:rsidRPr="00512941" w:rsidRDefault="007739B1" w:rsidP="007739B1">
      <w:pPr>
        <w:pStyle w:val="ListParagraph"/>
        <w:numPr>
          <w:ilvl w:val="1"/>
          <w:numId w:val="4"/>
        </w:numPr>
        <w:rPr>
          <w:b/>
          <w:bCs/>
        </w:rPr>
      </w:pPr>
      <w:r>
        <w:t xml:space="preserve">Provided the instrument reaches acceptable </w:t>
      </w:r>
      <w:proofErr w:type="spellStart"/>
      <w:r>
        <w:t>pumpdown</w:t>
      </w:r>
      <w:proofErr w:type="spellEnd"/>
      <w:r>
        <w:t xml:space="preserve"> vacuum, continued </w:t>
      </w:r>
      <w:proofErr w:type="spellStart"/>
      <w:r>
        <w:t>pumpdown</w:t>
      </w:r>
      <w:proofErr w:type="spellEnd"/>
      <w:r>
        <w:t xml:space="preserve"> to operational vacuum (</w:t>
      </w:r>
      <w:r>
        <w:t>10</w:t>
      </w:r>
      <w:r>
        <w:rPr>
          <w:vertAlign w:val="superscript"/>
        </w:rPr>
        <w:t>-5</w:t>
      </w:r>
      <w:r>
        <w:t xml:space="preserve"> – 10</w:t>
      </w:r>
      <w:r>
        <w:rPr>
          <w:vertAlign w:val="superscript"/>
        </w:rPr>
        <w:t>-7</w:t>
      </w:r>
      <w:r>
        <w:t xml:space="preserve"> torr</w:t>
      </w:r>
      <w:r>
        <w:t xml:space="preserve">) will continue over the next few hours. </w:t>
      </w:r>
      <w:proofErr w:type="gramStart"/>
      <w:r>
        <w:t>Typically</w:t>
      </w:r>
      <w:proofErr w:type="gramEnd"/>
      <w:r>
        <w:t xml:space="preserve"> operational vacuum can be reached within </w:t>
      </w:r>
      <w:proofErr w:type="spellStart"/>
      <w:r>
        <w:t>muliptle</w:t>
      </w:r>
      <w:proofErr w:type="spellEnd"/>
      <w:r>
        <w:t xml:space="preserve"> hours provided excess solvents are not in the instrument from cleaning, there </w:t>
      </w:r>
      <w:r>
        <w:lastRenderedPageBreak/>
        <w:t>is not a leak and the vacuum bulkhead between Q zero and the stubbies is torqued/sealed adequately.</w:t>
      </w:r>
    </w:p>
    <w:p w14:paraId="155433A1" w14:textId="77777777" w:rsidR="007C3362" w:rsidRPr="007C3362" w:rsidRDefault="00512941" w:rsidP="007739B1">
      <w:pPr>
        <w:pStyle w:val="ListParagraph"/>
        <w:numPr>
          <w:ilvl w:val="1"/>
          <w:numId w:val="4"/>
        </w:numPr>
        <w:rPr>
          <w:b/>
          <w:bCs/>
        </w:rPr>
      </w:pPr>
      <w:r>
        <w:t xml:space="preserve">During </w:t>
      </w:r>
      <w:r w:rsidR="007C3362">
        <w:t>the previous step, activate the desired hardware profile in Analyst</w:t>
      </w:r>
    </w:p>
    <w:p w14:paraId="6477D6CE" w14:textId="63A4F97E" w:rsidR="00512941" w:rsidRPr="007739B1" w:rsidRDefault="007C3362" w:rsidP="007739B1">
      <w:pPr>
        <w:pStyle w:val="ListParagraph"/>
        <w:numPr>
          <w:ilvl w:val="1"/>
          <w:numId w:val="4"/>
        </w:numPr>
        <w:rPr>
          <w:b/>
          <w:bCs/>
        </w:rPr>
      </w:pPr>
      <w:r>
        <w:t xml:space="preserve">Double click on the quadrupole icon in the lower right corner of the software to bring up the status window for </w:t>
      </w:r>
      <w:proofErr w:type="spellStart"/>
      <w:r>
        <w:t>pumpdown</w:t>
      </w:r>
      <w:proofErr w:type="spellEnd"/>
      <w:r>
        <w:t xml:space="preserve"> and coms </w:t>
      </w:r>
    </w:p>
    <w:p w14:paraId="1F894338" w14:textId="1CBE2672" w:rsidR="007739B1" w:rsidRPr="007739B1" w:rsidRDefault="007739B1" w:rsidP="007739B1">
      <w:pPr>
        <w:pStyle w:val="ListParagraph"/>
        <w:numPr>
          <w:ilvl w:val="0"/>
          <w:numId w:val="4"/>
        </w:numPr>
        <w:rPr>
          <w:b/>
          <w:bCs/>
        </w:rPr>
      </w:pPr>
      <w:r>
        <w:t>Shutdown of the instrument</w:t>
      </w:r>
    </w:p>
    <w:p w14:paraId="2EBF925B" w14:textId="40586C4A" w:rsidR="007739B1" w:rsidRPr="007C3362" w:rsidRDefault="00512941" w:rsidP="007739B1">
      <w:pPr>
        <w:pStyle w:val="ListParagraph"/>
        <w:numPr>
          <w:ilvl w:val="1"/>
          <w:numId w:val="4"/>
        </w:numPr>
        <w:rPr>
          <w:b/>
          <w:bCs/>
        </w:rPr>
      </w:pPr>
      <w:r>
        <w:t>Reverse the steps for startup</w:t>
      </w:r>
      <w:r w:rsidR="007C3362">
        <w:t>. Disconnect the hardware profile, turn off the MS via switch and 15 min later shut off the rough pump.</w:t>
      </w:r>
    </w:p>
    <w:p w14:paraId="628F3C46" w14:textId="0C9A2341" w:rsidR="007C3362" w:rsidRPr="00EC7F3B" w:rsidRDefault="007C3362" w:rsidP="007739B1">
      <w:pPr>
        <w:pStyle w:val="ListParagraph"/>
        <w:numPr>
          <w:ilvl w:val="1"/>
          <w:numId w:val="4"/>
        </w:numPr>
        <w:rPr>
          <w:b/>
          <w:bCs/>
        </w:rPr>
      </w:pPr>
      <w:r>
        <w:t>If the instrument “screams” during shutdown, you are venting too quickly and straining the turbos. Over time this can cause failure of the turbo pumps (one of the most expensive components of the instrument).</w:t>
      </w:r>
    </w:p>
    <w:p w14:paraId="77AC1F99" w14:textId="15101D76" w:rsidR="00EC7F3B" w:rsidRDefault="00EC7F3B">
      <w:pPr>
        <w:rPr>
          <w:b/>
          <w:bCs/>
        </w:rPr>
      </w:pPr>
      <w:r>
        <w:rPr>
          <w:b/>
          <w:bCs/>
        </w:rPr>
        <w:t>Tuning</w:t>
      </w:r>
    </w:p>
    <w:p w14:paraId="5DEA3137" w14:textId="197FE1EF" w:rsidR="00EC7F3B" w:rsidRPr="00BD5891" w:rsidRDefault="00EC7F3B" w:rsidP="00EC7F3B">
      <w:pPr>
        <w:pStyle w:val="ListParagraph"/>
        <w:numPr>
          <w:ilvl w:val="0"/>
          <w:numId w:val="3"/>
        </w:numPr>
        <w:rPr>
          <w:b/>
          <w:bCs/>
        </w:rPr>
      </w:pPr>
      <w:r>
        <w:t>Tuning of Q1</w:t>
      </w:r>
      <w:r w:rsidR="00BD5891">
        <w:t xml:space="preserve"> with Agilent tuning solution or SCIEX PPG tune solution</w:t>
      </w:r>
    </w:p>
    <w:p w14:paraId="7FA9580D" w14:textId="5B28FA65" w:rsidR="00BD5891" w:rsidRPr="00F371B4" w:rsidRDefault="00BD5891" w:rsidP="00EC7F3B">
      <w:pPr>
        <w:pStyle w:val="ListParagraph"/>
        <w:numPr>
          <w:ilvl w:val="0"/>
          <w:numId w:val="3"/>
        </w:numPr>
        <w:rPr>
          <w:b/>
          <w:bCs/>
        </w:rPr>
      </w:pPr>
      <w:r>
        <w:t xml:space="preserve">Mass range of the 4000 </w:t>
      </w:r>
      <w:proofErr w:type="spellStart"/>
      <w:r>
        <w:t>Qtrap</w:t>
      </w:r>
      <w:proofErr w:type="spellEnd"/>
      <w:r>
        <w:t xml:space="preserve"> is 3- 2800 Da (slightly higher LMCO for LIT mode)</w:t>
      </w:r>
    </w:p>
    <w:p w14:paraId="053840D1" w14:textId="19434298" w:rsidR="00F371B4" w:rsidRPr="00F371B4" w:rsidRDefault="00F371B4" w:rsidP="00EC7F3B">
      <w:pPr>
        <w:pStyle w:val="ListParagraph"/>
        <w:numPr>
          <w:ilvl w:val="0"/>
          <w:numId w:val="3"/>
        </w:numPr>
        <w:rPr>
          <w:b/>
          <w:bCs/>
        </w:rPr>
      </w:pPr>
      <w:r>
        <w:t>Enable the MS hardware profile (no front end) with ESI source</w:t>
      </w:r>
    </w:p>
    <w:p w14:paraId="7653A679" w14:textId="07E93AE2" w:rsidR="00F371B4" w:rsidRPr="00F371B4" w:rsidRDefault="00F371B4" w:rsidP="00EC7F3B">
      <w:pPr>
        <w:pStyle w:val="ListParagraph"/>
        <w:numPr>
          <w:ilvl w:val="0"/>
          <w:numId w:val="3"/>
        </w:numPr>
        <w:rPr>
          <w:b/>
          <w:bCs/>
        </w:rPr>
      </w:pPr>
      <w:r>
        <w:t xml:space="preserve">Ensure a standalone syringe pump is available and run at 10 </w:t>
      </w:r>
      <w:proofErr w:type="spellStart"/>
      <w:r>
        <w:t>uL</w:t>
      </w:r>
      <w:proofErr w:type="spellEnd"/>
      <w:r>
        <w:t>/min 1 mL syringe.</w:t>
      </w:r>
    </w:p>
    <w:p w14:paraId="0DFD738A" w14:textId="0C6B32A7" w:rsidR="00F371B4" w:rsidRDefault="00F371B4" w:rsidP="00EC7F3B">
      <w:pPr>
        <w:pStyle w:val="ListParagraph"/>
        <w:numPr>
          <w:ilvl w:val="0"/>
          <w:numId w:val="3"/>
        </w:numPr>
        <w:rPr>
          <w:rFonts w:ascii="Aptos" w:hAnsi="Aptos"/>
        </w:rPr>
      </w:pPr>
      <w:r>
        <w:t xml:space="preserve">Connect peek </w:t>
      </w:r>
      <w:r w:rsidRPr="00F371B4">
        <w:rPr>
          <w:rFonts w:ascii="Aptos" w:hAnsi="Aptos"/>
        </w:rPr>
        <w:t>tubing (</w:t>
      </w:r>
      <w:r w:rsidRPr="00F371B4">
        <w:rPr>
          <w:rFonts w:ascii="Aptos" w:hAnsi="Aptos"/>
        </w:rPr>
        <w:t>R</w:t>
      </w:r>
      <w:r>
        <w:rPr>
          <w:rFonts w:ascii="Aptos" w:hAnsi="Aptos"/>
        </w:rPr>
        <w:t>ed</w:t>
      </w:r>
      <w:r w:rsidRPr="00F371B4">
        <w:rPr>
          <w:rFonts w:ascii="Aptos" w:hAnsi="Aptos"/>
        </w:rPr>
        <w:t xml:space="preserve"> 1/16</w:t>
      </w:r>
      <w:r>
        <w:rPr>
          <w:rFonts w:ascii="Aptos" w:hAnsi="Aptos"/>
        </w:rPr>
        <w:t xml:space="preserve">” </w:t>
      </w:r>
      <w:r w:rsidRPr="00F371B4">
        <w:rPr>
          <w:rFonts w:ascii="Aptos" w:hAnsi="Aptos"/>
        </w:rPr>
        <w:t xml:space="preserve">OD </w:t>
      </w:r>
      <w:proofErr w:type="gramStart"/>
      <w:r w:rsidRPr="00F371B4">
        <w:rPr>
          <w:rFonts w:ascii="Aptos" w:hAnsi="Aptos"/>
        </w:rPr>
        <w:t>X  0.03</w:t>
      </w:r>
      <w:proofErr w:type="gramEnd"/>
      <w:r>
        <w:rPr>
          <w:rFonts w:ascii="Aptos" w:hAnsi="Aptos"/>
        </w:rPr>
        <w:t xml:space="preserve">” </w:t>
      </w:r>
      <w:r w:rsidRPr="00F371B4">
        <w:rPr>
          <w:rFonts w:ascii="Aptos" w:hAnsi="Aptos"/>
        </w:rPr>
        <w:t>ID</w:t>
      </w:r>
      <w:r>
        <w:rPr>
          <w:rFonts w:ascii="Aptos" w:hAnsi="Aptos"/>
        </w:rPr>
        <w:t xml:space="preserve">) from syringe to source and start the pump </w:t>
      </w:r>
      <w:r w:rsidR="00BD5891">
        <w:rPr>
          <w:rFonts w:ascii="Aptos" w:hAnsi="Aptos"/>
        </w:rPr>
        <w:t>as needed.</w:t>
      </w:r>
    </w:p>
    <w:p w14:paraId="4359A804" w14:textId="03A8E50E" w:rsidR="00BD5891" w:rsidRDefault="00BD5891" w:rsidP="00EC7F3B">
      <w:pPr>
        <w:pStyle w:val="ListParagraph"/>
        <w:numPr>
          <w:ilvl w:val="0"/>
          <w:numId w:val="3"/>
        </w:numPr>
        <w:rPr>
          <w:rFonts w:ascii="Aptos" w:hAnsi="Aptos"/>
        </w:rPr>
      </w:pPr>
      <w:r>
        <w:rPr>
          <w:rFonts w:ascii="Aptos" w:hAnsi="Aptos"/>
        </w:rPr>
        <w:t>Open a prebuilt method in Analyst (generally labeled Q1)</w:t>
      </w:r>
      <w:r w:rsidR="00341A7D">
        <w:rPr>
          <w:rFonts w:ascii="Aptos" w:hAnsi="Aptos"/>
        </w:rPr>
        <w:t>. Prior to tune ensure all tune methods are backed up to an external drive in case of hard drive failure.</w:t>
      </w:r>
    </w:p>
    <w:p w14:paraId="0DFE68E9" w14:textId="0F2D6814" w:rsidR="00341A7D" w:rsidRDefault="00341A7D" w:rsidP="00EC7F3B">
      <w:pPr>
        <w:pStyle w:val="ListParagraph"/>
        <w:numPr>
          <w:ilvl w:val="0"/>
          <w:numId w:val="3"/>
        </w:numPr>
        <w:rPr>
          <w:rFonts w:ascii="Aptos" w:hAnsi="Aptos"/>
        </w:rPr>
      </w:pPr>
      <w:r>
        <w:rPr>
          <w:rFonts w:ascii="Aptos" w:hAnsi="Aptos"/>
        </w:rPr>
        <w:t xml:space="preserve">Under continuous infusion, scan the entire mass range. </w:t>
      </w:r>
    </w:p>
    <w:p w14:paraId="4B9549C2" w14:textId="70F57B2E" w:rsidR="00341A7D" w:rsidRDefault="00341A7D" w:rsidP="00EC7F3B">
      <w:pPr>
        <w:pStyle w:val="ListParagraph"/>
        <w:numPr>
          <w:ilvl w:val="0"/>
          <w:numId w:val="3"/>
        </w:numPr>
        <w:rPr>
          <w:rFonts w:ascii="Aptos" w:hAnsi="Aptos"/>
        </w:rPr>
      </w:pPr>
      <w:proofErr w:type="gramStart"/>
      <w:r>
        <w:rPr>
          <w:rFonts w:ascii="Aptos" w:hAnsi="Aptos"/>
        </w:rPr>
        <w:t>Generally</w:t>
      </w:r>
      <w:proofErr w:type="gramEnd"/>
      <w:r>
        <w:rPr>
          <w:rFonts w:ascii="Aptos" w:hAnsi="Aptos"/>
        </w:rPr>
        <w:t xml:space="preserve"> collect 10 scans avg, right click in TIC and the mass window will open.</w:t>
      </w:r>
    </w:p>
    <w:p w14:paraId="12DD5713" w14:textId="672FE2E3" w:rsidR="00341A7D" w:rsidRDefault="00341A7D" w:rsidP="00EC7F3B">
      <w:pPr>
        <w:pStyle w:val="ListParagraph"/>
        <w:numPr>
          <w:ilvl w:val="0"/>
          <w:numId w:val="3"/>
        </w:numPr>
        <w:rPr>
          <w:rFonts w:ascii="Aptos" w:hAnsi="Aptos"/>
        </w:rPr>
      </w:pPr>
      <w:r>
        <w:rPr>
          <w:rFonts w:ascii="Aptos" w:hAnsi="Aptos"/>
        </w:rPr>
        <w:t>Click on “replace” or “update” icon to the left of the mass range window and the distribution of masses from calibrated will be displayed.</w:t>
      </w:r>
    </w:p>
    <w:p w14:paraId="6F9EF650" w14:textId="1B20AD61" w:rsidR="00341A7D" w:rsidRDefault="00341A7D" w:rsidP="00341A7D">
      <w:pPr>
        <w:pStyle w:val="ListParagraph"/>
        <w:numPr>
          <w:ilvl w:val="1"/>
          <w:numId w:val="3"/>
        </w:numPr>
        <w:rPr>
          <w:rFonts w:ascii="Aptos" w:hAnsi="Aptos"/>
        </w:rPr>
      </w:pPr>
      <w:r>
        <w:rPr>
          <w:rFonts w:ascii="Aptos" w:hAnsi="Aptos"/>
        </w:rPr>
        <w:t>Replace if the entire range should be updated with the new tune parameters</w:t>
      </w:r>
    </w:p>
    <w:p w14:paraId="02695036" w14:textId="5DAA8A3F" w:rsidR="00341A7D" w:rsidRDefault="00341A7D" w:rsidP="00341A7D">
      <w:pPr>
        <w:pStyle w:val="ListParagraph"/>
        <w:numPr>
          <w:ilvl w:val="1"/>
          <w:numId w:val="3"/>
        </w:numPr>
        <w:rPr>
          <w:rFonts w:ascii="Aptos" w:hAnsi="Aptos"/>
        </w:rPr>
      </w:pPr>
      <w:r>
        <w:rPr>
          <w:rFonts w:ascii="Aptos" w:hAnsi="Aptos"/>
        </w:rPr>
        <w:t>Update if only the selected masses should be added/replace the original masses in the tune parameters</w:t>
      </w:r>
    </w:p>
    <w:p w14:paraId="2A87476D" w14:textId="13D5C085" w:rsidR="00341A7D" w:rsidRDefault="00341A7D" w:rsidP="00341A7D">
      <w:pPr>
        <w:pStyle w:val="ListParagraph"/>
        <w:numPr>
          <w:ilvl w:val="0"/>
          <w:numId w:val="3"/>
        </w:numPr>
        <w:rPr>
          <w:rFonts w:ascii="Aptos" w:hAnsi="Aptos"/>
        </w:rPr>
      </w:pPr>
      <w:r>
        <w:rPr>
          <w:rFonts w:ascii="Aptos" w:hAnsi="Aptos"/>
        </w:rPr>
        <w:t>Iteratively repeat this process, adjusting DP, EP, CXP, IE1 and detector voltage until desired mass intensity is reached.</w:t>
      </w:r>
    </w:p>
    <w:p w14:paraId="1251FFCC" w14:textId="4EF6C350" w:rsidR="00341A7D" w:rsidRDefault="00341A7D" w:rsidP="00341A7D">
      <w:pPr>
        <w:pStyle w:val="ListParagraph"/>
        <w:numPr>
          <w:ilvl w:val="1"/>
          <w:numId w:val="3"/>
        </w:numPr>
        <w:rPr>
          <w:rFonts w:ascii="Aptos" w:hAnsi="Aptos"/>
        </w:rPr>
      </w:pPr>
      <w:r>
        <w:rPr>
          <w:rFonts w:ascii="Aptos" w:hAnsi="Aptos"/>
        </w:rPr>
        <w:t>CEM detector voltage should generally only be increased in increments of 50-100 V and the stability point is where the</w:t>
      </w:r>
      <w:r w:rsidR="00A16C9D">
        <w:rPr>
          <w:rFonts w:ascii="Aptos" w:hAnsi="Aptos"/>
        </w:rPr>
        <w:t xml:space="preserve"> </w:t>
      </w:r>
      <w:r>
        <w:rPr>
          <w:rFonts w:ascii="Aptos" w:hAnsi="Aptos"/>
        </w:rPr>
        <w:t xml:space="preserve">TIC </w:t>
      </w:r>
      <w:r w:rsidR="00A16C9D">
        <w:rPr>
          <w:rFonts w:ascii="Aptos" w:hAnsi="Aptos"/>
        </w:rPr>
        <w:t>gain no longer increases 20%+ from the previous voltage setpoint.</w:t>
      </w:r>
    </w:p>
    <w:p w14:paraId="72765846" w14:textId="18561F28" w:rsidR="00341A7D" w:rsidRDefault="00341A7D" w:rsidP="00341A7D">
      <w:pPr>
        <w:pStyle w:val="ListParagraph"/>
        <w:numPr>
          <w:ilvl w:val="0"/>
          <w:numId w:val="3"/>
        </w:numPr>
        <w:rPr>
          <w:rFonts w:ascii="Aptos" w:hAnsi="Aptos"/>
        </w:rPr>
      </w:pPr>
      <w:r>
        <w:rPr>
          <w:rFonts w:ascii="Aptos" w:hAnsi="Aptos"/>
        </w:rPr>
        <w:t>Adjust the offset for each mass (generally less than 0.01 at a time)</w:t>
      </w:r>
      <w:r w:rsidR="009171AF">
        <w:rPr>
          <w:rFonts w:ascii="Aptos" w:hAnsi="Aptos"/>
        </w:rPr>
        <w:t>, update the scan and replace/update the mass calibration.</w:t>
      </w:r>
    </w:p>
    <w:p w14:paraId="0999D5D5" w14:textId="439A1597" w:rsidR="009171AF" w:rsidRDefault="009171AF" w:rsidP="00341A7D">
      <w:pPr>
        <w:pStyle w:val="ListParagraph"/>
        <w:numPr>
          <w:ilvl w:val="0"/>
          <w:numId w:val="3"/>
        </w:numPr>
        <w:rPr>
          <w:rFonts w:ascii="Aptos" w:hAnsi="Aptos"/>
        </w:rPr>
      </w:pPr>
      <w:r>
        <w:rPr>
          <w:rFonts w:ascii="Aptos" w:hAnsi="Aptos"/>
        </w:rPr>
        <w:t>Once the final tune has been completed, back up all tune data files externally for safe keeping.</w:t>
      </w:r>
    </w:p>
    <w:p w14:paraId="3D2C1B9E" w14:textId="5334F745" w:rsidR="009171AF" w:rsidRPr="00F371B4" w:rsidRDefault="009171AF" w:rsidP="009171AF">
      <w:pPr>
        <w:pStyle w:val="ListParagraph"/>
        <w:numPr>
          <w:ilvl w:val="1"/>
          <w:numId w:val="3"/>
        </w:numPr>
        <w:rPr>
          <w:rFonts w:ascii="Aptos" w:hAnsi="Aptos"/>
        </w:rPr>
      </w:pPr>
      <w:r>
        <w:rPr>
          <w:rFonts w:ascii="Aptos" w:hAnsi="Aptos"/>
        </w:rPr>
        <w:t>(POINT TO THIS LOCATION)</w:t>
      </w:r>
    </w:p>
    <w:p w14:paraId="60867343" w14:textId="77777777" w:rsidR="009171AF" w:rsidRDefault="009171AF" w:rsidP="009171AF">
      <w:pPr>
        <w:pStyle w:val="ListParagraph"/>
        <w:rPr>
          <w:rFonts w:ascii="Aptos" w:hAnsi="Aptos"/>
        </w:rPr>
      </w:pPr>
    </w:p>
    <w:p w14:paraId="5D6B3633" w14:textId="093F6806" w:rsidR="00EC7F3B" w:rsidRPr="009171AF" w:rsidRDefault="00EC7F3B" w:rsidP="009171AF">
      <w:pPr>
        <w:pStyle w:val="ListParagraph"/>
        <w:numPr>
          <w:ilvl w:val="0"/>
          <w:numId w:val="3"/>
        </w:numPr>
        <w:rPr>
          <w:rFonts w:ascii="Aptos" w:hAnsi="Aptos"/>
        </w:rPr>
      </w:pPr>
      <w:r w:rsidRPr="009171AF">
        <w:rPr>
          <w:rFonts w:ascii="Aptos" w:hAnsi="Aptos"/>
        </w:rPr>
        <w:t>Tuni</w:t>
      </w:r>
      <w:r w:rsidR="009171AF" w:rsidRPr="009171AF">
        <w:rPr>
          <w:rFonts w:ascii="Aptos" w:hAnsi="Aptos"/>
        </w:rPr>
        <w:t>n</w:t>
      </w:r>
      <w:r w:rsidRPr="009171AF">
        <w:rPr>
          <w:rFonts w:ascii="Aptos" w:hAnsi="Aptos"/>
        </w:rPr>
        <w:t>g of Q3</w:t>
      </w:r>
    </w:p>
    <w:p w14:paraId="1B2E7AA5" w14:textId="73604A26" w:rsidR="009171AF" w:rsidRDefault="009171AF" w:rsidP="009171AF">
      <w:pPr>
        <w:pStyle w:val="ListParagraph"/>
        <w:numPr>
          <w:ilvl w:val="1"/>
          <w:numId w:val="3"/>
        </w:numPr>
        <w:rPr>
          <w:rFonts w:ascii="Aptos" w:hAnsi="Aptos"/>
        </w:rPr>
      </w:pPr>
      <w:r>
        <w:rPr>
          <w:rFonts w:ascii="Aptos" w:hAnsi="Aptos"/>
        </w:rPr>
        <w:t xml:space="preserve">Completed in similar manner to Q1, but utilizing a pre-built tune method for Q3. </w:t>
      </w:r>
    </w:p>
    <w:p w14:paraId="165E1211" w14:textId="217BE7B0" w:rsidR="009171AF" w:rsidRDefault="009171AF" w:rsidP="009171AF">
      <w:pPr>
        <w:pStyle w:val="ListParagraph"/>
        <w:numPr>
          <w:ilvl w:val="1"/>
          <w:numId w:val="3"/>
        </w:numPr>
        <w:rPr>
          <w:rFonts w:ascii="Aptos" w:hAnsi="Aptos"/>
        </w:rPr>
      </w:pPr>
      <w:r>
        <w:rPr>
          <w:rFonts w:ascii="Aptos" w:hAnsi="Aptos"/>
        </w:rPr>
        <w:t>Adjust all tune parameters to ensure desired signal intensity, resolution (0.6-0.8 amu), in this quad.</w:t>
      </w:r>
    </w:p>
    <w:p w14:paraId="642760D4" w14:textId="26DB40D9" w:rsidR="009171AF" w:rsidRPr="00F371B4" w:rsidRDefault="009171AF" w:rsidP="009171AF">
      <w:pPr>
        <w:pStyle w:val="ListParagraph"/>
        <w:numPr>
          <w:ilvl w:val="1"/>
          <w:numId w:val="3"/>
        </w:numPr>
        <w:rPr>
          <w:rFonts w:ascii="Aptos" w:hAnsi="Aptos"/>
        </w:rPr>
      </w:pPr>
      <w:r>
        <w:rPr>
          <w:rFonts w:ascii="Aptos" w:hAnsi="Aptos"/>
        </w:rPr>
        <w:lastRenderedPageBreak/>
        <w:t xml:space="preserve">If any global parameters are changed (IQ0, </w:t>
      </w:r>
      <w:proofErr w:type="spellStart"/>
      <w:r>
        <w:rPr>
          <w:rFonts w:ascii="Aptos" w:hAnsi="Aptos"/>
        </w:rPr>
        <w:t>QJet</w:t>
      </w:r>
      <w:proofErr w:type="spellEnd"/>
      <w:r>
        <w:rPr>
          <w:rFonts w:ascii="Aptos" w:hAnsi="Aptos"/>
        </w:rPr>
        <w:t xml:space="preserve">, Detector, </w:t>
      </w:r>
      <w:proofErr w:type="spellStart"/>
      <w:r>
        <w:rPr>
          <w:rFonts w:ascii="Aptos" w:hAnsi="Aptos"/>
        </w:rPr>
        <w:t>etc</w:t>
      </w:r>
      <w:proofErr w:type="spellEnd"/>
      <w:r>
        <w:rPr>
          <w:rFonts w:ascii="Aptos" w:hAnsi="Aptos"/>
        </w:rPr>
        <w:t>) return to Q1 tune to establish parameter change functions in this mode as well.</w:t>
      </w:r>
    </w:p>
    <w:p w14:paraId="0D545764" w14:textId="1B885338" w:rsidR="00EC7F3B" w:rsidRDefault="00EC7F3B">
      <w:pPr>
        <w:rPr>
          <w:b/>
          <w:bCs/>
        </w:rPr>
      </w:pPr>
      <w:r>
        <w:rPr>
          <w:b/>
          <w:bCs/>
        </w:rPr>
        <w:t>Acquisition Method Build</w:t>
      </w:r>
    </w:p>
    <w:p w14:paraId="7794C4B7" w14:textId="58B6EC1D" w:rsidR="00EC7F3B" w:rsidRPr="00EC7F3B" w:rsidRDefault="00EC7F3B" w:rsidP="00EC7F3B">
      <w:pPr>
        <w:pStyle w:val="ListParagraph"/>
        <w:numPr>
          <w:ilvl w:val="0"/>
          <w:numId w:val="2"/>
        </w:numPr>
      </w:pPr>
      <w:r w:rsidRPr="00EC7F3B">
        <w:t>Building a batch template</w:t>
      </w:r>
    </w:p>
    <w:p w14:paraId="481EDB74" w14:textId="11CE84EA" w:rsidR="00EC7F3B" w:rsidRPr="00EC7F3B" w:rsidRDefault="00EC7F3B" w:rsidP="00EC7F3B">
      <w:pPr>
        <w:pStyle w:val="ListParagraph"/>
        <w:numPr>
          <w:ilvl w:val="0"/>
          <w:numId w:val="2"/>
        </w:numPr>
      </w:pPr>
      <w:r w:rsidRPr="00EC7F3B">
        <w:t>Building a quant template</w:t>
      </w:r>
    </w:p>
    <w:p w14:paraId="5CA2DA0E" w14:textId="61F2F7A4" w:rsidR="00EC7F3B" w:rsidRDefault="00EC7F3B">
      <w:pPr>
        <w:rPr>
          <w:b/>
          <w:bCs/>
        </w:rPr>
      </w:pPr>
      <w:r>
        <w:rPr>
          <w:b/>
          <w:bCs/>
        </w:rPr>
        <w:t>Data Review</w:t>
      </w:r>
    </w:p>
    <w:p w14:paraId="1A9FF8E7" w14:textId="504EE79F" w:rsidR="00EC7F3B" w:rsidRPr="00EC7F3B" w:rsidRDefault="00EC7F3B" w:rsidP="00EC7F3B">
      <w:pPr>
        <w:pStyle w:val="ListParagraph"/>
        <w:numPr>
          <w:ilvl w:val="0"/>
          <w:numId w:val="1"/>
        </w:numPr>
        <w:rPr>
          <w:b/>
          <w:bCs/>
        </w:rPr>
      </w:pPr>
      <w:r>
        <w:t>Analyst</w:t>
      </w:r>
    </w:p>
    <w:p w14:paraId="12694930" w14:textId="5BB68FA2" w:rsidR="00EC7F3B" w:rsidRPr="002F1A99" w:rsidRDefault="00EC7F3B" w:rsidP="00EC7F3B">
      <w:pPr>
        <w:pStyle w:val="ListParagraph"/>
        <w:numPr>
          <w:ilvl w:val="0"/>
          <w:numId w:val="1"/>
        </w:numPr>
        <w:rPr>
          <w:b/>
          <w:bCs/>
        </w:rPr>
      </w:pPr>
      <w:r>
        <w:t>Peak View</w:t>
      </w:r>
    </w:p>
    <w:p w14:paraId="4092A6E0" w14:textId="00F73E38" w:rsidR="002F1A99" w:rsidRDefault="002F1A99" w:rsidP="002F1A99">
      <w:pPr>
        <w:rPr>
          <w:b/>
          <w:bCs/>
        </w:rPr>
      </w:pPr>
      <w:r>
        <w:rPr>
          <w:b/>
          <w:bCs/>
        </w:rPr>
        <w:t xml:space="preserve">Troubleshooting </w:t>
      </w:r>
    </w:p>
    <w:p w14:paraId="1E36E935" w14:textId="1871ABF1" w:rsidR="002F1A99" w:rsidRPr="002F1A99" w:rsidRDefault="002F1A99" w:rsidP="002F1A99">
      <w:pPr>
        <w:pStyle w:val="ListParagraph"/>
        <w:numPr>
          <w:ilvl w:val="0"/>
          <w:numId w:val="6"/>
        </w:numPr>
        <w:rPr>
          <w:b/>
          <w:bCs/>
        </w:rPr>
      </w:pPr>
      <w:r>
        <w:t>My system will not start</w:t>
      </w:r>
    </w:p>
    <w:p w14:paraId="4F970177" w14:textId="115F7EB2" w:rsidR="002F1A99" w:rsidRPr="002F1A99" w:rsidRDefault="002F1A99" w:rsidP="002F1A99">
      <w:pPr>
        <w:pStyle w:val="ListParagraph"/>
        <w:numPr>
          <w:ilvl w:val="0"/>
          <w:numId w:val="6"/>
        </w:numPr>
        <w:rPr>
          <w:b/>
          <w:bCs/>
        </w:rPr>
      </w:pPr>
      <w:r>
        <w:t>My m/z spectr</w:t>
      </w:r>
      <w:r w:rsidR="00CC3896">
        <w:t>um</w:t>
      </w:r>
      <w:r>
        <w:t xml:space="preserve"> </w:t>
      </w:r>
      <w:r w:rsidR="00CC3896">
        <w:t>appears</w:t>
      </w:r>
      <w:r>
        <w:t xml:space="preserve"> to be </w:t>
      </w:r>
      <w:r w:rsidR="008121FF">
        <w:t>off by a couple of amu</w:t>
      </w:r>
    </w:p>
    <w:p w14:paraId="085FC78D" w14:textId="79065222" w:rsidR="002F1A99" w:rsidRPr="008121FF" w:rsidRDefault="008121FF" w:rsidP="002F1A99">
      <w:pPr>
        <w:pStyle w:val="ListParagraph"/>
        <w:numPr>
          <w:ilvl w:val="0"/>
          <w:numId w:val="6"/>
        </w:numPr>
        <w:rPr>
          <w:b/>
          <w:bCs/>
        </w:rPr>
      </w:pPr>
      <w:r>
        <w:t>I can’t hear the roughing pumps on</w:t>
      </w:r>
    </w:p>
    <w:p w14:paraId="7C528F86" w14:textId="6121B145" w:rsidR="008121FF" w:rsidRPr="008121FF" w:rsidRDefault="008121FF" w:rsidP="002F1A99">
      <w:pPr>
        <w:pStyle w:val="ListParagraph"/>
        <w:numPr>
          <w:ilvl w:val="0"/>
          <w:numId w:val="6"/>
        </w:numPr>
        <w:rPr>
          <w:b/>
          <w:bCs/>
        </w:rPr>
      </w:pPr>
      <w:r>
        <w:t>I have error status lights on my instrument status panel</w:t>
      </w:r>
    </w:p>
    <w:p w14:paraId="191319F8" w14:textId="4154C8E3" w:rsidR="008121FF" w:rsidRPr="002F1A99" w:rsidRDefault="008121FF" w:rsidP="002F1A99">
      <w:pPr>
        <w:pStyle w:val="ListParagraph"/>
        <w:numPr>
          <w:ilvl w:val="0"/>
          <w:numId w:val="6"/>
        </w:numPr>
        <w:rPr>
          <w:b/>
          <w:bCs/>
        </w:rPr>
      </w:pPr>
      <w:r>
        <w:t>I can’t see any ions</w:t>
      </w:r>
    </w:p>
    <w:sectPr w:rsidR="008121FF" w:rsidRPr="002F1A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6A6220"/>
    <w:multiLevelType w:val="hybridMultilevel"/>
    <w:tmpl w:val="5672B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DD1F06"/>
    <w:multiLevelType w:val="hybridMultilevel"/>
    <w:tmpl w:val="B0FAD8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756BCA"/>
    <w:multiLevelType w:val="hybridMultilevel"/>
    <w:tmpl w:val="D778D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DE7ECB"/>
    <w:multiLevelType w:val="hybridMultilevel"/>
    <w:tmpl w:val="1C60EB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A862D78"/>
    <w:multiLevelType w:val="hybridMultilevel"/>
    <w:tmpl w:val="08701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531969"/>
    <w:multiLevelType w:val="hybridMultilevel"/>
    <w:tmpl w:val="041E44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501710">
    <w:abstractNumId w:val="0"/>
  </w:num>
  <w:num w:numId="2" w16cid:durableId="754739493">
    <w:abstractNumId w:val="4"/>
  </w:num>
  <w:num w:numId="3" w16cid:durableId="1026759677">
    <w:abstractNumId w:val="5"/>
  </w:num>
  <w:num w:numId="4" w16cid:durableId="1377924017">
    <w:abstractNumId w:val="1"/>
  </w:num>
  <w:num w:numId="5" w16cid:durableId="1143279711">
    <w:abstractNumId w:val="3"/>
  </w:num>
  <w:num w:numId="6" w16cid:durableId="1534803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F3B"/>
    <w:rsid w:val="002F1A99"/>
    <w:rsid w:val="00341A7D"/>
    <w:rsid w:val="00385720"/>
    <w:rsid w:val="003E2C32"/>
    <w:rsid w:val="005020EC"/>
    <w:rsid w:val="00512941"/>
    <w:rsid w:val="007739B1"/>
    <w:rsid w:val="00794343"/>
    <w:rsid w:val="007C3362"/>
    <w:rsid w:val="008121FF"/>
    <w:rsid w:val="00816970"/>
    <w:rsid w:val="009171AF"/>
    <w:rsid w:val="00A16C9D"/>
    <w:rsid w:val="00BD5891"/>
    <w:rsid w:val="00CC3896"/>
    <w:rsid w:val="00EC64CB"/>
    <w:rsid w:val="00EC7F3B"/>
    <w:rsid w:val="00F37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71A8BC"/>
  <w15:chartTrackingRefBased/>
  <w15:docId w15:val="{1272A461-13D5-2244-9499-906D33BC0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F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F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F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F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F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F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F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F3B"/>
    <w:rPr>
      <w:rFonts w:eastAsiaTheme="majorEastAsia" w:cstheme="majorBidi"/>
      <w:color w:val="272727" w:themeColor="text1" w:themeTint="D8"/>
    </w:rPr>
  </w:style>
  <w:style w:type="paragraph" w:styleId="Title">
    <w:name w:val="Title"/>
    <w:basedOn w:val="Normal"/>
    <w:next w:val="Normal"/>
    <w:link w:val="TitleChar"/>
    <w:uiPriority w:val="10"/>
    <w:qFormat/>
    <w:rsid w:val="00EC7F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F3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F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7F3B"/>
    <w:rPr>
      <w:i/>
      <w:iCs/>
      <w:color w:val="404040" w:themeColor="text1" w:themeTint="BF"/>
    </w:rPr>
  </w:style>
  <w:style w:type="paragraph" w:styleId="ListParagraph">
    <w:name w:val="List Paragraph"/>
    <w:basedOn w:val="Normal"/>
    <w:uiPriority w:val="34"/>
    <w:qFormat/>
    <w:rsid w:val="00EC7F3B"/>
    <w:pPr>
      <w:ind w:left="720"/>
      <w:contextualSpacing/>
    </w:pPr>
  </w:style>
  <w:style w:type="character" w:styleId="IntenseEmphasis">
    <w:name w:val="Intense Emphasis"/>
    <w:basedOn w:val="DefaultParagraphFont"/>
    <w:uiPriority w:val="21"/>
    <w:qFormat/>
    <w:rsid w:val="00EC7F3B"/>
    <w:rPr>
      <w:i/>
      <w:iCs/>
      <w:color w:val="0F4761" w:themeColor="accent1" w:themeShade="BF"/>
    </w:rPr>
  </w:style>
  <w:style w:type="paragraph" w:styleId="IntenseQuote">
    <w:name w:val="Intense Quote"/>
    <w:basedOn w:val="Normal"/>
    <w:next w:val="Normal"/>
    <w:link w:val="IntenseQuoteChar"/>
    <w:uiPriority w:val="30"/>
    <w:qFormat/>
    <w:rsid w:val="00EC7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F3B"/>
    <w:rPr>
      <w:i/>
      <w:iCs/>
      <w:color w:val="0F4761" w:themeColor="accent1" w:themeShade="BF"/>
    </w:rPr>
  </w:style>
  <w:style w:type="character" w:styleId="IntenseReference">
    <w:name w:val="Intense Reference"/>
    <w:basedOn w:val="DefaultParagraphFont"/>
    <w:uiPriority w:val="32"/>
    <w:qFormat/>
    <w:rsid w:val="00EC7F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M Fritz</dc:creator>
  <cp:keywords/>
  <dc:description/>
  <cp:lastModifiedBy>Jordan M Fritz</cp:lastModifiedBy>
  <cp:revision>9</cp:revision>
  <dcterms:created xsi:type="dcterms:W3CDTF">2024-11-15T13:42:00Z</dcterms:created>
  <dcterms:modified xsi:type="dcterms:W3CDTF">2024-11-15T15:37:00Z</dcterms:modified>
</cp:coreProperties>
</file>