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emf" ContentType="image/x-emf"/>
  <Override PartName="/word/media/image11.png" ContentType="image/png"/>
  <Override PartName="/word/media/image10.emf" ContentType="image/x-emf"/>
  <Override PartName="/word/media/image1.png" ContentType="image/png"/>
  <Override PartName="/word/media/image7.emf" ContentType="image/x-emf"/>
  <Override PartName="/word/media/image3.png" ContentType="image/png"/>
  <Override PartName="/word/media/image8.emf" ContentType="image/x-emf"/>
  <Override PartName="/word/media/image4.png" ContentType="image/png"/>
  <Override PartName="/word/media/image9.emf" ContentType="image/x-emf"/>
  <Override PartName="/word/media/image5.png" ContentType="image/png"/>
  <Override PartName="/word/media/image2.png" ContentType="image/png"/>
  <Override PartName="/word/media/image6.emf" ContentType="image/x-emf"/>
  <Override PartName="/word/embeddings/oleObject6.bin" ContentType="application/vnd.openxmlformats-officedocument.oleObject"/>
  <Override PartName="/word/embeddings/oleObject5.bin" ContentType="application/vnd.openxmlformats-officedocument.oleObject"/>
  <Override PartName="/word/embeddings/oleObject4.bin" ContentType="application/vnd.openxmlformats-officedocument.oleObject"/>
  <Override PartName="/word/embeddings/oleObject3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7CF6D833">
                <wp:simplePos x="0" y="0"/>
                <wp:positionH relativeFrom="column">
                  <wp:posOffset>-106045</wp:posOffset>
                </wp:positionH>
                <wp:positionV relativeFrom="paragraph">
                  <wp:posOffset>82550</wp:posOffset>
                </wp:positionV>
                <wp:extent cx="7041515" cy="3175"/>
                <wp:effectExtent l="0" t="19050" r="26670" b="3556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2520"/>
                        </a:xfrm>
                        <a:prstGeom prst="line">
                          <a:avLst/>
                        </a:prstGeom>
                        <a:ln w="54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8.4pt,6.45pt" to="545.95pt,6.6pt" ID="Shape1" stroked="t" style="position:absolute" wp14:anchorId="7CF6D833">
                <v:stroke color="#3465a4" weight="5472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-102235</wp:posOffset>
            </wp:positionH>
            <wp:positionV relativeFrom="paragraph">
              <wp:posOffset>33020</wp:posOffset>
            </wp:positionV>
            <wp:extent cx="977265" cy="82931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4719320</wp:posOffset>
            </wp:positionH>
            <wp:positionV relativeFrom="paragraph">
              <wp:posOffset>142875</wp:posOffset>
            </wp:positionV>
            <wp:extent cx="2148840" cy="743585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287" t="4276" r="29836" b="6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Times New Roman" w:asciiTheme="minorHAnsi" w:hAnsiTheme="minorHAnsi"/>
          <w:sz w:val="52"/>
          <w:szCs w:val="20"/>
        </w:rPr>
      </w:pPr>
      <w:r>
        <w:rPr>
          <w:rFonts w:cs="Times New Roman" w:ascii="Calibri" w:hAnsi="Calibri" w:asciiTheme="minorHAnsi" w:hAnsiTheme="minorHAnsi"/>
          <w:color w:val="00888A"/>
          <w:sz w:val="52"/>
          <w:szCs w:val="20"/>
        </w:rPr>
        <w:t xml:space="preserve"> </w:t>
      </w:r>
      <w:r>
        <w:rPr>
          <w:rFonts w:cs="Times New Roman" w:ascii="Calibri" w:hAnsi="Calibri" w:asciiTheme="minorHAnsi" w:hAnsiTheme="minorHAnsi"/>
          <w:color w:val="00888A"/>
          <w:sz w:val="52"/>
          <w:szCs w:val="20"/>
        </w:rPr>
        <w:t>Twitter Sentiment Analysis</w:t>
      </w:r>
    </w:p>
    <w:p>
      <w:pPr>
        <w:pStyle w:val="Normal"/>
        <w:rPr>
          <w:rFonts w:ascii="Calibri" w:hAnsi="Calibri" w:cs="Times New Roman" w:asciiTheme="minorHAnsi" w:hAnsiTheme="minorHAnsi"/>
          <w:sz w:val="52"/>
          <w:szCs w:val="20"/>
        </w:rPr>
      </w:pPr>
      <w:r>
        <w:rPr>
          <w:rFonts w:cs="Times New Roman" w:ascii="Calibri" w:hAnsi="Calibri" w:asciiTheme="minorHAnsi" w:hAnsiTheme="minorHAnsi"/>
          <w:color w:val="00888A"/>
          <w:sz w:val="52"/>
          <w:szCs w:val="20"/>
        </w:rPr>
        <w:t xml:space="preserve"> </w:t>
      </w:r>
      <w:r>
        <w:rPr>
          <w:rFonts w:cs="Times New Roman" w:ascii="Calibri" w:hAnsi="Calibri" w:asciiTheme="minorHAnsi" w:hAnsiTheme="minorHAnsi"/>
          <w:color w:val="00888A"/>
          <w:sz w:val="52"/>
          <w:szCs w:val="20"/>
        </w:rPr>
        <w:t>(Polarity Identification)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3" wp14:anchorId="59657CD2">
                <wp:simplePos x="0" y="0"/>
                <wp:positionH relativeFrom="column">
                  <wp:posOffset>-108585</wp:posOffset>
                </wp:positionH>
                <wp:positionV relativeFrom="paragraph">
                  <wp:posOffset>149225</wp:posOffset>
                </wp:positionV>
                <wp:extent cx="7041515" cy="3175"/>
                <wp:effectExtent l="0" t="19050" r="26670" b="3556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2520"/>
                        </a:xfrm>
                        <a:prstGeom prst="line">
                          <a:avLst/>
                        </a:prstGeom>
                        <a:ln w="54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8.6pt,11.7pt" to="545.75pt,11.85pt" ID="Shape1" stroked="t" style="position:absolute" wp14:anchorId="59657CD2">
                <v:stroke color="#3465a4" weight="5472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color w:val="333333"/>
          <w:sz w:val="20"/>
          <w:szCs w:val="20"/>
        </w:rPr>
      </w:pPr>
      <w:r>
        <w:rPr>
          <w:rFonts w:cs="Times New Roman" w:ascii="Calibri" w:hAnsi="Calibri"/>
          <w:color w:val="333333"/>
          <w:sz w:val="20"/>
          <w:szCs w:val="20"/>
        </w:rPr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color w:val="333333"/>
          <w:sz w:val="20"/>
          <w:szCs w:val="20"/>
        </w:rPr>
      </w:pPr>
      <w:r>
        <w:rPr>
          <w:rFonts w:cs="Times New Roman" w:ascii="Calibri" w:hAnsi="Calibri"/>
          <w:color w:val="333333"/>
          <w:sz w:val="20"/>
          <w:szCs w:val="20"/>
        </w:rPr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Nick Oliver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Biljana Jovanova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bookmarkStart w:id="0" w:name="_GoBack"/>
      <w:bookmarkEnd w:id="0"/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Ashok Kumar Haralekere Motaiah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Mounica Urity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 xml:space="preserve">Murat </w:t>
      </w: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Ozan Aydin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Jacob Reyes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Sercan Demir</w:t>
      </w:r>
    </w:p>
    <w:p>
      <w:pPr>
        <w:pStyle w:val="Normal"/>
        <w:ind w:left="6381" w:hanging="0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color w:val="333333"/>
          <w:sz w:val="20"/>
          <w:szCs w:val="20"/>
        </w:rPr>
        <w:t>Rajesh Chodavarapu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>Project Objective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The main purpose of this project is to analyze Twitter “tweets” on a specific topic and see the user overall opinion by calculating the polarity of the tweets. For this project we used Python to get data from Twitter’s API, scrape a website for news article content, analyze polarity with NLTK, and store data in an Azure SQL DB. We then created a web front end dashboard that would dynamically show the polarity of data we are gathering.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 xml:space="preserve">The two topics we selected to analyze are Cryptocurrency and Burger Store chains. </w:t>
      </w:r>
    </w:p>
    <w:p>
      <w:pPr>
        <w:pStyle w:val="Heading1"/>
        <w:rPr/>
      </w:pPr>
      <w:bookmarkStart w:id="1" w:name="__RefHeading___Toc146_2915772616"/>
      <w:bookmarkEnd w:id="1"/>
      <w:r>
        <w:rPr/>
        <w:t>Software Requirements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1. Gather the live twitter tweets for the specific topics.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2. Do the text analysis to find the polarity of the tweets.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3. Store the data and results into the Database.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4. Scrape any website to get the data about the topic selected.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4. Do the text analysis and identify the meaningful results.</w:t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/>
          <w:b/>
          <w:bCs/>
          <w:sz w:val="20"/>
          <w:szCs w:val="20"/>
        </w:rPr>
      </w:r>
    </w:p>
    <w:p>
      <w:pPr>
        <w:pStyle w:val="Heading1"/>
        <w:rPr/>
      </w:pPr>
      <w:bookmarkStart w:id="2" w:name="__RefHeading___Toc148_2915772616"/>
      <w:bookmarkEnd w:id="2"/>
      <w:r>
        <w:rPr/>
        <w:t>High Level Design Diagram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/>
        <mc:AlternateContent>
          <mc:Choice Requires="wps">
            <w:drawing>
              <wp:inline distT="0" distB="0" distL="0" distR="0" wp14:anchorId="24D76BCC">
                <wp:extent cx="5843905" cy="2355850"/>
                <wp:effectExtent l="0" t="0" r="0" b="0"/>
                <wp:docPr id="5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843160" cy="235512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Image1" stroked="t" style="position:absolute;margin-left:0pt;margin-top:0pt;width:460.05pt;height:185.4pt" wp14:anchorId="24D76BCC">
                <v:imagedata r:id="rId4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  <w:r>
        <w:rPr>
          <w:rFonts w:cs="Times New Roman" w:ascii="Calibri" w:hAnsi="Calibri" w:asciiTheme="minorHAnsi" w:hAnsiTheme="minorHAnsi"/>
          <w:b/>
          <w:bCs/>
          <w:i/>
          <w:sz w:val="20"/>
          <w:szCs w:val="20"/>
        </w:rPr>
        <w:t>Figure 1</w:t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/>
          <w:b/>
          <w:bCs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sz w:val="20"/>
          <w:szCs w:val="20"/>
        </w:rPr>
      </w:pPr>
      <w:bookmarkStart w:id="3" w:name="__RefHeading___Toc152_2915772616"/>
      <w:bookmarkEnd w:id="3"/>
      <w:r>
        <w:rPr/>
        <mc:AlternateContent>
          <mc:Choice Requires="wps">
            <w:drawing>
              <wp:inline distT="0" distB="0" distL="0" distR="0" wp14:anchorId="1F814269">
                <wp:extent cx="5765165" cy="3043555"/>
                <wp:effectExtent l="0" t="0" r="0" b="0"/>
                <wp:docPr id="6" name="Accomplished_1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ccomplished_1.png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764680" cy="30430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Accomplished_1.png" stroked="t" style="position:absolute;margin-left:0pt;margin-top:0pt;width:453.85pt;height:239.55pt" wp14:anchorId="1F814269">
                <v:imagedata r:id="rId5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bCs/>
          <w:i/>
          <w:sz w:val="20"/>
          <w:szCs w:val="20"/>
        </w:rPr>
        <w:t>Figure 2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>Technical Specifications</w:t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/>
          <w:b/>
          <w:bCs/>
          <w:sz w:val="20"/>
          <w:szCs w:val="20"/>
        </w:rPr>
      </w:r>
    </w:p>
    <w:tbl>
      <w:tblPr>
        <w:tblW w:w="9972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Programming Language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Python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Database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MSSQL (Microsoft Azure)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Data Visualization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PHP, D3JS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Operating System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Linux, Windows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Tools Used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PyCharm, Spyder, Microsoft SQL Client, Dbeaver SQL Client</w:t>
            </w:r>
          </w:p>
        </w:tc>
      </w:tr>
    </w:tbl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bCs/>
          <w:sz w:val="20"/>
          <w:szCs w:val="20"/>
        </w:rPr>
        <w:t>Table 1</w:t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/>
          <w:b/>
          <w:bCs/>
          <w:sz w:val="20"/>
          <w:szCs w:val="20"/>
        </w:rPr>
      </w:r>
    </w:p>
    <w:p>
      <w:pPr>
        <w:pStyle w:val="Heading1"/>
        <w:rPr/>
      </w:pPr>
      <w:bookmarkStart w:id="4" w:name="__RefHeading___Toc154_2915772616"/>
      <w:bookmarkEnd w:id="4"/>
      <w:r>
        <w:rPr/>
        <w:t>Installation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bCs/>
          <w:sz w:val="20"/>
          <w:szCs w:val="20"/>
        </w:rPr>
        <w:t>Python:</w:t>
      </w:r>
    </w:p>
    <w:p>
      <w:pPr>
        <w:pStyle w:val="Normal"/>
        <w:rPr/>
      </w:pPr>
      <w:hyperlink r:id="rId6">
        <w:r>
          <w:rPr>
            <w:rStyle w:val="InternetLink"/>
            <w:rFonts w:cs="Times New Roman" w:ascii="Calibri" w:hAnsi="Calibri" w:asciiTheme="minorHAnsi" w:hAnsiTheme="minorHAnsi"/>
            <w:sz w:val="20"/>
            <w:szCs w:val="20"/>
          </w:rPr>
          <w:t>https://wiki.python.org/moin/BeginnersGuide/Download</w:t>
        </w:r>
      </w:hyperlink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How to configure Microsoft Azure Database</w:t>
      </w:r>
    </w:p>
    <w:p>
      <w:pPr>
        <w:pStyle w:val="Normal"/>
        <w:rPr/>
      </w:pPr>
      <w:hyperlink r:id="rId7">
        <w:r>
          <w:rPr>
            <w:rStyle w:val="InternetLink"/>
            <w:rFonts w:cs="Times New Roman" w:ascii="Calibri" w:hAnsi="Calibri" w:asciiTheme="minorHAnsi" w:hAnsiTheme="minorHAnsi"/>
            <w:sz w:val="20"/>
            <w:szCs w:val="20"/>
          </w:rPr>
          <w:t>https://docs.microsoft.com/en-us/azure/sql-database/sql-database-get-started-portal</w:t>
        </w:r>
      </w:hyperlink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tbl>
      <w:tblPr>
        <w:tblStyle w:val="TableGrid"/>
        <w:tblW w:w="99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928"/>
        <w:gridCol w:w="5033"/>
      </w:tblGrid>
      <w:tr>
        <w:trPr/>
        <w:tc>
          <w:tcPr>
            <w:tcW w:w="49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Server Name</w:t>
            </w:r>
          </w:p>
        </w:tc>
        <w:tc>
          <w:tcPr>
            <w:tcW w:w="50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scrapersmsda2017.database.windows.net</w:t>
            </w:r>
          </w:p>
        </w:tc>
      </w:tr>
      <w:tr>
        <w:trPr/>
        <w:tc>
          <w:tcPr>
            <w:tcW w:w="49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Database Name</w:t>
            </w:r>
          </w:p>
        </w:tc>
        <w:tc>
          <w:tcPr>
            <w:tcW w:w="50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msdatwitter</w:t>
            </w:r>
          </w:p>
        </w:tc>
      </w:tr>
      <w:tr>
        <w:trPr/>
        <w:tc>
          <w:tcPr>
            <w:tcW w:w="49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User ID</w:t>
            </w:r>
          </w:p>
        </w:tc>
        <w:tc>
          <w:tcPr>
            <w:tcW w:w="50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scrapersmsda</w:t>
            </w:r>
          </w:p>
        </w:tc>
      </w:tr>
      <w:tr>
        <w:trPr/>
        <w:tc>
          <w:tcPr>
            <w:tcW w:w="49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Password</w:t>
            </w:r>
          </w:p>
        </w:tc>
        <w:tc>
          <w:tcPr>
            <w:tcW w:w="50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msdascrapers@2017</w:t>
            </w:r>
          </w:p>
        </w:tc>
      </w:tr>
      <w:tr>
        <w:trPr/>
        <w:tc>
          <w:tcPr>
            <w:tcW w:w="49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Port Number</w:t>
            </w:r>
          </w:p>
        </w:tc>
        <w:tc>
          <w:tcPr>
            <w:tcW w:w="50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1433</w:t>
            </w:r>
          </w:p>
        </w:tc>
      </w:tr>
    </w:tbl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sz w:val="20"/>
          <w:szCs w:val="20"/>
        </w:rPr>
        <w:t>How to install PHP:</w:t>
      </w:r>
    </w:p>
    <w:p>
      <w:pPr>
        <w:pStyle w:val="Normal"/>
        <w:rPr/>
      </w:pPr>
      <w:hyperlink r:id="rId8">
        <w:r>
          <w:rPr>
            <w:rStyle w:val="InternetLink"/>
            <w:rFonts w:cs="Times New Roman" w:ascii="Calibri" w:hAnsi="Calibri" w:asciiTheme="minorHAnsi" w:hAnsiTheme="minorHAnsi"/>
            <w:sz w:val="20"/>
            <w:szCs w:val="20"/>
          </w:rPr>
          <w:t>http://php.net/manual/en/install.php</w:t>
        </w:r>
      </w:hyperlink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you need to install PECL extensions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bookmarkStart w:id="5" w:name="__RefHeading___Toc156_2915772616"/>
      <w:bookmarkEnd w:id="5"/>
      <w:r>
        <w:rPr/>
        <w:t>Database Design</w:t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tbl>
      <w:tblPr>
        <w:tblW w:w="9972" w:type="dxa"/>
        <w:jc w:val="left"/>
        <w:tblInd w:w="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2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Table Name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TableContents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b/>
                <w:b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b/>
                <w:sz w:val="20"/>
                <w:szCs w:val="20"/>
              </w:rPr>
              <w:t>Description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TwitterData_Modified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Used to store the twitter data collected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Cryptotickers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Contains the Topic ticker and keywords used to get the tweets</w:t>
            </w:r>
          </w:p>
        </w:tc>
      </w:tr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BurgerStore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2" w:type="dxa"/>
            </w:tcMar>
          </w:tcPr>
          <w:p>
            <w:pPr>
              <w:pStyle w:val="Normal"/>
              <w:numPr>
                <w:ilvl w:val="0"/>
                <w:numId w:val="2"/>
              </w:numPr>
              <w:rPr>
                <w:rFonts w:ascii="Calibri" w:hAnsi="Calibri" w:cs="Times New Roman" w:asciiTheme="minorHAnsi" w:hAnsiTheme="minorHAnsi"/>
                <w:sz w:val="20"/>
                <w:szCs w:val="20"/>
              </w:rPr>
            </w:pPr>
            <w:r>
              <w:rPr>
                <w:rFonts w:cs="Times New Roman" w:ascii="Calibri" w:hAnsi="Calibri" w:asciiTheme="minorHAnsi" w:hAnsiTheme="minorHAnsi"/>
                <w:sz w:val="20"/>
                <w:szCs w:val="20"/>
              </w:rPr>
              <w:t>Contains the burger company short form and the keywords used to get the tweets</w:t>
            </w:r>
          </w:p>
        </w:tc>
      </w:tr>
    </w:tbl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bCs/>
          <w:sz w:val="20"/>
          <w:szCs w:val="20"/>
        </w:rPr>
        <w:t>Table 2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1" allowOverlap="1" relativeHeight="6" wp14:anchorId="72015D7A">
                <wp:simplePos x="0" y="0"/>
                <wp:positionH relativeFrom="column">
                  <wp:posOffset>633095</wp:posOffset>
                </wp:positionH>
                <wp:positionV relativeFrom="paragraph">
                  <wp:posOffset>7620</wp:posOffset>
                </wp:positionV>
                <wp:extent cx="4583430" cy="2443480"/>
                <wp:effectExtent l="76200" t="76200" r="122555" b="109855"/>
                <wp:wrapSquare wrapText="largest"/>
                <wp:docPr id="7" name="Imag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4582800" cy="24429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rect id="shape_0" ID="Image3" stroked="t" style="position:absolute;margin-left:49.85pt;margin-top:0.6pt;width:360.8pt;height:192.3pt" wp14:anchorId="72015D7A">
                <v:imagedata r:id="rId9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bCs/>
          <w:i/>
          <w:i/>
          <w:sz w:val="20"/>
          <w:szCs w:val="20"/>
        </w:rPr>
      </w:pPr>
      <w:r>
        <w:rPr>
          <w:rFonts w:cs="Times New Roman" w:ascii="Calibri" w:hAnsi="Calibri"/>
          <w:b/>
          <w:bCs/>
          <w:i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i/>
          <w:i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bCs/>
          <w:i/>
          <w:sz w:val="20"/>
          <w:szCs w:val="20"/>
        </w:rPr>
        <w:t>Figure 3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>Code Explanation with Comments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AzureDBConnection_Final.py - The above file has utilities to connect to the database and insert the data to twitterData_modified table.</w:t>
      </w:r>
    </w:p>
    <w:p>
      <w:pPr>
        <w:pStyle w:val="TextBody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TextBody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10" style="width:77.5pt;height:49.5pt" o:ole="">
            <v:imagedata r:id="rId11" o:title=""/>
          </v:shape>
          <o:OLEObject Type="Embed" ProgID="Package" ShapeID="ole_rId10" DrawAspect="Icon" ObjectID="_2112620515" r:id="rId10"/>
        </w:object>
      </w:r>
    </w:p>
    <w:p>
      <w:pPr>
        <w:pStyle w:val="TextBody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Streaming Twitter Tweets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TwitterStreaming_Final.py - This file is used to get the tweets from Twitter Streaming based on the keywords specified.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12" style="width:77.5pt;height:49.5pt" o:ole="">
            <v:imagedata r:id="rId13" o:title=""/>
          </v:shape>
          <o:OLEObject Type="Embed" ProgID="Package" ShapeID="ole_rId12" DrawAspect="Icon" ObjectID="_1657425628" r:id="rId12"/>
        </w:objec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Web Scraping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The following files are used to scrape the coindesk website to get the article content based on the search words.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CoinDeskScraping.py – This file is used to get the meta data of the articles searched by keywords in coindesk website.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14" style="width:77.5pt;height:49.5pt" o:ole="">
            <v:imagedata r:id="rId15" o:title=""/>
          </v:shape>
          <o:OLEObject Type="Embed" ProgID="Package" ShapeID="ole_rId14" DrawAspect="Icon" ObjectID="_381203070" r:id="rId14"/>
        </w:objec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getEachContent_Final.py -This file is used to get the content of each article provided by the article link.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16" style="width:77.5pt;height:49.5pt" o:ole="">
            <v:imagedata r:id="rId17" o:title=""/>
          </v:shape>
          <o:OLEObject Type="Embed" ProgID="Package" ShapeID="ole_rId16" DrawAspect="Icon" ObjectID="_452357374" r:id="rId16"/>
        </w:objec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TwitterScraping_Final.py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This is the supporting file to get tweet content if any of the tweets were truncated by the Twitter API.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18" style="width:77.5pt;height:49.5pt" o:ole="">
            <v:imagedata r:id="rId19" o:title=""/>
          </v:shape>
          <o:OLEObject Type="Embed" ProgID="Package" ShapeID="ole_rId18" DrawAspect="Icon" ObjectID="_1363502302" r:id="rId18"/>
        </w:objec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 xml:space="preserve">How to run: 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TwitterStreaming_Final.py → Insert into Database.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TwitterScraping_Final.py → Update the Database if any tweet is truncated.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835" cy="226250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56623" r="5026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b/>
          <w:b/>
          <w:i/>
          <w:i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i/>
          <w:sz w:val="20"/>
          <w:szCs w:val="20"/>
        </w:rPr>
        <w:t>Figure 4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sz w:val="20"/>
          <w:szCs w:val="20"/>
        </w:rPr>
        <w:t>Get the article details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CoinDeskScraping.py → article_df.csv → getEachContent_Final.py → Text Files → Folder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bookmarkStart w:id="6" w:name="__RefHeading___Toc162_2915772616"/>
      <w:bookmarkEnd w:id="6"/>
      <w:r>
        <w:rPr>
          <w:rFonts w:cs="Times New Roman" w:ascii="Calibri" w:hAnsi="Calibri" w:asciiTheme="minorHAnsi" w:hAnsiTheme="minorHAnsi"/>
          <w:sz w:val="20"/>
          <w:szCs w:val="20"/>
        </w:rPr>
        <w:t>PHP Code for Data Visualization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polarity_dashboard.php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/>
        <w:object>
          <v:shape id="ole_rId21" style="width:77.5pt;height:49.5pt" o:ole="">
            <v:imagedata r:id="rId22" o:title=""/>
          </v:shape>
          <o:OLEObject Type="Embed" ProgID="Package" ShapeID="ole_rId21" DrawAspect="Icon" ObjectID="_273658613" r:id="rId21"/>
        </w:objec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 xml:space="preserve">Results: 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If you want to see the dynamic dashboard in action, please reach out to us. The dashboard is hosted locally.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jc w:val="center"/>
        <w:rPr>
          <w:rFonts w:ascii="Calibri" w:hAnsi="Calibri" w:cs="Times New Roman" w:asciiTheme="minorHAnsi" w:hAnsiTheme="minorHAnsi"/>
          <w:sz w:val="20"/>
          <w:szCs w:val="20"/>
        </w:rPr>
      </w:pPr>
      <w:bookmarkStart w:id="7" w:name="__RefHeading___Toc166_2915772616"/>
      <w:bookmarkStart w:id="8" w:name="__RefHeading___Toc487_2915772616"/>
      <w:bookmarkEnd w:id="7"/>
      <w:bookmarkEnd w:id="8"/>
      <w:r>
        <w:rPr/>
        <mc:AlternateContent>
          <mc:Choice Requires="wps">
            <w:drawing>
              <wp:inline distT="0" distB="0" distL="0" distR="0" wp14:anchorId="04454585">
                <wp:extent cx="5269230" cy="2538730"/>
                <wp:effectExtent l="0" t="0" r="0" b="0"/>
                <wp:docPr id="9" name="Image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5" descr=""/>
                        <pic:cNvPicPr/>
                      </pic:nvPicPr>
                      <pic:blipFill>
                        <a:blip r:embed="rId23"/>
                        <a:srcRect l="22157" t="0" r="27319" b="55927"/>
                        <a:stretch/>
                      </pic:blipFill>
                      <pic:spPr>
                        <a:xfrm>
                          <a:off x="0" y="0"/>
                          <a:ext cx="5268600" cy="253800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Image5" stroked="t" style="position:absolute;margin-left:0pt;margin-top:0pt;width:414.8pt;height:199.8pt" wp14:anchorId="04454585">
                <v:imagedata r:id="rId23" o:detectmouseclick="t"/>
                <w10:wrap type="none"/>
                <v:stroke color="black" weight="38160" joinstyle="miter" endcap="flat"/>
                <v:shadow on="t" obscured="f" color="black"/>
              </v:rect>
            </w:pict>
          </mc:Fallback>
        </mc:AlternateContent>
      </w:r>
    </w:p>
    <w:p>
      <w:pPr>
        <w:pStyle w:val="Normal"/>
        <w:rPr>
          <w:rFonts w:ascii="Calibri" w:hAnsi="Calibri" w:cs="Times New Roman" w:asciiTheme="minorHAnsi" w:hAnsiTheme="minorHAnsi"/>
          <w:b/>
          <w:b/>
          <w:sz w:val="20"/>
          <w:szCs w:val="20"/>
        </w:rPr>
      </w:pPr>
      <w:r>
        <w:rPr>
          <w:rFonts w:cs="Times New Roman" w:ascii="Calibri" w:hAnsi="Calibri"/>
          <w:b/>
          <w:sz w:val="20"/>
          <w:szCs w:val="20"/>
        </w:rPr>
      </w:r>
    </w:p>
    <w:p>
      <w:pPr>
        <w:pStyle w:val="Normal"/>
        <w:ind w:left="4254" w:hanging="0"/>
        <w:rPr>
          <w:rFonts w:ascii="Calibri" w:hAnsi="Calibri" w:cs="Times New Roman" w:asciiTheme="minorHAnsi" w:hAnsiTheme="minorHAnsi"/>
          <w:b/>
          <w:b/>
          <w:i/>
          <w:i/>
          <w:sz w:val="20"/>
          <w:szCs w:val="20"/>
        </w:rPr>
      </w:pPr>
      <w:r>
        <w:rPr>
          <w:rFonts w:cs="Times New Roman" w:ascii="Calibri" w:hAnsi="Calibri" w:asciiTheme="minorHAnsi" w:hAnsiTheme="minorHAnsi"/>
          <w:b/>
          <w:i/>
          <w:sz w:val="20"/>
          <w:szCs w:val="20"/>
        </w:rPr>
        <w:t>Figure 5</w:t>
      </w:r>
    </w:p>
    <w:p>
      <w:pPr>
        <w:pStyle w:val="Heading9"/>
        <w:numPr>
          <w:ilvl w:val="8"/>
          <w:numId w:val="2"/>
        </w:numPr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Heading1"/>
        <w:rPr/>
      </w:pPr>
      <w:r>
        <w:rPr/>
        <w:t>Conclusion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The above system can be customized to see the Polarity of the tweets or contents with small tweaks.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 w:asciiTheme="minorHAnsi" w:hAnsiTheme="minorHAnsi"/>
          <w:sz w:val="20"/>
          <w:szCs w:val="20"/>
        </w:rPr>
        <w:t>For example, we tested the analysis on burger chain tweets. Below is the output that was customized for the burger store polarity tweets.</w:t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39370</wp:posOffset>
            </wp:positionH>
            <wp:positionV relativeFrom="paragraph">
              <wp:posOffset>69215</wp:posOffset>
            </wp:positionV>
            <wp:extent cx="5638165" cy="235585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9082" t="0" r="26187" b="59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rPr>
          <w:rFonts w:ascii="Calibri" w:hAnsi="Calibri" w:cs="Times New Roman" w:asciiTheme="minorHAnsi" w:hAnsiTheme="minorHAnsi"/>
          <w:sz w:val="20"/>
          <w:szCs w:val="20"/>
        </w:rPr>
      </w:pPr>
      <w:r>
        <w:rPr>
          <w:rFonts w:cs="Times New Roman" w:ascii="Calibri" w:hAnsi="Calibri"/>
          <w:sz w:val="20"/>
          <w:szCs w:val="20"/>
        </w:rPr>
      </w:r>
    </w:p>
    <w:p>
      <w:pPr>
        <w:pStyle w:val="Normal"/>
        <w:jc w:val="center"/>
        <w:rPr/>
      </w:pPr>
      <w:r>
        <w:rPr>
          <w:rFonts w:cs="Times New Roman" w:ascii="Calibri" w:hAnsi="Calibri" w:asciiTheme="minorHAnsi" w:hAnsiTheme="minorHAnsi"/>
          <w:b/>
          <w:i/>
          <w:sz w:val="20"/>
          <w:szCs w:val="20"/>
        </w:rPr>
        <w:t>Figure 6</w:t>
      </w:r>
    </w:p>
    <w:sectPr>
      <w:type w:val="nextPage"/>
      <w:pgSz w:w="12240" w:h="15840"/>
      <w:pgMar w:left="1134" w:right="1134" w:header="0" w:top="1134" w:footer="0" w:bottom="36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229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paragraph" w:styleId="Heading9">
    <w:name w:val="Heading 9"/>
    <w:basedOn w:val="Heading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rPr>
      <w:color w:val="000080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c0229"/>
    <w:rPr>
      <w:rFonts w:ascii="Calibri Light" w:hAnsi="Calibri Light" w:eastAsia="" w:cs="Mangal" w:asciiTheme="majorHAnsi" w:eastAsiaTheme="majorEastAsia" w:hAnsiTheme="majorHAnsi"/>
      <w:color w:val="2F5496" w:themeColor="accent1" w:themeShade="bf"/>
      <w:sz w:val="32"/>
      <w:szCs w:val="29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semiHidden/>
    <w:unhideWhenUsed/>
    <w:qFormat/>
    <w:rsid w:val="00be6d23"/>
    <w:pPr>
      <w:spacing w:beforeAutospacing="1" w:afterAutospacing="1"/>
    </w:pPr>
    <w:rPr>
      <w:rFonts w:ascii="Times New Roman" w:hAnsi="Times New Roman" w:eastAsia="" w:cs="Times New Roman" w:eastAsiaTheme="minorEastAsia"/>
      <w:kern w:val="0"/>
      <w:lang w:eastAsia="en-US" w:bidi="ar-SA"/>
    </w:rPr>
  </w:style>
  <w:style w:type="paragraph" w:styleId="ListParagraph">
    <w:name w:val="List Paragraph"/>
    <w:basedOn w:val="Normal"/>
    <w:uiPriority w:val="34"/>
    <w:qFormat/>
    <w:rsid w:val="00bf4768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96ba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wiki.python.org/moin/BeginnersGuide/Download" TargetMode="External"/><Relationship Id="rId7" Type="http://schemas.openxmlformats.org/officeDocument/2006/relationships/hyperlink" Target="https://docs.microsoft.com/en-us/azure/sql-database/sql-database-get-started-portal" TargetMode="External"/><Relationship Id="rId8" Type="http://schemas.openxmlformats.org/officeDocument/2006/relationships/hyperlink" Target="http://php.net/manual/en/install.php" TargetMode="External"/><Relationship Id="rId9" Type="http://schemas.openxmlformats.org/officeDocument/2006/relationships/image" Target="media/image5.png"/><Relationship Id="rId10" Type="http://schemas.openxmlformats.org/officeDocument/2006/relationships/oleObject" Target="embeddings/oleObject1.bin"/><Relationship Id="rId11" Type="http://schemas.openxmlformats.org/officeDocument/2006/relationships/image" Target="media/image6.emf"/><Relationship Id="rId12" Type="http://schemas.openxmlformats.org/officeDocument/2006/relationships/oleObject" Target="embeddings/oleObject2.bin"/><Relationship Id="rId13" Type="http://schemas.openxmlformats.org/officeDocument/2006/relationships/image" Target="media/image7.emf"/><Relationship Id="rId14" Type="http://schemas.openxmlformats.org/officeDocument/2006/relationships/oleObject" Target="embeddings/oleObject3.bin"/><Relationship Id="rId15" Type="http://schemas.openxmlformats.org/officeDocument/2006/relationships/image" Target="media/image8.emf"/><Relationship Id="rId16" Type="http://schemas.openxmlformats.org/officeDocument/2006/relationships/oleObject" Target="embeddings/oleObject4.bin"/><Relationship Id="rId17" Type="http://schemas.openxmlformats.org/officeDocument/2006/relationships/image" Target="media/image9.emf"/><Relationship Id="rId18" Type="http://schemas.openxmlformats.org/officeDocument/2006/relationships/oleObject" Target="embeddings/oleObject5.bin"/><Relationship Id="rId19" Type="http://schemas.openxmlformats.org/officeDocument/2006/relationships/image" Target="media/image10.emf"/><Relationship Id="rId20" Type="http://schemas.openxmlformats.org/officeDocument/2006/relationships/image" Target="media/image11.png"/><Relationship Id="rId21" Type="http://schemas.openxmlformats.org/officeDocument/2006/relationships/oleObject" Target="embeddings/oleObject6.bin"/><Relationship Id="rId22" Type="http://schemas.openxmlformats.org/officeDocument/2006/relationships/image" Target="media/image12.emf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LibreOffice/5.4.6.2$Linux_X86_64 LibreOffice_project/40m0$Build-2</Application>
  <Pages>6</Pages>
  <Words>518</Words>
  <Characters>3000</Characters>
  <CharactersWithSpaces>3436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2018-04-23T23:33:00Z</dcterms:created>
  <dc:creator>Biljana Jovanova</dc:creator>
  <dc:description/>
  <dc:language>en-US</dc:language>
  <cp:lastModifiedBy/>
  <dcterms:modified xsi:type="dcterms:W3CDTF">2018-04-24T00:22:01Z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