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XSpec="center" w:tblpY="1992"/>
        <w:tblW w:w="1416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1699"/>
        <w:gridCol w:w="1984"/>
        <w:gridCol w:w="10478"/>
      </w:tblGrid>
      <w:tr w:rsidR="00B21136" w:rsidRPr="00252EF2" w14:paraId="12A20D67" w14:textId="77777777" w:rsidTr="00F34815">
        <w:trPr>
          <w:trHeight w:val="2266"/>
        </w:trPr>
        <w:tc>
          <w:tcPr>
            <w:tcW w:w="3683" w:type="dxa"/>
            <w:gridSpan w:val="2"/>
            <w:shd w:val="clear" w:color="auto" w:fill="F4F3FF"/>
            <w:vAlign w:val="center"/>
          </w:tcPr>
          <w:p w14:paraId="213DCD94" w14:textId="447081D3" w:rsidR="00B21136" w:rsidRPr="00252EF2" w:rsidRDefault="0066402A" w:rsidP="00B21136">
            <w:pPr>
              <w:jc w:val="center"/>
              <w:rPr>
                <w:rFonts w:ascii="Arial" w:hAnsi="Arial" w:cs="Arial"/>
              </w:rPr>
            </w:pPr>
            <w:r w:rsidRPr="00252EF2">
              <w:rPr>
                <w:rFonts w:ascii="Arial" w:hAnsi="Arial" w:cs="Arial"/>
                <w:b/>
                <w:color w:val="000000" w:themeColor="text1"/>
              </w:rPr>
              <w:t>Objetivo del Proceso</w:t>
            </w:r>
            <w:r w:rsidR="000E11BA" w:rsidRPr="00252EF2">
              <w:rPr>
                <w:rFonts w:ascii="Arial" w:hAnsi="Arial" w:cs="Arial"/>
                <w:b/>
                <w:color w:val="000000" w:themeColor="text1"/>
              </w:rPr>
              <w:t>:</w:t>
            </w:r>
          </w:p>
        </w:tc>
        <w:tc>
          <w:tcPr>
            <w:tcW w:w="10478" w:type="dxa"/>
            <w:vAlign w:val="center"/>
          </w:tcPr>
          <w:p w14:paraId="5B047178" w14:textId="77777777" w:rsidR="00F34815" w:rsidRPr="006D7515" w:rsidRDefault="00F34815" w:rsidP="00B21136">
            <w:pPr>
              <w:jc w:val="both"/>
              <w:rPr>
                <w:rFonts w:ascii="Arial" w:hAnsi="Arial" w:cs="Arial"/>
                <w:color w:val="000000" w:themeColor="text1"/>
                <w:sz w:val="21"/>
                <w:szCs w:val="21"/>
              </w:rPr>
            </w:pPr>
          </w:p>
          <w:p w14:paraId="5481E61A" w14:textId="77777777" w:rsidR="00E75E67" w:rsidRPr="006D7515" w:rsidRDefault="005C7222" w:rsidP="00B21136">
            <w:pPr>
              <w:jc w:val="both"/>
              <w:rPr>
                <w:rFonts w:ascii="Arial" w:hAnsi="Arial" w:cs="Arial"/>
                <w:color w:val="000000" w:themeColor="text1"/>
                <w:sz w:val="21"/>
                <w:szCs w:val="21"/>
              </w:rPr>
            </w:pPr>
            <w:r w:rsidRPr="006D7515">
              <w:rPr>
                <w:rFonts w:ascii="Arial" w:hAnsi="Arial" w:cs="Arial"/>
                <w:color w:val="000000" w:themeColor="text1"/>
                <w:sz w:val="21"/>
                <w:szCs w:val="21"/>
              </w:rPr>
              <w:t xml:space="preserve">Promover y generar la demanda de </w:t>
            </w:r>
            <w:r w:rsidR="001C76AA" w:rsidRPr="006D7515">
              <w:rPr>
                <w:rFonts w:ascii="Arial" w:hAnsi="Arial" w:cs="Arial"/>
                <w:color w:val="000000" w:themeColor="text1"/>
                <w:sz w:val="21"/>
                <w:szCs w:val="21"/>
              </w:rPr>
              <w:t>nuestros productos</w:t>
            </w:r>
            <w:r w:rsidRPr="006D7515">
              <w:rPr>
                <w:rFonts w:ascii="Arial" w:hAnsi="Arial" w:cs="Arial"/>
                <w:color w:val="000000" w:themeColor="text1"/>
                <w:sz w:val="21"/>
                <w:szCs w:val="21"/>
              </w:rPr>
              <w:t xml:space="preserve"> y el posicionamiento de la imagen, la reputación y las marcas institucionales,  a través de la planificación y el desarrollo de acciones y tácticas de investigación, inteligencia de información, mercadeo y comunic</w:t>
            </w:r>
            <w:r w:rsidR="001C76AA" w:rsidRPr="006D7515">
              <w:rPr>
                <w:rFonts w:ascii="Arial" w:hAnsi="Arial" w:cs="Arial"/>
                <w:color w:val="000000" w:themeColor="text1"/>
                <w:sz w:val="21"/>
                <w:szCs w:val="21"/>
              </w:rPr>
              <w:t xml:space="preserve">aciones </w:t>
            </w:r>
            <w:r w:rsidR="00AE2ACA" w:rsidRPr="006D7515">
              <w:rPr>
                <w:rFonts w:ascii="Arial" w:hAnsi="Arial" w:cs="Arial"/>
                <w:color w:val="000000" w:themeColor="text1"/>
                <w:sz w:val="21"/>
                <w:szCs w:val="21"/>
              </w:rPr>
              <w:t>(vallas publicitarias, afiches, sp</w:t>
            </w:r>
            <w:r w:rsidR="00517EB2" w:rsidRPr="006D7515">
              <w:rPr>
                <w:rFonts w:ascii="Arial" w:hAnsi="Arial" w:cs="Arial"/>
                <w:color w:val="000000" w:themeColor="text1"/>
                <w:sz w:val="21"/>
                <w:szCs w:val="21"/>
              </w:rPr>
              <w:t xml:space="preserve">ot publicitario, cuñas radiales, </w:t>
            </w:r>
            <w:r w:rsidR="00AE2ACA" w:rsidRPr="006D7515">
              <w:rPr>
                <w:rFonts w:ascii="Arial" w:hAnsi="Arial" w:cs="Arial"/>
                <w:color w:val="000000" w:themeColor="text1"/>
                <w:sz w:val="21"/>
                <w:szCs w:val="21"/>
              </w:rPr>
              <w:t xml:space="preserve">catálogos) </w:t>
            </w:r>
            <w:r w:rsidRPr="006D7515">
              <w:rPr>
                <w:rFonts w:ascii="Arial" w:hAnsi="Arial" w:cs="Arial"/>
                <w:color w:val="000000" w:themeColor="text1"/>
                <w:sz w:val="21"/>
                <w:szCs w:val="21"/>
              </w:rPr>
              <w:t xml:space="preserve">y de redes sociales, focalizadas en clientes canal y consumidores, y en la comprensión del contexto,  para contribuir en el desarrollo del catálogo de productos, el crecimiento </w:t>
            </w:r>
            <w:r w:rsidR="00BD1C70" w:rsidRPr="006D7515">
              <w:rPr>
                <w:rFonts w:ascii="Arial" w:hAnsi="Arial" w:cs="Arial"/>
                <w:color w:val="000000" w:themeColor="text1"/>
                <w:sz w:val="21"/>
                <w:szCs w:val="21"/>
              </w:rPr>
              <w:t xml:space="preserve">y liderazgo </w:t>
            </w:r>
            <w:r w:rsidRPr="006D7515">
              <w:rPr>
                <w:rFonts w:ascii="Arial" w:hAnsi="Arial" w:cs="Arial"/>
                <w:color w:val="000000" w:themeColor="text1"/>
                <w:sz w:val="21"/>
                <w:szCs w:val="21"/>
              </w:rPr>
              <w:t>corporativo, la generación integral de valor, y el éxito sostenible de DELMOR</w:t>
            </w:r>
            <w:r w:rsidR="00D07DBA" w:rsidRPr="006D7515">
              <w:rPr>
                <w:rFonts w:ascii="Arial" w:hAnsi="Arial" w:cs="Arial"/>
                <w:color w:val="000000" w:themeColor="text1"/>
                <w:sz w:val="21"/>
                <w:szCs w:val="21"/>
              </w:rPr>
              <w:t>.</w:t>
            </w:r>
          </w:p>
          <w:p w14:paraId="166567A9" w14:textId="77777777" w:rsidR="00E75E67" w:rsidRPr="006D7515" w:rsidRDefault="00E75E67" w:rsidP="00B21136">
            <w:pPr>
              <w:jc w:val="both"/>
              <w:rPr>
                <w:rFonts w:ascii="Arial" w:hAnsi="Arial" w:cs="Arial"/>
                <w:color w:val="000000" w:themeColor="text1"/>
                <w:sz w:val="21"/>
                <w:szCs w:val="21"/>
              </w:rPr>
            </w:pPr>
          </w:p>
          <w:p w14:paraId="4B468DAB" w14:textId="77777777" w:rsidR="00B21136" w:rsidRPr="006D7515" w:rsidRDefault="00B21136" w:rsidP="00B21136">
            <w:pPr>
              <w:jc w:val="both"/>
              <w:rPr>
                <w:rFonts w:ascii="Arial" w:hAnsi="Arial" w:cs="Arial"/>
                <w:color w:val="000000" w:themeColor="text1"/>
                <w:sz w:val="21"/>
                <w:szCs w:val="21"/>
              </w:rPr>
            </w:pPr>
            <w:r w:rsidRPr="006D7515">
              <w:rPr>
                <w:rFonts w:ascii="Arial" w:hAnsi="Arial" w:cs="Arial"/>
                <w:color w:val="000000" w:themeColor="text1"/>
                <w:sz w:val="21"/>
                <w:szCs w:val="21"/>
              </w:rPr>
              <w:t>Escuchar, atender, orientar y responder a los</w:t>
            </w:r>
            <w:r w:rsidR="005C7222" w:rsidRPr="006D7515">
              <w:rPr>
                <w:rFonts w:ascii="Arial" w:hAnsi="Arial" w:cs="Arial"/>
                <w:color w:val="000000" w:themeColor="text1"/>
                <w:sz w:val="21"/>
                <w:szCs w:val="21"/>
              </w:rPr>
              <w:t xml:space="preserve"> consumidores y clientes</w:t>
            </w:r>
            <w:r w:rsidRPr="006D7515">
              <w:rPr>
                <w:rFonts w:ascii="Arial" w:hAnsi="Arial" w:cs="Arial"/>
                <w:color w:val="000000" w:themeColor="text1"/>
                <w:sz w:val="21"/>
                <w:szCs w:val="21"/>
              </w:rPr>
              <w:t xml:space="preserve">, para brindar </w:t>
            </w:r>
            <w:r w:rsidR="005C7222" w:rsidRPr="006D7515">
              <w:rPr>
                <w:rFonts w:ascii="Arial" w:hAnsi="Arial" w:cs="Arial"/>
                <w:color w:val="000000" w:themeColor="text1"/>
                <w:sz w:val="21"/>
                <w:szCs w:val="21"/>
              </w:rPr>
              <w:t>productos</w:t>
            </w:r>
            <w:r w:rsidR="00380DFF" w:rsidRPr="006D7515">
              <w:rPr>
                <w:rFonts w:ascii="Arial" w:hAnsi="Arial" w:cs="Arial"/>
                <w:color w:val="000000" w:themeColor="text1"/>
                <w:sz w:val="21"/>
                <w:szCs w:val="21"/>
              </w:rPr>
              <w:t>, procesos y servicios de excelencia, inocuos, seguros, y amigos del medio ambiente, bajo el marco integral de una gestión de riesgos y buenas prácticas QHSE FS</w:t>
            </w:r>
            <w:r w:rsidR="00252EF2" w:rsidRPr="006D7515">
              <w:rPr>
                <w:rFonts w:ascii="Arial" w:hAnsi="Arial" w:cs="Arial"/>
                <w:color w:val="000000" w:themeColor="text1"/>
                <w:sz w:val="21"/>
                <w:szCs w:val="21"/>
              </w:rPr>
              <w:t>+ que</w:t>
            </w:r>
            <w:r w:rsidR="00380DFF" w:rsidRPr="006D7515">
              <w:rPr>
                <w:rFonts w:ascii="Arial" w:hAnsi="Arial" w:cs="Arial"/>
                <w:color w:val="000000" w:themeColor="text1"/>
                <w:sz w:val="21"/>
                <w:szCs w:val="21"/>
              </w:rPr>
              <w:t xml:space="preserve"> garantiza</w:t>
            </w:r>
            <w:r w:rsidR="00D07DBA" w:rsidRPr="006D7515">
              <w:rPr>
                <w:rFonts w:ascii="Arial" w:hAnsi="Arial" w:cs="Arial"/>
                <w:color w:val="000000" w:themeColor="text1"/>
                <w:sz w:val="21"/>
                <w:szCs w:val="21"/>
              </w:rPr>
              <w:t xml:space="preserve"> el desarrollo de acuerdos y</w:t>
            </w:r>
            <w:r w:rsidR="00380DFF" w:rsidRPr="006D7515">
              <w:rPr>
                <w:rFonts w:ascii="Arial" w:hAnsi="Arial" w:cs="Arial"/>
                <w:color w:val="000000" w:themeColor="text1"/>
                <w:sz w:val="21"/>
                <w:szCs w:val="21"/>
              </w:rPr>
              <w:t xml:space="preserve"> una interacción de mutuo beneficio con los clientes, los proveedores y los contratistas, </w:t>
            </w:r>
            <w:r w:rsidR="00D07DBA" w:rsidRPr="006D7515">
              <w:rPr>
                <w:rFonts w:ascii="Arial" w:hAnsi="Arial" w:cs="Arial"/>
                <w:color w:val="000000" w:themeColor="text1"/>
                <w:sz w:val="21"/>
                <w:szCs w:val="21"/>
              </w:rPr>
              <w:t xml:space="preserve">al igual que el cumplimiento del espíritu de la reglamentación aplicable ante la comunidad y las autoridades. </w:t>
            </w:r>
          </w:p>
          <w:p w14:paraId="6CB5B9B4" w14:textId="77777777" w:rsidR="00F34815" w:rsidRPr="006D7515" w:rsidRDefault="00F34815" w:rsidP="00B21136">
            <w:pPr>
              <w:jc w:val="both"/>
              <w:rPr>
                <w:rFonts w:ascii="Arial" w:hAnsi="Arial" w:cs="Arial"/>
                <w:color w:val="000000" w:themeColor="text1"/>
                <w:sz w:val="21"/>
                <w:szCs w:val="21"/>
              </w:rPr>
            </w:pPr>
          </w:p>
        </w:tc>
      </w:tr>
      <w:tr w:rsidR="00B21136" w:rsidRPr="00252EF2" w14:paraId="39F81AE5" w14:textId="77777777" w:rsidTr="00F34815">
        <w:trPr>
          <w:trHeight w:val="448"/>
        </w:trPr>
        <w:tc>
          <w:tcPr>
            <w:tcW w:w="3683" w:type="dxa"/>
            <w:gridSpan w:val="2"/>
            <w:shd w:val="clear" w:color="auto" w:fill="F4F3FF"/>
            <w:vAlign w:val="center"/>
          </w:tcPr>
          <w:p w14:paraId="6DE8E82E" w14:textId="77777777" w:rsidR="00B21136" w:rsidRPr="00252EF2" w:rsidRDefault="00B21136" w:rsidP="00B21136">
            <w:pPr>
              <w:jc w:val="center"/>
              <w:rPr>
                <w:rFonts w:ascii="Arial" w:hAnsi="Arial" w:cs="Arial"/>
              </w:rPr>
            </w:pPr>
            <w:r w:rsidRPr="00252EF2">
              <w:rPr>
                <w:rFonts w:ascii="Arial" w:hAnsi="Arial" w:cs="Arial"/>
                <w:b/>
                <w:color w:val="000000" w:themeColor="text1"/>
              </w:rPr>
              <w:t>Líder del Proceso</w:t>
            </w:r>
          </w:p>
        </w:tc>
        <w:tc>
          <w:tcPr>
            <w:tcW w:w="10478" w:type="dxa"/>
            <w:vAlign w:val="center"/>
          </w:tcPr>
          <w:p w14:paraId="1B201CA8" w14:textId="77777777" w:rsidR="00B21136" w:rsidRPr="006D7515" w:rsidRDefault="000E11BA" w:rsidP="00B21136">
            <w:pPr>
              <w:rPr>
                <w:rFonts w:ascii="Arial" w:hAnsi="Arial" w:cs="Arial"/>
                <w:color w:val="002060"/>
                <w:sz w:val="21"/>
                <w:szCs w:val="21"/>
              </w:rPr>
            </w:pPr>
            <w:r w:rsidRPr="006D7515">
              <w:rPr>
                <w:rFonts w:ascii="Arial" w:hAnsi="Arial" w:cs="Arial"/>
                <w:color w:val="171717" w:themeColor="background2" w:themeShade="1A"/>
                <w:sz w:val="21"/>
                <w:szCs w:val="21"/>
              </w:rPr>
              <w:t>Gerente de Mercadeo y Ventas</w:t>
            </w:r>
          </w:p>
        </w:tc>
      </w:tr>
      <w:tr w:rsidR="00B21136" w:rsidRPr="00252EF2" w14:paraId="52E2AE03" w14:textId="77777777" w:rsidTr="00F34815">
        <w:trPr>
          <w:trHeight w:val="1134"/>
        </w:trPr>
        <w:tc>
          <w:tcPr>
            <w:tcW w:w="3683" w:type="dxa"/>
            <w:gridSpan w:val="2"/>
            <w:shd w:val="clear" w:color="auto" w:fill="F4F3FF"/>
            <w:vAlign w:val="center"/>
          </w:tcPr>
          <w:p w14:paraId="7E2C9010" w14:textId="77777777" w:rsidR="00B21136" w:rsidRPr="00252EF2" w:rsidRDefault="00B21136" w:rsidP="00B21136">
            <w:pPr>
              <w:jc w:val="center"/>
              <w:rPr>
                <w:rFonts w:ascii="Arial" w:hAnsi="Arial" w:cs="Arial"/>
              </w:rPr>
            </w:pPr>
            <w:r w:rsidRPr="00252EF2">
              <w:rPr>
                <w:rFonts w:ascii="Arial" w:hAnsi="Arial" w:cs="Arial"/>
                <w:b/>
                <w:color w:val="000000" w:themeColor="text1"/>
              </w:rPr>
              <w:t>Alcance</w:t>
            </w:r>
          </w:p>
        </w:tc>
        <w:tc>
          <w:tcPr>
            <w:tcW w:w="10478" w:type="dxa"/>
            <w:vAlign w:val="center"/>
          </w:tcPr>
          <w:p w14:paraId="0E9FC3F4" w14:textId="77777777" w:rsidR="000F6DF8" w:rsidRPr="006D7515" w:rsidRDefault="000E11BA" w:rsidP="000E11BA">
            <w:pPr>
              <w:ind w:left="25"/>
              <w:rPr>
                <w:rFonts w:ascii="Arial" w:hAnsi="Arial" w:cs="Arial"/>
                <w:b/>
                <w:bCs/>
                <w:color w:val="002060"/>
                <w:sz w:val="21"/>
                <w:szCs w:val="21"/>
              </w:rPr>
            </w:pPr>
            <w:r w:rsidRPr="006D7515">
              <w:rPr>
                <w:rFonts w:ascii="Arial" w:hAnsi="Arial" w:cs="Arial"/>
                <w:b/>
                <w:bCs/>
                <w:color w:val="002060"/>
                <w:sz w:val="21"/>
                <w:szCs w:val="21"/>
              </w:rPr>
              <w:t xml:space="preserve">La Gestión de Mercadeo incluye aspectos relacionados con: </w:t>
            </w:r>
            <w:bookmarkStart w:id="0" w:name="_Hlk67759778"/>
          </w:p>
          <w:p w14:paraId="222D3126" w14:textId="77777777" w:rsidR="00F965E3" w:rsidRPr="006D7515" w:rsidRDefault="006B4300" w:rsidP="000D458B">
            <w:pPr>
              <w:ind w:left="25"/>
              <w:rPr>
                <w:rFonts w:ascii="Arial" w:hAnsi="Arial" w:cs="Arial"/>
                <w:iCs/>
                <w:color w:val="000000" w:themeColor="text1"/>
                <w:sz w:val="21"/>
                <w:szCs w:val="21"/>
              </w:rPr>
            </w:pPr>
            <w:r w:rsidRPr="006D7515">
              <w:rPr>
                <w:rFonts w:ascii="Arial" w:hAnsi="Arial" w:cs="Arial"/>
                <w:b/>
                <w:bCs/>
                <w:iCs/>
                <w:color w:val="000000" w:themeColor="text1"/>
                <w:sz w:val="21"/>
                <w:szCs w:val="21"/>
              </w:rPr>
              <w:t xml:space="preserve">i. </w:t>
            </w:r>
            <w:r w:rsidRPr="006D7515">
              <w:rPr>
                <w:rFonts w:ascii="Arial" w:hAnsi="Arial" w:cs="Arial"/>
                <w:iCs/>
                <w:color w:val="000000" w:themeColor="text1"/>
                <w:sz w:val="21"/>
                <w:szCs w:val="21"/>
              </w:rPr>
              <w:t xml:space="preserve">Estudios e Investigaciones de Necesidades presentes y futuras del mercado, para identificar oportunidades y planificar el Desarrollo de Negocios, Proyectos, Productos y Servicios, </w:t>
            </w:r>
            <w:r w:rsidR="000E11BA" w:rsidRPr="006D7515">
              <w:rPr>
                <w:rFonts w:ascii="Arial" w:hAnsi="Arial" w:cs="Arial"/>
                <w:b/>
                <w:bCs/>
                <w:iCs/>
                <w:color w:val="000000" w:themeColor="text1"/>
                <w:sz w:val="21"/>
                <w:szCs w:val="21"/>
              </w:rPr>
              <w:t>i</w:t>
            </w:r>
            <w:r w:rsidRPr="006D7515">
              <w:rPr>
                <w:rFonts w:ascii="Arial" w:hAnsi="Arial" w:cs="Arial"/>
                <w:b/>
                <w:bCs/>
                <w:iCs/>
                <w:color w:val="000000" w:themeColor="text1"/>
                <w:sz w:val="21"/>
                <w:szCs w:val="21"/>
              </w:rPr>
              <w:t>i</w:t>
            </w:r>
            <w:r w:rsidR="000E11BA" w:rsidRPr="006D7515">
              <w:rPr>
                <w:rFonts w:ascii="Arial" w:hAnsi="Arial" w:cs="Arial"/>
                <w:b/>
                <w:bCs/>
                <w:iCs/>
                <w:color w:val="000000" w:themeColor="text1"/>
                <w:sz w:val="21"/>
                <w:szCs w:val="21"/>
              </w:rPr>
              <w:t xml:space="preserve">. </w:t>
            </w:r>
            <w:r w:rsidRPr="006D7515">
              <w:rPr>
                <w:rFonts w:ascii="Arial" w:hAnsi="Arial" w:cs="Arial"/>
                <w:iCs/>
                <w:color w:val="000000" w:themeColor="text1"/>
                <w:sz w:val="21"/>
                <w:szCs w:val="21"/>
              </w:rPr>
              <w:t xml:space="preserve">Estudios </w:t>
            </w:r>
            <w:r w:rsidR="000E11BA" w:rsidRPr="006D7515">
              <w:rPr>
                <w:rFonts w:ascii="Arial" w:hAnsi="Arial" w:cs="Arial"/>
                <w:iCs/>
                <w:color w:val="000000" w:themeColor="text1"/>
                <w:sz w:val="21"/>
                <w:szCs w:val="21"/>
              </w:rPr>
              <w:t xml:space="preserve">Benchmarking, </w:t>
            </w:r>
            <w:r w:rsidRPr="006D7515">
              <w:rPr>
                <w:rFonts w:ascii="Arial" w:hAnsi="Arial" w:cs="Arial"/>
                <w:iCs/>
                <w:color w:val="000000" w:themeColor="text1"/>
                <w:sz w:val="21"/>
                <w:szCs w:val="21"/>
              </w:rPr>
              <w:t xml:space="preserve">de </w:t>
            </w:r>
            <w:r w:rsidR="000E11BA" w:rsidRPr="006D7515">
              <w:rPr>
                <w:rFonts w:ascii="Arial" w:hAnsi="Arial" w:cs="Arial"/>
                <w:iCs/>
                <w:color w:val="000000" w:themeColor="text1"/>
                <w:sz w:val="21"/>
                <w:szCs w:val="21"/>
              </w:rPr>
              <w:t>Marcas, Imagen</w:t>
            </w:r>
            <w:r w:rsidR="00007C94" w:rsidRPr="006D7515">
              <w:rPr>
                <w:rFonts w:ascii="Arial" w:hAnsi="Arial" w:cs="Arial"/>
                <w:iCs/>
                <w:color w:val="000000" w:themeColor="text1"/>
                <w:sz w:val="21"/>
                <w:szCs w:val="21"/>
              </w:rPr>
              <w:t xml:space="preserve">, </w:t>
            </w:r>
            <w:r w:rsidR="000E11BA" w:rsidRPr="006D7515">
              <w:rPr>
                <w:rFonts w:ascii="Arial" w:hAnsi="Arial" w:cs="Arial"/>
                <w:iCs/>
                <w:color w:val="000000" w:themeColor="text1"/>
                <w:sz w:val="21"/>
                <w:szCs w:val="21"/>
              </w:rPr>
              <w:t>Reputación</w:t>
            </w:r>
            <w:r w:rsidR="00007C94" w:rsidRPr="006D7515">
              <w:rPr>
                <w:rFonts w:ascii="Arial" w:hAnsi="Arial" w:cs="Arial"/>
                <w:iCs/>
                <w:color w:val="000000" w:themeColor="text1"/>
                <w:sz w:val="21"/>
                <w:szCs w:val="21"/>
              </w:rPr>
              <w:t xml:space="preserve"> e Histórico de Demanda y Participación</w:t>
            </w:r>
            <w:r w:rsidR="000D458B" w:rsidRPr="006D7515">
              <w:rPr>
                <w:rFonts w:ascii="Arial" w:hAnsi="Arial" w:cs="Arial"/>
                <w:iCs/>
                <w:color w:val="000000" w:themeColor="text1"/>
                <w:sz w:val="21"/>
                <w:szCs w:val="21"/>
              </w:rPr>
              <w:t xml:space="preserve">. </w:t>
            </w:r>
            <w:r w:rsidR="000D458B" w:rsidRPr="006D7515">
              <w:rPr>
                <w:rFonts w:ascii="Arial" w:hAnsi="Arial" w:cs="Arial"/>
                <w:b/>
                <w:bCs/>
                <w:iCs/>
                <w:color w:val="000000" w:themeColor="text1"/>
                <w:sz w:val="21"/>
                <w:szCs w:val="21"/>
              </w:rPr>
              <w:t>iii</w:t>
            </w:r>
            <w:r w:rsidR="000E11BA" w:rsidRPr="006D7515">
              <w:rPr>
                <w:rFonts w:ascii="Arial" w:hAnsi="Arial" w:cs="Arial"/>
                <w:b/>
                <w:bCs/>
                <w:iCs/>
                <w:color w:val="000000" w:themeColor="text1"/>
                <w:sz w:val="21"/>
                <w:szCs w:val="21"/>
              </w:rPr>
              <w:t>.</w:t>
            </w:r>
            <w:r w:rsidR="00B412F3" w:rsidRPr="006D7515">
              <w:rPr>
                <w:rFonts w:ascii="Arial" w:hAnsi="Arial" w:cs="Arial"/>
                <w:b/>
                <w:bCs/>
                <w:iCs/>
                <w:color w:val="000000" w:themeColor="text1"/>
                <w:sz w:val="21"/>
                <w:szCs w:val="21"/>
              </w:rPr>
              <w:t xml:space="preserve"> </w:t>
            </w:r>
            <w:r w:rsidR="00B412F3" w:rsidRPr="006D7515">
              <w:rPr>
                <w:rFonts w:ascii="Arial" w:hAnsi="Arial" w:cs="Arial"/>
                <w:iCs/>
                <w:color w:val="000000" w:themeColor="text1"/>
                <w:sz w:val="21"/>
                <w:szCs w:val="21"/>
              </w:rPr>
              <w:t xml:space="preserve">Estrategias comerciales </w:t>
            </w:r>
            <w:r w:rsidR="000E11BA" w:rsidRPr="006D7515">
              <w:rPr>
                <w:rFonts w:ascii="Arial" w:hAnsi="Arial" w:cs="Arial"/>
                <w:iCs/>
                <w:color w:val="000000" w:themeColor="text1"/>
                <w:sz w:val="21"/>
                <w:szCs w:val="21"/>
              </w:rPr>
              <w:t>para el aumento de las ventas</w:t>
            </w:r>
            <w:r w:rsidR="0053612C" w:rsidRPr="006D7515">
              <w:rPr>
                <w:rFonts w:ascii="Arial" w:hAnsi="Arial" w:cs="Arial"/>
                <w:iCs/>
                <w:color w:val="000000" w:themeColor="text1"/>
                <w:sz w:val="21"/>
                <w:szCs w:val="21"/>
              </w:rPr>
              <w:t xml:space="preserve"> </w:t>
            </w:r>
            <w:r w:rsidR="000D458B" w:rsidRPr="006D7515">
              <w:rPr>
                <w:rFonts w:ascii="Arial" w:hAnsi="Arial" w:cs="Arial"/>
                <w:b/>
                <w:iCs/>
                <w:color w:val="000000" w:themeColor="text1"/>
                <w:sz w:val="21"/>
                <w:szCs w:val="21"/>
              </w:rPr>
              <w:t>i</w:t>
            </w:r>
            <w:r w:rsidR="000E11BA" w:rsidRPr="006D7515">
              <w:rPr>
                <w:rFonts w:ascii="Arial" w:hAnsi="Arial" w:cs="Arial"/>
                <w:b/>
                <w:bCs/>
                <w:iCs/>
                <w:color w:val="000000" w:themeColor="text1"/>
                <w:sz w:val="21"/>
                <w:szCs w:val="21"/>
              </w:rPr>
              <w:t xml:space="preserve">v. </w:t>
            </w:r>
            <w:r w:rsidR="0053612C" w:rsidRPr="006D7515">
              <w:rPr>
                <w:rFonts w:ascii="Arial" w:hAnsi="Arial" w:cs="Arial"/>
                <w:iCs/>
                <w:color w:val="000000" w:themeColor="text1"/>
                <w:sz w:val="21"/>
                <w:szCs w:val="21"/>
              </w:rPr>
              <w:t>asignación de precios en función</w:t>
            </w:r>
            <w:r w:rsidR="0053612C" w:rsidRPr="006D7515">
              <w:rPr>
                <w:rFonts w:ascii="Arial" w:hAnsi="Arial" w:cs="Arial"/>
                <w:b/>
                <w:bCs/>
                <w:iCs/>
                <w:color w:val="000000" w:themeColor="text1"/>
                <w:sz w:val="21"/>
                <w:szCs w:val="21"/>
              </w:rPr>
              <w:t xml:space="preserve"> </w:t>
            </w:r>
            <w:r w:rsidR="0053612C" w:rsidRPr="006D7515">
              <w:rPr>
                <w:rFonts w:ascii="Arial" w:hAnsi="Arial" w:cs="Arial"/>
                <w:iCs/>
                <w:color w:val="000000" w:themeColor="text1"/>
                <w:sz w:val="21"/>
                <w:szCs w:val="21"/>
              </w:rPr>
              <w:t>de la política</w:t>
            </w:r>
            <w:r w:rsidR="0053612C" w:rsidRPr="006D7515">
              <w:rPr>
                <w:rFonts w:ascii="Arial" w:hAnsi="Arial" w:cs="Arial"/>
                <w:b/>
                <w:bCs/>
                <w:iCs/>
                <w:color w:val="000000" w:themeColor="text1"/>
                <w:sz w:val="21"/>
                <w:szCs w:val="21"/>
              </w:rPr>
              <w:t xml:space="preserve"> </w:t>
            </w:r>
            <w:r w:rsidR="00C224A7" w:rsidRPr="006D7515">
              <w:rPr>
                <w:rFonts w:ascii="Arial" w:hAnsi="Arial" w:cs="Arial"/>
                <w:iCs/>
                <w:color w:val="000000" w:themeColor="text1"/>
                <w:sz w:val="21"/>
                <w:szCs w:val="21"/>
              </w:rPr>
              <w:t>General y</w:t>
            </w:r>
            <w:r w:rsidR="00A613F3" w:rsidRPr="006D7515">
              <w:rPr>
                <w:rFonts w:ascii="Arial" w:hAnsi="Arial" w:cs="Arial"/>
                <w:iCs/>
                <w:color w:val="000000" w:themeColor="text1"/>
                <w:sz w:val="21"/>
                <w:szCs w:val="21"/>
              </w:rPr>
              <w:t xml:space="preserve"> para el Mercado Meta, </w:t>
            </w:r>
            <w:r w:rsidR="000D458B" w:rsidRPr="006D7515">
              <w:rPr>
                <w:rFonts w:ascii="Arial" w:hAnsi="Arial" w:cs="Arial"/>
                <w:b/>
                <w:bCs/>
                <w:iCs/>
                <w:color w:val="000000" w:themeColor="text1"/>
                <w:sz w:val="21"/>
                <w:szCs w:val="21"/>
              </w:rPr>
              <w:t>v</w:t>
            </w:r>
            <w:r w:rsidR="00476A8B" w:rsidRPr="006D7515">
              <w:rPr>
                <w:rFonts w:ascii="Arial" w:hAnsi="Arial" w:cs="Arial"/>
                <w:b/>
                <w:bCs/>
                <w:iCs/>
                <w:color w:val="000000" w:themeColor="text1"/>
                <w:sz w:val="21"/>
                <w:szCs w:val="21"/>
              </w:rPr>
              <w:t xml:space="preserve">. </w:t>
            </w:r>
            <w:r w:rsidR="00476A8B" w:rsidRPr="006D7515">
              <w:rPr>
                <w:rFonts w:ascii="Arial" w:hAnsi="Arial" w:cs="Arial"/>
                <w:iCs/>
                <w:color w:val="000000" w:themeColor="text1"/>
                <w:sz w:val="21"/>
                <w:szCs w:val="21"/>
              </w:rPr>
              <w:t xml:space="preserve">Gestión de </w:t>
            </w:r>
            <w:r w:rsidR="000D458B" w:rsidRPr="006D7515">
              <w:rPr>
                <w:rFonts w:ascii="Arial" w:hAnsi="Arial" w:cs="Arial"/>
                <w:iCs/>
                <w:color w:val="000000" w:themeColor="text1"/>
                <w:sz w:val="21"/>
                <w:szCs w:val="21"/>
              </w:rPr>
              <w:t xml:space="preserve">Redes Sociales. </w:t>
            </w:r>
            <w:r w:rsidR="000D458B" w:rsidRPr="006D7515">
              <w:rPr>
                <w:rFonts w:ascii="Arial" w:hAnsi="Arial" w:cs="Arial"/>
                <w:b/>
                <w:bCs/>
                <w:iCs/>
                <w:color w:val="000000" w:themeColor="text1"/>
                <w:sz w:val="21"/>
                <w:szCs w:val="21"/>
              </w:rPr>
              <w:t>v</w:t>
            </w:r>
            <w:r w:rsidRPr="006D7515">
              <w:rPr>
                <w:rFonts w:ascii="Arial" w:hAnsi="Arial" w:cs="Arial"/>
                <w:b/>
                <w:bCs/>
                <w:iCs/>
                <w:color w:val="000000" w:themeColor="text1"/>
                <w:sz w:val="21"/>
                <w:szCs w:val="21"/>
              </w:rPr>
              <w:t xml:space="preserve">i. </w:t>
            </w:r>
            <w:r w:rsidRPr="006D7515">
              <w:rPr>
                <w:rFonts w:ascii="Arial" w:hAnsi="Arial" w:cs="Arial"/>
                <w:iCs/>
                <w:color w:val="000000" w:themeColor="text1"/>
                <w:sz w:val="21"/>
                <w:szCs w:val="21"/>
              </w:rPr>
              <w:t>Solicitud de Reformulación o Desarrollo de Nuevos Productos</w:t>
            </w:r>
            <w:r w:rsidR="000E11BA" w:rsidRPr="006D7515">
              <w:rPr>
                <w:rFonts w:ascii="Arial" w:hAnsi="Arial" w:cs="Arial"/>
                <w:iCs/>
                <w:color w:val="000000" w:themeColor="text1"/>
                <w:sz w:val="21"/>
                <w:szCs w:val="21"/>
              </w:rPr>
              <w:t xml:space="preserve"> </w:t>
            </w:r>
            <w:r w:rsidR="000E11BA" w:rsidRPr="006D7515">
              <w:rPr>
                <w:rFonts w:ascii="Arial" w:hAnsi="Arial" w:cs="Arial"/>
                <w:b/>
                <w:bCs/>
                <w:iCs/>
                <w:color w:val="000000" w:themeColor="text1"/>
                <w:sz w:val="21"/>
                <w:szCs w:val="21"/>
              </w:rPr>
              <w:t>v</w:t>
            </w:r>
            <w:r w:rsidR="00476A8B" w:rsidRPr="006D7515">
              <w:rPr>
                <w:rFonts w:ascii="Arial" w:hAnsi="Arial" w:cs="Arial"/>
                <w:b/>
                <w:bCs/>
                <w:iCs/>
                <w:color w:val="000000" w:themeColor="text1"/>
                <w:sz w:val="21"/>
                <w:szCs w:val="21"/>
              </w:rPr>
              <w:t>i</w:t>
            </w:r>
            <w:r w:rsidR="000E11BA" w:rsidRPr="006D7515">
              <w:rPr>
                <w:rFonts w:ascii="Arial" w:hAnsi="Arial" w:cs="Arial"/>
                <w:b/>
                <w:bCs/>
                <w:iCs/>
                <w:color w:val="000000" w:themeColor="text1"/>
                <w:sz w:val="21"/>
                <w:szCs w:val="21"/>
              </w:rPr>
              <w:t>i.</w:t>
            </w:r>
            <w:r w:rsidR="00C067BB" w:rsidRPr="006D7515">
              <w:rPr>
                <w:rFonts w:ascii="Arial" w:hAnsi="Arial" w:cs="Arial"/>
                <w:b/>
                <w:bCs/>
                <w:iCs/>
                <w:color w:val="000000" w:themeColor="text1"/>
                <w:sz w:val="21"/>
                <w:szCs w:val="21"/>
              </w:rPr>
              <w:t xml:space="preserve"> </w:t>
            </w:r>
            <w:r w:rsidR="00C067BB" w:rsidRPr="006D7515">
              <w:rPr>
                <w:rFonts w:ascii="Arial" w:hAnsi="Arial" w:cs="Arial"/>
                <w:iCs/>
                <w:color w:val="000000" w:themeColor="text1"/>
                <w:sz w:val="21"/>
                <w:szCs w:val="21"/>
              </w:rPr>
              <w:t>Est</w:t>
            </w:r>
            <w:r w:rsidR="00476A8B" w:rsidRPr="006D7515">
              <w:rPr>
                <w:rFonts w:ascii="Arial" w:hAnsi="Arial" w:cs="Arial"/>
                <w:iCs/>
                <w:color w:val="000000" w:themeColor="text1"/>
                <w:sz w:val="21"/>
                <w:szCs w:val="21"/>
              </w:rPr>
              <w:t>rategia y</w:t>
            </w:r>
            <w:r w:rsidR="00C067BB" w:rsidRPr="006D7515">
              <w:rPr>
                <w:rFonts w:ascii="Arial" w:hAnsi="Arial" w:cs="Arial"/>
                <w:iCs/>
                <w:color w:val="000000" w:themeColor="text1"/>
                <w:sz w:val="21"/>
                <w:szCs w:val="21"/>
              </w:rPr>
              <w:t xml:space="preserve"> Plan de Promoción</w:t>
            </w:r>
            <w:r w:rsidR="00476A8B" w:rsidRPr="006D7515">
              <w:rPr>
                <w:rFonts w:ascii="Arial" w:hAnsi="Arial" w:cs="Arial"/>
                <w:iCs/>
                <w:color w:val="000000" w:themeColor="text1"/>
                <w:sz w:val="21"/>
                <w:szCs w:val="21"/>
              </w:rPr>
              <w:t xml:space="preserve"> y Publicidad</w:t>
            </w:r>
            <w:r w:rsidR="00C15746" w:rsidRPr="006D7515">
              <w:rPr>
                <w:rFonts w:ascii="Arial" w:hAnsi="Arial" w:cs="Arial"/>
                <w:iCs/>
                <w:color w:val="000000" w:themeColor="text1"/>
                <w:sz w:val="21"/>
                <w:szCs w:val="21"/>
              </w:rPr>
              <w:t xml:space="preserve"> por Temporada</w:t>
            </w:r>
            <w:r w:rsidR="00C067BB" w:rsidRPr="006D7515">
              <w:rPr>
                <w:rFonts w:ascii="Arial" w:hAnsi="Arial" w:cs="Arial"/>
                <w:iCs/>
                <w:color w:val="000000" w:themeColor="text1"/>
                <w:sz w:val="21"/>
                <w:szCs w:val="21"/>
              </w:rPr>
              <w:t xml:space="preserve">, </w:t>
            </w:r>
            <w:r w:rsidR="00C067BB" w:rsidRPr="006D7515">
              <w:rPr>
                <w:rFonts w:ascii="Arial" w:hAnsi="Arial" w:cs="Arial"/>
                <w:b/>
                <w:bCs/>
                <w:iCs/>
                <w:color w:val="000000" w:themeColor="text1"/>
                <w:sz w:val="21"/>
                <w:szCs w:val="21"/>
              </w:rPr>
              <w:t>v</w:t>
            </w:r>
            <w:r w:rsidRPr="006D7515">
              <w:rPr>
                <w:rFonts w:ascii="Arial" w:hAnsi="Arial" w:cs="Arial"/>
                <w:b/>
                <w:bCs/>
                <w:iCs/>
                <w:color w:val="000000" w:themeColor="text1"/>
                <w:sz w:val="21"/>
                <w:szCs w:val="21"/>
              </w:rPr>
              <w:t>i</w:t>
            </w:r>
            <w:r w:rsidR="00C067BB" w:rsidRPr="006D7515">
              <w:rPr>
                <w:rFonts w:ascii="Arial" w:hAnsi="Arial" w:cs="Arial"/>
                <w:b/>
                <w:bCs/>
                <w:iCs/>
                <w:color w:val="000000" w:themeColor="text1"/>
                <w:sz w:val="21"/>
                <w:szCs w:val="21"/>
              </w:rPr>
              <w:t xml:space="preserve">ii. </w:t>
            </w:r>
            <w:r w:rsidR="00A613F3" w:rsidRPr="006D7515">
              <w:rPr>
                <w:rFonts w:ascii="Arial" w:hAnsi="Arial" w:cs="Arial"/>
                <w:iCs/>
                <w:color w:val="000000" w:themeColor="text1"/>
                <w:sz w:val="21"/>
                <w:szCs w:val="21"/>
              </w:rPr>
              <w:t>Gest</w:t>
            </w:r>
            <w:r w:rsidR="000E11BA" w:rsidRPr="006D7515">
              <w:rPr>
                <w:rFonts w:ascii="Arial" w:hAnsi="Arial" w:cs="Arial"/>
                <w:iCs/>
                <w:color w:val="000000" w:themeColor="text1"/>
                <w:sz w:val="21"/>
                <w:szCs w:val="21"/>
              </w:rPr>
              <w:t>ión de Piezas de Comunicación, Publicidad</w:t>
            </w:r>
            <w:r w:rsidR="00C2611B" w:rsidRPr="006D7515">
              <w:rPr>
                <w:rFonts w:ascii="Arial" w:hAnsi="Arial" w:cs="Arial"/>
                <w:iCs/>
                <w:color w:val="000000" w:themeColor="text1"/>
                <w:sz w:val="21"/>
                <w:szCs w:val="21"/>
              </w:rPr>
              <w:t>, Catálogo</w:t>
            </w:r>
            <w:r w:rsidR="000E11BA" w:rsidRPr="006D7515">
              <w:rPr>
                <w:rFonts w:ascii="Arial" w:hAnsi="Arial" w:cs="Arial"/>
                <w:iCs/>
                <w:color w:val="000000" w:themeColor="text1"/>
                <w:sz w:val="21"/>
                <w:szCs w:val="21"/>
              </w:rPr>
              <w:t xml:space="preserve"> y Manejo de Medios, </w:t>
            </w:r>
            <w:r w:rsidR="000E11BA" w:rsidRPr="006D7515">
              <w:rPr>
                <w:rFonts w:ascii="Arial" w:hAnsi="Arial" w:cs="Arial"/>
                <w:b/>
                <w:bCs/>
                <w:iCs/>
                <w:color w:val="000000" w:themeColor="text1"/>
                <w:sz w:val="21"/>
                <w:szCs w:val="21"/>
              </w:rPr>
              <w:t>i</w:t>
            </w:r>
            <w:r w:rsidR="00007C94" w:rsidRPr="006D7515">
              <w:rPr>
                <w:rFonts w:ascii="Arial" w:hAnsi="Arial" w:cs="Arial"/>
                <w:b/>
                <w:bCs/>
                <w:iCs/>
                <w:color w:val="000000" w:themeColor="text1"/>
                <w:sz w:val="21"/>
                <w:szCs w:val="21"/>
              </w:rPr>
              <w:t>x</w:t>
            </w:r>
            <w:r w:rsidR="000E11BA" w:rsidRPr="006D7515">
              <w:rPr>
                <w:rFonts w:ascii="Arial" w:hAnsi="Arial" w:cs="Arial"/>
                <w:b/>
                <w:bCs/>
                <w:iCs/>
                <w:color w:val="000000" w:themeColor="text1"/>
                <w:sz w:val="21"/>
                <w:szCs w:val="21"/>
              </w:rPr>
              <w:t xml:space="preserve">. </w:t>
            </w:r>
            <w:r w:rsidR="000E11BA" w:rsidRPr="006D7515">
              <w:rPr>
                <w:rFonts w:ascii="Arial" w:hAnsi="Arial" w:cs="Arial"/>
                <w:iCs/>
                <w:color w:val="000000" w:themeColor="text1"/>
                <w:sz w:val="21"/>
                <w:szCs w:val="21"/>
              </w:rPr>
              <w:t>Directrices Tácticas para Captar, Mantener, y Fidelizar</w:t>
            </w:r>
            <w:r w:rsidR="00F965E3" w:rsidRPr="006D7515">
              <w:rPr>
                <w:rFonts w:ascii="Arial" w:hAnsi="Arial" w:cs="Arial"/>
                <w:iCs/>
                <w:color w:val="000000" w:themeColor="text1"/>
                <w:sz w:val="21"/>
                <w:szCs w:val="21"/>
              </w:rPr>
              <w:t xml:space="preserve"> Clientes Canal y Consumidores</w:t>
            </w:r>
            <w:r w:rsidR="000F2564" w:rsidRPr="006D7515">
              <w:rPr>
                <w:rFonts w:ascii="Arial" w:hAnsi="Arial" w:cs="Arial"/>
                <w:iCs/>
                <w:color w:val="000000" w:themeColor="text1"/>
                <w:sz w:val="21"/>
                <w:szCs w:val="21"/>
              </w:rPr>
              <w:t>.</w:t>
            </w:r>
            <w:r w:rsidR="00C224A7" w:rsidRPr="006D7515">
              <w:rPr>
                <w:rFonts w:ascii="Arial" w:hAnsi="Arial" w:cs="Arial"/>
                <w:iCs/>
                <w:color w:val="000000" w:themeColor="text1"/>
                <w:sz w:val="21"/>
                <w:szCs w:val="21"/>
              </w:rPr>
              <w:t xml:space="preserve"> </w:t>
            </w:r>
            <w:r w:rsidR="00C224A7" w:rsidRPr="006D7515">
              <w:rPr>
                <w:rFonts w:ascii="Arial" w:hAnsi="Arial" w:cs="Arial"/>
                <w:b/>
                <w:bCs/>
                <w:iCs/>
                <w:color w:val="000000" w:themeColor="text1"/>
                <w:sz w:val="21"/>
                <w:szCs w:val="21"/>
              </w:rPr>
              <w:t>x</w:t>
            </w:r>
            <w:r w:rsidR="000F2564" w:rsidRPr="006D7515">
              <w:rPr>
                <w:rFonts w:ascii="Arial" w:hAnsi="Arial" w:cs="Arial"/>
                <w:iCs/>
                <w:color w:val="000000" w:themeColor="text1"/>
                <w:sz w:val="21"/>
                <w:szCs w:val="21"/>
              </w:rPr>
              <w:t xml:space="preserve"> Gestión de Impulsadoras</w:t>
            </w:r>
            <w:r w:rsidR="000E11BA" w:rsidRPr="006D7515">
              <w:rPr>
                <w:rFonts w:ascii="Arial" w:hAnsi="Arial" w:cs="Arial"/>
                <w:iCs/>
                <w:color w:val="000000" w:themeColor="text1"/>
                <w:sz w:val="21"/>
                <w:szCs w:val="21"/>
              </w:rPr>
              <w:t xml:space="preserve">, </w:t>
            </w:r>
            <w:r w:rsidR="00C067BB" w:rsidRPr="006D7515">
              <w:rPr>
                <w:rFonts w:ascii="Arial" w:hAnsi="Arial" w:cs="Arial"/>
                <w:b/>
                <w:bCs/>
                <w:iCs/>
                <w:color w:val="000000" w:themeColor="text1"/>
                <w:sz w:val="21"/>
                <w:szCs w:val="21"/>
              </w:rPr>
              <w:t>x</w:t>
            </w:r>
            <w:r w:rsidR="00007C94" w:rsidRPr="006D7515">
              <w:rPr>
                <w:rFonts w:ascii="Arial" w:hAnsi="Arial" w:cs="Arial"/>
                <w:b/>
                <w:bCs/>
                <w:iCs/>
                <w:color w:val="000000" w:themeColor="text1"/>
                <w:sz w:val="21"/>
                <w:szCs w:val="21"/>
              </w:rPr>
              <w:t>i</w:t>
            </w:r>
            <w:r w:rsidR="000E11BA" w:rsidRPr="006D7515">
              <w:rPr>
                <w:rFonts w:ascii="Arial" w:hAnsi="Arial" w:cs="Arial"/>
                <w:b/>
                <w:bCs/>
                <w:iCs/>
                <w:color w:val="000000" w:themeColor="text1"/>
                <w:sz w:val="21"/>
                <w:szCs w:val="21"/>
              </w:rPr>
              <w:t xml:space="preserve">. </w:t>
            </w:r>
            <w:r w:rsidR="000E11BA" w:rsidRPr="006D7515">
              <w:rPr>
                <w:rFonts w:ascii="Arial" w:hAnsi="Arial" w:cs="Arial"/>
                <w:iCs/>
                <w:color w:val="000000" w:themeColor="text1"/>
                <w:sz w:val="21"/>
                <w:szCs w:val="21"/>
              </w:rPr>
              <w:t xml:space="preserve">Tácticas para </w:t>
            </w:r>
            <w:r w:rsidR="001C5504" w:rsidRPr="006D7515">
              <w:rPr>
                <w:rFonts w:ascii="Arial" w:hAnsi="Arial" w:cs="Arial"/>
                <w:iCs/>
                <w:color w:val="000000" w:themeColor="text1"/>
                <w:sz w:val="21"/>
                <w:szCs w:val="21"/>
              </w:rPr>
              <w:t>identificar y manejar</w:t>
            </w:r>
            <w:r w:rsidR="000E11BA" w:rsidRPr="006D7515">
              <w:rPr>
                <w:rFonts w:ascii="Arial" w:hAnsi="Arial" w:cs="Arial"/>
                <w:iCs/>
                <w:color w:val="000000" w:themeColor="text1"/>
                <w:sz w:val="21"/>
                <w:szCs w:val="21"/>
              </w:rPr>
              <w:t xml:space="preserve"> riesgos</w:t>
            </w:r>
            <w:r w:rsidR="001C5504" w:rsidRPr="006D7515">
              <w:rPr>
                <w:rFonts w:ascii="Arial" w:hAnsi="Arial" w:cs="Arial"/>
                <w:iCs/>
                <w:color w:val="000000" w:themeColor="text1"/>
                <w:sz w:val="21"/>
                <w:szCs w:val="21"/>
              </w:rPr>
              <w:t>, vulnerabilidad y</w:t>
            </w:r>
            <w:r w:rsidR="000E11BA" w:rsidRPr="006D7515">
              <w:rPr>
                <w:rFonts w:ascii="Arial" w:hAnsi="Arial" w:cs="Arial"/>
                <w:iCs/>
                <w:color w:val="000000" w:themeColor="text1"/>
                <w:sz w:val="21"/>
                <w:szCs w:val="21"/>
              </w:rPr>
              <w:t xml:space="preserve"> oportunidades</w:t>
            </w:r>
            <w:r w:rsidR="001C5504" w:rsidRPr="006D7515">
              <w:rPr>
                <w:rFonts w:ascii="Arial" w:hAnsi="Arial" w:cs="Arial"/>
                <w:iCs/>
                <w:color w:val="000000" w:themeColor="text1"/>
                <w:sz w:val="21"/>
                <w:szCs w:val="21"/>
              </w:rPr>
              <w:t xml:space="preserve"> QHSE FS+</w:t>
            </w:r>
            <w:r w:rsidR="000E11BA" w:rsidRPr="006D7515">
              <w:rPr>
                <w:rFonts w:ascii="Arial" w:hAnsi="Arial" w:cs="Arial"/>
                <w:iCs/>
                <w:color w:val="000000" w:themeColor="text1"/>
                <w:sz w:val="21"/>
                <w:szCs w:val="21"/>
              </w:rPr>
              <w:t xml:space="preserve">, </w:t>
            </w:r>
            <w:r w:rsidR="001C5504" w:rsidRPr="006D7515">
              <w:rPr>
                <w:rFonts w:ascii="Arial" w:hAnsi="Arial" w:cs="Arial"/>
                <w:b/>
                <w:bCs/>
                <w:iCs/>
                <w:color w:val="000000" w:themeColor="text1"/>
                <w:sz w:val="21"/>
                <w:szCs w:val="21"/>
              </w:rPr>
              <w:t>x</w:t>
            </w:r>
            <w:r w:rsidR="007D4B80" w:rsidRPr="006D7515">
              <w:rPr>
                <w:rFonts w:ascii="Arial" w:hAnsi="Arial" w:cs="Arial"/>
                <w:b/>
                <w:bCs/>
                <w:iCs/>
                <w:color w:val="000000" w:themeColor="text1"/>
                <w:sz w:val="21"/>
                <w:szCs w:val="21"/>
              </w:rPr>
              <w:t>i</w:t>
            </w:r>
            <w:r w:rsidR="00C224A7" w:rsidRPr="006D7515">
              <w:rPr>
                <w:rFonts w:ascii="Arial" w:hAnsi="Arial" w:cs="Arial"/>
                <w:b/>
                <w:bCs/>
                <w:iCs/>
                <w:color w:val="000000" w:themeColor="text1"/>
                <w:sz w:val="21"/>
                <w:szCs w:val="21"/>
              </w:rPr>
              <w:t>i</w:t>
            </w:r>
            <w:r w:rsidR="001C5504" w:rsidRPr="006D7515">
              <w:rPr>
                <w:rFonts w:ascii="Arial" w:hAnsi="Arial" w:cs="Arial"/>
                <w:b/>
                <w:bCs/>
                <w:iCs/>
                <w:color w:val="000000" w:themeColor="text1"/>
                <w:sz w:val="21"/>
                <w:szCs w:val="21"/>
              </w:rPr>
              <w:t xml:space="preserve">. </w:t>
            </w:r>
            <w:r w:rsidR="001C5504" w:rsidRPr="006D7515">
              <w:rPr>
                <w:rFonts w:ascii="Arial" w:hAnsi="Arial" w:cs="Arial"/>
                <w:iCs/>
                <w:color w:val="000000" w:themeColor="text1"/>
                <w:sz w:val="21"/>
                <w:szCs w:val="21"/>
              </w:rPr>
              <w:t xml:space="preserve">Realimentación sobre el </w:t>
            </w:r>
            <w:r w:rsidR="000E11BA" w:rsidRPr="006D7515">
              <w:rPr>
                <w:rFonts w:ascii="Arial" w:hAnsi="Arial" w:cs="Arial"/>
                <w:iCs/>
                <w:color w:val="000000" w:themeColor="text1"/>
                <w:sz w:val="21"/>
                <w:szCs w:val="21"/>
              </w:rPr>
              <w:t>desempeño y vulnerabilidad</w:t>
            </w:r>
            <w:r w:rsidR="00F965E3" w:rsidRPr="006D7515">
              <w:rPr>
                <w:rFonts w:ascii="Arial" w:hAnsi="Arial" w:cs="Arial"/>
                <w:iCs/>
                <w:color w:val="000000" w:themeColor="text1"/>
                <w:sz w:val="21"/>
                <w:szCs w:val="21"/>
              </w:rPr>
              <w:t xml:space="preserve"> QHSE FS+</w:t>
            </w:r>
            <w:r w:rsidR="000E11BA" w:rsidRPr="006D7515">
              <w:rPr>
                <w:rFonts w:ascii="Arial" w:hAnsi="Arial" w:cs="Arial"/>
                <w:iCs/>
                <w:color w:val="000000" w:themeColor="text1"/>
                <w:sz w:val="21"/>
                <w:szCs w:val="21"/>
              </w:rPr>
              <w:t xml:space="preserve">, </w:t>
            </w:r>
            <w:bookmarkEnd w:id="0"/>
          </w:p>
          <w:p w14:paraId="3AC3398D" w14:textId="77777777" w:rsidR="00F965E3" w:rsidRPr="006D7515" w:rsidRDefault="00F965E3" w:rsidP="000E11BA">
            <w:pPr>
              <w:ind w:left="25"/>
              <w:rPr>
                <w:rFonts w:ascii="Arial" w:hAnsi="Arial" w:cs="Arial"/>
                <w:color w:val="002060"/>
                <w:sz w:val="21"/>
                <w:szCs w:val="21"/>
              </w:rPr>
            </w:pPr>
          </w:p>
          <w:p w14:paraId="6E839948" w14:textId="77777777" w:rsidR="000F6DF8" w:rsidRPr="006D7515" w:rsidRDefault="00F965E3" w:rsidP="000E11BA">
            <w:pPr>
              <w:ind w:left="25"/>
              <w:rPr>
                <w:rFonts w:ascii="Arial" w:hAnsi="Arial" w:cs="Arial"/>
                <w:b/>
                <w:bCs/>
                <w:color w:val="002060"/>
                <w:sz w:val="21"/>
                <w:szCs w:val="21"/>
              </w:rPr>
            </w:pPr>
            <w:r w:rsidRPr="006D7515">
              <w:rPr>
                <w:rFonts w:ascii="Arial" w:hAnsi="Arial" w:cs="Arial"/>
                <w:b/>
                <w:bCs/>
                <w:color w:val="002060"/>
                <w:sz w:val="21"/>
                <w:szCs w:val="21"/>
              </w:rPr>
              <w:t>La Gestión de Ventas incluye</w:t>
            </w:r>
            <w:r w:rsidR="0066402A" w:rsidRPr="006D7515">
              <w:rPr>
                <w:rFonts w:ascii="Arial" w:hAnsi="Arial" w:cs="Arial"/>
                <w:b/>
                <w:bCs/>
                <w:color w:val="002060"/>
                <w:sz w:val="21"/>
                <w:szCs w:val="21"/>
              </w:rPr>
              <w:t>:</w:t>
            </w:r>
          </w:p>
          <w:p w14:paraId="499C4ECD" w14:textId="77777777" w:rsidR="00E0255C" w:rsidRPr="006D7515" w:rsidRDefault="0066402A" w:rsidP="000E11BA">
            <w:pPr>
              <w:ind w:left="25"/>
              <w:rPr>
                <w:rFonts w:ascii="Arial" w:hAnsi="Arial" w:cs="Arial"/>
                <w:iCs/>
                <w:color w:val="000000" w:themeColor="text1"/>
                <w:sz w:val="21"/>
                <w:szCs w:val="21"/>
              </w:rPr>
            </w:pPr>
            <w:r w:rsidRPr="006D7515">
              <w:rPr>
                <w:rFonts w:ascii="Arial" w:hAnsi="Arial" w:cs="Arial"/>
                <w:b/>
                <w:bCs/>
                <w:iCs/>
                <w:color w:val="000000" w:themeColor="text1"/>
                <w:sz w:val="21"/>
                <w:szCs w:val="21"/>
              </w:rPr>
              <w:t xml:space="preserve">i. </w:t>
            </w:r>
            <w:r w:rsidR="00BE0D57" w:rsidRPr="006D7515">
              <w:rPr>
                <w:rFonts w:ascii="Arial" w:hAnsi="Arial" w:cs="Arial"/>
                <w:iCs/>
                <w:color w:val="000000" w:themeColor="text1"/>
                <w:sz w:val="21"/>
                <w:szCs w:val="21"/>
              </w:rPr>
              <w:t>A</w:t>
            </w:r>
            <w:r w:rsidRPr="006D7515">
              <w:rPr>
                <w:rFonts w:ascii="Arial" w:hAnsi="Arial" w:cs="Arial"/>
                <w:iCs/>
                <w:color w:val="000000" w:themeColor="text1"/>
                <w:sz w:val="21"/>
                <w:szCs w:val="21"/>
              </w:rPr>
              <w:t xml:space="preserve">cuerdo de </w:t>
            </w:r>
            <w:r w:rsidR="00BE0D57" w:rsidRPr="006D7515">
              <w:rPr>
                <w:rFonts w:ascii="Arial" w:hAnsi="Arial" w:cs="Arial"/>
                <w:iCs/>
                <w:color w:val="000000" w:themeColor="text1"/>
                <w:sz w:val="21"/>
                <w:szCs w:val="21"/>
              </w:rPr>
              <w:t>Metas y Proyecciones de Ventas,</w:t>
            </w:r>
            <w:r w:rsidR="000F6DF8" w:rsidRPr="006D7515">
              <w:rPr>
                <w:rFonts w:ascii="Arial" w:hAnsi="Arial" w:cs="Arial"/>
                <w:iCs/>
                <w:color w:val="000000" w:themeColor="text1"/>
                <w:sz w:val="21"/>
                <w:szCs w:val="21"/>
              </w:rPr>
              <w:t xml:space="preserve"> </w:t>
            </w:r>
            <w:r w:rsidR="00C067BB" w:rsidRPr="006D7515">
              <w:rPr>
                <w:rFonts w:ascii="Arial" w:hAnsi="Arial" w:cs="Arial"/>
                <w:b/>
                <w:bCs/>
                <w:iCs/>
                <w:color w:val="000000" w:themeColor="text1"/>
                <w:sz w:val="21"/>
                <w:szCs w:val="21"/>
              </w:rPr>
              <w:t xml:space="preserve">ii. </w:t>
            </w:r>
            <w:r w:rsidR="00C067BB" w:rsidRPr="006D7515">
              <w:rPr>
                <w:rFonts w:ascii="Arial" w:hAnsi="Arial" w:cs="Arial"/>
                <w:iCs/>
                <w:color w:val="000000" w:themeColor="text1"/>
                <w:sz w:val="21"/>
                <w:szCs w:val="21"/>
              </w:rPr>
              <w:t>Definición y Despliegue de la Estrategia de Comercialización</w:t>
            </w:r>
            <w:r w:rsidR="00BE0D57" w:rsidRPr="006D7515">
              <w:rPr>
                <w:rFonts w:ascii="Arial" w:hAnsi="Arial" w:cs="Arial"/>
                <w:iCs/>
                <w:color w:val="000000" w:themeColor="text1"/>
                <w:sz w:val="21"/>
                <w:szCs w:val="21"/>
              </w:rPr>
              <w:t xml:space="preserve"> </w:t>
            </w:r>
            <w:r w:rsidR="00BE0D57" w:rsidRPr="006D7515">
              <w:rPr>
                <w:rFonts w:ascii="Arial" w:hAnsi="Arial" w:cs="Arial"/>
                <w:b/>
                <w:bCs/>
                <w:iCs/>
                <w:color w:val="000000" w:themeColor="text1"/>
                <w:sz w:val="21"/>
                <w:szCs w:val="21"/>
              </w:rPr>
              <w:t>i</w:t>
            </w:r>
            <w:r w:rsidR="00EA677A" w:rsidRPr="006D7515">
              <w:rPr>
                <w:rFonts w:ascii="Arial" w:hAnsi="Arial" w:cs="Arial"/>
                <w:b/>
                <w:bCs/>
                <w:iCs/>
                <w:color w:val="000000" w:themeColor="text1"/>
                <w:sz w:val="21"/>
                <w:szCs w:val="21"/>
              </w:rPr>
              <w:t>i</w:t>
            </w:r>
            <w:r w:rsidR="00BE0D57" w:rsidRPr="006D7515">
              <w:rPr>
                <w:rFonts w:ascii="Arial" w:hAnsi="Arial" w:cs="Arial"/>
                <w:b/>
                <w:bCs/>
                <w:iCs/>
                <w:color w:val="000000" w:themeColor="text1"/>
                <w:sz w:val="21"/>
                <w:szCs w:val="21"/>
              </w:rPr>
              <w:t xml:space="preserve">i. </w:t>
            </w:r>
            <w:r w:rsidR="00BE0D57" w:rsidRPr="006D7515">
              <w:rPr>
                <w:rFonts w:ascii="Arial" w:hAnsi="Arial" w:cs="Arial"/>
                <w:iCs/>
                <w:color w:val="000000" w:themeColor="text1"/>
                <w:sz w:val="21"/>
                <w:szCs w:val="21"/>
              </w:rPr>
              <w:t xml:space="preserve">Formación y Desarrollo de la Fuerza de Ventas, </w:t>
            </w:r>
            <w:r w:rsidR="00EA677A" w:rsidRPr="006D7515">
              <w:rPr>
                <w:rFonts w:ascii="Arial" w:hAnsi="Arial" w:cs="Arial"/>
                <w:b/>
                <w:bCs/>
                <w:iCs/>
                <w:color w:val="000000" w:themeColor="text1"/>
                <w:sz w:val="21"/>
                <w:szCs w:val="21"/>
              </w:rPr>
              <w:t>iv</w:t>
            </w:r>
            <w:r w:rsidR="00BE0D57" w:rsidRPr="006D7515">
              <w:rPr>
                <w:rFonts w:ascii="Arial" w:hAnsi="Arial" w:cs="Arial"/>
                <w:b/>
                <w:bCs/>
                <w:iCs/>
                <w:color w:val="000000" w:themeColor="text1"/>
                <w:sz w:val="21"/>
                <w:szCs w:val="21"/>
              </w:rPr>
              <w:t xml:space="preserve">. </w:t>
            </w:r>
            <w:proofErr w:type="spellStart"/>
            <w:r w:rsidR="000F6DF8" w:rsidRPr="006D7515">
              <w:rPr>
                <w:rFonts w:ascii="Arial" w:hAnsi="Arial" w:cs="Arial"/>
                <w:iCs/>
                <w:color w:val="000000" w:themeColor="text1"/>
                <w:sz w:val="21"/>
                <w:szCs w:val="21"/>
              </w:rPr>
              <w:t>Promotoría</w:t>
            </w:r>
            <w:proofErr w:type="spellEnd"/>
            <w:r w:rsidR="000F6DF8" w:rsidRPr="006D7515">
              <w:rPr>
                <w:rFonts w:ascii="Arial" w:hAnsi="Arial" w:cs="Arial"/>
                <w:iCs/>
                <w:color w:val="000000" w:themeColor="text1"/>
                <w:sz w:val="21"/>
                <w:szCs w:val="21"/>
              </w:rPr>
              <w:t xml:space="preserve"> y Clínicas de Ventas, </w:t>
            </w:r>
            <w:r w:rsidR="000F6DF8" w:rsidRPr="006D7515">
              <w:rPr>
                <w:rFonts w:ascii="Arial" w:hAnsi="Arial" w:cs="Arial"/>
                <w:b/>
                <w:bCs/>
                <w:iCs/>
                <w:color w:val="000000" w:themeColor="text1"/>
                <w:sz w:val="21"/>
                <w:szCs w:val="21"/>
              </w:rPr>
              <w:t xml:space="preserve">v. </w:t>
            </w:r>
            <w:r w:rsidR="00C7730D" w:rsidRPr="006D7515">
              <w:rPr>
                <w:rFonts w:ascii="Arial" w:hAnsi="Arial" w:cs="Arial"/>
                <w:iCs/>
                <w:color w:val="000000" w:themeColor="text1"/>
                <w:sz w:val="21"/>
                <w:szCs w:val="21"/>
              </w:rPr>
              <w:t xml:space="preserve">Dinámicas Comerciales, </w:t>
            </w:r>
            <w:r w:rsidR="00A613F3" w:rsidRPr="006D7515">
              <w:rPr>
                <w:rFonts w:ascii="Arial" w:hAnsi="Arial" w:cs="Arial"/>
                <w:b/>
                <w:bCs/>
                <w:iCs/>
                <w:color w:val="000000" w:themeColor="text1"/>
                <w:sz w:val="21"/>
                <w:szCs w:val="21"/>
              </w:rPr>
              <w:t>v</w:t>
            </w:r>
            <w:r w:rsidR="00EA677A" w:rsidRPr="006D7515">
              <w:rPr>
                <w:rFonts w:ascii="Arial" w:hAnsi="Arial" w:cs="Arial"/>
                <w:b/>
                <w:bCs/>
                <w:iCs/>
                <w:color w:val="000000" w:themeColor="text1"/>
                <w:sz w:val="21"/>
                <w:szCs w:val="21"/>
              </w:rPr>
              <w:t>i</w:t>
            </w:r>
            <w:r w:rsidR="00A613F3" w:rsidRPr="006D7515">
              <w:rPr>
                <w:rFonts w:ascii="Arial" w:hAnsi="Arial" w:cs="Arial"/>
                <w:b/>
                <w:bCs/>
                <w:iCs/>
                <w:color w:val="000000" w:themeColor="text1"/>
                <w:sz w:val="21"/>
                <w:szCs w:val="21"/>
              </w:rPr>
              <w:t xml:space="preserve">. </w:t>
            </w:r>
            <w:r w:rsidR="00A613F3" w:rsidRPr="006D7515">
              <w:rPr>
                <w:rFonts w:ascii="Arial" w:hAnsi="Arial" w:cs="Arial"/>
                <w:iCs/>
                <w:color w:val="000000" w:themeColor="text1"/>
                <w:sz w:val="21"/>
                <w:szCs w:val="21"/>
              </w:rPr>
              <w:t xml:space="preserve">Gestión de </w:t>
            </w:r>
            <w:r w:rsidR="00E77E69" w:rsidRPr="006D7515">
              <w:rPr>
                <w:rFonts w:ascii="Arial" w:hAnsi="Arial" w:cs="Arial"/>
                <w:iCs/>
                <w:color w:val="000000" w:themeColor="text1"/>
                <w:sz w:val="21"/>
                <w:szCs w:val="21"/>
              </w:rPr>
              <w:t xml:space="preserve">Acuerdos Comerciales y </w:t>
            </w:r>
            <w:r w:rsidR="00A613F3" w:rsidRPr="006D7515">
              <w:rPr>
                <w:rFonts w:ascii="Arial" w:hAnsi="Arial" w:cs="Arial"/>
                <w:iCs/>
                <w:color w:val="000000" w:themeColor="text1"/>
                <w:sz w:val="21"/>
                <w:szCs w:val="21"/>
              </w:rPr>
              <w:t xml:space="preserve">Cuentas </w:t>
            </w:r>
            <w:r w:rsidR="00E77E69" w:rsidRPr="006D7515">
              <w:rPr>
                <w:rFonts w:ascii="Arial" w:hAnsi="Arial" w:cs="Arial"/>
                <w:iCs/>
                <w:color w:val="000000" w:themeColor="text1"/>
                <w:sz w:val="21"/>
                <w:szCs w:val="21"/>
              </w:rPr>
              <w:t xml:space="preserve">Estratégicas </w:t>
            </w:r>
            <w:r w:rsidR="00A613F3" w:rsidRPr="006D7515">
              <w:rPr>
                <w:rFonts w:ascii="Arial" w:hAnsi="Arial" w:cs="Arial"/>
                <w:iCs/>
                <w:color w:val="000000" w:themeColor="text1"/>
                <w:sz w:val="21"/>
                <w:szCs w:val="21"/>
              </w:rPr>
              <w:t xml:space="preserve">Clave, </w:t>
            </w:r>
            <w:r w:rsidR="00A613F3" w:rsidRPr="006D7515">
              <w:rPr>
                <w:rFonts w:ascii="Arial" w:hAnsi="Arial" w:cs="Arial"/>
                <w:b/>
                <w:bCs/>
                <w:iCs/>
                <w:color w:val="000000" w:themeColor="text1"/>
                <w:sz w:val="21"/>
                <w:szCs w:val="21"/>
              </w:rPr>
              <w:t>v</w:t>
            </w:r>
            <w:r w:rsidR="00EA677A" w:rsidRPr="006D7515">
              <w:rPr>
                <w:rFonts w:ascii="Arial" w:hAnsi="Arial" w:cs="Arial"/>
                <w:b/>
                <w:bCs/>
                <w:iCs/>
                <w:color w:val="000000" w:themeColor="text1"/>
                <w:sz w:val="21"/>
                <w:szCs w:val="21"/>
              </w:rPr>
              <w:t>i</w:t>
            </w:r>
            <w:r w:rsidR="00A613F3" w:rsidRPr="006D7515">
              <w:rPr>
                <w:rFonts w:ascii="Arial" w:hAnsi="Arial" w:cs="Arial"/>
                <w:b/>
                <w:bCs/>
                <w:iCs/>
                <w:color w:val="000000" w:themeColor="text1"/>
                <w:sz w:val="21"/>
                <w:szCs w:val="21"/>
              </w:rPr>
              <w:t xml:space="preserve">i. </w:t>
            </w:r>
            <w:r w:rsidR="001C5504" w:rsidRPr="006D7515">
              <w:rPr>
                <w:rFonts w:ascii="Arial" w:hAnsi="Arial" w:cs="Arial"/>
                <w:iCs/>
                <w:color w:val="000000" w:themeColor="text1"/>
                <w:sz w:val="21"/>
                <w:szCs w:val="21"/>
              </w:rPr>
              <w:t xml:space="preserve">Promoción, apertura y activación de Clientes Canal, </w:t>
            </w:r>
            <w:r w:rsidR="00E77E69" w:rsidRPr="006D7515">
              <w:rPr>
                <w:rFonts w:ascii="Arial" w:hAnsi="Arial" w:cs="Arial"/>
                <w:b/>
                <w:bCs/>
                <w:iCs/>
                <w:color w:val="000000" w:themeColor="text1"/>
                <w:sz w:val="21"/>
                <w:szCs w:val="21"/>
              </w:rPr>
              <w:t>vi</w:t>
            </w:r>
            <w:r w:rsidR="00EA677A" w:rsidRPr="006D7515">
              <w:rPr>
                <w:rFonts w:ascii="Arial" w:hAnsi="Arial" w:cs="Arial"/>
                <w:b/>
                <w:bCs/>
                <w:iCs/>
                <w:color w:val="000000" w:themeColor="text1"/>
                <w:sz w:val="21"/>
                <w:szCs w:val="21"/>
              </w:rPr>
              <w:t>i</w:t>
            </w:r>
            <w:r w:rsidR="00E77E69" w:rsidRPr="006D7515">
              <w:rPr>
                <w:rFonts w:ascii="Arial" w:hAnsi="Arial" w:cs="Arial"/>
                <w:b/>
                <w:bCs/>
                <w:iCs/>
                <w:color w:val="000000" w:themeColor="text1"/>
                <w:sz w:val="21"/>
                <w:szCs w:val="21"/>
              </w:rPr>
              <w:t xml:space="preserve">i. </w:t>
            </w:r>
            <w:r w:rsidR="006F1B30" w:rsidRPr="006D7515">
              <w:rPr>
                <w:rFonts w:ascii="Arial" w:hAnsi="Arial" w:cs="Arial"/>
                <w:iCs/>
                <w:color w:val="000000" w:themeColor="text1"/>
                <w:sz w:val="21"/>
                <w:szCs w:val="21"/>
              </w:rPr>
              <w:t>Planificación y Desarrollo de Visitas</w:t>
            </w:r>
            <w:r w:rsidR="00007C94" w:rsidRPr="006D7515">
              <w:rPr>
                <w:rFonts w:ascii="Arial" w:hAnsi="Arial" w:cs="Arial"/>
                <w:iCs/>
                <w:color w:val="000000" w:themeColor="text1"/>
                <w:sz w:val="21"/>
                <w:szCs w:val="21"/>
              </w:rPr>
              <w:t xml:space="preserve"> y Rutas de los Vendedores con</w:t>
            </w:r>
            <w:r w:rsidR="00C224A7" w:rsidRPr="006D7515">
              <w:rPr>
                <w:rFonts w:ascii="Arial" w:hAnsi="Arial" w:cs="Arial"/>
                <w:iCs/>
                <w:color w:val="000000" w:themeColor="text1"/>
                <w:sz w:val="21"/>
                <w:szCs w:val="21"/>
              </w:rPr>
              <w:t xml:space="preserve"> Clientes </w:t>
            </w:r>
            <w:r w:rsidR="00007C94" w:rsidRPr="006D7515">
              <w:rPr>
                <w:rFonts w:ascii="Arial" w:hAnsi="Arial" w:cs="Arial"/>
                <w:iCs/>
                <w:color w:val="000000" w:themeColor="text1"/>
                <w:sz w:val="21"/>
                <w:szCs w:val="21"/>
              </w:rPr>
              <w:t xml:space="preserve">Actuales, Potenciales y Prospectos, </w:t>
            </w:r>
            <w:r w:rsidR="00EA677A" w:rsidRPr="006D7515">
              <w:rPr>
                <w:rFonts w:ascii="Arial" w:hAnsi="Arial" w:cs="Arial"/>
                <w:b/>
                <w:bCs/>
                <w:iCs/>
                <w:color w:val="000000" w:themeColor="text1"/>
                <w:sz w:val="21"/>
                <w:szCs w:val="21"/>
              </w:rPr>
              <w:t>ix</w:t>
            </w:r>
            <w:r w:rsidR="00007C94" w:rsidRPr="006D7515">
              <w:rPr>
                <w:rFonts w:ascii="Arial" w:hAnsi="Arial" w:cs="Arial"/>
                <w:b/>
                <w:bCs/>
                <w:iCs/>
                <w:color w:val="000000" w:themeColor="text1"/>
                <w:sz w:val="21"/>
                <w:szCs w:val="21"/>
              </w:rPr>
              <w:t>.</w:t>
            </w:r>
            <w:r w:rsidR="006921AB" w:rsidRPr="006D7515">
              <w:rPr>
                <w:rFonts w:ascii="Arial" w:hAnsi="Arial" w:cs="Arial"/>
                <w:b/>
                <w:bCs/>
                <w:iCs/>
                <w:color w:val="000000" w:themeColor="text1"/>
                <w:sz w:val="21"/>
                <w:szCs w:val="21"/>
              </w:rPr>
              <w:t xml:space="preserve"> </w:t>
            </w:r>
            <w:r w:rsidR="0060120C" w:rsidRPr="006D7515">
              <w:rPr>
                <w:rFonts w:ascii="Arial" w:hAnsi="Arial" w:cs="Arial"/>
                <w:iCs/>
                <w:color w:val="000000" w:themeColor="text1"/>
                <w:sz w:val="21"/>
                <w:szCs w:val="21"/>
              </w:rPr>
              <w:t>Gestión de Venta Directa</w:t>
            </w:r>
            <w:r w:rsidR="006F1F6A" w:rsidRPr="006D7515">
              <w:rPr>
                <w:rFonts w:ascii="Arial" w:hAnsi="Arial" w:cs="Arial"/>
                <w:iCs/>
                <w:color w:val="000000" w:themeColor="text1"/>
                <w:sz w:val="21"/>
                <w:szCs w:val="21"/>
              </w:rPr>
              <w:t xml:space="preserve"> </w:t>
            </w:r>
          </w:p>
          <w:p w14:paraId="0C87DAD4" w14:textId="77777777" w:rsidR="00B21136" w:rsidRPr="006D7515" w:rsidRDefault="00E62465" w:rsidP="00E62465">
            <w:pPr>
              <w:rPr>
                <w:rFonts w:ascii="Arial" w:hAnsi="Arial" w:cs="Arial"/>
                <w:i/>
                <w:iCs/>
                <w:color w:val="000000" w:themeColor="text1"/>
                <w:sz w:val="21"/>
                <w:szCs w:val="21"/>
              </w:rPr>
            </w:pPr>
            <w:r w:rsidRPr="006D7515">
              <w:rPr>
                <w:rFonts w:ascii="Arial" w:hAnsi="Arial" w:cs="Arial"/>
                <w:b/>
                <w:bCs/>
                <w:iCs/>
                <w:color w:val="000000" w:themeColor="text1"/>
                <w:sz w:val="21"/>
                <w:szCs w:val="21"/>
              </w:rPr>
              <w:lastRenderedPageBreak/>
              <w:t>x</w:t>
            </w:r>
            <w:r w:rsidR="006F1F6A" w:rsidRPr="006D7515">
              <w:rPr>
                <w:rFonts w:ascii="Arial" w:hAnsi="Arial" w:cs="Arial"/>
                <w:b/>
                <w:bCs/>
                <w:iCs/>
                <w:color w:val="000000" w:themeColor="text1"/>
                <w:sz w:val="21"/>
                <w:szCs w:val="21"/>
              </w:rPr>
              <w:t xml:space="preserve">. </w:t>
            </w:r>
            <w:r w:rsidR="006F1F6A" w:rsidRPr="006D7515">
              <w:rPr>
                <w:rFonts w:ascii="Arial" w:hAnsi="Arial" w:cs="Arial"/>
                <w:iCs/>
                <w:color w:val="000000" w:themeColor="text1"/>
                <w:sz w:val="21"/>
                <w:szCs w:val="21"/>
              </w:rPr>
              <w:t>Gestión de Facturación</w:t>
            </w:r>
            <w:r w:rsidR="006F1F6A" w:rsidRPr="006D7515">
              <w:rPr>
                <w:rFonts w:ascii="Arial" w:hAnsi="Arial" w:cs="Arial"/>
                <w:b/>
                <w:iCs/>
                <w:color w:val="000000" w:themeColor="text1"/>
                <w:sz w:val="21"/>
                <w:szCs w:val="21"/>
              </w:rPr>
              <w:t>,</w:t>
            </w:r>
            <w:r w:rsidR="006921AB" w:rsidRPr="006D7515">
              <w:rPr>
                <w:rFonts w:ascii="Arial" w:hAnsi="Arial" w:cs="Arial"/>
                <w:b/>
                <w:iCs/>
                <w:color w:val="000000" w:themeColor="text1"/>
                <w:sz w:val="21"/>
                <w:szCs w:val="21"/>
              </w:rPr>
              <w:t xml:space="preserve"> </w:t>
            </w:r>
            <w:r w:rsidRPr="006D7515">
              <w:rPr>
                <w:rFonts w:ascii="Arial" w:hAnsi="Arial" w:cs="Arial"/>
                <w:b/>
                <w:iCs/>
                <w:color w:val="000000" w:themeColor="text1"/>
                <w:sz w:val="21"/>
                <w:szCs w:val="21"/>
              </w:rPr>
              <w:t>x</w:t>
            </w:r>
            <w:r w:rsidR="00EA677A" w:rsidRPr="006D7515">
              <w:rPr>
                <w:rFonts w:ascii="Arial" w:hAnsi="Arial" w:cs="Arial"/>
                <w:b/>
                <w:iCs/>
                <w:color w:val="000000" w:themeColor="text1"/>
                <w:sz w:val="21"/>
                <w:szCs w:val="21"/>
              </w:rPr>
              <w:t>i</w:t>
            </w:r>
            <w:r w:rsidR="00E0255C" w:rsidRPr="006D7515">
              <w:rPr>
                <w:rFonts w:ascii="Arial" w:hAnsi="Arial" w:cs="Arial"/>
                <w:iCs/>
                <w:color w:val="000000" w:themeColor="text1"/>
                <w:sz w:val="21"/>
                <w:szCs w:val="21"/>
              </w:rPr>
              <w:t xml:space="preserve"> </w:t>
            </w:r>
            <w:r w:rsidR="006921AB" w:rsidRPr="006D7515">
              <w:rPr>
                <w:rFonts w:ascii="Arial" w:hAnsi="Arial" w:cs="Arial"/>
                <w:iCs/>
                <w:color w:val="000000" w:themeColor="text1"/>
                <w:sz w:val="21"/>
                <w:szCs w:val="21"/>
              </w:rPr>
              <w:t>Gestión</w:t>
            </w:r>
            <w:r w:rsidR="00E0255C" w:rsidRPr="006D7515">
              <w:rPr>
                <w:rFonts w:ascii="Arial" w:hAnsi="Arial" w:cs="Arial"/>
                <w:iCs/>
                <w:color w:val="000000" w:themeColor="text1"/>
                <w:sz w:val="21"/>
                <w:szCs w:val="21"/>
              </w:rPr>
              <w:t xml:space="preserve"> de liquidación, </w:t>
            </w:r>
            <w:r w:rsidRPr="006D7515">
              <w:rPr>
                <w:rFonts w:ascii="Arial" w:hAnsi="Arial" w:cs="Arial"/>
                <w:b/>
                <w:bCs/>
                <w:iCs/>
                <w:color w:val="000000" w:themeColor="text1"/>
                <w:sz w:val="21"/>
                <w:szCs w:val="21"/>
              </w:rPr>
              <w:t>x</w:t>
            </w:r>
            <w:r w:rsidR="00EA677A" w:rsidRPr="006D7515">
              <w:rPr>
                <w:rFonts w:ascii="Arial" w:hAnsi="Arial" w:cs="Arial"/>
                <w:b/>
                <w:bCs/>
                <w:iCs/>
                <w:color w:val="000000" w:themeColor="text1"/>
                <w:sz w:val="21"/>
                <w:szCs w:val="21"/>
              </w:rPr>
              <w:t>i</w:t>
            </w:r>
            <w:r w:rsidR="00E0255C" w:rsidRPr="006D7515">
              <w:rPr>
                <w:rFonts w:ascii="Arial" w:hAnsi="Arial" w:cs="Arial"/>
                <w:b/>
                <w:bCs/>
                <w:iCs/>
                <w:color w:val="000000" w:themeColor="text1"/>
                <w:sz w:val="21"/>
                <w:szCs w:val="21"/>
              </w:rPr>
              <w:t>i</w:t>
            </w:r>
            <w:r w:rsidR="006F1F6A" w:rsidRPr="006D7515">
              <w:rPr>
                <w:rFonts w:ascii="Arial" w:hAnsi="Arial" w:cs="Arial"/>
                <w:b/>
                <w:bCs/>
                <w:iCs/>
                <w:color w:val="000000" w:themeColor="text1"/>
                <w:sz w:val="21"/>
                <w:szCs w:val="21"/>
              </w:rPr>
              <w:t xml:space="preserve">. </w:t>
            </w:r>
            <w:r w:rsidR="006F1F6A" w:rsidRPr="006D7515">
              <w:rPr>
                <w:rFonts w:ascii="Arial" w:hAnsi="Arial" w:cs="Arial"/>
                <w:iCs/>
                <w:color w:val="000000" w:themeColor="text1"/>
                <w:sz w:val="21"/>
                <w:szCs w:val="21"/>
              </w:rPr>
              <w:t xml:space="preserve">Formulación de Políticas de Quejas, Reclamos, Devoluciones, </w:t>
            </w:r>
            <w:proofErr w:type="spellStart"/>
            <w:r w:rsidR="006F1F6A" w:rsidRPr="006D7515">
              <w:rPr>
                <w:rFonts w:ascii="Arial" w:hAnsi="Arial" w:cs="Arial"/>
                <w:iCs/>
                <w:color w:val="000000" w:themeColor="text1"/>
                <w:sz w:val="21"/>
                <w:szCs w:val="21"/>
              </w:rPr>
              <w:t>Reempaque</w:t>
            </w:r>
            <w:proofErr w:type="spellEnd"/>
            <w:r w:rsidR="006F1F6A" w:rsidRPr="006D7515">
              <w:rPr>
                <w:rFonts w:ascii="Arial" w:hAnsi="Arial" w:cs="Arial"/>
                <w:iCs/>
                <w:color w:val="000000" w:themeColor="text1"/>
                <w:sz w:val="21"/>
                <w:szCs w:val="21"/>
              </w:rPr>
              <w:t>, Recodificación</w:t>
            </w:r>
            <w:r w:rsidR="00574B9F" w:rsidRPr="006D7515">
              <w:rPr>
                <w:rFonts w:ascii="Arial" w:hAnsi="Arial" w:cs="Arial"/>
                <w:iCs/>
                <w:color w:val="000000" w:themeColor="text1"/>
                <w:sz w:val="21"/>
                <w:szCs w:val="21"/>
              </w:rPr>
              <w:t>, Recall</w:t>
            </w:r>
            <w:r w:rsidR="006F1F6A" w:rsidRPr="006D7515">
              <w:rPr>
                <w:rFonts w:ascii="Arial" w:hAnsi="Arial" w:cs="Arial"/>
                <w:iCs/>
                <w:color w:val="000000" w:themeColor="text1"/>
                <w:sz w:val="21"/>
                <w:szCs w:val="21"/>
              </w:rPr>
              <w:t xml:space="preserve"> y Disposición Final de Producto No Conforme o Sospechoso.</w:t>
            </w:r>
          </w:p>
        </w:tc>
      </w:tr>
      <w:tr w:rsidR="00B21136" w:rsidRPr="00252EF2" w14:paraId="12A9B998" w14:textId="77777777" w:rsidTr="00F34815">
        <w:trPr>
          <w:trHeight w:val="412"/>
        </w:trPr>
        <w:tc>
          <w:tcPr>
            <w:tcW w:w="3683" w:type="dxa"/>
            <w:gridSpan w:val="2"/>
            <w:shd w:val="clear" w:color="auto" w:fill="F4F3FF"/>
            <w:vAlign w:val="center"/>
          </w:tcPr>
          <w:p w14:paraId="5D3A8F5E" w14:textId="77777777" w:rsidR="00B21136" w:rsidRPr="00252EF2" w:rsidRDefault="00B21136" w:rsidP="00B21136">
            <w:pPr>
              <w:jc w:val="center"/>
              <w:rPr>
                <w:rFonts w:ascii="Arial" w:hAnsi="Arial" w:cs="Arial"/>
                <w:b/>
                <w:color w:val="000000" w:themeColor="text1"/>
              </w:rPr>
            </w:pPr>
            <w:r w:rsidRPr="00252EF2">
              <w:rPr>
                <w:rFonts w:ascii="Arial" w:hAnsi="Arial" w:cs="Arial"/>
                <w:b/>
                <w:color w:val="000000" w:themeColor="text1"/>
              </w:rPr>
              <w:lastRenderedPageBreak/>
              <w:t>Tabla de Retención Documental</w:t>
            </w:r>
          </w:p>
        </w:tc>
        <w:tc>
          <w:tcPr>
            <w:tcW w:w="10478" w:type="dxa"/>
            <w:vAlign w:val="center"/>
          </w:tcPr>
          <w:p w14:paraId="2A9AE0AB" w14:textId="5FFEDD60" w:rsidR="00B21136" w:rsidRPr="00252EF2" w:rsidRDefault="00B53DA3" w:rsidP="00B21136">
            <w:pPr>
              <w:rPr>
                <w:rFonts w:ascii="Arial" w:hAnsi="Arial" w:cs="Arial"/>
              </w:rPr>
            </w:pPr>
            <w:hyperlink r:id="rId8" w:history="1">
              <w:r w:rsidR="00B21136" w:rsidRPr="0089758C">
                <w:rPr>
                  <w:rStyle w:val="Hipervnculo"/>
                  <w:rFonts w:ascii="Arial" w:hAnsi="Arial" w:cs="Arial"/>
                </w:rPr>
                <w:t>Tabla de Retención documental</w:t>
              </w:r>
            </w:hyperlink>
          </w:p>
        </w:tc>
      </w:tr>
      <w:tr w:rsidR="00B21136" w:rsidRPr="00252EF2" w14:paraId="4F4E7E2B" w14:textId="77777777" w:rsidTr="00F34815">
        <w:trPr>
          <w:trHeight w:val="1003"/>
        </w:trPr>
        <w:tc>
          <w:tcPr>
            <w:tcW w:w="1699" w:type="dxa"/>
            <w:vMerge w:val="restart"/>
            <w:shd w:val="clear" w:color="auto" w:fill="F4F3FF"/>
            <w:vAlign w:val="center"/>
          </w:tcPr>
          <w:p w14:paraId="1441BBE9" w14:textId="77777777" w:rsidR="00B21136" w:rsidRPr="00252EF2" w:rsidRDefault="00B21136" w:rsidP="00B21136">
            <w:pPr>
              <w:jc w:val="center"/>
              <w:rPr>
                <w:rFonts w:ascii="Arial" w:hAnsi="Arial" w:cs="Arial"/>
                <w:b/>
              </w:rPr>
            </w:pPr>
            <w:r w:rsidRPr="00252EF2">
              <w:rPr>
                <w:rFonts w:ascii="Arial" w:hAnsi="Arial" w:cs="Arial"/>
                <w:b/>
              </w:rPr>
              <w:t>Recursos</w:t>
            </w:r>
          </w:p>
        </w:tc>
        <w:tc>
          <w:tcPr>
            <w:tcW w:w="1984" w:type="dxa"/>
            <w:shd w:val="clear" w:color="auto" w:fill="F4F3FF"/>
            <w:vAlign w:val="center"/>
          </w:tcPr>
          <w:p w14:paraId="38D29C42" w14:textId="77777777" w:rsidR="00B21136" w:rsidRPr="00252EF2" w:rsidRDefault="00B21136" w:rsidP="00B21136">
            <w:pPr>
              <w:jc w:val="center"/>
              <w:rPr>
                <w:rFonts w:ascii="Arial" w:hAnsi="Arial" w:cs="Arial"/>
                <w:b/>
              </w:rPr>
            </w:pPr>
            <w:r w:rsidRPr="00252EF2">
              <w:rPr>
                <w:rFonts w:ascii="Arial" w:hAnsi="Arial" w:cs="Arial"/>
                <w:b/>
              </w:rPr>
              <w:t>Humanos</w:t>
            </w:r>
          </w:p>
        </w:tc>
        <w:tc>
          <w:tcPr>
            <w:tcW w:w="10478" w:type="dxa"/>
            <w:vAlign w:val="center"/>
          </w:tcPr>
          <w:p w14:paraId="02C155D0" w14:textId="77777777" w:rsidR="00B21136" w:rsidRPr="006D7515" w:rsidRDefault="00B21136" w:rsidP="00B21136">
            <w:pPr>
              <w:jc w:val="both"/>
              <w:rPr>
                <w:rFonts w:ascii="Arial" w:hAnsi="Arial" w:cs="Arial"/>
                <w:sz w:val="22"/>
                <w:szCs w:val="22"/>
              </w:rPr>
            </w:pPr>
            <w:r w:rsidRPr="006D7515">
              <w:rPr>
                <w:rFonts w:ascii="Arial" w:hAnsi="Arial" w:cs="Arial"/>
                <w:b/>
                <w:sz w:val="22"/>
                <w:szCs w:val="22"/>
              </w:rPr>
              <w:t>Responsable</w:t>
            </w:r>
            <w:r w:rsidR="00574B9F" w:rsidRPr="006D7515">
              <w:rPr>
                <w:rFonts w:ascii="Arial" w:hAnsi="Arial" w:cs="Arial"/>
                <w:b/>
                <w:sz w:val="22"/>
                <w:szCs w:val="22"/>
              </w:rPr>
              <w:t>s</w:t>
            </w:r>
            <w:r w:rsidRPr="006D7515">
              <w:rPr>
                <w:rFonts w:ascii="Arial" w:hAnsi="Arial" w:cs="Arial"/>
                <w:b/>
                <w:sz w:val="22"/>
                <w:szCs w:val="22"/>
              </w:rPr>
              <w:t xml:space="preserve"> Operativo</w:t>
            </w:r>
            <w:r w:rsidR="00574B9F" w:rsidRPr="006D7515">
              <w:rPr>
                <w:rFonts w:ascii="Arial" w:hAnsi="Arial" w:cs="Arial"/>
                <w:b/>
                <w:sz w:val="22"/>
                <w:szCs w:val="22"/>
              </w:rPr>
              <w:t>s</w:t>
            </w:r>
            <w:r w:rsidRPr="006D7515">
              <w:rPr>
                <w:rFonts w:ascii="Arial" w:hAnsi="Arial" w:cs="Arial"/>
                <w:b/>
                <w:sz w:val="22"/>
                <w:szCs w:val="22"/>
              </w:rPr>
              <w:t xml:space="preserve">: </w:t>
            </w:r>
            <w:r w:rsidR="00317E10" w:rsidRPr="006D7515">
              <w:rPr>
                <w:rFonts w:ascii="Arial" w:hAnsi="Arial" w:cs="Arial"/>
                <w:sz w:val="22"/>
                <w:szCs w:val="22"/>
              </w:rPr>
              <w:t xml:space="preserve"> Supervisores de ventas</w:t>
            </w:r>
            <w:r w:rsidR="00CA5677" w:rsidRPr="006D7515">
              <w:rPr>
                <w:rFonts w:ascii="Arial" w:hAnsi="Arial" w:cs="Arial"/>
                <w:sz w:val="22"/>
                <w:szCs w:val="22"/>
              </w:rPr>
              <w:t>, Publicidad, Supervisor virtual, Vendedores, impulsadoras</w:t>
            </w:r>
            <w:r w:rsidR="00EA677A" w:rsidRPr="006D7515">
              <w:rPr>
                <w:rFonts w:ascii="Arial" w:hAnsi="Arial" w:cs="Arial"/>
                <w:sz w:val="22"/>
                <w:szCs w:val="22"/>
              </w:rPr>
              <w:t>.</w:t>
            </w:r>
          </w:p>
          <w:p w14:paraId="4E05CB21" w14:textId="77777777" w:rsidR="00B21136" w:rsidRPr="006D7515" w:rsidRDefault="00B21136" w:rsidP="00CA5677">
            <w:pPr>
              <w:jc w:val="both"/>
              <w:rPr>
                <w:rFonts w:ascii="Arial" w:hAnsi="Arial" w:cs="Arial"/>
                <w:sz w:val="22"/>
                <w:szCs w:val="22"/>
              </w:rPr>
            </w:pPr>
            <w:r w:rsidRPr="006D7515">
              <w:rPr>
                <w:rFonts w:ascii="Arial" w:hAnsi="Arial" w:cs="Arial"/>
                <w:b/>
                <w:sz w:val="22"/>
                <w:szCs w:val="22"/>
              </w:rPr>
              <w:t xml:space="preserve">Apoyo Operativo: </w:t>
            </w:r>
            <w:r w:rsidR="00CA5677" w:rsidRPr="006D7515">
              <w:rPr>
                <w:rFonts w:ascii="Arial" w:hAnsi="Arial" w:cs="Arial"/>
                <w:sz w:val="22"/>
                <w:szCs w:val="22"/>
              </w:rPr>
              <w:t>Todos los procesos.</w:t>
            </w:r>
          </w:p>
        </w:tc>
      </w:tr>
      <w:tr w:rsidR="00B21136" w:rsidRPr="00252EF2" w14:paraId="3224F2AB" w14:textId="77777777" w:rsidTr="00F34815">
        <w:trPr>
          <w:trHeight w:val="690"/>
        </w:trPr>
        <w:tc>
          <w:tcPr>
            <w:tcW w:w="1699" w:type="dxa"/>
            <w:vMerge/>
            <w:shd w:val="clear" w:color="auto" w:fill="F4F3FF"/>
            <w:vAlign w:val="center"/>
          </w:tcPr>
          <w:p w14:paraId="114B058D" w14:textId="77777777" w:rsidR="00B21136" w:rsidRPr="00252EF2" w:rsidRDefault="00B21136" w:rsidP="00B21136">
            <w:pPr>
              <w:jc w:val="center"/>
              <w:rPr>
                <w:rFonts w:ascii="Arial" w:hAnsi="Arial" w:cs="Arial"/>
              </w:rPr>
            </w:pPr>
          </w:p>
        </w:tc>
        <w:tc>
          <w:tcPr>
            <w:tcW w:w="1984" w:type="dxa"/>
            <w:shd w:val="clear" w:color="auto" w:fill="F4F3FF"/>
            <w:vAlign w:val="center"/>
          </w:tcPr>
          <w:p w14:paraId="0620A21B" w14:textId="77777777" w:rsidR="00B21136" w:rsidRPr="00252EF2" w:rsidRDefault="00B21136" w:rsidP="00B21136">
            <w:pPr>
              <w:jc w:val="center"/>
              <w:rPr>
                <w:rFonts w:ascii="Arial" w:hAnsi="Arial" w:cs="Arial"/>
                <w:b/>
              </w:rPr>
            </w:pPr>
            <w:r w:rsidRPr="00252EF2">
              <w:rPr>
                <w:rFonts w:ascii="Arial" w:hAnsi="Arial" w:cs="Arial"/>
                <w:b/>
              </w:rPr>
              <w:t>Tecnológicos</w:t>
            </w:r>
          </w:p>
        </w:tc>
        <w:tc>
          <w:tcPr>
            <w:tcW w:w="10478" w:type="dxa"/>
            <w:vAlign w:val="center"/>
          </w:tcPr>
          <w:p w14:paraId="2CF79BE9" w14:textId="77777777" w:rsidR="00B21136" w:rsidRPr="006D7515" w:rsidRDefault="00252EF2" w:rsidP="00B21136">
            <w:pPr>
              <w:rPr>
                <w:rFonts w:ascii="Arial" w:hAnsi="Arial" w:cs="Arial"/>
                <w:sz w:val="22"/>
                <w:szCs w:val="22"/>
              </w:rPr>
            </w:pPr>
            <w:r w:rsidRPr="006D7515">
              <w:rPr>
                <w:rFonts w:ascii="Arial" w:hAnsi="Arial" w:cs="Arial"/>
                <w:sz w:val="22"/>
                <w:szCs w:val="22"/>
              </w:rPr>
              <w:t xml:space="preserve">Portal DELMOR, </w:t>
            </w:r>
            <w:r w:rsidR="00903D04" w:rsidRPr="006D7515">
              <w:rPr>
                <w:rFonts w:ascii="Arial" w:hAnsi="Arial" w:cs="Arial"/>
                <w:sz w:val="22"/>
                <w:szCs w:val="22"/>
              </w:rPr>
              <w:t>Plataforma Power bi Delmor, Power bi la colonia</w:t>
            </w:r>
            <w:r w:rsidR="00DA2431" w:rsidRPr="006D7515">
              <w:rPr>
                <w:rFonts w:ascii="Arial" w:hAnsi="Arial" w:cs="Arial"/>
                <w:sz w:val="22"/>
                <w:szCs w:val="22"/>
              </w:rPr>
              <w:t xml:space="preserve">, </w:t>
            </w:r>
            <w:r w:rsidR="006215B5" w:rsidRPr="006D7515">
              <w:rPr>
                <w:rFonts w:ascii="Arial" w:hAnsi="Arial" w:cs="Arial"/>
                <w:sz w:val="22"/>
                <w:szCs w:val="22"/>
              </w:rPr>
              <w:t>4buy,Iweb, D&amp;N.</w:t>
            </w:r>
          </w:p>
        </w:tc>
      </w:tr>
      <w:tr w:rsidR="00B21136" w:rsidRPr="00252EF2" w14:paraId="71BF9F4F" w14:textId="77777777" w:rsidTr="00F34815">
        <w:trPr>
          <w:trHeight w:val="411"/>
        </w:trPr>
        <w:tc>
          <w:tcPr>
            <w:tcW w:w="1699" w:type="dxa"/>
            <w:vMerge/>
            <w:shd w:val="clear" w:color="auto" w:fill="F4F3FF"/>
            <w:vAlign w:val="center"/>
          </w:tcPr>
          <w:p w14:paraId="4E7E465D" w14:textId="77777777" w:rsidR="00B21136" w:rsidRPr="00252EF2" w:rsidRDefault="00B21136" w:rsidP="00B21136">
            <w:pPr>
              <w:jc w:val="center"/>
              <w:rPr>
                <w:rFonts w:ascii="Arial" w:hAnsi="Arial" w:cs="Arial"/>
              </w:rPr>
            </w:pPr>
          </w:p>
        </w:tc>
        <w:tc>
          <w:tcPr>
            <w:tcW w:w="1984" w:type="dxa"/>
            <w:shd w:val="clear" w:color="auto" w:fill="F4F3FF"/>
            <w:vAlign w:val="center"/>
          </w:tcPr>
          <w:p w14:paraId="5D5E391F" w14:textId="77777777" w:rsidR="00B21136" w:rsidRPr="00252EF2" w:rsidRDefault="00B21136" w:rsidP="00B21136">
            <w:pPr>
              <w:jc w:val="center"/>
              <w:rPr>
                <w:rFonts w:ascii="Arial" w:hAnsi="Arial" w:cs="Arial"/>
                <w:b/>
              </w:rPr>
            </w:pPr>
            <w:r w:rsidRPr="00252EF2">
              <w:rPr>
                <w:rFonts w:ascii="Arial" w:hAnsi="Arial" w:cs="Arial"/>
                <w:b/>
              </w:rPr>
              <w:t>Infraestructura</w:t>
            </w:r>
          </w:p>
        </w:tc>
        <w:tc>
          <w:tcPr>
            <w:tcW w:w="10478" w:type="dxa"/>
            <w:vAlign w:val="center"/>
          </w:tcPr>
          <w:p w14:paraId="02C24437" w14:textId="77777777" w:rsidR="00B21136" w:rsidRPr="006D7515" w:rsidRDefault="006215B5" w:rsidP="006215B5">
            <w:pPr>
              <w:rPr>
                <w:rFonts w:ascii="Arial" w:hAnsi="Arial" w:cs="Arial"/>
                <w:sz w:val="22"/>
                <w:szCs w:val="22"/>
              </w:rPr>
            </w:pPr>
            <w:r w:rsidRPr="006D7515">
              <w:rPr>
                <w:rFonts w:ascii="Arial" w:hAnsi="Arial" w:cs="Arial"/>
                <w:sz w:val="22"/>
                <w:szCs w:val="22"/>
              </w:rPr>
              <w:t xml:space="preserve">Puestos de ventas, Vallas </w:t>
            </w:r>
            <w:r w:rsidR="004B4D19" w:rsidRPr="006D7515">
              <w:rPr>
                <w:rFonts w:ascii="Arial" w:hAnsi="Arial" w:cs="Arial"/>
                <w:sz w:val="22"/>
                <w:szCs w:val="22"/>
              </w:rPr>
              <w:t xml:space="preserve">publicitarias, </w:t>
            </w:r>
            <w:r w:rsidR="0055008A" w:rsidRPr="006D7515">
              <w:rPr>
                <w:rFonts w:ascii="Arial" w:hAnsi="Arial" w:cs="Arial"/>
                <w:sz w:val="22"/>
                <w:szCs w:val="22"/>
              </w:rPr>
              <w:t>Rótulos</w:t>
            </w:r>
            <w:r w:rsidR="004B4D19" w:rsidRPr="006D7515">
              <w:rPr>
                <w:rFonts w:ascii="Arial" w:hAnsi="Arial" w:cs="Arial"/>
                <w:sz w:val="22"/>
                <w:szCs w:val="22"/>
              </w:rPr>
              <w:t>.</w:t>
            </w:r>
          </w:p>
        </w:tc>
      </w:tr>
      <w:tr w:rsidR="00B21136" w:rsidRPr="00252EF2" w14:paraId="07AEE04A" w14:textId="77777777" w:rsidTr="00F34815">
        <w:trPr>
          <w:trHeight w:val="404"/>
        </w:trPr>
        <w:tc>
          <w:tcPr>
            <w:tcW w:w="1699" w:type="dxa"/>
            <w:vMerge/>
            <w:shd w:val="clear" w:color="auto" w:fill="F4F3FF"/>
            <w:vAlign w:val="center"/>
          </w:tcPr>
          <w:p w14:paraId="5F4F95C8" w14:textId="77777777" w:rsidR="00B21136" w:rsidRPr="00252EF2" w:rsidRDefault="00B21136" w:rsidP="00B21136">
            <w:pPr>
              <w:jc w:val="center"/>
              <w:rPr>
                <w:rFonts w:ascii="Arial" w:hAnsi="Arial" w:cs="Arial"/>
              </w:rPr>
            </w:pPr>
          </w:p>
        </w:tc>
        <w:tc>
          <w:tcPr>
            <w:tcW w:w="1984" w:type="dxa"/>
            <w:shd w:val="clear" w:color="auto" w:fill="F4F3FF"/>
            <w:vAlign w:val="center"/>
          </w:tcPr>
          <w:p w14:paraId="0B3202C9" w14:textId="77777777" w:rsidR="00B21136" w:rsidRPr="00252EF2" w:rsidRDefault="00B21136" w:rsidP="00B21136">
            <w:pPr>
              <w:jc w:val="center"/>
              <w:rPr>
                <w:rFonts w:ascii="Arial" w:hAnsi="Arial" w:cs="Arial"/>
                <w:b/>
              </w:rPr>
            </w:pPr>
            <w:r w:rsidRPr="00252EF2">
              <w:rPr>
                <w:rFonts w:ascii="Arial" w:hAnsi="Arial" w:cs="Arial"/>
                <w:b/>
              </w:rPr>
              <w:t>Financieros</w:t>
            </w:r>
          </w:p>
        </w:tc>
        <w:tc>
          <w:tcPr>
            <w:tcW w:w="10478" w:type="dxa"/>
            <w:vAlign w:val="center"/>
          </w:tcPr>
          <w:p w14:paraId="18A1866E" w14:textId="77777777" w:rsidR="00B21136" w:rsidRPr="006D7515" w:rsidRDefault="00DA2431" w:rsidP="00DA2431">
            <w:pPr>
              <w:pStyle w:val="Encabezado"/>
              <w:jc w:val="both"/>
              <w:rPr>
                <w:rFonts w:ascii="Arial" w:hAnsi="Arial" w:cs="Arial"/>
                <w:sz w:val="22"/>
                <w:szCs w:val="22"/>
              </w:rPr>
            </w:pPr>
            <w:r w:rsidRPr="006D7515">
              <w:rPr>
                <w:rFonts w:ascii="Arial" w:hAnsi="Arial" w:cs="Arial"/>
                <w:sz w:val="22"/>
                <w:szCs w:val="22"/>
              </w:rPr>
              <w:t>Plan de Publicidad</w:t>
            </w:r>
            <w:r w:rsidR="00252EF2" w:rsidRPr="006D7515">
              <w:rPr>
                <w:rFonts w:ascii="Arial" w:hAnsi="Arial" w:cs="Arial"/>
                <w:sz w:val="22"/>
                <w:szCs w:val="22"/>
              </w:rPr>
              <w:t>, Dinámicas comerciales, uniforme del personal.</w:t>
            </w:r>
          </w:p>
        </w:tc>
      </w:tr>
      <w:tr w:rsidR="00252EF2" w:rsidRPr="00252EF2" w14:paraId="3C9FD1A8" w14:textId="77777777" w:rsidTr="00F34815">
        <w:trPr>
          <w:gridAfter w:val="2"/>
          <w:wAfter w:w="12462" w:type="dxa"/>
          <w:trHeight w:val="276"/>
        </w:trPr>
        <w:tc>
          <w:tcPr>
            <w:tcW w:w="1699" w:type="dxa"/>
            <w:vMerge w:val="restart"/>
            <w:shd w:val="clear" w:color="auto" w:fill="F4F3FF"/>
            <w:vAlign w:val="center"/>
          </w:tcPr>
          <w:p w14:paraId="5ADF1E72" w14:textId="77777777" w:rsidR="00252EF2" w:rsidRPr="00252EF2" w:rsidRDefault="00252EF2" w:rsidP="00B21136">
            <w:pPr>
              <w:jc w:val="center"/>
              <w:rPr>
                <w:rFonts w:ascii="Arial" w:hAnsi="Arial" w:cs="Arial"/>
                <w:b/>
              </w:rPr>
            </w:pPr>
            <w:r w:rsidRPr="00252EF2">
              <w:rPr>
                <w:rFonts w:ascii="Arial" w:hAnsi="Arial" w:cs="Arial"/>
                <w:b/>
              </w:rPr>
              <w:t>Seguimiento y Control</w:t>
            </w:r>
          </w:p>
        </w:tc>
      </w:tr>
      <w:tr w:rsidR="00B21136" w:rsidRPr="00252EF2" w14:paraId="10162E0E" w14:textId="77777777" w:rsidTr="00F34815">
        <w:trPr>
          <w:trHeight w:val="462"/>
        </w:trPr>
        <w:tc>
          <w:tcPr>
            <w:tcW w:w="1699" w:type="dxa"/>
            <w:vMerge/>
            <w:shd w:val="clear" w:color="auto" w:fill="F4F3FF"/>
            <w:vAlign w:val="center"/>
          </w:tcPr>
          <w:p w14:paraId="5A3AF67E" w14:textId="77777777" w:rsidR="00B21136" w:rsidRPr="00252EF2" w:rsidRDefault="00B21136" w:rsidP="00B21136">
            <w:pPr>
              <w:jc w:val="center"/>
              <w:rPr>
                <w:rFonts w:ascii="Arial" w:hAnsi="Arial" w:cs="Arial"/>
              </w:rPr>
            </w:pPr>
          </w:p>
        </w:tc>
        <w:tc>
          <w:tcPr>
            <w:tcW w:w="1984" w:type="dxa"/>
            <w:shd w:val="clear" w:color="auto" w:fill="F4F3FF"/>
            <w:vAlign w:val="center"/>
          </w:tcPr>
          <w:p w14:paraId="230F1F29" w14:textId="77777777" w:rsidR="00B21136" w:rsidRPr="00252EF2" w:rsidRDefault="00B21136" w:rsidP="00B21136">
            <w:pPr>
              <w:jc w:val="center"/>
              <w:rPr>
                <w:rFonts w:ascii="Arial" w:hAnsi="Arial" w:cs="Arial"/>
                <w:b/>
              </w:rPr>
            </w:pPr>
            <w:r w:rsidRPr="00252EF2">
              <w:rPr>
                <w:rFonts w:ascii="Arial" w:hAnsi="Arial" w:cs="Arial"/>
                <w:b/>
              </w:rPr>
              <w:t>Indicadores</w:t>
            </w:r>
            <w:r w:rsidR="00574B9F" w:rsidRPr="00252EF2">
              <w:rPr>
                <w:rFonts w:ascii="Arial" w:hAnsi="Arial" w:cs="Arial"/>
                <w:b/>
              </w:rPr>
              <w:t xml:space="preserve"> del Proceso</w:t>
            </w:r>
          </w:p>
        </w:tc>
        <w:tc>
          <w:tcPr>
            <w:tcW w:w="10478" w:type="dxa"/>
            <w:vAlign w:val="center"/>
          </w:tcPr>
          <w:p w14:paraId="162B2424" w14:textId="4DC06F4A" w:rsidR="00B21136" w:rsidRPr="00252EF2" w:rsidRDefault="00B53DA3" w:rsidP="00B21136">
            <w:pPr>
              <w:rPr>
                <w:rFonts w:ascii="Arial" w:hAnsi="Arial" w:cs="Arial"/>
              </w:rPr>
            </w:pPr>
            <w:hyperlink r:id="rId9" w:history="1">
              <w:r w:rsidR="00252EF2" w:rsidRPr="00252EF2">
                <w:rPr>
                  <w:rStyle w:val="Hipervnculo"/>
                  <w:rFonts w:ascii="Arial" w:hAnsi="Arial" w:cs="Arial"/>
                </w:rPr>
                <w:t>Indicadores Mercadeo y Ventas</w:t>
              </w:r>
            </w:hyperlink>
            <w:r w:rsidR="00DA2431" w:rsidRPr="00252EF2">
              <w:rPr>
                <w:rFonts w:ascii="Arial" w:hAnsi="Arial" w:cs="Arial"/>
              </w:rPr>
              <w:t xml:space="preserve"> </w:t>
            </w:r>
          </w:p>
        </w:tc>
      </w:tr>
      <w:tr w:rsidR="00B21136" w:rsidRPr="00252EF2" w14:paraId="5BACA402" w14:textId="77777777" w:rsidTr="00F34815">
        <w:trPr>
          <w:trHeight w:val="384"/>
        </w:trPr>
        <w:tc>
          <w:tcPr>
            <w:tcW w:w="1699" w:type="dxa"/>
            <w:vMerge/>
            <w:shd w:val="clear" w:color="auto" w:fill="F4F3FF"/>
            <w:vAlign w:val="center"/>
          </w:tcPr>
          <w:p w14:paraId="3DF192AC" w14:textId="77777777" w:rsidR="00B21136" w:rsidRPr="00252EF2" w:rsidRDefault="00B21136" w:rsidP="00B21136">
            <w:pPr>
              <w:jc w:val="center"/>
              <w:rPr>
                <w:rFonts w:ascii="Arial" w:hAnsi="Arial" w:cs="Arial"/>
              </w:rPr>
            </w:pPr>
          </w:p>
        </w:tc>
        <w:tc>
          <w:tcPr>
            <w:tcW w:w="1984" w:type="dxa"/>
            <w:shd w:val="clear" w:color="auto" w:fill="F4F3FF"/>
            <w:vAlign w:val="center"/>
          </w:tcPr>
          <w:p w14:paraId="7794A42D" w14:textId="77777777" w:rsidR="00B21136" w:rsidRPr="00252EF2" w:rsidRDefault="00B21136" w:rsidP="00B21136">
            <w:pPr>
              <w:jc w:val="center"/>
              <w:rPr>
                <w:rFonts w:ascii="Arial" w:hAnsi="Arial" w:cs="Arial"/>
                <w:b/>
              </w:rPr>
            </w:pPr>
            <w:r w:rsidRPr="00252EF2">
              <w:rPr>
                <w:rFonts w:ascii="Arial" w:hAnsi="Arial" w:cs="Arial"/>
                <w:b/>
              </w:rPr>
              <w:t>Riesgos y Oportunidades</w:t>
            </w:r>
          </w:p>
        </w:tc>
        <w:tc>
          <w:tcPr>
            <w:tcW w:w="10478" w:type="dxa"/>
            <w:vAlign w:val="center"/>
          </w:tcPr>
          <w:p w14:paraId="1C6B4E6E" w14:textId="0064FA5E" w:rsidR="00B21136" w:rsidRPr="00252EF2" w:rsidRDefault="00B53DA3" w:rsidP="00252EF2">
            <w:pPr>
              <w:rPr>
                <w:rFonts w:ascii="Arial" w:hAnsi="Arial" w:cs="Arial"/>
                <w:highlight w:val="yellow"/>
              </w:rPr>
            </w:pPr>
            <w:hyperlink r:id="rId10" w:history="1">
              <w:r w:rsidR="00574B9F" w:rsidRPr="00252EF2">
                <w:rPr>
                  <w:rStyle w:val="Hipervnculo"/>
                  <w:rFonts w:ascii="Arial" w:hAnsi="Arial" w:cs="Arial"/>
                </w:rPr>
                <w:t>Matri</w:t>
              </w:r>
              <w:r w:rsidR="00252EF2" w:rsidRPr="00252EF2">
                <w:rPr>
                  <w:rStyle w:val="Hipervnculo"/>
                  <w:rFonts w:ascii="Arial" w:hAnsi="Arial" w:cs="Arial"/>
                </w:rPr>
                <w:t>z</w:t>
              </w:r>
              <w:r w:rsidR="00574B9F" w:rsidRPr="00252EF2">
                <w:rPr>
                  <w:rStyle w:val="Hipervnculo"/>
                  <w:rFonts w:ascii="Arial" w:hAnsi="Arial" w:cs="Arial"/>
                </w:rPr>
                <w:t xml:space="preserve"> de Riesgos y Oportunidades del Proceso</w:t>
              </w:r>
            </w:hyperlink>
          </w:p>
        </w:tc>
      </w:tr>
      <w:tr w:rsidR="00B21136" w:rsidRPr="00252EF2" w14:paraId="58348DAF" w14:textId="77777777" w:rsidTr="00F34815">
        <w:trPr>
          <w:trHeight w:val="304"/>
        </w:trPr>
        <w:tc>
          <w:tcPr>
            <w:tcW w:w="1699" w:type="dxa"/>
            <w:vMerge/>
            <w:shd w:val="clear" w:color="auto" w:fill="F4F3FF"/>
            <w:vAlign w:val="center"/>
          </w:tcPr>
          <w:p w14:paraId="091CB699" w14:textId="77777777" w:rsidR="00B21136" w:rsidRPr="00252EF2" w:rsidRDefault="00B21136" w:rsidP="00B21136">
            <w:pPr>
              <w:jc w:val="center"/>
              <w:rPr>
                <w:rFonts w:ascii="Arial" w:hAnsi="Arial" w:cs="Arial"/>
              </w:rPr>
            </w:pPr>
          </w:p>
        </w:tc>
        <w:tc>
          <w:tcPr>
            <w:tcW w:w="1984" w:type="dxa"/>
            <w:shd w:val="clear" w:color="auto" w:fill="F4F3FF"/>
            <w:vAlign w:val="center"/>
          </w:tcPr>
          <w:p w14:paraId="2D95C534" w14:textId="77777777" w:rsidR="00B21136" w:rsidRPr="00252EF2" w:rsidRDefault="00B21136" w:rsidP="00B21136">
            <w:pPr>
              <w:jc w:val="center"/>
              <w:rPr>
                <w:rFonts w:ascii="Arial" w:hAnsi="Arial" w:cs="Arial"/>
                <w:b/>
              </w:rPr>
            </w:pPr>
            <w:r w:rsidRPr="00252EF2">
              <w:rPr>
                <w:rFonts w:ascii="Arial" w:hAnsi="Arial" w:cs="Arial"/>
                <w:b/>
              </w:rPr>
              <w:t>Planes de Acción</w:t>
            </w:r>
          </w:p>
        </w:tc>
        <w:tc>
          <w:tcPr>
            <w:tcW w:w="10478" w:type="dxa"/>
            <w:vAlign w:val="center"/>
          </w:tcPr>
          <w:p w14:paraId="65BB2984" w14:textId="5E136639" w:rsidR="00B21136" w:rsidRPr="00252EF2" w:rsidRDefault="00B53DA3" w:rsidP="00DA2431">
            <w:pPr>
              <w:rPr>
                <w:rFonts w:ascii="Arial" w:hAnsi="Arial" w:cs="Arial"/>
                <w:highlight w:val="yellow"/>
              </w:rPr>
            </w:pPr>
            <w:hyperlink r:id="rId11" w:history="1">
              <w:r w:rsidR="00173E10" w:rsidRPr="00252EF2">
                <w:rPr>
                  <w:rStyle w:val="Hipervnculo"/>
                  <w:rFonts w:ascii="Arial" w:hAnsi="Arial" w:cs="Arial"/>
                </w:rPr>
                <w:t>Matriz</w:t>
              </w:r>
              <w:r w:rsidR="00252EF2" w:rsidRPr="00252EF2">
                <w:rPr>
                  <w:rStyle w:val="Hipervnculo"/>
                  <w:rFonts w:ascii="Arial" w:hAnsi="Arial" w:cs="Arial"/>
                </w:rPr>
                <w:t xml:space="preserve"> del Plan de Acción</w:t>
              </w:r>
            </w:hyperlink>
          </w:p>
        </w:tc>
      </w:tr>
    </w:tbl>
    <w:p w14:paraId="732C5F84" w14:textId="77777777" w:rsidR="00574B9F" w:rsidRPr="00252EF2" w:rsidRDefault="00574B9F">
      <w:pPr>
        <w:rPr>
          <w:rFonts w:ascii="Arial" w:hAnsi="Arial" w:cs="Arial"/>
        </w:rPr>
      </w:pPr>
    </w:p>
    <w:tbl>
      <w:tblPr>
        <w:tblStyle w:val="Tablaconcuadrcula"/>
        <w:tblpPr w:leftFromText="141" w:rightFromText="141" w:vertAnchor="page" w:horzAnchor="margin" w:tblpXSpec="center" w:tblpY="1641"/>
        <w:tblW w:w="14317"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124"/>
        <w:gridCol w:w="2551"/>
        <w:gridCol w:w="4961"/>
        <w:gridCol w:w="2552"/>
        <w:gridCol w:w="2129"/>
      </w:tblGrid>
      <w:tr w:rsidR="00521C65" w:rsidRPr="00252EF2" w14:paraId="34FA4839" w14:textId="77777777" w:rsidTr="006D7515">
        <w:tc>
          <w:tcPr>
            <w:tcW w:w="4675" w:type="dxa"/>
            <w:gridSpan w:val="2"/>
            <w:shd w:val="clear" w:color="auto" w:fill="1F3864" w:themeFill="accent5" w:themeFillShade="80"/>
          </w:tcPr>
          <w:p w14:paraId="08594F35" w14:textId="77777777" w:rsidR="00521C65" w:rsidRPr="006D7515" w:rsidRDefault="00521C65" w:rsidP="00521C65">
            <w:pPr>
              <w:jc w:val="center"/>
              <w:rPr>
                <w:rFonts w:ascii="Arial" w:hAnsi="Arial" w:cs="Arial"/>
                <w:b/>
                <w:color w:val="FFFFFF" w:themeColor="background1"/>
                <w:sz w:val="22"/>
                <w:szCs w:val="22"/>
              </w:rPr>
            </w:pPr>
            <w:r w:rsidRPr="006D7515">
              <w:rPr>
                <w:rFonts w:ascii="Arial" w:hAnsi="Arial" w:cs="Arial"/>
                <w:b/>
                <w:color w:val="FFFFFF" w:themeColor="background1"/>
                <w:sz w:val="22"/>
                <w:szCs w:val="22"/>
              </w:rPr>
              <w:lastRenderedPageBreak/>
              <w:t>ENTRADAS</w:t>
            </w:r>
          </w:p>
        </w:tc>
        <w:tc>
          <w:tcPr>
            <w:tcW w:w="4961" w:type="dxa"/>
            <w:vMerge w:val="restart"/>
            <w:shd w:val="clear" w:color="auto" w:fill="1F3864" w:themeFill="accent5" w:themeFillShade="80"/>
            <w:vAlign w:val="center"/>
          </w:tcPr>
          <w:p w14:paraId="6540484B" w14:textId="77777777" w:rsidR="00521C65" w:rsidRPr="00252EF2" w:rsidRDefault="00521C65" w:rsidP="00521C65">
            <w:pPr>
              <w:jc w:val="center"/>
              <w:rPr>
                <w:rFonts w:ascii="Arial" w:hAnsi="Arial" w:cs="Arial"/>
                <w:b/>
                <w:color w:val="FFFFFF" w:themeColor="background1"/>
              </w:rPr>
            </w:pPr>
            <w:r w:rsidRPr="006D7515">
              <w:rPr>
                <w:rFonts w:ascii="Arial" w:hAnsi="Arial" w:cs="Arial"/>
                <w:b/>
                <w:color w:val="FFFFFF" w:themeColor="background1"/>
                <w:sz w:val="22"/>
                <w:szCs w:val="22"/>
              </w:rPr>
              <w:t>ACTIVIDADES</w:t>
            </w:r>
          </w:p>
        </w:tc>
        <w:tc>
          <w:tcPr>
            <w:tcW w:w="4681" w:type="dxa"/>
            <w:gridSpan w:val="2"/>
            <w:shd w:val="clear" w:color="auto" w:fill="1F3864" w:themeFill="accent5" w:themeFillShade="80"/>
          </w:tcPr>
          <w:p w14:paraId="6E224D3E" w14:textId="77777777" w:rsidR="00521C65" w:rsidRPr="006D7515" w:rsidRDefault="00521C65" w:rsidP="00521C65">
            <w:pPr>
              <w:jc w:val="center"/>
              <w:rPr>
                <w:rFonts w:ascii="Arial" w:hAnsi="Arial" w:cs="Arial"/>
                <w:b/>
                <w:color w:val="FFFFFF" w:themeColor="background1"/>
                <w:sz w:val="22"/>
                <w:szCs w:val="22"/>
              </w:rPr>
            </w:pPr>
            <w:r w:rsidRPr="00594A2C">
              <w:rPr>
                <w:rFonts w:ascii="Arial" w:hAnsi="Arial" w:cs="Arial"/>
                <w:b/>
                <w:color w:val="FFFFFF" w:themeColor="background1"/>
                <w:sz w:val="20"/>
                <w:szCs w:val="20"/>
              </w:rPr>
              <w:t>SALIDAS</w:t>
            </w:r>
          </w:p>
        </w:tc>
      </w:tr>
      <w:tr w:rsidR="00521C65" w:rsidRPr="00252EF2" w14:paraId="57688FD6" w14:textId="77777777" w:rsidTr="006D7515">
        <w:trPr>
          <w:trHeight w:val="70"/>
        </w:trPr>
        <w:tc>
          <w:tcPr>
            <w:tcW w:w="2124" w:type="dxa"/>
            <w:shd w:val="clear" w:color="auto" w:fill="1F3864" w:themeFill="accent5" w:themeFillShade="80"/>
          </w:tcPr>
          <w:p w14:paraId="00B18090" w14:textId="77777777" w:rsidR="00521C65" w:rsidRPr="006D7515" w:rsidRDefault="00521C65" w:rsidP="00521C65">
            <w:pPr>
              <w:jc w:val="center"/>
              <w:rPr>
                <w:rFonts w:ascii="Arial" w:hAnsi="Arial" w:cs="Arial"/>
                <w:b/>
                <w:color w:val="FFFFFF" w:themeColor="background1"/>
                <w:sz w:val="22"/>
                <w:szCs w:val="22"/>
              </w:rPr>
            </w:pPr>
            <w:r w:rsidRPr="006D7515">
              <w:rPr>
                <w:rFonts w:ascii="Arial" w:hAnsi="Arial" w:cs="Arial"/>
                <w:b/>
                <w:color w:val="FFFFFF" w:themeColor="background1"/>
                <w:sz w:val="22"/>
                <w:szCs w:val="22"/>
              </w:rPr>
              <w:t>PROVEEDOR</w:t>
            </w:r>
          </w:p>
        </w:tc>
        <w:tc>
          <w:tcPr>
            <w:tcW w:w="2551" w:type="dxa"/>
            <w:shd w:val="clear" w:color="auto" w:fill="1F3864" w:themeFill="accent5" w:themeFillShade="80"/>
          </w:tcPr>
          <w:p w14:paraId="349DBD39" w14:textId="77777777" w:rsidR="00521C65" w:rsidRPr="006D7515" w:rsidRDefault="00521C65" w:rsidP="00521C65">
            <w:pPr>
              <w:jc w:val="center"/>
              <w:rPr>
                <w:rFonts w:ascii="Arial" w:hAnsi="Arial" w:cs="Arial"/>
                <w:b/>
                <w:color w:val="FFFFFF" w:themeColor="background1"/>
                <w:sz w:val="22"/>
                <w:szCs w:val="22"/>
              </w:rPr>
            </w:pPr>
            <w:r w:rsidRPr="006D7515">
              <w:rPr>
                <w:rFonts w:ascii="Arial" w:hAnsi="Arial" w:cs="Arial"/>
                <w:b/>
                <w:color w:val="FFFFFF" w:themeColor="background1"/>
                <w:sz w:val="22"/>
                <w:szCs w:val="22"/>
              </w:rPr>
              <w:t>INSUMOS</w:t>
            </w:r>
          </w:p>
        </w:tc>
        <w:tc>
          <w:tcPr>
            <w:tcW w:w="4961" w:type="dxa"/>
            <w:vMerge/>
            <w:shd w:val="clear" w:color="auto" w:fill="1F3864" w:themeFill="accent5" w:themeFillShade="80"/>
          </w:tcPr>
          <w:p w14:paraId="2271144B" w14:textId="77777777" w:rsidR="00521C65" w:rsidRPr="00252EF2" w:rsidRDefault="00521C65" w:rsidP="00521C65">
            <w:pPr>
              <w:rPr>
                <w:rFonts w:ascii="Arial" w:hAnsi="Arial" w:cs="Arial"/>
                <w:b/>
                <w:color w:val="FFFFFF" w:themeColor="background1"/>
              </w:rPr>
            </w:pPr>
          </w:p>
        </w:tc>
        <w:tc>
          <w:tcPr>
            <w:tcW w:w="2552" w:type="dxa"/>
            <w:shd w:val="clear" w:color="auto" w:fill="1F3864" w:themeFill="accent5" w:themeFillShade="80"/>
          </w:tcPr>
          <w:p w14:paraId="67244564" w14:textId="00047504" w:rsidR="00521C65" w:rsidRPr="006D7515" w:rsidRDefault="00521C65" w:rsidP="00521C65">
            <w:pPr>
              <w:jc w:val="center"/>
              <w:rPr>
                <w:rFonts w:ascii="Arial" w:hAnsi="Arial" w:cs="Arial"/>
                <w:b/>
                <w:color w:val="FFFFFF" w:themeColor="background1"/>
                <w:sz w:val="22"/>
                <w:szCs w:val="22"/>
              </w:rPr>
            </w:pPr>
            <w:r w:rsidRPr="00594A2C">
              <w:rPr>
                <w:rFonts w:ascii="Arial" w:hAnsi="Arial" w:cs="Arial"/>
                <w:b/>
                <w:color w:val="FFFFFF" w:themeColor="background1"/>
                <w:sz w:val="20"/>
                <w:szCs w:val="20"/>
              </w:rPr>
              <w:t>SERVICIOS</w:t>
            </w:r>
            <w:r w:rsidR="006D7515" w:rsidRPr="00594A2C">
              <w:rPr>
                <w:rFonts w:ascii="Arial" w:hAnsi="Arial" w:cs="Arial"/>
                <w:b/>
                <w:color w:val="FFFFFF" w:themeColor="background1"/>
                <w:sz w:val="20"/>
                <w:szCs w:val="20"/>
              </w:rPr>
              <w:t xml:space="preserve"> </w:t>
            </w:r>
            <w:r w:rsidRPr="00594A2C">
              <w:rPr>
                <w:rFonts w:ascii="Arial" w:hAnsi="Arial" w:cs="Arial"/>
                <w:b/>
                <w:color w:val="FFFFFF" w:themeColor="background1"/>
                <w:sz w:val="20"/>
                <w:szCs w:val="20"/>
              </w:rPr>
              <w:t>/</w:t>
            </w:r>
            <w:r w:rsidR="006D7515" w:rsidRPr="00594A2C">
              <w:rPr>
                <w:rFonts w:ascii="Arial" w:hAnsi="Arial" w:cs="Arial"/>
                <w:b/>
                <w:color w:val="FFFFFF" w:themeColor="background1"/>
                <w:sz w:val="20"/>
                <w:szCs w:val="20"/>
              </w:rPr>
              <w:t xml:space="preserve"> </w:t>
            </w:r>
            <w:r w:rsidRPr="00594A2C">
              <w:rPr>
                <w:rFonts w:ascii="Arial" w:hAnsi="Arial" w:cs="Arial"/>
                <w:b/>
                <w:color w:val="FFFFFF" w:themeColor="background1"/>
                <w:sz w:val="20"/>
                <w:szCs w:val="20"/>
              </w:rPr>
              <w:t>PRODUCTOS</w:t>
            </w:r>
          </w:p>
        </w:tc>
        <w:tc>
          <w:tcPr>
            <w:tcW w:w="2129" w:type="dxa"/>
            <w:shd w:val="clear" w:color="auto" w:fill="1F3864" w:themeFill="accent5" w:themeFillShade="80"/>
          </w:tcPr>
          <w:p w14:paraId="7587021A" w14:textId="1693BC66" w:rsidR="00521C65" w:rsidRPr="00252EF2" w:rsidRDefault="00521C65" w:rsidP="00521C65">
            <w:pPr>
              <w:jc w:val="center"/>
              <w:rPr>
                <w:rFonts w:ascii="Arial" w:hAnsi="Arial" w:cs="Arial"/>
                <w:b/>
                <w:color w:val="FFFFFF" w:themeColor="background1"/>
              </w:rPr>
            </w:pPr>
            <w:r w:rsidRPr="006D7515">
              <w:rPr>
                <w:rFonts w:ascii="Arial" w:hAnsi="Arial" w:cs="Arial"/>
                <w:b/>
                <w:color w:val="FFFFFF" w:themeColor="background1"/>
                <w:sz w:val="20"/>
                <w:szCs w:val="20"/>
              </w:rPr>
              <w:t>CLIENTE INTERNO</w:t>
            </w:r>
            <w:r w:rsidR="00594A2C">
              <w:rPr>
                <w:rFonts w:ascii="Arial" w:hAnsi="Arial" w:cs="Arial"/>
                <w:b/>
                <w:color w:val="FFFFFF" w:themeColor="background1"/>
                <w:sz w:val="20"/>
                <w:szCs w:val="20"/>
              </w:rPr>
              <w:t xml:space="preserve"> </w:t>
            </w:r>
            <w:r w:rsidRPr="006D7515">
              <w:rPr>
                <w:rFonts w:ascii="Arial" w:hAnsi="Arial" w:cs="Arial"/>
                <w:b/>
                <w:color w:val="FFFFFF" w:themeColor="background1"/>
                <w:sz w:val="20"/>
                <w:szCs w:val="20"/>
              </w:rPr>
              <w:t>/</w:t>
            </w:r>
            <w:r w:rsidR="00594A2C">
              <w:rPr>
                <w:rFonts w:ascii="Arial" w:hAnsi="Arial" w:cs="Arial"/>
                <w:b/>
                <w:color w:val="FFFFFF" w:themeColor="background1"/>
                <w:sz w:val="20"/>
                <w:szCs w:val="20"/>
              </w:rPr>
              <w:t xml:space="preserve"> </w:t>
            </w:r>
            <w:r w:rsidRPr="006D7515">
              <w:rPr>
                <w:rFonts w:ascii="Arial" w:hAnsi="Arial" w:cs="Arial"/>
                <w:b/>
                <w:color w:val="FFFFFF" w:themeColor="background1"/>
                <w:sz w:val="20"/>
                <w:szCs w:val="20"/>
              </w:rPr>
              <w:t>EXTERNO</w:t>
            </w:r>
          </w:p>
        </w:tc>
      </w:tr>
      <w:tr w:rsidR="00521C65" w:rsidRPr="00252EF2" w14:paraId="2BA82D48" w14:textId="77777777" w:rsidTr="0055008A">
        <w:trPr>
          <w:trHeight w:val="236"/>
        </w:trPr>
        <w:tc>
          <w:tcPr>
            <w:tcW w:w="14317" w:type="dxa"/>
            <w:gridSpan w:val="5"/>
            <w:shd w:val="clear" w:color="auto" w:fill="FFFFFF" w:themeFill="background1"/>
            <w:vAlign w:val="center"/>
          </w:tcPr>
          <w:p w14:paraId="6162F043" w14:textId="77777777" w:rsidR="00521C65" w:rsidRPr="00252EF2" w:rsidRDefault="00521C65" w:rsidP="00521C65">
            <w:pPr>
              <w:jc w:val="center"/>
              <w:rPr>
                <w:rFonts w:ascii="Arial" w:hAnsi="Arial" w:cs="Arial"/>
                <w:b/>
                <w:color w:val="000000" w:themeColor="text1"/>
              </w:rPr>
            </w:pPr>
            <w:r w:rsidRPr="00252EF2">
              <w:rPr>
                <w:rFonts w:ascii="Arial" w:hAnsi="Arial" w:cs="Arial"/>
                <w:b/>
                <w:color w:val="0C0179"/>
              </w:rPr>
              <w:t>PLANEAR</w:t>
            </w:r>
          </w:p>
        </w:tc>
      </w:tr>
      <w:tr w:rsidR="00521C65" w:rsidRPr="00252EF2" w14:paraId="49EFB16C" w14:textId="77777777" w:rsidTr="006D7515">
        <w:trPr>
          <w:trHeight w:val="530"/>
        </w:trPr>
        <w:tc>
          <w:tcPr>
            <w:tcW w:w="2124" w:type="dxa"/>
            <w:vMerge w:val="restart"/>
            <w:shd w:val="clear" w:color="auto" w:fill="FFFFFF" w:themeFill="background1"/>
            <w:vAlign w:val="center"/>
          </w:tcPr>
          <w:p w14:paraId="6DDDEF0E" w14:textId="77777777" w:rsidR="00317E10" w:rsidRPr="006D7515" w:rsidRDefault="00317E10" w:rsidP="00A066CC">
            <w:pPr>
              <w:rPr>
                <w:rFonts w:ascii="Arial" w:hAnsi="Arial" w:cs="Arial"/>
                <w:b/>
                <w:color w:val="0C0179"/>
                <w:sz w:val="21"/>
                <w:szCs w:val="21"/>
                <w:lang w:val="es-CO"/>
              </w:rPr>
            </w:pPr>
          </w:p>
          <w:p w14:paraId="7628EC5C" w14:textId="77777777" w:rsidR="00CF03B8" w:rsidRPr="006D7515" w:rsidRDefault="0089758C" w:rsidP="00A066CC">
            <w:pPr>
              <w:rPr>
                <w:rFonts w:ascii="Arial" w:hAnsi="Arial" w:cs="Arial"/>
                <w:b/>
                <w:sz w:val="21"/>
                <w:szCs w:val="21"/>
                <w:lang w:val="es-CO"/>
              </w:rPr>
            </w:pPr>
            <w:r w:rsidRPr="006D7515">
              <w:rPr>
                <w:rFonts w:ascii="Arial" w:hAnsi="Arial" w:cs="Arial"/>
                <w:b/>
                <w:sz w:val="21"/>
                <w:szCs w:val="21"/>
                <w:lang w:val="es-CO"/>
              </w:rPr>
              <w:t>Clientes externos:</w:t>
            </w:r>
          </w:p>
          <w:p w14:paraId="7DE51EF0" w14:textId="5AA6E6A6" w:rsidR="00521C65" w:rsidRPr="006D7515" w:rsidRDefault="009824DB" w:rsidP="00A066CC">
            <w:pPr>
              <w:rPr>
                <w:rFonts w:ascii="Arial" w:hAnsi="Arial" w:cs="Arial"/>
                <w:sz w:val="20"/>
                <w:szCs w:val="20"/>
                <w:lang w:val="es-CO"/>
              </w:rPr>
            </w:pPr>
            <w:r>
              <w:rPr>
                <w:rFonts w:ascii="Arial" w:hAnsi="Arial" w:cs="Arial"/>
                <w:sz w:val="20"/>
                <w:szCs w:val="20"/>
                <w:lang w:val="es-CO"/>
              </w:rPr>
              <w:br/>
            </w:r>
            <w:r w:rsidR="00317E10" w:rsidRPr="009824DB">
              <w:rPr>
                <w:rFonts w:ascii="Arial" w:hAnsi="Arial" w:cs="Arial"/>
                <w:i/>
                <w:iCs/>
                <w:sz w:val="20"/>
                <w:szCs w:val="20"/>
                <w:lang w:val="es-CO"/>
              </w:rPr>
              <w:t>CTTNI, DICHTER &amp; NEIRA, WOW PUBLICIDAD, POWER BI LA COLONIA</w:t>
            </w:r>
            <w:r w:rsidR="00D71673" w:rsidRPr="009824DB">
              <w:rPr>
                <w:rFonts w:ascii="Arial" w:hAnsi="Arial" w:cs="Arial"/>
                <w:i/>
                <w:iCs/>
                <w:sz w:val="20"/>
                <w:szCs w:val="20"/>
                <w:lang w:val="es-CO"/>
              </w:rPr>
              <w:t>.</w:t>
            </w:r>
          </w:p>
          <w:p w14:paraId="59E0D91E" w14:textId="77777777" w:rsidR="00CF03B8" w:rsidRPr="006D7515" w:rsidRDefault="00CF03B8" w:rsidP="00A066CC">
            <w:pPr>
              <w:rPr>
                <w:rFonts w:ascii="Arial" w:hAnsi="Arial" w:cs="Arial"/>
                <w:sz w:val="21"/>
                <w:szCs w:val="21"/>
                <w:lang w:val="es-CO"/>
              </w:rPr>
            </w:pPr>
          </w:p>
          <w:p w14:paraId="21F63E86" w14:textId="77777777" w:rsidR="00D71673" w:rsidRPr="006D7515" w:rsidRDefault="00CF03B8" w:rsidP="00A066CC">
            <w:pPr>
              <w:rPr>
                <w:rFonts w:ascii="Arial" w:hAnsi="Arial" w:cs="Arial"/>
                <w:b/>
                <w:sz w:val="21"/>
                <w:szCs w:val="21"/>
                <w:lang w:val="es-CO"/>
              </w:rPr>
            </w:pPr>
            <w:r w:rsidRPr="006D7515">
              <w:rPr>
                <w:rFonts w:ascii="Arial" w:hAnsi="Arial" w:cs="Arial"/>
                <w:b/>
                <w:sz w:val="21"/>
                <w:szCs w:val="21"/>
                <w:lang w:val="es-CO"/>
              </w:rPr>
              <w:t>Clientes Internos:</w:t>
            </w:r>
          </w:p>
          <w:p w14:paraId="0E82A6C8" w14:textId="77777777" w:rsidR="0089758C" w:rsidRPr="006D7515" w:rsidRDefault="0089758C" w:rsidP="00A066CC">
            <w:pPr>
              <w:rPr>
                <w:rFonts w:ascii="Arial" w:hAnsi="Arial" w:cs="Arial"/>
                <w:sz w:val="21"/>
                <w:szCs w:val="21"/>
                <w:lang w:val="es-CO"/>
              </w:rPr>
            </w:pPr>
            <w:r w:rsidRPr="006D7515">
              <w:rPr>
                <w:rFonts w:ascii="Arial" w:hAnsi="Arial" w:cs="Arial"/>
                <w:sz w:val="21"/>
                <w:szCs w:val="21"/>
                <w:lang w:val="es-CO"/>
              </w:rPr>
              <w:t xml:space="preserve">E01. Gestión estratégica corporativa. </w:t>
            </w:r>
          </w:p>
          <w:p w14:paraId="4544F5C9" w14:textId="77777777" w:rsidR="00535AA0" w:rsidRPr="006D7515" w:rsidRDefault="00535AA0" w:rsidP="00A066CC">
            <w:pPr>
              <w:rPr>
                <w:rFonts w:ascii="Arial" w:hAnsi="Arial" w:cs="Arial"/>
                <w:sz w:val="21"/>
                <w:szCs w:val="21"/>
                <w:lang w:val="es-CO"/>
              </w:rPr>
            </w:pPr>
            <w:r w:rsidRPr="006D7515">
              <w:rPr>
                <w:rFonts w:ascii="Arial" w:hAnsi="Arial" w:cs="Arial"/>
                <w:sz w:val="21"/>
                <w:szCs w:val="21"/>
                <w:lang w:val="es-CO"/>
              </w:rPr>
              <w:t>E02. P</w:t>
            </w:r>
            <w:r w:rsidR="0089758C" w:rsidRPr="006D7515">
              <w:rPr>
                <w:rFonts w:ascii="Arial" w:hAnsi="Arial" w:cs="Arial"/>
                <w:sz w:val="21"/>
                <w:szCs w:val="21"/>
                <w:lang w:val="es-CO"/>
              </w:rPr>
              <w:t>lanificación y gestión integral.</w:t>
            </w:r>
          </w:p>
          <w:p w14:paraId="01960387" w14:textId="77777777" w:rsidR="0089758C" w:rsidRPr="006D7515" w:rsidRDefault="00535AA0" w:rsidP="00A066CC">
            <w:pPr>
              <w:rPr>
                <w:rFonts w:ascii="Arial" w:hAnsi="Arial" w:cs="Arial"/>
                <w:sz w:val="21"/>
                <w:szCs w:val="21"/>
                <w:lang w:val="es-CO"/>
              </w:rPr>
            </w:pPr>
            <w:r w:rsidRPr="006D7515">
              <w:rPr>
                <w:rFonts w:ascii="Arial" w:hAnsi="Arial" w:cs="Arial"/>
                <w:sz w:val="21"/>
                <w:szCs w:val="21"/>
                <w:lang w:val="es-CO"/>
              </w:rPr>
              <w:t>O02.</w:t>
            </w:r>
            <w:r w:rsidR="0089758C" w:rsidRPr="006D7515">
              <w:rPr>
                <w:rFonts w:ascii="Arial" w:hAnsi="Arial" w:cs="Arial"/>
                <w:sz w:val="21"/>
                <w:szCs w:val="21"/>
                <w:lang w:val="es-CO"/>
              </w:rPr>
              <w:t>Investigación</w:t>
            </w:r>
            <w:r w:rsidR="00D71673" w:rsidRPr="006D7515">
              <w:rPr>
                <w:rFonts w:ascii="Arial" w:hAnsi="Arial" w:cs="Arial"/>
                <w:sz w:val="21"/>
                <w:szCs w:val="21"/>
                <w:lang w:val="es-CO"/>
              </w:rPr>
              <w:t xml:space="preserve"> y desarrollo</w:t>
            </w:r>
            <w:r w:rsidR="0089758C" w:rsidRPr="006D7515">
              <w:rPr>
                <w:rFonts w:ascii="Arial" w:hAnsi="Arial" w:cs="Arial"/>
                <w:sz w:val="21"/>
                <w:szCs w:val="21"/>
                <w:lang w:val="es-CO"/>
              </w:rPr>
              <w:t xml:space="preserve"> de nuevos productos.</w:t>
            </w:r>
          </w:p>
          <w:p w14:paraId="73120DE8" w14:textId="77777777" w:rsidR="00A066CC" w:rsidRPr="006D7515" w:rsidRDefault="0089758C" w:rsidP="00A066CC">
            <w:pPr>
              <w:rPr>
                <w:rFonts w:ascii="Arial" w:hAnsi="Arial" w:cs="Arial"/>
                <w:sz w:val="21"/>
                <w:szCs w:val="21"/>
                <w:lang w:val="es-CO"/>
              </w:rPr>
            </w:pPr>
            <w:r w:rsidRPr="006D7515">
              <w:rPr>
                <w:rFonts w:ascii="Arial" w:hAnsi="Arial" w:cs="Arial"/>
                <w:sz w:val="21"/>
                <w:szCs w:val="21"/>
                <w:lang w:val="es-CO"/>
              </w:rPr>
              <w:t xml:space="preserve"> O03. </w:t>
            </w:r>
            <w:r w:rsidR="00D71673" w:rsidRPr="006D7515">
              <w:rPr>
                <w:rFonts w:ascii="Arial" w:hAnsi="Arial" w:cs="Arial"/>
                <w:sz w:val="21"/>
                <w:szCs w:val="21"/>
                <w:lang w:val="es-CO"/>
              </w:rPr>
              <w:t>logística</w:t>
            </w:r>
            <w:r w:rsidRPr="006D7515">
              <w:rPr>
                <w:rFonts w:ascii="Arial" w:hAnsi="Arial" w:cs="Arial"/>
                <w:sz w:val="21"/>
                <w:szCs w:val="21"/>
                <w:lang w:val="es-CO"/>
              </w:rPr>
              <w:t xml:space="preserve"> de abastecimiento.</w:t>
            </w:r>
            <w:r w:rsidR="00D71673" w:rsidRPr="006D7515">
              <w:rPr>
                <w:rFonts w:ascii="Arial" w:hAnsi="Arial" w:cs="Arial"/>
                <w:sz w:val="21"/>
                <w:szCs w:val="21"/>
                <w:lang w:val="es-CO"/>
              </w:rPr>
              <w:t xml:space="preserve"> </w:t>
            </w:r>
            <w:r w:rsidR="00535AA0" w:rsidRPr="006D7515">
              <w:rPr>
                <w:rFonts w:ascii="Arial" w:hAnsi="Arial" w:cs="Arial"/>
                <w:sz w:val="21"/>
                <w:szCs w:val="21"/>
                <w:lang w:val="es-CO"/>
              </w:rPr>
              <w:t xml:space="preserve">O04. </w:t>
            </w:r>
            <w:r w:rsidRPr="006D7515">
              <w:rPr>
                <w:rFonts w:ascii="Arial" w:hAnsi="Arial" w:cs="Arial"/>
                <w:sz w:val="21"/>
                <w:szCs w:val="21"/>
                <w:lang w:val="es-CO"/>
              </w:rPr>
              <w:t xml:space="preserve">Planeación y desarrollo de la producción. </w:t>
            </w:r>
          </w:p>
          <w:p w14:paraId="16AC8282" w14:textId="77777777" w:rsidR="00A066CC" w:rsidRPr="006D7515" w:rsidRDefault="00A066CC" w:rsidP="00A066CC">
            <w:pPr>
              <w:rPr>
                <w:rFonts w:ascii="Arial" w:hAnsi="Arial" w:cs="Arial"/>
                <w:sz w:val="21"/>
                <w:szCs w:val="21"/>
                <w:lang w:val="es-CO"/>
              </w:rPr>
            </w:pPr>
            <w:r w:rsidRPr="006D7515">
              <w:rPr>
                <w:rFonts w:ascii="Arial" w:hAnsi="Arial" w:cs="Arial"/>
                <w:sz w:val="21"/>
                <w:szCs w:val="21"/>
                <w:lang w:val="es-CO"/>
              </w:rPr>
              <w:t>O05. Logística de abastecimiento.</w:t>
            </w:r>
          </w:p>
          <w:p w14:paraId="73177297" w14:textId="77777777" w:rsidR="00D71673" w:rsidRPr="006D7515" w:rsidRDefault="0089758C" w:rsidP="00A066CC">
            <w:pPr>
              <w:rPr>
                <w:rFonts w:ascii="Arial" w:hAnsi="Arial" w:cs="Arial"/>
                <w:color w:val="0C0179"/>
                <w:sz w:val="21"/>
                <w:szCs w:val="21"/>
                <w:lang w:val="es-CO"/>
              </w:rPr>
            </w:pPr>
            <w:r w:rsidRPr="006D7515">
              <w:rPr>
                <w:rFonts w:ascii="Arial" w:hAnsi="Arial" w:cs="Arial"/>
                <w:sz w:val="21"/>
                <w:szCs w:val="21"/>
                <w:lang w:val="es-CO"/>
              </w:rPr>
              <w:t>A03.Gestion TIC.</w:t>
            </w:r>
          </w:p>
        </w:tc>
        <w:tc>
          <w:tcPr>
            <w:tcW w:w="2551" w:type="dxa"/>
            <w:vMerge w:val="restart"/>
            <w:shd w:val="clear" w:color="auto" w:fill="FFFFFF" w:themeFill="background1"/>
            <w:vAlign w:val="center"/>
          </w:tcPr>
          <w:p w14:paraId="659401FD" w14:textId="007D59F1" w:rsidR="000075C0" w:rsidRDefault="000075C0" w:rsidP="00521C65">
            <w:pPr>
              <w:jc w:val="center"/>
              <w:rPr>
                <w:rFonts w:ascii="Arial" w:hAnsi="Arial" w:cs="Arial"/>
                <w:color w:val="0C0179"/>
                <w:sz w:val="21"/>
                <w:szCs w:val="21"/>
              </w:rPr>
            </w:pPr>
          </w:p>
          <w:p w14:paraId="63F02C9E" w14:textId="77777777" w:rsidR="006D7515" w:rsidRPr="006D7515" w:rsidRDefault="006D7515" w:rsidP="00521C65">
            <w:pPr>
              <w:jc w:val="center"/>
              <w:rPr>
                <w:rFonts w:ascii="Arial" w:hAnsi="Arial" w:cs="Arial"/>
                <w:color w:val="0C0179"/>
                <w:sz w:val="21"/>
                <w:szCs w:val="21"/>
              </w:rPr>
            </w:pPr>
          </w:p>
          <w:p w14:paraId="7A1D3FEB" w14:textId="77777777" w:rsidR="009E64D1" w:rsidRPr="006D7515" w:rsidRDefault="009E64D1" w:rsidP="009E64D1">
            <w:pPr>
              <w:rPr>
                <w:rFonts w:ascii="Arial" w:hAnsi="Arial" w:cs="Arial"/>
                <w:sz w:val="21"/>
                <w:szCs w:val="21"/>
              </w:rPr>
            </w:pPr>
            <w:r w:rsidRPr="006D7515">
              <w:rPr>
                <w:rFonts w:ascii="Arial" w:hAnsi="Arial" w:cs="Arial"/>
                <w:sz w:val="21"/>
                <w:szCs w:val="21"/>
              </w:rPr>
              <w:t>1</w:t>
            </w:r>
            <w:r w:rsidR="00736B21" w:rsidRPr="006D7515">
              <w:rPr>
                <w:rFonts w:ascii="Arial" w:hAnsi="Arial" w:cs="Arial"/>
                <w:sz w:val="21"/>
                <w:szCs w:val="21"/>
              </w:rPr>
              <w:t>. Plan operativo anual.</w:t>
            </w:r>
            <w:r w:rsidRPr="006D7515">
              <w:rPr>
                <w:rFonts w:ascii="Arial" w:hAnsi="Arial" w:cs="Arial"/>
                <w:sz w:val="21"/>
                <w:szCs w:val="21"/>
              </w:rPr>
              <w:t xml:space="preserve"> </w:t>
            </w:r>
            <w:r w:rsidR="00736B21" w:rsidRPr="006D7515">
              <w:rPr>
                <w:rFonts w:ascii="Arial" w:hAnsi="Arial" w:cs="Arial"/>
                <w:sz w:val="21"/>
                <w:szCs w:val="21"/>
              </w:rPr>
              <w:t xml:space="preserve">                    </w:t>
            </w:r>
            <w:r w:rsidRPr="006D7515">
              <w:rPr>
                <w:rFonts w:ascii="Arial" w:hAnsi="Arial" w:cs="Arial"/>
                <w:sz w:val="21"/>
                <w:szCs w:val="21"/>
              </w:rPr>
              <w:t xml:space="preserve">2. Estudio de mercado.          </w:t>
            </w:r>
            <w:r w:rsidR="00736B21" w:rsidRPr="006D7515">
              <w:rPr>
                <w:rFonts w:ascii="Arial" w:hAnsi="Arial" w:cs="Arial"/>
                <w:sz w:val="21"/>
                <w:szCs w:val="21"/>
              </w:rPr>
              <w:t xml:space="preserve">      </w:t>
            </w:r>
            <w:r w:rsidRPr="006D7515">
              <w:rPr>
                <w:rFonts w:ascii="Arial" w:hAnsi="Arial" w:cs="Arial"/>
                <w:sz w:val="21"/>
                <w:szCs w:val="21"/>
              </w:rPr>
              <w:t>3. Informes históricos de ventas x Producto y Categoría.                                4. Base datos clientes</w:t>
            </w:r>
          </w:p>
          <w:p w14:paraId="4F2A019F" w14:textId="77777777" w:rsidR="009E64D1" w:rsidRPr="006D7515" w:rsidRDefault="00736B21" w:rsidP="009E64D1">
            <w:pPr>
              <w:rPr>
                <w:rFonts w:ascii="Arial" w:hAnsi="Arial" w:cs="Arial"/>
                <w:sz w:val="21"/>
                <w:szCs w:val="21"/>
              </w:rPr>
            </w:pPr>
            <w:r w:rsidRPr="006D7515">
              <w:rPr>
                <w:rFonts w:ascii="Arial" w:hAnsi="Arial" w:cs="Arial"/>
                <w:sz w:val="21"/>
                <w:szCs w:val="21"/>
              </w:rPr>
              <w:t>5. Dinámicas comerciales</w:t>
            </w:r>
            <w:r w:rsidR="009E64D1" w:rsidRPr="006D7515">
              <w:rPr>
                <w:rFonts w:ascii="Arial" w:hAnsi="Arial" w:cs="Arial"/>
                <w:sz w:val="21"/>
                <w:szCs w:val="21"/>
              </w:rPr>
              <w:t xml:space="preserve"> implementadas por canal y de la competencia.</w:t>
            </w:r>
          </w:p>
          <w:p w14:paraId="198D164B" w14:textId="77777777" w:rsidR="009E64D1" w:rsidRPr="006D7515" w:rsidRDefault="009E64D1" w:rsidP="009E64D1">
            <w:pPr>
              <w:rPr>
                <w:rFonts w:ascii="Arial" w:hAnsi="Arial" w:cs="Arial"/>
                <w:sz w:val="21"/>
                <w:szCs w:val="21"/>
              </w:rPr>
            </w:pPr>
            <w:r w:rsidRPr="006D7515">
              <w:rPr>
                <w:rFonts w:ascii="Arial" w:hAnsi="Arial" w:cs="Arial"/>
                <w:sz w:val="21"/>
                <w:szCs w:val="21"/>
              </w:rPr>
              <w:t>6. Información de eventos programados (clientes, eventos estratégicos, eventos importantes, hípicas).</w:t>
            </w:r>
          </w:p>
          <w:p w14:paraId="549CF371" w14:textId="77777777" w:rsidR="009E64D1" w:rsidRPr="006D7515" w:rsidRDefault="009E64D1" w:rsidP="009E64D1">
            <w:pPr>
              <w:rPr>
                <w:rFonts w:ascii="Arial" w:hAnsi="Arial" w:cs="Arial"/>
                <w:sz w:val="21"/>
                <w:szCs w:val="21"/>
              </w:rPr>
            </w:pPr>
            <w:r w:rsidRPr="006D7515">
              <w:rPr>
                <w:rFonts w:ascii="Arial" w:hAnsi="Arial" w:cs="Arial"/>
                <w:sz w:val="21"/>
                <w:szCs w:val="21"/>
              </w:rPr>
              <w:t>7. Lista de Capacitaciones por parte de externos que aborden temas relacionados al Mercadeo &amp; Ventas y Servicio al Cliente.</w:t>
            </w:r>
          </w:p>
          <w:p w14:paraId="243418BC" w14:textId="77777777" w:rsidR="009E64D1" w:rsidRPr="006D7515" w:rsidRDefault="009E64D1" w:rsidP="009E64D1">
            <w:pPr>
              <w:rPr>
                <w:rFonts w:ascii="Arial" w:hAnsi="Arial" w:cs="Arial"/>
                <w:sz w:val="21"/>
                <w:szCs w:val="21"/>
              </w:rPr>
            </w:pPr>
            <w:r w:rsidRPr="006D7515">
              <w:rPr>
                <w:rFonts w:ascii="Arial" w:hAnsi="Arial" w:cs="Arial"/>
                <w:sz w:val="21"/>
                <w:szCs w:val="21"/>
              </w:rPr>
              <w:t>8. Avances tecnológicos y de Software.</w:t>
            </w:r>
          </w:p>
          <w:p w14:paraId="7DA5A03C" w14:textId="30F2F3CC" w:rsidR="00A1650F" w:rsidRDefault="00A1650F" w:rsidP="009E64D1">
            <w:pPr>
              <w:rPr>
                <w:rFonts w:ascii="Arial" w:hAnsi="Arial" w:cs="Arial"/>
                <w:sz w:val="21"/>
                <w:szCs w:val="21"/>
              </w:rPr>
            </w:pPr>
            <w:r w:rsidRPr="006D7515">
              <w:rPr>
                <w:rFonts w:ascii="Arial" w:hAnsi="Arial" w:cs="Arial"/>
                <w:sz w:val="21"/>
                <w:szCs w:val="21"/>
              </w:rPr>
              <w:t>9.Simulacro Recall.</w:t>
            </w:r>
          </w:p>
          <w:p w14:paraId="737F94D3" w14:textId="77777777" w:rsidR="006D7515" w:rsidRPr="006D7515" w:rsidRDefault="006D7515" w:rsidP="009E64D1">
            <w:pPr>
              <w:rPr>
                <w:rFonts w:ascii="Arial" w:hAnsi="Arial" w:cs="Arial"/>
                <w:sz w:val="21"/>
                <w:szCs w:val="21"/>
              </w:rPr>
            </w:pPr>
          </w:p>
          <w:p w14:paraId="560129FD" w14:textId="77777777" w:rsidR="000075C0" w:rsidRPr="006D7515" w:rsidRDefault="000075C0" w:rsidP="00521C65">
            <w:pPr>
              <w:jc w:val="center"/>
              <w:rPr>
                <w:rFonts w:ascii="Arial" w:hAnsi="Arial" w:cs="Arial"/>
                <w:b/>
                <w:color w:val="0C0179"/>
                <w:sz w:val="21"/>
                <w:szCs w:val="21"/>
              </w:rPr>
            </w:pPr>
          </w:p>
        </w:tc>
        <w:tc>
          <w:tcPr>
            <w:tcW w:w="4961" w:type="dxa"/>
            <w:shd w:val="clear" w:color="auto" w:fill="EFF2FF"/>
            <w:vAlign w:val="center"/>
          </w:tcPr>
          <w:p w14:paraId="05B4A30F" w14:textId="77777777" w:rsidR="00521C65" w:rsidRPr="006D7515" w:rsidRDefault="009E64D1" w:rsidP="009B7341">
            <w:pPr>
              <w:jc w:val="both"/>
              <w:rPr>
                <w:rFonts w:ascii="Arial" w:hAnsi="Arial" w:cs="Arial"/>
                <w:bCs/>
                <w:color w:val="0C0179"/>
                <w:sz w:val="22"/>
                <w:szCs w:val="22"/>
                <w:lang w:val="es-CO" w:eastAsia="es-CO"/>
              </w:rPr>
            </w:pPr>
            <w:r w:rsidRPr="009824DB">
              <w:rPr>
                <w:rFonts w:ascii="Arial" w:hAnsi="Arial" w:cs="Arial"/>
                <w:b/>
                <w:bCs/>
                <w:sz w:val="22"/>
                <w:szCs w:val="22"/>
                <w:lang w:val="es-CO" w:eastAsia="es-CO"/>
              </w:rPr>
              <w:t>P1.</w:t>
            </w:r>
            <w:r w:rsidRPr="006D7515">
              <w:rPr>
                <w:rFonts w:ascii="Arial" w:hAnsi="Arial" w:cs="Arial"/>
                <w:sz w:val="22"/>
                <w:szCs w:val="22"/>
                <w:lang w:val="es-CO" w:eastAsia="es-CO"/>
              </w:rPr>
              <w:t xml:space="preserve"> Proyección ventas por productos.</w:t>
            </w:r>
          </w:p>
        </w:tc>
        <w:tc>
          <w:tcPr>
            <w:tcW w:w="2552" w:type="dxa"/>
            <w:vMerge w:val="restart"/>
            <w:shd w:val="clear" w:color="auto" w:fill="FFFFFF" w:themeFill="background1"/>
            <w:vAlign w:val="center"/>
          </w:tcPr>
          <w:p w14:paraId="7DE0293F" w14:textId="77777777" w:rsidR="009E64D1" w:rsidRPr="006D7515" w:rsidRDefault="009E64D1" w:rsidP="00521C65">
            <w:pPr>
              <w:rPr>
                <w:rFonts w:ascii="Arial" w:hAnsi="Arial" w:cs="Arial"/>
                <w:b/>
                <w:color w:val="0C0179"/>
                <w:sz w:val="22"/>
                <w:szCs w:val="22"/>
                <w:lang w:val="es-CO"/>
              </w:rPr>
            </w:pPr>
          </w:p>
          <w:p w14:paraId="1B9B5BF0" w14:textId="77777777" w:rsidR="009E64D1" w:rsidRPr="006D7515" w:rsidRDefault="009E64D1" w:rsidP="009E64D1">
            <w:pPr>
              <w:rPr>
                <w:rFonts w:ascii="Arial" w:hAnsi="Arial" w:cs="Arial"/>
                <w:b/>
                <w:color w:val="0C0179"/>
                <w:sz w:val="22"/>
                <w:szCs w:val="22"/>
              </w:rPr>
            </w:pPr>
          </w:p>
          <w:p w14:paraId="3222B804" w14:textId="77777777" w:rsidR="009E64D1" w:rsidRPr="006D7515" w:rsidRDefault="008F79F6" w:rsidP="008F79F6">
            <w:pPr>
              <w:rPr>
                <w:rFonts w:ascii="Arial" w:hAnsi="Arial" w:cs="Arial"/>
                <w:sz w:val="22"/>
                <w:szCs w:val="22"/>
              </w:rPr>
            </w:pPr>
            <w:r w:rsidRPr="006D7515">
              <w:rPr>
                <w:rFonts w:ascii="Arial" w:hAnsi="Arial" w:cs="Arial"/>
                <w:sz w:val="22"/>
                <w:szCs w:val="22"/>
              </w:rPr>
              <w:t xml:space="preserve">1. </w:t>
            </w:r>
            <w:r w:rsidR="009E64D1" w:rsidRPr="006D7515">
              <w:rPr>
                <w:rFonts w:ascii="Arial" w:hAnsi="Arial" w:cs="Arial"/>
                <w:sz w:val="22"/>
                <w:szCs w:val="22"/>
              </w:rPr>
              <w:t>Planificación de Producción y Logística.</w:t>
            </w:r>
          </w:p>
          <w:p w14:paraId="78FA4346" w14:textId="77777777" w:rsidR="008F79F6" w:rsidRPr="006D7515" w:rsidRDefault="008F79F6" w:rsidP="008F79F6">
            <w:pPr>
              <w:rPr>
                <w:rFonts w:ascii="Arial" w:hAnsi="Arial" w:cs="Arial"/>
                <w:sz w:val="22"/>
                <w:szCs w:val="22"/>
              </w:rPr>
            </w:pPr>
            <w:r w:rsidRPr="006D7515">
              <w:rPr>
                <w:rFonts w:ascii="Arial" w:hAnsi="Arial" w:cs="Arial"/>
                <w:sz w:val="22"/>
                <w:szCs w:val="22"/>
              </w:rPr>
              <w:t>2. Informes mensual ventas.</w:t>
            </w:r>
          </w:p>
          <w:p w14:paraId="33F3BBC2" w14:textId="77777777" w:rsidR="008F79F6" w:rsidRPr="006D7515" w:rsidRDefault="008F79F6" w:rsidP="009E64D1">
            <w:pPr>
              <w:rPr>
                <w:rFonts w:ascii="Arial" w:hAnsi="Arial" w:cs="Arial"/>
                <w:sz w:val="22"/>
                <w:szCs w:val="22"/>
              </w:rPr>
            </w:pPr>
            <w:r w:rsidRPr="006D7515">
              <w:rPr>
                <w:rFonts w:ascii="Arial" w:hAnsi="Arial" w:cs="Arial"/>
                <w:sz w:val="22"/>
                <w:szCs w:val="22"/>
              </w:rPr>
              <w:t xml:space="preserve">3. </w:t>
            </w:r>
            <w:r w:rsidR="009E64D1" w:rsidRPr="006D7515">
              <w:rPr>
                <w:rFonts w:ascii="Arial" w:hAnsi="Arial" w:cs="Arial"/>
                <w:sz w:val="22"/>
                <w:szCs w:val="22"/>
              </w:rPr>
              <w:t xml:space="preserve">Dinámicas Comerciales. </w:t>
            </w:r>
            <w:r w:rsidRPr="006D7515">
              <w:rPr>
                <w:rFonts w:ascii="Arial" w:hAnsi="Arial" w:cs="Arial"/>
                <w:sz w:val="22"/>
                <w:szCs w:val="22"/>
              </w:rPr>
              <w:t xml:space="preserve">  </w:t>
            </w:r>
          </w:p>
          <w:p w14:paraId="2876C789" w14:textId="77777777" w:rsidR="009E64D1" w:rsidRPr="006D7515" w:rsidRDefault="008F79F6" w:rsidP="009E64D1">
            <w:pPr>
              <w:rPr>
                <w:rFonts w:ascii="Arial" w:hAnsi="Arial" w:cs="Arial"/>
                <w:sz w:val="22"/>
                <w:szCs w:val="22"/>
              </w:rPr>
            </w:pPr>
            <w:r w:rsidRPr="006D7515">
              <w:rPr>
                <w:rFonts w:ascii="Arial" w:hAnsi="Arial" w:cs="Arial"/>
                <w:sz w:val="22"/>
                <w:szCs w:val="22"/>
              </w:rPr>
              <w:t xml:space="preserve">4. </w:t>
            </w:r>
            <w:r w:rsidR="009E64D1" w:rsidRPr="006D7515">
              <w:rPr>
                <w:rFonts w:ascii="Arial" w:hAnsi="Arial" w:cs="Arial"/>
                <w:sz w:val="22"/>
                <w:szCs w:val="22"/>
              </w:rPr>
              <w:t>Alianzas estratégicas con medios y fortalecimiento de las relaciones comerciales.</w:t>
            </w:r>
          </w:p>
          <w:p w14:paraId="6FD1A63D" w14:textId="77777777" w:rsidR="009E64D1" w:rsidRPr="006D7515" w:rsidRDefault="008F79F6" w:rsidP="009E64D1">
            <w:pPr>
              <w:rPr>
                <w:rFonts w:ascii="Arial" w:hAnsi="Arial" w:cs="Arial"/>
                <w:sz w:val="22"/>
                <w:szCs w:val="22"/>
              </w:rPr>
            </w:pPr>
            <w:r w:rsidRPr="006D7515">
              <w:rPr>
                <w:rFonts w:ascii="Arial" w:hAnsi="Arial" w:cs="Arial"/>
                <w:sz w:val="22"/>
                <w:szCs w:val="22"/>
              </w:rPr>
              <w:t xml:space="preserve">5. </w:t>
            </w:r>
            <w:r w:rsidR="009E64D1" w:rsidRPr="006D7515">
              <w:rPr>
                <w:rFonts w:ascii="Arial" w:hAnsi="Arial" w:cs="Arial"/>
                <w:sz w:val="22"/>
                <w:szCs w:val="22"/>
              </w:rPr>
              <w:t>Informe de Resultados de las Encuestas.</w:t>
            </w:r>
          </w:p>
          <w:p w14:paraId="58E35956" w14:textId="77777777" w:rsidR="009E64D1" w:rsidRPr="006D7515" w:rsidRDefault="008F79F6" w:rsidP="009E64D1">
            <w:pPr>
              <w:rPr>
                <w:rFonts w:ascii="Arial" w:hAnsi="Arial" w:cs="Arial"/>
                <w:sz w:val="22"/>
                <w:szCs w:val="22"/>
              </w:rPr>
            </w:pPr>
            <w:r w:rsidRPr="006D7515">
              <w:rPr>
                <w:rFonts w:ascii="Arial" w:hAnsi="Arial" w:cs="Arial"/>
                <w:sz w:val="22"/>
                <w:szCs w:val="22"/>
              </w:rPr>
              <w:t xml:space="preserve">6. </w:t>
            </w:r>
            <w:r w:rsidR="009E64D1" w:rsidRPr="006D7515">
              <w:rPr>
                <w:rFonts w:ascii="Arial" w:hAnsi="Arial" w:cs="Arial"/>
                <w:sz w:val="22"/>
                <w:szCs w:val="22"/>
              </w:rPr>
              <w:t>Información fidedigna de nuestros registros.</w:t>
            </w:r>
          </w:p>
          <w:p w14:paraId="24E716BB" w14:textId="77777777" w:rsidR="009E64D1" w:rsidRPr="006D7515" w:rsidRDefault="008F79F6" w:rsidP="009E64D1">
            <w:pPr>
              <w:rPr>
                <w:rFonts w:ascii="Arial" w:hAnsi="Arial" w:cs="Arial"/>
                <w:sz w:val="22"/>
                <w:szCs w:val="22"/>
              </w:rPr>
            </w:pPr>
            <w:r w:rsidRPr="006D7515">
              <w:rPr>
                <w:rFonts w:ascii="Arial" w:hAnsi="Arial" w:cs="Arial"/>
                <w:sz w:val="22"/>
                <w:szCs w:val="22"/>
              </w:rPr>
              <w:t xml:space="preserve">7. </w:t>
            </w:r>
            <w:r w:rsidR="009E64D1" w:rsidRPr="006D7515">
              <w:rPr>
                <w:rFonts w:ascii="Arial" w:hAnsi="Arial" w:cs="Arial"/>
                <w:sz w:val="22"/>
                <w:szCs w:val="22"/>
              </w:rPr>
              <w:t>Mejor atención a los clientes.</w:t>
            </w:r>
          </w:p>
          <w:p w14:paraId="505FB948" w14:textId="77777777" w:rsidR="009E64D1" w:rsidRPr="006D7515" w:rsidRDefault="008F79F6" w:rsidP="009E64D1">
            <w:pPr>
              <w:rPr>
                <w:rFonts w:ascii="Arial" w:hAnsi="Arial" w:cs="Arial"/>
                <w:sz w:val="22"/>
                <w:szCs w:val="22"/>
              </w:rPr>
            </w:pPr>
            <w:r w:rsidRPr="006D7515">
              <w:rPr>
                <w:rFonts w:ascii="Arial" w:hAnsi="Arial" w:cs="Arial"/>
                <w:sz w:val="22"/>
                <w:szCs w:val="22"/>
              </w:rPr>
              <w:t xml:space="preserve">8. </w:t>
            </w:r>
            <w:r w:rsidR="009E64D1" w:rsidRPr="006D7515">
              <w:rPr>
                <w:rFonts w:ascii="Arial" w:hAnsi="Arial" w:cs="Arial"/>
                <w:sz w:val="22"/>
                <w:szCs w:val="22"/>
              </w:rPr>
              <w:t>Ventajas competitivas en tecnología e información mejor administrada.</w:t>
            </w:r>
          </w:p>
          <w:p w14:paraId="2D7E040F" w14:textId="77777777" w:rsidR="00A1650F" w:rsidRDefault="00A1650F" w:rsidP="0001343C">
            <w:pPr>
              <w:rPr>
                <w:rFonts w:ascii="Arial" w:hAnsi="Arial" w:cs="Arial"/>
                <w:sz w:val="22"/>
                <w:szCs w:val="22"/>
              </w:rPr>
            </w:pPr>
            <w:r w:rsidRPr="006D7515">
              <w:rPr>
                <w:rFonts w:ascii="Arial" w:hAnsi="Arial" w:cs="Arial"/>
                <w:sz w:val="22"/>
                <w:szCs w:val="22"/>
              </w:rPr>
              <w:t xml:space="preserve">9. </w:t>
            </w:r>
            <w:r w:rsidR="0001343C" w:rsidRPr="006D7515">
              <w:rPr>
                <w:rFonts w:ascii="Arial" w:hAnsi="Arial" w:cs="Arial"/>
                <w:sz w:val="22"/>
                <w:szCs w:val="22"/>
              </w:rPr>
              <w:t>Planificación</w:t>
            </w:r>
            <w:r w:rsidRPr="006D7515">
              <w:rPr>
                <w:rFonts w:ascii="Arial" w:hAnsi="Arial" w:cs="Arial"/>
                <w:sz w:val="22"/>
                <w:szCs w:val="22"/>
              </w:rPr>
              <w:t xml:space="preserve"> de simulacro de Recall.</w:t>
            </w:r>
          </w:p>
          <w:p w14:paraId="696BAA59" w14:textId="77777777" w:rsidR="00594A2C" w:rsidRDefault="00594A2C" w:rsidP="0001343C">
            <w:pPr>
              <w:rPr>
                <w:rFonts w:ascii="Arial" w:hAnsi="Arial" w:cs="Arial"/>
                <w:sz w:val="22"/>
                <w:szCs w:val="22"/>
              </w:rPr>
            </w:pPr>
          </w:p>
          <w:p w14:paraId="70708041" w14:textId="77777777" w:rsidR="00594A2C" w:rsidRDefault="00594A2C" w:rsidP="0001343C">
            <w:pPr>
              <w:rPr>
                <w:rFonts w:ascii="Arial" w:hAnsi="Arial" w:cs="Arial"/>
                <w:sz w:val="22"/>
                <w:szCs w:val="22"/>
              </w:rPr>
            </w:pPr>
          </w:p>
          <w:p w14:paraId="0353E596" w14:textId="6272FD69" w:rsidR="00594A2C" w:rsidRPr="006D7515" w:rsidRDefault="00594A2C" w:rsidP="0001343C">
            <w:pPr>
              <w:rPr>
                <w:rFonts w:ascii="Arial" w:hAnsi="Arial" w:cs="Arial"/>
                <w:b/>
                <w:color w:val="1F3864" w:themeColor="accent5" w:themeShade="80"/>
                <w:sz w:val="22"/>
                <w:szCs w:val="22"/>
              </w:rPr>
            </w:pPr>
          </w:p>
        </w:tc>
        <w:tc>
          <w:tcPr>
            <w:tcW w:w="2129" w:type="dxa"/>
            <w:vMerge w:val="restart"/>
            <w:shd w:val="clear" w:color="auto" w:fill="FFFFFF" w:themeFill="background1"/>
            <w:vAlign w:val="center"/>
          </w:tcPr>
          <w:p w14:paraId="449B6A95" w14:textId="77777777" w:rsidR="009E64D1" w:rsidRPr="006D7515" w:rsidRDefault="009E64D1" w:rsidP="00521C65">
            <w:pPr>
              <w:jc w:val="center"/>
              <w:rPr>
                <w:rFonts w:ascii="Arial" w:hAnsi="Arial" w:cs="Arial"/>
                <w:b/>
                <w:bCs/>
                <w:color w:val="0C0179"/>
                <w:sz w:val="22"/>
                <w:szCs w:val="22"/>
              </w:rPr>
            </w:pPr>
          </w:p>
          <w:p w14:paraId="1954ADBA" w14:textId="0FECA0D7" w:rsidR="00A066CC" w:rsidRDefault="00A066CC" w:rsidP="00A066CC">
            <w:pPr>
              <w:jc w:val="center"/>
              <w:rPr>
                <w:rFonts w:ascii="Arial" w:hAnsi="Arial" w:cs="Arial"/>
                <w:sz w:val="22"/>
                <w:szCs w:val="22"/>
                <w:lang w:val="es-CO"/>
              </w:rPr>
            </w:pPr>
            <w:r w:rsidRPr="006D7515">
              <w:rPr>
                <w:rFonts w:ascii="Arial" w:hAnsi="Arial" w:cs="Arial"/>
                <w:sz w:val="22"/>
                <w:szCs w:val="22"/>
                <w:lang w:val="es-CO"/>
              </w:rPr>
              <w:t xml:space="preserve">E01. Gestión estratégica corporativa. </w:t>
            </w:r>
          </w:p>
          <w:p w14:paraId="03E30537" w14:textId="77777777" w:rsidR="006D7515" w:rsidRPr="006D7515" w:rsidRDefault="006D7515" w:rsidP="00A066CC">
            <w:pPr>
              <w:jc w:val="center"/>
              <w:rPr>
                <w:rFonts w:ascii="Arial" w:hAnsi="Arial" w:cs="Arial"/>
                <w:sz w:val="22"/>
                <w:szCs w:val="22"/>
                <w:lang w:val="es-CO"/>
              </w:rPr>
            </w:pPr>
          </w:p>
          <w:p w14:paraId="726F7D27" w14:textId="77777777" w:rsidR="006D7515" w:rsidRDefault="00A066CC" w:rsidP="00A066CC">
            <w:pPr>
              <w:jc w:val="center"/>
              <w:rPr>
                <w:rFonts w:ascii="Arial" w:hAnsi="Arial" w:cs="Arial"/>
                <w:sz w:val="22"/>
                <w:szCs w:val="22"/>
                <w:lang w:val="es-CO"/>
              </w:rPr>
            </w:pPr>
            <w:r w:rsidRPr="006D7515">
              <w:rPr>
                <w:rFonts w:ascii="Arial" w:hAnsi="Arial" w:cs="Arial"/>
                <w:sz w:val="22"/>
                <w:szCs w:val="22"/>
                <w:lang w:val="es-CO"/>
              </w:rPr>
              <w:t xml:space="preserve">O04. Planeación y desarrollo de la producción. </w:t>
            </w:r>
          </w:p>
          <w:p w14:paraId="609969A6" w14:textId="374BCFCB" w:rsidR="00A066CC" w:rsidRPr="006D7515" w:rsidRDefault="00A066CC" w:rsidP="00A066CC">
            <w:pPr>
              <w:jc w:val="center"/>
              <w:rPr>
                <w:rFonts w:ascii="Arial" w:hAnsi="Arial" w:cs="Arial"/>
                <w:sz w:val="22"/>
                <w:szCs w:val="22"/>
                <w:lang w:val="es-CO"/>
              </w:rPr>
            </w:pPr>
            <w:r w:rsidRPr="006D7515">
              <w:rPr>
                <w:rFonts w:ascii="Arial" w:hAnsi="Arial" w:cs="Arial"/>
                <w:sz w:val="22"/>
                <w:szCs w:val="22"/>
                <w:lang w:val="es-CO"/>
              </w:rPr>
              <w:t xml:space="preserve"> </w:t>
            </w:r>
          </w:p>
          <w:p w14:paraId="7876DE2B" w14:textId="3A213C47" w:rsidR="00A066CC" w:rsidRDefault="00A066CC" w:rsidP="00A066CC">
            <w:pPr>
              <w:jc w:val="center"/>
              <w:rPr>
                <w:rFonts w:ascii="Arial" w:hAnsi="Arial" w:cs="Arial"/>
                <w:sz w:val="22"/>
                <w:szCs w:val="22"/>
                <w:lang w:val="es-CO"/>
              </w:rPr>
            </w:pPr>
            <w:r w:rsidRPr="006D7515">
              <w:rPr>
                <w:rFonts w:ascii="Arial" w:hAnsi="Arial" w:cs="Arial"/>
                <w:sz w:val="22"/>
                <w:szCs w:val="22"/>
                <w:lang w:val="es-CO"/>
              </w:rPr>
              <w:t>O03. logística de abastecimiento.</w:t>
            </w:r>
          </w:p>
          <w:p w14:paraId="2812340E" w14:textId="77777777" w:rsidR="006D7515" w:rsidRPr="006D7515" w:rsidRDefault="006D7515" w:rsidP="00A066CC">
            <w:pPr>
              <w:jc w:val="center"/>
              <w:rPr>
                <w:rFonts w:ascii="Arial" w:hAnsi="Arial" w:cs="Arial"/>
                <w:sz w:val="22"/>
                <w:szCs w:val="22"/>
                <w:lang w:val="es-CO"/>
              </w:rPr>
            </w:pPr>
          </w:p>
          <w:p w14:paraId="033601CC" w14:textId="77777777" w:rsidR="009E64D1" w:rsidRPr="006D7515" w:rsidRDefault="00A066CC" w:rsidP="00A066CC">
            <w:pPr>
              <w:jc w:val="center"/>
              <w:rPr>
                <w:rFonts w:ascii="Arial" w:hAnsi="Arial" w:cs="Arial"/>
                <w:sz w:val="22"/>
                <w:szCs w:val="22"/>
                <w:lang w:val="es-CO"/>
              </w:rPr>
            </w:pPr>
            <w:r w:rsidRPr="006D7515">
              <w:rPr>
                <w:rFonts w:ascii="Arial" w:hAnsi="Arial" w:cs="Arial"/>
                <w:bCs/>
                <w:sz w:val="22"/>
                <w:szCs w:val="22"/>
              </w:rPr>
              <w:t>A02. Gestión financiera.</w:t>
            </w:r>
          </w:p>
        </w:tc>
      </w:tr>
      <w:tr w:rsidR="008F79F6" w:rsidRPr="00252EF2" w14:paraId="3D30ADD5" w14:textId="77777777" w:rsidTr="006D7515">
        <w:trPr>
          <w:trHeight w:val="566"/>
        </w:trPr>
        <w:tc>
          <w:tcPr>
            <w:tcW w:w="2124" w:type="dxa"/>
            <w:vMerge/>
            <w:shd w:val="clear" w:color="auto" w:fill="FFFFFF" w:themeFill="background1"/>
            <w:vAlign w:val="center"/>
          </w:tcPr>
          <w:p w14:paraId="0B764C90" w14:textId="77777777" w:rsidR="008F79F6" w:rsidRPr="00252EF2" w:rsidRDefault="008F79F6" w:rsidP="00521C65">
            <w:pPr>
              <w:jc w:val="center"/>
              <w:rPr>
                <w:rFonts w:ascii="Arial" w:hAnsi="Arial" w:cs="Arial"/>
                <w:b/>
                <w:color w:val="1F3864" w:themeColor="accent5" w:themeShade="80"/>
                <w:lang w:val="es-CO"/>
              </w:rPr>
            </w:pPr>
          </w:p>
        </w:tc>
        <w:tc>
          <w:tcPr>
            <w:tcW w:w="2551" w:type="dxa"/>
            <w:vMerge/>
            <w:shd w:val="clear" w:color="auto" w:fill="FFFFFF" w:themeFill="background1"/>
            <w:vAlign w:val="center"/>
          </w:tcPr>
          <w:p w14:paraId="5463F000" w14:textId="77777777" w:rsidR="008F79F6" w:rsidRPr="00252EF2" w:rsidRDefault="008F79F6" w:rsidP="00521C65">
            <w:pPr>
              <w:jc w:val="center"/>
              <w:rPr>
                <w:rFonts w:ascii="Arial" w:hAnsi="Arial" w:cs="Arial"/>
                <w:b/>
                <w:color w:val="1F3864" w:themeColor="accent5" w:themeShade="80"/>
              </w:rPr>
            </w:pPr>
          </w:p>
        </w:tc>
        <w:tc>
          <w:tcPr>
            <w:tcW w:w="4961" w:type="dxa"/>
            <w:shd w:val="clear" w:color="auto" w:fill="EFF2FF"/>
            <w:vAlign w:val="center"/>
          </w:tcPr>
          <w:p w14:paraId="18FB18FA" w14:textId="77777777" w:rsidR="008F79F6" w:rsidRPr="006D7515" w:rsidRDefault="008F79F6" w:rsidP="009B7341">
            <w:pPr>
              <w:jc w:val="both"/>
              <w:rPr>
                <w:rFonts w:ascii="Arial" w:hAnsi="Arial" w:cs="Arial"/>
                <w:bCs/>
                <w:sz w:val="22"/>
                <w:szCs w:val="22"/>
                <w:lang w:val="es-CO" w:eastAsia="es-CO"/>
              </w:rPr>
            </w:pPr>
            <w:r w:rsidRPr="009824DB">
              <w:rPr>
                <w:rFonts w:ascii="Arial" w:hAnsi="Arial" w:cs="Arial"/>
                <w:b/>
                <w:sz w:val="22"/>
                <w:szCs w:val="22"/>
                <w:lang w:val="es-CO" w:eastAsia="es-CO"/>
              </w:rPr>
              <w:t>P2</w:t>
            </w:r>
            <w:r w:rsidRPr="006D7515">
              <w:rPr>
                <w:rFonts w:ascii="Arial" w:hAnsi="Arial" w:cs="Arial"/>
                <w:bCs/>
                <w:sz w:val="22"/>
                <w:szCs w:val="22"/>
                <w:lang w:val="es-CO" w:eastAsia="es-CO"/>
              </w:rPr>
              <w:t>. Informes históricos de ventas.</w:t>
            </w:r>
          </w:p>
        </w:tc>
        <w:tc>
          <w:tcPr>
            <w:tcW w:w="2552" w:type="dxa"/>
            <w:vMerge/>
            <w:shd w:val="clear" w:color="auto" w:fill="FFFFFF" w:themeFill="background1"/>
            <w:vAlign w:val="center"/>
          </w:tcPr>
          <w:p w14:paraId="73F9F4A7" w14:textId="77777777" w:rsidR="008F79F6" w:rsidRPr="00252EF2" w:rsidRDefault="008F79F6" w:rsidP="00521C65">
            <w:pPr>
              <w:jc w:val="both"/>
              <w:rPr>
                <w:rFonts w:ascii="Arial" w:hAnsi="Arial" w:cs="Arial"/>
                <w:b/>
                <w:color w:val="1F3864" w:themeColor="accent5" w:themeShade="80"/>
              </w:rPr>
            </w:pPr>
          </w:p>
        </w:tc>
        <w:tc>
          <w:tcPr>
            <w:tcW w:w="2129" w:type="dxa"/>
            <w:vMerge/>
            <w:shd w:val="clear" w:color="auto" w:fill="FFFFFF" w:themeFill="background1"/>
            <w:vAlign w:val="center"/>
          </w:tcPr>
          <w:p w14:paraId="572B8F98" w14:textId="77777777" w:rsidR="008F79F6" w:rsidRPr="00252EF2" w:rsidRDefault="008F79F6" w:rsidP="00521C65">
            <w:pPr>
              <w:jc w:val="center"/>
              <w:rPr>
                <w:rFonts w:ascii="Arial" w:hAnsi="Arial" w:cs="Arial"/>
                <w:color w:val="1F3864" w:themeColor="accent5" w:themeShade="80"/>
              </w:rPr>
            </w:pPr>
          </w:p>
        </w:tc>
      </w:tr>
      <w:tr w:rsidR="00521C65" w:rsidRPr="00252EF2" w14:paraId="283310ED" w14:textId="77777777" w:rsidTr="006D7515">
        <w:trPr>
          <w:trHeight w:val="417"/>
        </w:trPr>
        <w:tc>
          <w:tcPr>
            <w:tcW w:w="2124" w:type="dxa"/>
            <w:vMerge/>
            <w:shd w:val="clear" w:color="auto" w:fill="FFFFFF" w:themeFill="background1"/>
            <w:vAlign w:val="center"/>
          </w:tcPr>
          <w:p w14:paraId="0F89A8A3" w14:textId="77777777" w:rsidR="00521C65" w:rsidRPr="00252EF2" w:rsidRDefault="00521C65" w:rsidP="00521C65">
            <w:pPr>
              <w:jc w:val="center"/>
              <w:rPr>
                <w:rFonts w:ascii="Arial" w:hAnsi="Arial" w:cs="Arial"/>
                <w:b/>
                <w:color w:val="1F3864" w:themeColor="accent5" w:themeShade="80"/>
                <w:lang w:val="es-CO"/>
              </w:rPr>
            </w:pPr>
          </w:p>
        </w:tc>
        <w:tc>
          <w:tcPr>
            <w:tcW w:w="2551" w:type="dxa"/>
            <w:vMerge/>
            <w:shd w:val="clear" w:color="auto" w:fill="FFFFFF" w:themeFill="background1"/>
            <w:vAlign w:val="center"/>
          </w:tcPr>
          <w:p w14:paraId="2F172A0A" w14:textId="77777777" w:rsidR="00521C65" w:rsidRPr="00252EF2" w:rsidRDefault="00521C65" w:rsidP="00521C65">
            <w:pPr>
              <w:jc w:val="center"/>
              <w:rPr>
                <w:rFonts w:ascii="Arial" w:hAnsi="Arial" w:cs="Arial"/>
                <w:b/>
                <w:color w:val="1F3864" w:themeColor="accent5" w:themeShade="80"/>
              </w:rPr>
            </w:pPr>
          </w:p>
        </w:tc>
        <w:tc>
          <w:tcPr>
            <w:tcW w:w="4961" w:type="dxa"/>
            <w:shd w:val="clear" w:color="auto" w:fill="EFF2FF"/>
            <w:vAlign w:val="center"/>
          </w:tcPr>
          <w:p w14:paraId="26B49DA6" w14:textId="77777777" w:rsidR="009E64D1" w:rsidRPr="006D7515" w:rsidRDefault="008F79F6" w:rsidP="009B7341">
            <w:pPr>
              <w:jc w:val="both"/>
              <w:rPr>
                <w:rFonts w:ascii="Arial" w:hAnsi="Arial" w:cs="Arial"/>
                <w:color w:val="0C0179"/>
                <w:sz w:val="22"/>
                <w:szCs w:val="22"/>
                <w:lang w:val="es-CO" w:eastAsia="es-CO"/>
              </w:rPr>
            </w:pPr>
            <w:r w:rsidRPr="009824DB">
              <w:rPr>
                <w:rFonts w:ascii="Arial" w:hAnsi="Arial" w:cs="Arial"/>
                <w:b/>
                <w:sz w:val="22"/>
                <w:szCs w:val="22"/>
                <w:lang w:val="es-CO" w:eastAsia="es-CO"/>
              </w:rPr>
              <w:t>P3</w:t>
            </w:r>
            <w:r w:rsidR="009E64D1" w:rsidRPr="006D7515">
              <w:rPr>
                <w:rFonts w:ascii="Arial" w:hAnsi="Arial" w:cs="Arial"/>
                <w:bCs/>
                <w:sz w:val="22"/>
                <w:szCs w:val="22"/>
                <w:lang w:val="es-CO" w:eastAsia="es-CO"/>
              </w:rPr>
              <w:t xml:space="preserve">. Desarrollo e implementación de Estrategias Comerciales </w:t>
            </w:r>
          </w:p>
          <w:p w14:paraId="7A109EE0" w14:textId="77777777" w:rsidR="00521C65" w:rsidRPr="006D7515" w:rsidRDefault="00521C65" w:rsidP="008F79F6">
            <w:pPr>
              <w:ind w:left="171"/>
              <w:jc w:val="both"/>
              <w:rPr>
                <w:rFonts w:ascii="Arial" w:hAnsi="Arial" w:cs="Arial"/>
                <w:bCs/>
                <w:color w:val="0C0179"/>
                <w:sz w:val="22"/>
                <w:szCs w:val="22"/>
                <w:lang w:val="es-CO" w:eastAsia="es-CO"/>
              </w:rPr>
            </w:pPr>
          </w:p>
        </w:tc>
        <w:tc>
          <w:tcPr>
            <w:tcW w:w="2552" w:type="dxa"/>
            <w:vMerge/>
            <w:shd w:val="clear" w:color="auto" w:fill="FFFFFF" w:themeFill="background1"/>
            <w:vAlign w:val="center"/>
          </w:tcPr>
          <w:p w14:paraId="6AABF2B4" w14:textId="77777777" w:rsidR="00521C65" w:rsidRPr="00252EF2" w:rsidRDefault="00521C65" w:rsidP="00521C65">
            <w:pPr>
              <w:jc w:val="both"/>
              <w:rPr>
                <w:rFonts w:ascii="Arial" w:hAnsi="Arial" w:cs="Arial"/>
                <w:b/>
                <w:color w:val="1F3864" w:themeColor="accent5" w:themeShade="80"/>
              </w:rPr>
            </w:pPr>
          </w:p>
        </w:tc>
        <w:tc>
          <w:tcPr>
            <w:tcW w:w="2129" w:type="dxa"/>
            <w:vMerge/>
            <w:shd w:val="clear" w:color="auto" w:fill="FFFFFF" w:themeFill="background1"/>
            <w:vAlign w:val="center"/>
          </w:tcPr>
          <w:p w14:paraId="618AE2FE" w14:textId="77777777" w:rsidR="00521C65" w:rsidRPr="00252EF2" w:rsidRDefault="00521C65" w:rsidP="00521C65">
            <w:pPr>
              <w:jc w:val="center"/>
              <w:rPr>
                <w:rFonts w:ascii="Arial" w:hAnsi="Arial" w:cs="Arial"/>
                <w:color w:val="1F3864" w:themeColor="accent5" w:themeShade="80"/>
              </w:rPr>
            </w:pPr>
          </w:p>
        </w:tc>
      </w:tr>
      <w:tr w:rsidR="00521C65" w:rsidRPr="00252EF2" w14:paraId="17E9CC6B" w14:textId="77777777" w:rsidTr="006D7515">
        <w:trPr>
          <w:trHeight w:val="455"/>
        </w:trPr>
        <w:tc>
          <w:tcPr>
            <w:tcW w:w="2124" w:type="dxa"/>
            <w:vMerge/>
            <w:shd w:val="clear" w:color="auto" w:fill="FFFFFF" w:themeFill="background1"/>
          </w:tcPr>
          <w:p w14:paraId="4A1D2818" w14:textId="77777777" w:rsidR="00521C65" w:rsidRPr="00252EF2" w:rsidRDefault="00521C65" w:rsidP="00521C65">
            <w:pPr>
              <w:jc w:val="center"/>
              <w:rPr>
                <w:rFonts w:ascii="Arial" w:hAnsi="Arial" w:cs="Arial"/>
                <w:b/>
                <w:color w:val="FFFFFF" w:themeColor="background1"/>
              </w:rPr>
            </w:pPr>
          </w:p>
        </w:tc>
        <w:tc>
          <w:tcPr>
            <w:tcW w:w="2551" w:type="dxa"/>
            <w:vMerge/>
            <w:shd w:val="clear" w:color="auto" w:fill="FFFFFF" w:themeFill="background1"/>
          </w:tcPr>
          <w:p w14:paraId="5B97EBF2" w14:textId="77777777" w:rsidR="00521C65" w:rsidRPr="00252EF2" w:rsidRDefault="00521C65" w:rsidP="00521C65">
            <w:pPr>
              <w:jc w:val="center"/>
              <w:rPr>
                <w:rFonts w:ascii="Arial" w:hAnsi="Arial" w:cs="Arial"/>
                <w:b/>
                <w:color w:val="FFFFFF" w:themeColor="background1"/>
              </w:rPr>
            </w:pPr>
          </w:p>
        </w:tc>
        <w:tc>
          <w:tcPr>
            <w:tcW w:w="4961" w:type="dxa"/>
            <w:shd w:val="clear" w:color="auto" w:fill="EFF2FF"/>
            <w:vAlign w:val="center"/>
          </w:tcPr>
          <w:p w14:paraId="6E438AD6" w14:textId="77777777" w:rsidR="009E64D1" w:rsidRPr="006D7515" w:rsidRDefault="008F79F6" w:rsidP="009B7341">
            <w:pPr>
              <w:jc w:val="both"/>
              <w:rPr>
                <w:rFonts w:ascii="Arial" w:hAnsi="Arial" w:cs="Arial"/>
                <w:sz w:val="22"/>
                <w:szCs w:val="22"/>
              </w:rPr>
            </w:pPr>
            <w:r w:rsidRPr="009824DB">
              <w:rPr>
                <w:rFonts w:ascii="Arial" w:hAnsi="Arial" w:cs="Arial"/>
                <w:b/>
                <w:sz w:val="22"/>
                <w:szCs w:val="22"/>
              </w:rPr>
              <w:t>P4</w:t>
            </w:r>
            <w:r w:rsidR="009E64D1" w:rsidRPr="009824DB">
              <w:rPr>
                <w:rFonts w:ascii="Arial" w:hAnsi="Arial" w:cs="Arial"/>
                <w:b/>
                <w:sz w:val="22"/>
                <w:szCs w:val="22"/>
              </w:rPr>
              <w:t>.</w:t>
            </w:r>
            <w:r w:rsidR="009E64D1" w:rsidRPr="006D7515">
              <w:rPr>
                <w:rFonts w:ascii="Arial" w:hAnsi="Arial" w:cs="Arial"/>
                <w:bCs/>
                <w:sz w:val="22"/>
                <w:szCs w:val="22"/>
              </w:rPr>
              <w:t xml:space="preserve"> Participación y Cobertura de Eventos Especiales</w:t>
            </w:r>
            <w:r w:rsidR="009E64D1" w:rsidRPr="006D7515">
              <w:rPr>
                <w:rFonts w:ascii="Arial" w:hAnsi="Arial" w:cs="Arial"/>
                <w:sz w:val="22"/>
                <w:szCs w:val="22"/>
              </w:rPr>
              <w:t>.</w:t>
            </w:r>
          </w:p>
          <w:p w14:paraId="30323179" w14:textId="77777777" w:rsidR="00521C65" w:rsidRPr="006D7515" w:rsidRDefault="00521C65" w:rsidP="008F79F6">
            <w:pPr>
              <w:ind w:left="171"/>
              <w:jc w:val="both"/>
              <w:rPr>
                <w:rFonts w:ascii="Arial" w:hAnsi="Arial" w:cs="Arial"/>
                <w:bCs/>
                <w:color w:val="0C0179"/>
                <w:sz w:val="22"/>
                <w:szCs w:val="22"/>
              </w:rPr>
            </w:pPr>
          </w:p>
        </w:tc>
        <w:tc>
          <w:tcPr>
            <w:tcW w:w="2552" w:type="dxa"/>
            <w:vMerge/>
            <w:shd w:val="clear" w:color="auto" w:fill="FFFFFF" w:themeFill="background1"/>
          </w:tcPr>
          <w:p w14:paraId="10A0C102" w14:textId="77777777" w:rsidR="00521C65" w:rsidRPr="00252EF2" w:rsidRDefault="00521C65" w:rsidP="00521C65">
            <w:pPr>
              <w:rPr>
                <w:rFonts w:ascii="Arial" w:hAnsi="Arial" w:cs="Arial"/>
                <w:b/>
                <w:color w:val="FFFFFF" w:themeColor="background1"/>
              </w:rPr>
            </w:pPr>
          </w:p>
        </w:tc>
        <w:tc>
          <w:tcPr>
            <w:tcW w:w="2129" w:type="dxa"/>
            <w:vMerge/>
            <w:shd w:val="clear" w:color="auto" w:fill="FFFFFF" w:themeFill="background1"/>
          </w:tcPr>
          <w:p w14:paraId="0219193C" w14:textId="77777777" w:rsidR="00521C65" w:rsidRPr="00252EF2" w:rsidRDefault="00521C65" w:rsidP="00521C65">
            <w:pPr>
              <w:rPr>
                <w:rFonts w:ascii="Arial" w:hAnsi="Arial" w:cs="Arial"/>
                <w:b/>
                <w:color w:val="FFFFFF" w:themeColor="background1"/>
              </w:rPr>
            </w:pPr>
          </w:p>
        </w:tc>
      </w:tr>
      <w:tr w:rsidR="00521C65" w:rsidRPr="00252EF2" w14:paraId="383659DC" w14:textId="77777777" w:rsidTr="006D7515">
        <w:trPr>
          <w:trHeight w:val="244"/>
        </w:trPr>
        <w:tc>
          <w:tcPr>
            <w:tcW w:w="2124" w:type="dxa"/>
            <w:vMerge/>
            <w:shd w:val="clear" w:color="auto" w:fill="FFFFFF" w:themeFill="background1"/>
          </w:tcPr>
          <w:p w14:paraId="7F53F27F" w14:textId="77777777" w:rsidR="00521C65" w:rsidRPr="00252EF2" w:rsidRDefault="00521C65" w:rsidP="00521C65">
            <w:pPr>
              <w:jc w:val="center"/>
              <w:rPr>
                <w:rFonts w:ascii="Arial" w:hAnsi="Arial" w:cs="Arial"/>
                <w:b/>
                <w:color w:val="FFFFFF" w:themeColor="background1"/>
              </w:rPr>
            </w:pPr>
          </w:p>
        </w:tc>
        <w:tc>
          <w:tcPr>
            <w:tcW w:w="2551" w:type="dxa"/>
            <w:vMerge/>
            <w:shd w:val="clear" w:color="auto" w:fill="FFFFFF" w:themeFill="background1"/>
          </w:tcPr>
          <w:p w14:paraId="528AE9DF" w14:textId="77777777" w:rsidR="00521C65" w:rsidRPr="00252EF2" w:rsidRDefault="00521C65" w:rsidP="00521C65">
            <w:pPr>
              <w:jc w:val="center"/>
              <w:rPr>
                <w:rFonts w:ascii="Arial" w:hAnsi="Arial" w:cs="Arial"/>
                <w:b/>
                <w:color w:val="FFFFFF" w:themeColor="background1"/>
              </w:rPr>
            </w:pPr>
          </w:p>
        </w:tc>
        <w:tc>
          <w:tcPr>
            <w:tcW w:w="4961" w:type="dxa"/>
            <w:shd w:val="clear" w:color="auto" w:fill="EFF2FF"/>
            <w:vAlign w:val="center"/>
          </w:tcPr>
          <w:p w14:paraId="363AF40B" w14:textId="77777777" w:rsidR="009E64D1" w:rsidRPr="006D7515" w:rsidRDefault="008F79F6" w:rsidP="009B7341">
            <w:pPr>
              <w:jc w:val="both"/>
              <w:rPr>
                <w:rFonts w:ascii="Arial" w:hAnsi="Arial" w:cs="Arial"/>
                <w:bCs/>
                <w:sz w:val="22"/>
                <w:szCs w:val="22"/>
              </w:rPr>
            </w:pPr>
            <w:r w:rsidRPr="009824DB">
              <w:rPr>
                <w:rFonts w:ascii="Arial" w:hAnsi="Arial" w:cs="Arial"/>
                <w:b/>
                <w:sz w:val="22"/>
                <w:szCs w:val="22"/>
              </w:rPr>
              <w:t>P5</w:t>
            </w:r>
            <w:r w:rsidR="009E64D1" w:rsidRPr="009824DB">
              <w:rPr>
                <w:rFonts w:ascii="Arial" w:hAnsi="Arial" w:cs="Arial"/>
                <w:b/>
                <w:sz w:val="22"/>
                <w:szCs w:val="22"/>
              </w:rPr>
              <w:t>.</w:t>
            </w:r>
            <w:r w:rsidR="009E64D1" w:rsidRPr="006D7515">
              <w:rPr>
                <w:rFonts w:ascii="Arial" w:hAnsi="Arial" w:cs="Arial"/>
                <w:bCs/>
                <w:sz w:val="22"/>
                <w:szCs w:val="22"/>
              </w:rPr>
              <w:t xml:space="preserve"> Estudio de Satisfacción al Cliente. </w:t>
            </w:r>
          </w:p>
          <w:p w14:paraId="0EB11048" w14:textId="77777777" w:rsidR="00521C65" w:rsidRPr="006D7515" w:rsidRDefault="00521C65" w:rsidP="009E64D1">
            <w:pPr>
              <w:ind w:left="171"/>
              <w:jc w:val="both"/>
              <w:rPr>
                <w:rFonts w:ascii="Arial" w:hAnsi="Arial" w:cs="Arial"/>
                <w:bCs/>
                <w:color w:val="0C0179"/>
                <w:sz w:val="22"/>
                <w:szCs w:val="22"/>
              </w:rPr>
            </w:pPr>
          </w:p>
        </w:tc>
        <w:tc>
          <w:tcPr>
            <w:tcW w:w="2552" w:type="dxa"/>
            <w:vMerge/>
            <w:shd w:val="clear" w:color="auto" w:fill="FFFFFF" w:themeFill="background1"/>
          </w:tcPr>
          <w:p w14:paraId="39CA5C2B" w14:textId="77777777" w:rsidR="00521C65" w:rsidRPr="00252EF2" w:rsidRDefault="00521C65" w:rsidP="00521C65">
            <w:pPr>
              <w:rPr>
                <w:rFonts w:ascii="Arial" w:hAnsi="Arial" w:cs="Arial"/>
                <w:b/>
                <w:color w:val="FFFFFF" w:themeColor="background1"/>
              </w:rPr>
            </w:pPr>
          </w:p>
        </w:tc>
        <w:tc>
          <w:tcPr>
            <w:tcW w:w="2129" w:type="dxa"/>
            <w:vMerge/>
            <w:shd w:val="clear" w:color="auto" w:fill="FFFFFF" w:themeFill="background1"/>
          </w:tcPr>
          <w:p w14:paraId="233EB870" w14:textId="77777777" w:rsidR="00521C65" w:rsidRPr="00252EF2" w:rsidRDefault="00521C65" w:rsidP="00521C65">
            <w:pPr>
              <w:rPr>
                <w:rFonts w:ascii="Arial" w:hAnsi="Arial" w:cs="Arial"/>
                <w:b/>
                <w:color w:val="FFFFFF" w:themeColor="background1"/>
              </w:rPr>
            </w:pPr>
          </w:p>
        </w:tc>
      </w:tr>
      <w:tr w:rsidR="009E64D1" w:rsidRPr="00252EF2" w14:paraId="52056102" w14:textId="77777777" w:rsidTr="006D7515">
        <w:trPr>
          <w:trHeight w:val="179"/>
        </w:trPr>
        <w:tc>
          <w:tcPr>
            <w:tcW w:w="2124" w:type="dxa"/>
            <w:vMerge/>
            <w:shd w:val="clear" w:color="auto" w:fill="FFFFFF" w:themeFill="background1"/>
          </w:tcPr>
          <w:p w14:paraId="1822171B" w14:textId="77777777" w:rsidR="009E64D1" w:rsidRPr="00252EF2" w:rsidRDefault="009E64D1" w:rsidP="00521C65">
            <w:pPr>
              <w:jc w:val="center"/>
              <w:rPr>
                <w:rFonts w:ascii="Arial" w:hAnsi="Arial" w:cs="Arial"/>
                <w:b/>
                <w:color w:val="FFFFFF" w:themeColor="background1"/>
              </w:rPr>
            </w:pPr>
          </w:p>
        </w:tc>
        <w:tc>
          <w:tcPr>
            <w:tcW w:w="2551" w:type="dxa"/>
            <w:vMerge/>
            <w:shd w:val="clear" w:color="auto" w:fill="FFFFFF" w:themeFill="background1"/>
          </w:tcPr>
          <w:p w14:paraId="6EDD138A" w14:textId="77777777" w:rsidR="009E64D1" w:rsidRPr="00252EF2" w:rsidRDefault="009E64D1" w:rsidP="00521C65">
            <w:pPr>
              <w:jc w:val="center"/>
              <w:rPr>
                <w:rFonts w:ascii="Arial" w:hAnsi="Arial" w:cs="Arial"/>
                <w:b/>
                <w:color w:val="FFFFFF" w:themeColor="background1"/>
              </w:rPr>
            </w:pPr>
          </w:p>
        </w:tc>
        <w:tc>
          <w:tcPr>
            <w:tcW w:w="4961" w:type="dxa"/>
            <w:shd w:val="clear" w:color="auto" w:fill="EFF2FF"/>
            <w:vAlign w:val="center"/>
          </w:tcPr>
          <w:p w14:paraId="32437FD5" w14:textId="77777777" w:rsidR="009E64D1" w:rsidRPr="006D7515" w:rsidRDefault="008F79F6" w:rsidP="009B7341">
            <w:pPr>
              <w:jc w:val="both"/>
              <w:rPr>
                <w:rFonts w:ascii="Arial" w:hAnsi="Arial" w:cs="Arial"/>
                <w:bCs/>
                <w:sz w:val="22"/>
                <w:szCs w:val="22"/>
              </w:rPr>
            </w:pPr>
            <w:r w:rsidRPr="009824DB">
              <w:rPr>
                <w:rFonts w:ascii="Arial" w:hAnsi="Arial" w:cs="Arial"/>
                <w:b/>
                <w:sz w:val="22"/>
                <w:szCs w:val="22"/>
              </w:rPr>
              <w:t>P6</w:t>
            </w:r>
            <w:r w:rsidR="009E64D1" w:rsidRPr="006D7515">
              <w:rPr>
                <w:rFonts w:ascii="Arial" w:hAnsi="Arial" w:cs="Arial"/>
                <w:bCs/>
                <w:sz w:val="22"/>
                <w:szCs w:val="22"/>
              </w:rPr>
              <w:t xml:space="preserve">. Actualización de Base de Datos. </w:t>
            </w:r>
          </w:p>
          <w:p w14:paraId="628BDB07" w14:textId="77777777" w:rsidR="009E64D1" w:rsidRPr="006D7515" w:rsidRDefault="009E64D1" w:rsidP="009E64D1">
            <w:pPr>
              <w:ind w:left="171"/>
              <w:jc w:val="both"/>
              <w:rPr>
                <w:rFonts w:ascii="Arial" w:hAnsi="Arial" w:cs="Arial"/>
                <w:bCs/>
                <w:color w:val="0C0179"/>
                <w:sz w:val="22"/>
                <w:szCs w:val="22"/>
              </w:rPr>
            </w:pPr>
          </w:p>
        </w:tc>
        <w:tc>
          <w:tcPr>
            <w:tcW w:w="2552" w:type="dxa"/>
            <w:vMerge/>
            <w:shd w:val="clear" w:color="auto" w:fill="FFFFFF" w:themeFill="background1"/>
          </w:tcPr>
          <w:p w14:paraId="2A5E94C7" w14:textId="77777777" w:rsidR="009E64D1" w:rsidRPr="00252EF2" w:rsidRDefault="009E64D1" w:rsidP="00521C65">
            <w:pPr>
              <w:rPr>
                <w:rFonts w:ascii="Arial" w:hAnsi="Arial" w:cs="Arial"/>
                <w:b/>
                <w:color w:val="FFFFFF" w:themeColor="background1"/>
              </w:rPr>
            </w:pPr>
          </w:p>
        </w:tc>
        <w:tc>
          <w:tcPr>
            <w:tcW w:w="2129" w:type="dxa"/>
            <w:vMerge/>
            <w:shd w:val="clear" w:color="auto" w:fill="FFFFFF" w:themeFill="background1"/>
          </w:tcPr>
          <w:p w14:paraId="097E6C17" w14:textId="77777777" w:rsidR="009E64D1" w:rsidRPr="00252EF2" w:rsidRDefault="009E64D1" w:rsidP="00521C65">
            <w:pPr>
              <w:rPr>
                <w:rFonts w:ascii="Arial" w:hAnsi="Arial" w:cs="Arial"/>
                <w:b/>
                <w:color w:val="FFFFFF" w:themeColor="background1"/>
              </w:rPr>
            </w:pPr>
          </w:p>
        </w:tc>
      </w:tr>
      <w:tr w:rsidR="009E64D1" w:rsidRPr="00252EF2" w14:paraId="0B6580BA" w14:textId="77777777" w:rsidTr="006D7515">
        <w:trPr>
          <w:trHeight w:val="254"/>
        </w:trPr>
        <w:tc>
          <w:tcPr>
            <w:tcW w:w="2124" w:type="dxa"/>
            <w:vMerge/>
            <w:shd w:val="clear" w:color="auto" w:fill="FFFFFF" w:themeFill="background1"/>
          </w:tcPr>
          <w:p w14:paraId="33675B79" w14:textId="77777777" w:rsidR="009E64D1" w:rsidRPr="00252EF2" w:rsidRDefault="009E64D1" w:rsidP="00521C65">
            <w:pPr>
              <w:jc w:val="center"/>
              <w:rPr>
                <w:rFonts w:ascii="Arial" w:hAnsi="Arial" w:cs="Arial"/>
                <w:b/>
                <w:color w:val="FFFFFF" w:themeColor="background1"/>
              </w:rPr>
            </w:pPr>
          </w:p>
        </w:tc>
        <w:tc>
          <w:tcPr>
            <w:tcW w:w="2551" w:type="dxa"/>
            <w:vMerge/>
            <w:shd w:val="clear" w:color="auto" w:fill="FFFFFF" w:themeFill="background1"/>
          </w:tcPr>
          <w:p w14:paraId="1F2D1151" w14:textId="77777777" w:rsidR="009E64D1" w:rsidRPr="00252EF2" w:rsidRDefault="009E64D1" w:rsidP="00521C65">
            <w:pPr>
              <w:jc w:val="center"/>
              <w:rPr>
                <w:rFonts w:ascii="Arial" w:hAnsi="Arial" w:cs="Arial"/>
                <w:b/>
                <w:color w:val="FFFFFF" w:themeColor="background1"/>
              </w:rPr>
            </w:pPr>
          </w:p>
        </w:tc>
        <w:tc>
          <w:tcPr>
            <w:tcW w:w="4961" w:type="dxa"/>
            <w:shd w:val="clear" w:color="auto" w:fill="EFF2FF"/>
            <w:vAlign w:val="center"/>
          </w:tcPr>
          <w:p w14:paraId="1EFE1A88" w14:textId="77777777" w:rsidR="009E64D1" w:rsidRPr="006D7515" w:rsidRDefault="008F79F6" w:rsidP="00D90BE3">
            <w:pPr>
              <w:jc w:val="both"/>
              <w:rPr>
                <w:rFonts w:ascii="Arial" w:hAnsi="Arial" w:cs="Arial"/>
                <w:bCs/>
                <w:sz w:val="22"/>
                <w:szCs w:val="22"/>
              </w:rPr>
            </w:pPr>
            <w:r w:rsidRPr="009824DB">
              <w:rPr>
                <w:rFonts w:ascii="Arial" w:hAnsi="Arial" w:cs="Arial"/>
                <w:b/>
                <w:sz w:val="22"/>
                <w:szCs w:val="22"/>
              </w:rPr>
              <w:t>P7</w:t>
            </w:r>
            <w:r w:rsidR="009E64D1" w:rsidRPr="009824DB">
              <w:rPr>
                <w:rFonts w:ascii="Arial" w:hAnsi="Arial" w:cs="Arial"/>
                <w:b/>
                <w:sz w:val="22"/>
                <w:szCs w:val="22"/>
              </w:rPr>
              <w:t>.</w:t>
            </w:r>
            <w:r w:rsidR="009E64D1" w:rsidRPr="006D7515">
              <w:rPr>
                <w:rFonts w:ascii="Arial" w:hAnsi="Arial" w:cs="Arial"/>
                <w:bCs/>
                <w:sz w:val="22"/>
                <w:szCs w:val="22"/>
              </w:rPr>
              <w:t xml:space="preserve"> Capacitación de Personal. </w:t>
            </w:r>
          </w:p>
          <w:p w14:paraId="154C9F89" w14:textId="77777777" w:rsidR="00D90BE3" w:rsidRPr="006D7515" w:rsidRDefault="00D90BE3" w:rsidP="00D90BE3">
            <w:pPr>
              <w:jc w:val="both"/>
              <w:rPr>
                <w:rFonts w:ascii="Arial" w:hAnsi="Arial" w:cs="Arial"/>
                <w:bCs/>
                <w:color w:val="0C0179"/>
                <w:sz w:val="22"/>
                <w:szCs w:val="22"/>
              </w:rPr>
            </w:pPr>
          </w:p>
        </w:tc>
        <w:tc>
          <w:tcPr>
            <w:tcW w:w="2552" w:type="dxa"/>
            <w:vMerge/>
            <w:shd w:val="clear" w:color="auto" w:fill="FFFFFF" w:themeFill="background1"/>
          </w:tcPr>
          <w:p w14:paraId="3791133A" w14:textId="77777777" w:rsidR="009E64D1" w:rsidRPr="00252EF2" w:rsidRDefault="009E64D1" w:rsidP="00521C65">
            <w:pPr>
              <w:rPr>
                <w:rFonts w:ascii="Arial" w:hAnsi="Arial" w:cs="Arial"/>
                <w:b/>
                <w:color w:val="FFFFFF" w:themeColor="background1"/>
              </w:rPr>
            </w:pPr>
          </w:p>
        </w:tc>
        <w:tc>
          <w:tcPr>
            <w:tcW w:w="2129" w:type="dxa"/>
            <w:vMerge/>
            <w:shd w:val="clear" w:color="auto" w:fill="FFFFFF" w:themeFill="background1"/>
          </w:tcPr>
          <w:p w14:paraId="539B6459" w14:textId="77777777" w:rsidR="009E64D1" w:rsidRPr="00252EF2" w:rsidRDefault="009E64D1" w:rsidP="00521C65">
            <w:pPr>
              <w:rPr>
                <w:rFonts w:ascii="Arial" w:hAnsi="Arial" w:cs="Arial"/>
                <w:b/>
                <w:color w:val="FFFFFF" w:themeColor="background1"/>
              </w:rPr>
            </w:pPr>
          </w:p>
        </w:tc>
      </w:tr>
      <w:tr w:rsidR="00A1650F" w:rsidRPr="00252EF2" w14:paraId="423C86A1" w14:textId="77777777" w:rsidTr="006D7515">
        <w:trPr>
          <w:trHeight w:val="330"/>
        </w:trPr>
        <w:tc>
          <w:tcPr>
            <w:tcW w:w="2124" w:type="dxa"/>
            <w:vMerge/>
            <w:shd w:val="clear" w:color="auto" w:fill="FFFFFF" w:themeFill="background1"/>
          </w:tcPr>
          <w:p w14:paraId="5008239B" w14:textId="77777777" w:rsidR="00A1650F" w:rsidRPr="00252EF2" w:rsidRDefault="00A1650F" w:rsidP="00521C65">
            <w:pPr>
              <w:jc w:val="center"/>
              <w:rPr>
                <w:rFonts w:ascii="Arial" w:hAnsi="Arial" w:cs="Arial"/>
                <w:b/>
                <w:color w:val="FFFFFF" w:themeColor="background1"/>
              </w:rPr>
            </w:pPr>
          </w:p>
        </w:tc>
        <w:tc>
          <w:tcPr>
            <w:tcW w:w="2551" w:type="dxa"/>
            <w:vMerge/>
            <w:shd w:val="clear" w:color="auto" w:fill="FFFFFF" w:themeFill="background1"/>
          </w:tcPr>
          <w:p w14:paraId="634AC873" w14:textId="77777777" w:rsidR="00A1650F" w:rsidRPr="00252EF2" w:rsidRDefault="00A1650F" w:rsidP="00521C65">
            <w:pPr>
              <w:jc w:val="center"/>
              <w:rPr>
                <w:rFonts w:ascii="Arial" w:hAnsi="Arial" w:cs="Arial"/>
                <w:b/>
                <w:color w:val="FFFFFF" w:themeColor="background1"/>
              </w:rPr>
            </w:pPr>
          </w:p>
        </w:tc>
        <w:tc>
          <w:tcPr>
            <w:tcW w:w="4961" w:type="dxa"/>
            <w:shd w:val="clear" w:color="auto" w:fill="EFF2FF"/>
            <w:vAlign w:val="center"/>
          </w:tcPr>
          <w:p w14:paraId="46F8C722" w14:textId="77777777" w:rsidR="00A1650F" w:rsidRPr="006D7515" w:rsidRDefault="00A1650F" w:rsidP="00A1650F">
            <w:pPr>
              <w:jc w:val="both"/>
              <w:rPr>
                <w:rFonts w:ascii="Arial" w:hAnsi="Arial" w:cs="Arial"/>
                <w:bCs/>
                <w:sz w:val="22"/>
                <w:szCs w:val="22"/>
              </w:rPr>
            </w:pPr>
            <w:r w:rsidRPr="009824DB">
              <w:rPr>
                <w:rFonts w:ascii="Arial" w:hAnsi="Arial" w:cs="Arial"/>
                <w:b/>
                <w:sz w:val="22"/>
                <w:szCs w:val="22"/>
              </w:rPr>
              <w:t>P8</w:t>
            </w:r>
            <w:r w:rsidRPr="006D7515">
              <w:rPr>
                <w:rFonts w:ascii="Arial" w:hAnsi="Arial" w:cs="Arial"/>
                <w:bCs/>
                <w:sz w:val="22"/>
                <w:szCs w:val="22"/>
              </w:rPr>
              <w:t xml:space="preserve">. Mejoras en la Tecnología de Sistemas Soportes. </w:t>
            </w:r>
          </w:p>
          <w:p w14:paraId="50FC37A5" w14:textId="77777777" w:rsidR="00A1650F" w:rsidRPr="006D7515" w:rsidRDefault="00A1650F" w:rsidP="009B7341">
            <w:pPr>
              <w:jc w:val="both"/>
              <w:rPr>
                <w:rFonts w:ascii="Arial" w:hAnsi="Arial" w:cs="Arial"/>
                <w:bCs/>
                <w:sz w:val="22"/>
                <w:szCs w:val="22"/>
              </w:rPr>
            </w:pPr>
          </w:p>
        </w:tc>
        <w:tc>
          <w:tcPr>
            <w:tcW w:w="2552" w:type="dxa"/>
            <w:vMerge/>
            <w:shd w:val="clear" w:color="auto" w:fill="FFFFFF" w:themeFill="background1"/>
          </w:tcPr>
          <w:p w14:paraId="76EF9C0A" w14:textId="77777777" w:rsidR="00A1650F" w:rsidRPr="00252EF2" w:rsidRDefault="00A1650F" w:rsidP="00521C65">
            <w:pPr>
              <w:rPr>
                <w:rFonts w:ascii="Arial" w:hAnsi="Arial" w:cs="Arial"/>
                <w:b/>
                <w:color w:val="FFFFFF" w:themeColor="background1"/>
              </w:rPr>
            </w:pPr>
          </w:p>
        </w:tc>
        <w:tc>
          <w:tcPr>
            <w:tcW w:w="2129" w:type="dxa"/>
            <w:vMerge/>
            <w:shd w:val="clear" w:color="auto" w:fill="FFFFFF" w:themeFill="background1"/>
          </w:tcPr>
          <w:p w14:paraId="61422970" w14:textId="77777777" w:rsidR="00A1650F" w:rsidRPr="00252EF2" w:rsidRDefault="00A1650F" w:rsidP="00521C65">
            <w:pPr>
              <w:rPr>
                <w:rFonts w:ascii="Arial" w:hAnsi="Arial" w:cs="Arial"/>
                <w:b/>
                <w:color w:val="FFFFFF" w:themeColor="background1"/>
              </w:rPr>
            </w:pPr>
          </w:p>
        </w:tc>
      </w:tr>
      <w:tr w:rsidR="00521C65" w:rsidRPr="00252EF2" w14:paraId="547DD967" w14:textId="77777777" w:rsidTr="006D7515">
        <w:trPr>
          <w:trHeight w:val="330"/>
        </w:trPr>
        <w:tc>
          <w:tcPr>
            <w:tcW w:w="2124" w:type="dxa"/>
            <w:vMerge/>
            <w:shd w:val="clear" w:color="auto" w:fill="FFFFFF" w:themeFill="background1"/>
          </w:tcPr>
          <w:p w14:paraId="27059945" w14:textId="77777777" w:rsidR="00521C65" w:rsidRPr="00252EF2" w:rsidRDefault="00521C65" w:rsidP="00521C65">
            <w:pPr>
              <w:jc w:val="center"/>
              <w:rPr>
                <w:rFonts w:ascii="Arial" w:hAnsi="Arial" w:cs="Arial"/>
                <w:b/>
                <w:color w:val="FFFFFF" w:themeColor="background1"/>
              </w:rPr>
            </w:pPr>
          </w:p>
        </w:tc>
        <w:tc>
          <w:tcPr>
            <w:tcW w:w="2551" w:type="dxa"/>
            <w:vMerge/>
            <w:shd w:val="clear" w:color="auto" w:fill="FFFFFF" w:themeFill="background1"/>
          </w:tcPr>
          <w:p w14:paraId="1CD5AA2F" w14:textId="77777777" w:rsidR="00521C65" w:rsidRPr="00252EF2" w:rsidRDefault="00521C65" w:rsidP="00521C65">
            <w:pPr>
              <w:jc w:val="center"/>
              <w:rPr>
                <w:rFonts w:ascii="Arial" w:hAnsi="Arial" w:cs="Arial"/>
                <w:b/>
                <w:color w:val="FFFFFF" w:themeColor="background1"/>
              </w:rPr>
            </w:pPr>
          </w:p>
        </w:tc>
        <w:tc>
          <w:tcPr>
            <w:tcW w:w="4961" w:type="dxa"/>
            <w:shd w:val="clear" w:color="auto" w:fill="EFF2FF"/>
            <w:vAlign w:val="center"/>
          </w:tcPr>
          <w:p w14:paraId="4BEE96CE" w14:textId="77777777" w:rsidR="009E64D1" w:rsidRPr="006D7515" w:rsidRDefault="009E64D1" w:rsidP="009B7341">
            <w:pPr>
              <w:jc w:val="both"/>
              <w:rPr>
                <w:rFonts w:ascii="Arial" w:hAnsi="Arial" w:cs="Arial"/>
                <w:bCs/>
                <w:sz w:val="22"/>
                <w:szCs w:val="22"/>
              </w:rPr>
            </w:pPr>
            <w:r w:rsidRPr="009824DB">
              <w:rPr>
                <w:rFonts w:ascii="Arial" w:hAnsi="Arial" w:cs="Arial"/>
                <w:b/>
                <w:sz w:val="22"/>
                <w:szCs w:val="22"/>
              </w:rPr>
              <w:t>P</w:t>
            </w:r>
            <w:r w:rsidR="00A1650F" w:rsidRPr="009824DB">
              <w:rPr>
                <w:rFonts w:ascii="Arial" w:hAnsi="Arial" w:cs="Arial"/>
                <w:b/>
                <w:sz w:val="22"/>
                <w:szCs w:val="22"/>
              </w:rPr>
              <w:t>9</w:t>
            </w:r>
            <w:r w:rsidRPr="009824DB">
              <w:rPr>
                <w:rFonts w:ascii="Arial" w:hAnsi="Arial" w:cs="Arial"/>
                <w:b/>
                <w:sz w:val="22"/>
                <w:szCs w:val="22"/>
              </w:rPr>
              <w:t>.</w:t>
            </w:r>
            <w:r w:rsidRPr="006D7515">
              <w:rPr>
                <w:rFonts w:ascii="Arial" w:hAnsi="Arial" w:cs="Arial"/>
                <w:bCs/>
                <w:sz w:val="22"/>
                <w:szCs w:val="22"/>
              </w:rPr>
              <w:t xml:space="preserve"> </w:t>
            </w:r>
            <w:r w:rsidR="00A1650F" w:rsidRPr="006D7515">
              <w:rPr>
                <w:rFonts w:ascii="Arial" w:hAnsi="Arial" w:cs="Arial"/>
                <w:bCs/>
                <w:sz w:val="22"/>
                <w:szCs w:val="22"/>
              </w:rPr>
              <w:t>Programar ejercicio de Recall y trazabilidad.</w:t>
            </w:r>
          </w:p>
          <w:p w14:paraId="76C9A605" w14:textId="77777777" w:rsidR="00575332" w:rsidRDefault="00575332" w:rsidP="009E64D1">
            <w:pPr>
              <w:ind w:left="171"/>
              <w:jc w:val="both"/>
              <w:rPr>
                <w:rFonts w:ascii="Arial" w:hAnsi="Arial" w:cs="Arial"/>
                <w:bCs/>
                <w:color w:val="0C0179"/>
                <w:sz w:val="22"/>
                <w:szCs w:val="22"/>
              </w:rPr>
            </w:pPr>
          </w:p>
          <w:p w14:paraId="1B1C2C7D" w14:textId="5FC72B01" w:rsidR="006D7515" w:rsidRPr="006D7515" w:rsidRDefault="006D7515" w:rsidP="009E64D1">
            <w:pPr>
              <w:ind w:left="171"/>
              <w:jc w:val="both"/>
              <w:rPr>
                <w:rFonts w:ascii="Arial" w:hAnsi="Arial" w:cs="Arial"/>
                <w:bCs/>
                <w:color w:val="0C0179"/>
                <w:sz w:val="22"/>
                <w:szCs w:val="22"/>
              </w:rPr>
            </w:pPr>
          </w:p>
        </w:tc>
        <w:tc>
          <w:tcPr>
            <w:tcW w:w="2552" w:type="dxa"/>
            <w:vMerge/>
            <w:shd w:val="clear" w:color="auto" w:fill="FFFFFF" w:themeFill="background1"/>
          </w:tcPr>
          <w:p w14:paraId="22E36E1C" w14:textId="77777777" w:rsidR="00521C65" w:rsidRPr="00252EF2" w:rsidRDefault="00521C65" w:rsidP="00521C65">
            <w:pPr>
              <w:rPr>
                <w:rFonts w:ascii="Arial" w:hAnsi="Arial" w:cs="Arial"/>
                <w:b/>
                <w:color w:val="FFFFFF" w:themeColor="background1"/>
              </w:rPr>
            </w:pPr>
          </w:p>
        </w:tc>
        <w:tc>
          <w:tcPr>
            <w:tcW w:w="2129" w:type="dxa"/>
            <w:vMerge/>
            <w:shd w:val="clear" w:color="auto" w:fill="FFFFFF" w:themeFill="background1"/>
          </w:tcPr>
          <w:p w14:paraId="0A03F294" w14:textId="77777777" w:rsidR="00521C65" w:rsidRPr="00252EF2" w:rsidRDefault="00521C65" w:rsidP="00521C65">
            <w:pPr>
              <w:rPr>
                <w:rFonts w:ascii="Arial" w:hAnsi="Arial" w:cs="Arial"/>
                <w:b/>
                <w:color w:val="FFFFFF" w:themeColor="background1"/>
              </w:rPr>
            </w:pPr>
          </w:p>
        </w:tc>
      </w:tr>
      <w:tr w:rsidR="00521C65" w:rsidRPr="00252EF2" w14:paraId="4EE413E3" w14:textId="77777777" w:rsidTr="0055008A">
        <w:trPr>
          <w:trHeight w:val="197"/>
        </w:trPr>
        <w:tc>
          <w:tcPr>
            <w:tcW w:w="14317" w:type="dxa"/>
            <w:gridSpan w:val="5"/>
            <w:shd w:val="clear" w:color="auto" w:fill="FFFFFF" w:themeFill="background1"/>
          </w:tcPr>
          <w:p w14:paraId="7B0A22C0" w14:textId="77777777" w:rsidR="00521C65" w:rsidRPr="00252EF2" w:rsidRDefault="00521C65" w:rsidP="00521C65">
            <w:pPr>
              <w:jc w:val="center"/>
              <w:rPr>
                <w:rFonts w:ascii="Arial" w:hAnsi="Arial" w:cs="Arial"/>
                <w:b/>
                <w:color w:val="FFFFFF" w:themeColor="background1"/>
              </w:rPr>
            </w:pPr>
            <w:r w:rsidRPr="00252EF2">
              <w:rPr>
                <w:rFonts w:ascii="Arial" w:hAnsi="Arial" w:cs="Arial"/>
                <w:b/>
                <w:color w:val="006600"/>
              </w:rPr>
              <w:lastRenderedPageBreak/>
              <w:t>HACER</w:t>
            </w:r>
          </w:p>
        </w:tc>
      </w:tr>
      <w:tr w:rsidR="00521C65" w:rsidRPr="00B84666" w14:paraId="26918F80" w14:textId="77777777" w:rsidTr="006D7515">
        <w:trPr>
          <w:trHeight w:val="525"/>
        </w:trPr>
        <w:tc>
          <w:tcPr>
            <w:tcW w:w="2124" w:type="dxa"/>
            <w:vMerge w:val="restart"/>
            <w:shd w:val="clear" w:color="auto" w:fill="FFFFFF" w:themeFill="background1"/>
            <w:vAlign w:val="center"/>
          </w:tcPr>
          <w:p w14:paraId="1EDBDA49" w14:textId="77777777" w:rsidR="00A066CC" w:rsidRPr="006D7515" w:rsidRDefault="00A066CC" w:rsidP="00A066CC">
            <w:pPr>
              <w:rPr>
                <w:rFonts w:ascii="Arial" w:hAnsi="Arial" w:cs="Arial"/>
                <w:b/>
                <w:sz w:val="22"/>
                <w:szCs w:val="22"/>
                <w:lang w:val="es-CO"/>
              </w:rPr>
            </w:pPr>
            <w:r w:rsidRPr="006D7515">
              <w:rPr>
                <w:rFonts w:ascii="Arial" w:hAnsi="Arial" w:cs="Arial"/>
                <w:b/>
                <w:sz w:val="22"/>
                <w:szCs w:val="22"/>
                <w:lang w:val="es-CO"/>
              </w:rPr>
              <w:t>Clientes externos:</w:t>
            </w:r>
          </w:p>
          <w:p w14:paraId="7351EECB" w14:textId="77777777" w:rsidR="00A066CC" w:rsidRPr="006D7515" w:rsidRDefault="00A066CC" w:rsidP="00A066CC">
            <w:pPr>
              <w:rPr>
                <w:rFonts w:ascii="Arial" w:hAnsi="Arial" w:cs="Arial"/>
                <w:b/>
                <w:sz w:val="22"/>
                <w:szCs w:val="22"/>
                <w:lang w:val="es-CO"/>
              </w:rPr>
            </w:pPr>
          </w:p>
          <w:p w14:paraId="2942DE81" w14:textId="77777777" w:rsidR="00B84666" w:rsidRPr="006D7515" w:rsidRDefault="00B84666" w:rsidP="00B84666">
            <w:pPr>
              <w:rPr>
                <w:rFonts w:ascii="Arial" w:hAnsi="Arial" w:cs="Arial"/>
                <w:sz w:val="22"/>
                <w:szCs w:val="22"/>
                <w:lang w:val="es-CO"/>
              </w:rPr>
            </w:pPr>
            <w:r w:rsidRPr="006D7515">
              <w:rPr>
                <w:rFonts w:ascii="Arial" w:hAnsi="Arial" w:cs="Arial"/>
                <w:sz w:val="22"/>
                <w:szCs w:val="22"/>
                <w:lang w:val="es-CO"/>
              </w:rPr>
              <w:t>DICHTER &amp; NEIRA, WOW PUBLICIDAD, POWER BI LA COLONIA.</w:t>
            </w:r>
          </w:p>
          <w:p w14:paraId="055EBEFA" w14:textId="77777777" w:rsidR="00A066CC" w:rsidRPr="006D7515" w:rsidRDefault="00A066CC" w:rsidP="00A066CC">
            <w:pPr>
              <w:rPr>
                <w:rFonts w:ascii="Arial" w:hAnsi="Arial" w:cs="Arial"/>
                <w:b/>
                <w:sz w:val="22"/>
                <w:szCs w:val="22"/>
                <w:lang w:val="es-CO"/>
              </w:rPr>
            </w:pPr>
          </w:p>
          <w:p w14:paraId="1ED13492" w14:textId="77777777" w:rsidR="00A066CC" w:rsidRPr="006D7515" w:rsidRDefault="00A066CC" w:rsidP="00A066CC">
            <w:pPr>
              <w:jc w:val="center"/>
              <w:rPr>
                <w:rFonts w:ascii="Arial" w:hAnsi="Arial" w:cs="Arial"/>
                <w:b/>
                <w:color w:val="000000" w:themeColor="text1"/>
                <w:sz w:val="22"/>
                <w:szCs w:val="22"/>
                <w:lang w:val="es-CO"/>
              </w:rPr>
            </w:pPr>
          </w:p>
          <w:p w14:paraId="5ADA7DE9" w14:textId="77777777" w:rsidR="00A066CC" w:rsidRPr="006D7515" w:rsidRDefault="00A066CC" w:rsidP="00A066CC">
            <w:pPr>
              <w:jc w:val="center"/>
              <w:rPr>
                <w:rFonts w:ascii="Arial" w:hAnsi="Arial" w:cs="Arial"/>
                <w:b/>
                <w:color w:val="000000" w:themeColor="text1"/>
                <w:sz w:val="22"/>
                <w:szCs w:val="22"/>
                <w:lang w:val="es-CO"/>
              </w:rPr>
            </w:pPr>
          </w:p>
          <w:p w14:paraId="0B1D2851" w14:textId="77777777" w:rsidR="00A066CC" w:rsidRPr="006D7515" w:rsidRDefault="00A066CC" w:rsidP="00A066CC">
            <w:pPr>
              <w:jc w:val="center"/>
              <w:rPr>
                <w:rFonts w:ascii="Arial" w:hAnsi="Arial" w:cs="Arial"/>
                <w:b/>
                <w:color w:val="000000" w:themeColor="text1"/>
                <w:sz w:val="22"/>
                <w:szCs w:val="22"/>
                <w:lang w:val="es-CO"/>
              </w:rPr>
            </w:pPr>
          </w:p>
          <w:p w14:paraId="78A068A4" w14:textId="77777777" w:rsidR="00A066CC" w:rsidRPr="006D7515" w:rsidRDefault="00A066CC" w:rsidP="00A066CC">
            <w:pPr>
              <w:jc w:val="center"/>
              <w:rPr>
                <w:rFonts w:ascii="Arial" w:hAnsi="Arial" w:cs="Arial"/>
                <w:b/>
                <w:color w:val="000000" w:themeColor="text1"/>
                <w:sz w:val="22"/>
                <w:szCs w:val="22"/>
                <w:lang w:val="es-CO"/>
              </w:rPr>
            </w:pPr>
          </w:p>
          <w:p w14:paraId="3CDB44C7" w14:textId="77777777" w:rsidR="00A066CC" w:rsidRPr="006D7515" w:rsidRDefault="00A066CC" w:rsidP="00A066CC">
            <w:pPr>
              <w:jc w:val="center"/>
              <w:rPr>
                <w:rFonts w:ascii="Arial" w:hAnsi="Arial" w:cs="Arial"/>
                <w:b/>
                <w:color w:val="000000" w:themeColor="text1"/>
                <w:sz w:val="22"/>
                <w:szCs w:val="22"/>
                <w:lang w:val="es-CO"/>
              </w:rPr>
            </w:pPr>
            <w:r w:rsidRPr="006D7515">
              <w:rPr>
                <w:rFonts w:ascii="Arial" w:hAnsi="Arial" w:cs="Arial"/>
                <w:b/>
                <w:color w:val="000000" w:themeColor="text1"/>
                <w:sz w:val="22"/>
                <w:szCs w:val="22"/>
                <w:lang w:val="es-CO"/>
              </w:rPr>
              <w:t>Clientes Internos:</w:t>
            </w:r>
          </w:p>
          <w:p w14:paraId="42EA6108" w14:textId="77777777" w:rsidR="00A066CC" w:rsidRPr="006D7515" w:rsidRDefault="00A066CC" w:rsidP="00A066CC">
            <w:pPr>
              <w:jc w:val="center"/>
              <w:rPr>
                <w:rFonts w:ascii="Arial" w:hAnsi="Arial" w:cs="Arial"/>
                <w:b/>
                <w:color w:val="000000" w:themeColor="text1"/>
                <w:sz w:val="22"/>
                <w:szCs w:val="22"/>
                <w:lang w:val="es-CO"/>
              </w:rPr>
            </w:pPr>
          </w:p>
          <w:p w14:paraId="34994879" w14:textId="77777777" w:rsidR="00A066CC" w:rsidRPr="006D7515" w:rsidRDefault="00A066CC" w:rsidP="00A066CC">
            <w:pPr>
              <w:rPr>
                <w:rFonts w:ascii="Arial" w:hAnsi="Arial" w:cs="Arial"/>
                <w:color w:val="000000" w:themeColor="text1"/>
                <w:sz w:val="22"/>
                <w:szCs w:val="22"/>
                <w:lang w:val="es-CO"/>
              </w:rPr>
            </w:pPr>
            <w:r w:rsidRPr="006D7515">
              <w:rPr>
                <w:rFonts w:ascii="Arial" w:hAnsi="Arial" w:cs="Arial"/>
                <w:color w:val="000000" w:themeColor="text1"/>
                <w:sz w:val="22"/>
                <w:szCs w:val="22"/>
                <w:lang w:val="es-CO"/>
              </w:rPr>
              <w:t xml:space="preserve">E01. Gestión estratégica corporativa. </w:t>
            </w:r>
          </w:p>
          <w:p w14:paraId="777E1841" w14:textId="77777777" w:rsidR="00A066CC" w:rsidRPr="006D7515" w:rsidRDefault="00A066CC" w:rsidP="00A066CC">
            <w:pPr>
              <w:rPr>
                <w:rFonts w:ascii="Arial" w:hAnsi="Arial" w:cs="Arial"/>
                <w:color w:val="000000" w:themeColor="text1"/>
                <w:sz w:val="22"/>
                <w:szCs w:val="22"/>
                <w:lang w:val="es-CO"/>
              </w:rPr>
            </w:pPr>
            <w:r w:rsidRPr="006D7515">
              <w:rPr>
                <w:rFonts w:ascii="Arial" w:hAnsi="Arial" w:cs="Arial"/>
                <w:color w:val="000000" w:themeColor="text1"/>
                <w:sz w:val="22"/>
                <w:szCs w:val="22"/>
                <w:lang w:val="es-CO"/>
              </w:rPr>
              <w:t>E02.  planificación y gestión integral. O02. Investigación y desarrollo de nuevos productos.</w:t>
            </w:r>
          </w:p>
          <w:p w14:paraId="3B756EB3" w14:textId="77777777" w:rsidR="00A066CC" w:rsidRPr="006D7515" w:rsidRDefault="00A066CC" w:rsidP="00A066CC">
            <w:pPr>
              <w:rPr>
                <w:rFonts w:ascii="Arial" w:hAnsi="Arial" w:cs="Arial"/>
                <w:color w:val="000000" w:themeColor="text1"/>
                <w:sz w:val="22"/>
                <w:szCs w:val="22"/>
                <w:lang w:val="es-CO"/>
              </w:rPr>
            </w:pPr>
            <w:r w:rsidRPr="006D7515">
              <w:rPr>
                <w:rFonts w:ascii="Arial" w:hAnsi="Arial" w:cs="Arial"/>
                <w:color w:val="000000" w:themeColor="text1"/>
                <w:sz w:val="22"/>
                <w:szCs w:val="22"/>
                <w:lang w:val="es-CO"/>
              </w:rPr>
              <w:t xml:space="preserve"> O03. logística de abastecimiento. O04. Planeación y desarrollo de la producción. </w:t>
            </w:r>
          </w:p>
          <w:p w14:paraId="232490E3" w14:textId="77777777" w:rsidR="00A066CC" w:rsidRPr="006D7515" w:rsidRDefault="00A066CC" w:rsidP="00A066CC">
            <w:pPr>
              <w:rPr>
                <w:rFonts w:ascii="Arial" w:hAnsi="Arial" w:cs="Arial"/>
                <w:color w:val="000000" w:themeColor="text1"/>
                <w:sz w:val="22"/>
                <w:szCs w:val="22"/>
                <w:lang w:val="es-CO"/>
              </w:rPr>
            </w:pPr>
            <w:r w:rsidRPr="006D7515">
              <w:rPr>
                <w:rFonts w:ascii="Arial" w:hAnsi="Arial" w:cs="Arial"/>
                <w:color w:val="000000" w:themeColor="text1"/>
                <w:sz w:val="22"/>
                <w:szCs w:val="22"/>
                <w:lang w:val="es-CO"/>
              </w:rPr>
              <w:t>O05. Logística de abastecimiento.</w:t>
            </w:r>
          </w:p>
          <w:p w14:paraId="4CD70F5C" w14:textId="77777777" w:rsidR="00521C65" w:rsidRPr="006D7515" w:rsidRDefault="00A066CC" w:rsidP="00A066CC">
            <w:pPr>
              <w:rPr>
                <w:rFonts w:ascii="Arial" w:hAnsi="Arial" w:cs="Arial"/>
                <w:b/>
                <w:color w:val="385623" w:themeColor="accent6" w:themeShade="80"/>
                <w:sz w:val="22"/>
                <w:szCs w:val="22"/>
              </w:rPr>
            </w:pPr>
            <w:r w:rsidRPr="006D7515">
              <w:rPr>
                <w:rFonts w:ascii="Arial" w:hAnsi="Arial" w:cs="Arial"/>
                <w:color w:val="000000" w:themeColor="text1"/>
                <w:sz w:val="22"/>
                <w:szCs w:val="22"/>
                <w:lang w:val="es-CO"/>
              </w:rPr>
              <w:t>A03.Gestion TIC.</w:t>
            </w:r>
          </w:p>
        </w:tc>
        <w:tc>
          <w:tcPr>
            <w:tcW w:w="2551" w:type="dxa"/>
            <w:vMerge w:val="restart"/>
            <w:shd w:val="clear" w:color="auto" w:fill="auto"/>
            <w:vAlign w:val="center"/>
          </w:tcPr>
          <w:p w14:paraId="71750D6B" w14:textId="77777777" w:rsidR="005859F5" w:rsidRPr="006D7515" w:rsidRDefault="00D71673"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Histórico de ventas.</w:t>
            </w:r>
          </w:p>
          <w:p w14:paraId="3290A946" w14:textId="77777777" w:rsidR="00D71673" w:rsidRPr="006D7515" w:rsidRDefault="00D71673"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Plan operativo anual.</w:t>
            </w:r>
          </w:p>
          <w:p w14:paraId="72BAAF61" w14:textId="77777777" w:rsidR="00D71673" w:rsidRPr="006D7515" w:rsidRDefault="007748D7"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Cierre de ventas.</w:t>
            </w:r>
          </w:p>
          <w:p w14:paraId="7EE70AFB" w14:textId="77777777" w:rsidR="007748D7" w:rsidRPr="006D7515" w:rsidRDefault="007748D7"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Propuesta de dinámicas comerciales.</w:t>
            </w:r>
          </w:p>
          <w:p w14:paraId="009D2B02" w14:textId="77777777" w:rsidR="007748D7" w:rsidRPr="006D7515" w:rsidRDefault="007748D7"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Invitación participación de eventos.</w:t>
            </w:r>
          </w:p>
          <w:p w14:paraId="2887ADE4" w14:textId="77777777" w:rsidR="007748D7" w:rsidRPr="006D7515" w:rsidRDefault="007748D7"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 xml:space="preserve"> </w:t>
            </w:r>
            <w:r w:rsidR="00FB3EA0" w:rsidRPr="006D7515">
              <w:rPr>
                <w:rFonts w:ascii="Arial" w:hAnsi="Arial" w:cs="Arial"/>
                <w:sz w:val="22"/>
                <w:szCs w:val="22"/>
                <w:lang w:val="es-CO" w:eastAsia="es-CO"/>
              </w:rPr>
              <w:t>Estudio de mercado.</w:t>
            </w:r>
          </w:p>
          <w:p w14:paraId="7826C636" w14:textId="77777777" w:rsidR="00FB3EA0" w:rsidRPr="006D7515" w:rsidRDefault="00FB3EA0"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Degustaciones de productos.</w:t>
            </w:r>
          </w:p>
          <w:p w14:paraId="028F0EC7" w14:textId="77777777" w:rsidR="00553164" w:rsidRPr="006D7515" w:rsidRDefault="00553164"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Programa de capacitación.</w:t>
            </w:r>
          </w:p>
          <w:p w14:paraId="45369B9E" w14:textId="77777777" w:rsidR="009F3B61" w:rsidRPr="006D7515" w:rsidRDefault="009F3B61"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Requerimiento de desarrollo.</w:t>
            </w:r>
          </w:p>
        </w:tc>
        <w:tc>
          <w:tcPr>
            <w:tcW w:w="4961" w:type="dxa"/>
            <w:shd w:val="clear" w:color="auto" w:fill="F3FFF4"/>
            <w:vAlign w:val="center"/>
          </w:tcPr>
          <w:p w14:paraId="5AFCE67F" w14:textId="77777777" w:rsidR="008F79F6" w:rsidRPr="006D7515" w:rsidRDefault="00521C65" w:rsidP="00456B1C">
            <w:pPr>
              <w:jc w:val="both"/>
              <w:rPr>
                <w:rFonts w:ascii="Arial" w:hAnsi="Arial" w:cs="Arial"/>
                <w:sz w:val="20"/>
                <w:szCs w:val="20"/>
                <w:lang w:val="es-CO" w:eastAsia="es-CO"/>
              </w:rPr>
            </w:pPr>
            <w:r w:rsidRPr="009824DB">
              <w:rPr>
                <w:rFonts w:ascii="Arial" w:hAnsi="Arial" w:cs="Arial"/>
                <w:b/>
                <w:color w:val="000000" w:themeColor="text1"/>
                <w:sz w:val="20"/>
                <w:szCs w:val="20"/>
              </w:rPr>
              <w:t>H1.</w:t>
            </w:r>
            <w:r w:rsidRPr="006D7515">
              <w:rPr>
                <w:rFonts w:ascii="Arial" w:hAnsi="Arial" w:cs="Arial"/>
                <w:bCs/>
                <w:color w:val="000000" w:themeColor="text1"/>
                <w:sz w:val="20"/>
                <w:szCs w:val="20"/>
              </w:rPr>
              <w:t xml:space="preserve"> </w:t>
            </w:r>
            <w:r w:rsidR="008F79F6" w:rsidRPr="006D7515">
              <w:rPr>
                <w:rFonts w:ascii="Arial" w:hAnsi="Arial" w:cs="Arial"/>
                <w:bCs/>
                <w:sz w:val="20"/>
                <w:szCs w:val="20"/>
                <w:lang w:val="es-CO" w:eastAsia="es-CO"/>
              </w:rPr>
              <w:t xml:space="preserve"> Revisión de la tendencia de mercado con base en el histórico de ventas por canal para determinar el porcentaje de crecimiento de ventas y que esté acorde al POA establecido</w:t>
            </w:r>
            <w:r w:rsidR="008F79F6" w:rsidRPr="006D7515">
              <w:rPr>
                <w:rFonts w:ascii="Arial" w:hAnsi="Arial" w:cs="Arial"/>
                <w:bCs/>
                <w:color w:val="000000" w:themeColor="text1"/>
                <w:sz w:val="20"/>
                <w:szCs w:val="20"/>
              </w:rPr>
              <w:t>,</w:t>
            </w:r>
            <w:r w:rsidR="008F79F6" w:rsidRPr="006D7515">
              <w:rPr>
                <w:rFonts w:ascii="Arial" w:hAnsi="Arial" w:cs="Arial"/>
                <w:bCs/>
                <w:sz w:val="20"/>
                <w:szCs w:val="20"/>
                <w:lang w:val="es-CO" w:eastAsia="es-CO"/>
              </w:rPr>
              <w:t xml:space="preserve"> de forma que garantice el indicador de rentabilidad de la empresa.  Con este indicador podemos garantizar planes de inversión y crecimiento de la empresa, así como posicionar la marca y productos DELMOR como líder de la categoría a nivel nacional.</w:t>
            </w:r>
          </w:p>
          <w:p w14:paraId="33238EC6" w14:textId="77777777" w:rsidR="00521C65" w:rsidRPr="006D7515" w:rsidRDefault="00521C65" w:rsidP="008F79F6">
            <w:pPr>
              <w:ind w:left="171"/>
              <w:jc w:val="both"/>
              <w:rPr>
                <w:rFonts w:ascii="Arial" w:hAnsi="Arial" w:cs="Arial"/>
                <w:bCs/>
                <w:color w:val="000000" w:themeColor="text1"/>
                <w:sz w:val="20"/>
                <w:szCs w:val="20"/>
              </w:rPr>
            </w:pPr>
          </w:p>
        </w:tc>
        <w:tc>
          <w:tcPr>
            <w:tcW w:w="2552" w:type="dxa"/>
            <w:vMerge w:val="restart"/>
            <w:shd w:val="clear" w:color="000000" w:fill="FFFFFF"/>
            <w:vAlign w:val="center"/>
          </w:tcPr>
          <w:p w14:paraId="76290656" w14:textId="77777777" w:rsidR="00521C65" w:rsidRPr="006D7515" w:rsidRDefault="008F79F6"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Revisión de proyecciones de ventas en conjunto producción y logística.</w:t>
            </w:r>
          </w:p>
          <w:p w14:paraId="1EE50B3A" w14:textId="77777777" w:rsidR="002702B6" w:rsidRPr="006D7515" w:rsidRDefault="002702B6"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Informe total, libras y efectivo vendido correspondiente al mes en curso.</w:t>
            </w:r>
          </w:p>
          <w:p w14:paraId="53EC7ED2" w14:textId="77777777" w:rsidR="009F3B61" w:rsidRPr="006D7515" w:rsidRDefault="009F3B61"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Aumento del volumen de ventas.</w:t>
            </w:r>
          </w:p>
          <w:p w14:paraId="32CA1475" w14:textId="77777777" w:rsidR="009F3B61" w:rsidRPr="006D7515" w:rsidRDefault="009F3B61"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Presencia de marca.</w:t>
            </w:r>
          </w:p>
          <w:p w14:paraId="0D7FA200" w14:textId="77777777" w:rsidR="009F3B61" w:rsidRPr="006D7515" w:rsidRDefault="009F3B61"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Toma oportuna de decisiones.</w:t>
            </w:r>
          </w:p>
          <w:p w14:paraId="74769723" w14:textId="77777777" w:rsidR="009F3B61" w:rsidRPr="006D7515" w:rsidRDefault="009F3B61"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Información real de clientes.</w:t>
            </w:r>
          </w:p>
          <w:p w14:paraId="04912250" w14:textId="77777777" w:rsidR="003C136C" w:rsidRPr="006D7515" w:rsidRDefault="003C136C"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Mejoras en la atención al cliente.</w:t>
            </w:r>
          </w:p>
          <w:p w14:paraId="4EDE0FA2" w14:textId="77777777" w:rsidR="003C136C" w:rsidRPr="006D7515" w:rsidRDefault="003C136C"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Ser más eficiente en el proceso de ventas.</w:t>
            </w:r>
          </w:p>
          <w:p w14:paraId="380A9903" w14:textId="77777777" w:rsidR="00A1650F" w:rsidRPr="006D7515" w:rsidRDefault="00A1650F"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Informe de simulacro de Recall.</w:t>
            </w:r>
          </w:p>
          <w:p w14:paraId="099CD5CB" w14:textId="77777777" w:rsidR="002702B6" w:rsidRPr="006D7515" w:rsidRDefault="002702B6" w:rsidP="00736B21">
            <w:pPr>
              <w:pStyle w:val="Prrafodelista"/>
              <w:ind w:left="720"/>
              <w:rPr>
                <w:rFonts w:ascii="Arial" w:hAnsi="Arial" w:cs="Arial"/>
                <w:color w:val="000000" w:themeColor="text1"/>
                <w:sz w:val="22"/>
                <w:szCs w:val="22"/>
                <w:lang w:val="es-CO" w:eastAsia="es-CO"/>
              </w:rPr>
            </w:pPr>
          </w:p>
        </w:tc>
        <w:tc>
          <w:tcPr>
            <w:tcW w:w="2129" w:type="dxa"/>
            <w:vMerge w:val="restart"/>
            <w:shd w:val="clear" w:color="auto" w:fill="auto"/>
            <w:vAlign w:val="center"/>
          </w:tcPr>
          <w:p w14:paraId="60C28E15" w14:textId="77777777" w:rsidR="00B84666" w:rsidRPr="006D7515" w:rsidRDefault="00521C65" w:rsidP="00B84666">
            <w:pPr>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 xml:space="preserve"> </w:t>
            </w:r>
            <w:r w:rsidR="00B84666" w:rsidRPr="006D7515">
              <w:rPr>
                <w:rFonts w:ascii="Arial" w:hAnsi="Arial" w:cs="Arial"/>
                <w:color w:val="000000" w:themeColor="text1"/>
                <w:sz w:val="22"/>
                <w:szCs w:val="22"/>
                <w:lang w:val="es-CO" w:eastAsia="es-CO"/>
              </w:rPr>
              <w:t xml:space="preserve"> E01. Gestión estratégica corporativa. </w:t>
            </w:r>
          </w:p>
          <w:p w14:paraId="22D1A475" w14:textId="77777777" w:rsidR="00B84666" w:rsidRPr="006D7515" w:rsidRDefault="00B84666" w:rsidP="00B84666">
            <w:pPr>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 xml:space="preserve">O04. Planeación y desarrollo de la producción.  </w:t>
            </w:r>
          </w:p>
          <w:p w14:paraId="5F9ED466" w14:textId="77777777" w:rsidR="00B84666" w:rsidRPr="006D7515" w:rsidRDefault="00B84666" w:rsidP="00B84666">
            <w:pPr>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O03. logística de abastecimiento.</w:t>
            </w:r>
          </w:p>
          <w:p w14:paraId="6B473A39" w14:textId="77777777" w:rsidR="00521C65" w:rsidRPr="006D7515" w:rsidRDefault="00521C65" w:rsidP="002702B6">
            <w:pPr>
              <w:rPr>
                <w:rFonts w:ascii="Arial" w:hAnsi="Arial" w:cs="Arial"/>
                <w:color w:val="000000" w:themeColor="text1"/>
                <w:sz w:val="22"/>
                <w:szCs w:val="22"/>
                <w:lang w:val="es-CO" w:eastAsia="es-CO"/>
              </w:rPr>
            </w:pPr>
          </w:p>
        </w:tc>
      </w:tr>
      <w:tr w:rsidR="007C053C" w:rsidRPr="00B84666" w14:paraId="61134F6D" w14:textId="77777777" w:rsidTr="006D7515">
        <w:trPr>
          <w:trHeight w:val="527"/>
        </w:trPr>
        <w:tc>
          <w:tcPr>
            <w:tcW w:w="2124" w:type="dxa"/>
            <w:vMerge/>
            <w:shd w:val="clear" w:color="auto" w:fill="FFFFFF" w:themeFill="background1"/>
            <w:vAlign w:val="center"/>
          </w:tcPr>
          <w:p w14:paraId="393ADF77" w14:textId="77777777" w:rsidR="007C053C" w:rsidRPr="00252EF2" w:rsidRDefault="007C053C" w:rsidP="00521C65">
            <w:pPr>
              <w:jc w:val="center"/>
              <w:rPr>
                <w:rFonts w:ascii="Arial" w:hAnsi="Arial" w:cs="Arial"/>
                <w:b/>
                <w:color w:val="385623" w:themeColor="accent6" w:themeShade="80"/>
              </w:rPr>
            </w:pPr>
          </w:p>
        </w:tc>
        <w:tc>
          <w:tcPr>
            <w:tcW w:w="2551" w:type="dxa"/>
            <w:vMerge/>
            <w:shd w:val="clear" w:color="auto" w:fill="auto"/>
            <w:vAlign w:val="center"/>
          </w:tcPr>
          <w:p w14:paraId="229BBA63" w14:textId="77777777" w:rsidR="007C053C" w:rsidRPr="00252EF2" w:rsidRDefault="007C053C"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4B4A3FDB" w14:textId="77777777" w:rsidR="007C053C" w:rsidRPr="006D7515" w:rsidRDefault="007C053C" w:rsidP="00456B1C">
            <w:pPr>
              <w:jc w:val="both"/>
              <w:rPr>
                <w:rFonts w:ascii="Arial" w:hAnsi="Arial" w:cs="Arial"/>
                <w:bCs/>
                <w:color w:val="000000" w:themeColor="text1"/>
                <w:sz w:val="20"/>
                <w:szCs w:val="20"/>
              </w:rPr>
            </w:pPr>
            <w:r w:rsidRPr="009824DB">
              <w:rPr>
                <w:rFonts w:ascii="Arial" w:hAnsi="Arial" w:cs="Arial"/>
                <w:b/>
                <w:color w:val="000000" w:themeColor="text1"/>
                <w:sz w:val="20"/>
                <w:szCs w:val="20"/>
              </w:rPr>
              <w:t>H2.</w:t>
            </w:r>
            <w:r w:rsidRPr="006D7515">
              <w:rPr>
                <w:rFonts w:ascii="Arial" w:hAnsi="Arial" w:cs="Arial"/>
                <w:bCs/>
                <w:color w:val="000000" w:themeColor="text1"/>
                <w:sz w:val="20"/>
                <w:szCs w:val="20"/>
              </w:rPr>
              <w:t xml:space="preserve"> Realizar informes mensuales de ventas total empresa y categorías </w:t>
            </w:r>
          </w:p>
        </w:tc>
        <w:tc>
          <w:tcPr>
            <w:tcW w:w="2552" w:type="dxa"/>
            <w:vMerge/>
            <w:shd w:val="clear" w:color="000000" w:fill="FFFFFF"/>
            <w:vAlign w:val="center"/>
          </w:tcPr>
          <w:p w14:paraId="7A8090DE" w14:textId="77777777" w:rsidR="007C053C" w:rsidRPr="00B84666" w:rsidRDefault="007C053C" w:rsidP="00B339D7">
            <w:pPr>
              <w:pStyle w:val="Prrafodelista"/>
              <w:numPr>
                <w:ilvl w:val="0"/>
                <w:numId w:val="3"/>
              </w:numPr>
              <w:rPr>
                <w:rFonts w:ascii="Arial" w:hAnsi="Arial" w:cs="Arial"/>
                <w:color w:val="000000" w:themeColor="text1"/>
                <w:lang w:val="es-CO" w:eastAsia="es-CO"/>
              </w:rPr>
            </w:pPr>
          </w:p>
        </w:tc>
        <w:tc>
          <w:tcPr>
            <w:tcW w:w="2129" w:type="dxa"/>
            <w:vMerge/>
            <w:shd w:val="clear" w:color="auto" w:fill="auto"/>
            <w:vAlign w:val="center"/>
          </w:tcPr>
          <w:p w14:paraId="31428C76" w14:textId="77777777" w:rsidR="007C053C" w:rsidRPr="00B84666" w:rsidRDefault="007C053C" w:rsidP="00B339D7">
            <w:pPr>
              <w:pStyle w:val="Prrafodelista"/>
              <w:numPr>
                <w:ilvl w:val="0"/>
                <w:numId w:val="3"/>
              </w:numPr>
              <w:rPr>
                <w:rFonts w:ascii="Arial" w:hAnsi="Arial" w:cs="Arial"/>
                <w:color w:val="000000" w:themeColor="text1"/>
                <w:lang w:val="es-CO" w:eastAsia="es-CO"/>
              </w:rPr>
            </w:pPr>
          </w:p>
        </w:tc>
      </w:tr>
      <w:tr w:rsidR="00521C65" w:rsidRPr="00B84666" w14:paraId="5EB77517" w14:textId="77777777" w:rsidTr="006D7515">
        <w:trPr>
          <w:trHeight w:val="527"/>
        </w:trPr>
        <w:tc>
          <w:tcPr>
            <w:tcW w:w="2124" w:type="dxa"/>
            <w:vMerge/>
            <w:shd w:val="clear" w:color="auto" w:fill="FFFFFF" w:themeFill="background1"/>
            <w:vAlign w:val="center"/>
          </w:tcPr>
          <w:p w14:paraId="3CDAEA28"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3555C70A"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36C1A18D" w14:textId="77777777" w:rsidR="008F79F6" w:rsidRPr="006D7515" w:rsidRDefault="007C053C" w:rsidP="00456B1C">
            <w:pPr>
              <w:jc w:val="both"/>
              <w:rPr>
                <w:rFonts w:ascii="Arial" w:hAnsi="Arial" w:cs="Arial"/>
                <w:sz w:val="20"/>
                <w:szCs w:val="20"/>
                <w:lang w:val="es-CO" w:eastAsia="es-CO"/>
              </w:rPr>
            </w:pPr>
            <w:r w:rsidRPr="009824DB">
              <w:rPr>
                <w:rFonts w:ascii="Arial" w:hAnsi="Arial" w:cs="Arial"/>
                <w:b/>
                <w:color w:val="000000" w:themeColor="text1"/>
                <w:sz w:val="20"/>
                <w:szCs w:val="20"/>
              </w:rPr>
              <w:t>H3</w:t>
            </w:r>
            <w:r w:rsidR="00521C65" w:rsidRPr="006D7515">
              <w:rPr>
                <w:rFonts w:ascii="Arial" w:hAnsi="Arial" w:cs="Arial"/>
                <w:bCs/>
                <w:color w:val="000000" w:themeColor="text1"/>
                <w:sz w:val="20"/>
                <w:szCs w:val="20"/>
              </w:rPr>
              <w:t xml:space="preserve">. </w:t>
            </w:r>
            <w:r w:rsidR="008F79F6" w:rsidRPr="006D7515">
              <w:rPr>
                <w:rFonts w:ascii="Arial" w:hAnsi="Arial" w:cs="Arial"/>
                <w:sz w:val="20"/>
                <w:szCs w:val="20"/>
                <w:lang w:val="es-CO" w:eastAsia="es-CO"/>
              </w:rPr>
              <w:t xml:space="preserve"> </w:t>
            </w:r>
            <w:r w:rsidR="009F3B61" w:rsidRPr="006D7515">
              <w:rPr>
                <w:rFonts w:ascii="Arial" w:hAnsi="Arial" w:cs="Arial"/>
                <w:sz w:val="20"/>
                <w:szCs w:val="20"/>
                <w:lang w:val="es-CO" w:eastAsia="es-CO"/>
              </w:rPr>
              <w:t>Aplicar</w:t>
            </w:r>
            <w:r w:rsidR="008F79F6" w:rsidRPr="006D7515">
              <w:rPr>
                <w:rFonts w:ascii="Arial" w:hAnsi="Arial" w:cs="Arial"/>
                <w:sz w:val="20"/>
                <w:szCs w:val="20"/>
                <w:lang w:val="es-CO" w:eastAsia="es-CO"/>
              </w:rPr>
              <w:t xml:space="preserve"> estrategias comerciales por canal que garanticen la lealtad del consumidor a nuestros productos y a la vez generar mayores ventas para nuestros socios comerciales (clientes).  Cada estrategia tiene que ser bien establecida de forma tal que se garantice el margen establecido vs el volumen vendido.</w:t>
            </w:r>
          </w:p>
          <w:p w14:paraId="3D5F6CAC" w14:textId="77777777" w:rsidR="00521C65" w:rsidRPr="006D7515" w:rsidRDefault="00521C65" w:rsidP="008F79F6">
            <w:pPr>
              <w:ind w:left="171"/>
              <w:rPr>
                <w:rFonts w:ascii="Arial" w:hAnsi="Arial" w:cs="Arial"/>
                <w:bCs/>
                <w:color w:val="000000" w:themeColor="text1"/>
                <w:sz w:val="20"/>
                <w:szCs w:val="20"/>
              </w:rPr>
            </w:pPr>
          </w:p>
        </w:tc>
        <w:tc>
          <w:tcPr>
            <w:tcW w:w="2552" w:type="dxa"/>
            <w:vMerge/>
            <w:shd w:val="clear" w:color="000000" w:fill="FFFFFF"/>
            <w:vAlign w:val="center"/>
          </w:tcPr>
          <w:p w14:paraId="10D8E325" w14:textId="77777777" w:rsidR="00521C65" w:rsidRPr="00B84666" w:rsidRDefault="00521C65" w:rsidP="00B339D7">
            <w:pPr>
              <w:pStyle w:val="Prrafodelista"/>
              <w:numPr>
                <w:ilvl w:val="0"/>
                <w:numId w:val="3"/>
              </w:numPr>
              <w:rPr>
                <w:rFonts w:ascii="Arial" w:hAnsi="Arial" w:cs="Arial"/>
                <w:color w:val="000000" w:themeColor="text1"/>
                <w:lang w:val="es-CO" w:eastAsia="es-CO"/>
              </w:rPr>
            </w:pPr>
          </w:p>
        </w:tc>
        <w:tc>
          <w:tcPr>
            <w:tcW w:w="2129" w:type="dxa"/>
            <w:vMerge/>
            <w:shd w:val="clear" w:color="auto" w:fill="auto"/>
            <w:vAlign w:val="center"/>
          </w:tcPr>
          <w:p w14:paraId="6B8EC20E" w14:textId="77777777" w:rsidR="00521C65" w:rsidRPr="00B84666" w:rsidRDefault="00521C65" w:rsidP="00B339D7">
            <w:pPr>
              <w:pStyle w:val="Prrafodelista"/>
              <w:numPr>
                <w:ilvl w:val="0"/>
                <w:numId w:val="3"/>
              </w:numPr>
              <w:rPr>
                <w:rFonts w:ascii="Arial" w:hAnsi="Arial" w:cs="Arial"/>
                <w:color w:val="000000" w:themeColor="text1"/>
                <w:lang w:val="es-CO" w:eastAsia="es-CO"/>
              </w:rPr>
            </w:pPr>
          </w:p>
        </w:tc>
      </w:tr>
      <w:tr w:rsidR="00521C65" w:rsidRPr="00252EF2" w14:paraId="1E1230AC" w14:textId="77777777" w:rsidTr="006D7515">
        <w:trPr>
          <w:trHeight w:val="563"/>
        </w:trPr>
        <w:tc>
          <w:tcPr>
            <w:tcW w:w="2124" w:type="dxa"/>
            <w:vMerge/>
            <w:shd w:val="clear" w:color="auto" w:fill="FFFFFF" w:themeFill="background1"/>
            <w:vAlign w:val="center"/>
          </w:tcPr>
          <w:p w14:paraId="3F13E3AC"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79122209"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47B0AA55" w14:textId="77777777" w:rsidR="008F79F6" w:rsidRPr="006D7515" w:rsidRDefault="00521C65" w:rsidP="00456B1C">
            <w:pPr>
              <w:jc w:val="both"/>
              <w:rPr>
                <w:rFonts w:ascii="Arial" w:hAnsi="Arial" w:cs="Arial"/>
                <w:sz w:val="20"/>
                <w:szCs w:val="20"/>
              </w:rPr>
            </w:pPr>
            <w:r w:rsidRPr="009824DB">
              <w:rPr>
                <w:rFonts w:ascii="Arial" w:hAnsi="Arial" w:cs="Arial"/>
                <w:b/>
                <w:color w:val="000000" w:themeColor="text1"/>
                <w:sz w:val="20"/>
                <w:szCs w:val="20"/>
              </w:rPr>
              <w:t>H</w:t>
            </w:r>
            <w:r w:rsidR="007C053C" w:rsidRPr="009824DB">
              <w:rPr>
                <w:rFonts w:ascii="Arial" w:hAnsi="Arial" w:cs="Arial"/>
                <w:b/>
                <w:color w:val="000000" w:themeColor="text1"/>
                <w:sz w:val="20"/>
                <w:szCs w:val="20"/>
              </w:rPr>
              <w:t>4</w:t>
            </w:r>
            <w:r w:rsidRPr="006D7515">
              <w:rPr>
                <w:rFonts w:ascii="Arial" w:hAnsi="Arial" w:cs="Arial"/>
                <w:bCs/>
                <w:color w:val="000000" w:themeColor="text1"/>
                <w:sz w:val="20"/>
                <w:szCs w:val="20"/>
              </w:rPr>
              <w:t xml:space="preserve">. </w:t>
            </w:r>
            <w:r w:rsidR="008F79F6" w:rsidRPr="006D7515">
              <w:rPr>
                <w:rFonts w:ascii="Arial" w:hAnsi="Arial" w:cs="Arial"/>
                <w:sz w:val="20"/>
                <w:szCs w:val="20"/>
              </w:rPr>
              <w:t xml:space="preserve"> Planificar presencia DELMOR en eventos especiales y de trascendencia que generen TOP OF MIND en los consumidores, de igual manera fortalecer la imagen de nuestros productos al participar de manera estratégica en eventos más importantes, top </w:t>
            </w:r>
            <w:proofErr w:type="spellStart"/>
            <w:r w:rsidR="008F79F6" w:rsidRPr="006D7515">
              <w:rPr>
                <w:rFonts w:ascii="Arial" w:hAnsi="Arial" w:cs="Arial"/>
                <w:sz w:val="20"/>
                <w:szCs w:val="20"/>
              </w:rPr>
              <w:t>influencers</w:t>
            </w:r>
            <w:proofErr w:type="spellEnd"/>
            <w:r w:rsidR="008F79F6" w:rsidRPr="006D7515">
              <w:rPr>
                <w:rFonts w:ascii="Arial" w:hAnsi="Arial" w:cs="Arial"/>
                <w:sz w:val="20"/>
                <w:szCs w:val="20"/>
              </w:rPr>
              <w:t>, cobertura de medios más importantes que transmitan calidad y distinción.</w:t>
            </w:r>
          </w:p>
          <w:p w14:paraId="5F834A7B" w14:textId="77777777" w:rsidR="00521C65" w:rsidRPr="006D7515" w:rsidRDefault="00521C65" w:rsidP="008F79F6">
            <w:pPr>
              <w:ind w:left="171"/>
              <w:rPr>
                <w:rFonts w:ascii="Arial" w:hAnsi="Arial" w:cs="Arial"/>
                <w:bCs/>
                <w:color w:val="000000" w:themeColor="text1"/>
                <w:sz w:val="20"/>
                <w:szCs w:val="20"/>
              </w:rPr>
            </w:pPr>
          </w:p>
        </w:tc>
        <w:tc>
          <w:tcPr>
            <w:tcW w:w="2552" w:type="dxa"/>
            <w:vMerge/>
            <w:shd w:val="clear" w:color="000000" w:fill="FFFFFF"/>
            <w:vAlign w:val="center"/>
          </w:tcPr>
          <w:p w14:paraId="4ACD3516" w14:textId="77777777" w:rsidR="00521C65" w:rsidRPr="00252EF2" w:rsidRDefault="00521C65"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3D7A761E" w14:textId="77777777" w:rsidR="00521C65" w:rsidRPr="00252EF2" w:rsidRDefault="00521C65" w:rsidP="00521C65">
            <w:pPr>
              <w:jc w:val="center"/>
              <w:rPr>
                <w:rFonts w:ascii="Arial" w:hAnsi="Arial" w:cs="Arial"/>
                <w:color w:val="385623" w:themeColor="accent6" w:themeShade="80"/>
                <w:lang w:val="es-CO" w:eastAsia="es-CO"/>
              </w:rPr>
            </w:pPr>
          </w:p>
        </w:tc>
      </w:tr>
      <w:tr w:rsidR="00521C65" w:rsidRPr="00252EF2" w14:paraId="6AFEF3AA" w14:textId="77777777" w:rsidTr="006D7515">
        <w:trPr>
          <w:trHeight w:val="430"/>
        </w:trPr>
        <w:tc>
          <w:tcPr>
            <w:tcW w:w="2124" w:type="dxa"/>
            <w:vMerge/>
            <w:shd w:val="clear" w:color="auto" w:fill="FFFFFF" w:themeFill="background1"/>
            <w:vAlign w:val="center"/>
          </w:tcPr>
          <w:p w14:paraId="3AE1ECCF"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08468F21"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15ED94DF" w14:textId="77777777" w:rsidR="008F79F6" w:rsidRPr="006D7515" w:rsidRDefault="007C053C" w:rsidP="00456B1C">
            <w:pPr>
              <w:jc w:val="both"/>
              <w:rPr>
                <w:rFonts w:ascii="Arial" w:hAnsi="Arial" w:cs="Arial"/>
                <w:sz w:val="20"/>
                <w:szCs w:val="20"/>
              </w:rPr>
            </w:pPr>
            <w:r w:rsidRPr="009824DB">
              <w:rPr>
                <w:rFonts w:ascii="Arial" w:hAnsi="Arial" w:cs="Arial"/>
                <w:b/>
                <w:color w:val="000000" w:themeColor="text1"/>
                <w:sz w:val="20"/>
                <w:szCs w:val="20"/>
              </w:rPr>
              <w:t>H5</w:t>
            </w:r>
            <w:r w:rsidR="00521C65" w:rsidRPr="009824DB">
              <w:rPr>
                <w:rFonts w:ascii="Arial" w:hAnsi="Arial" w:cs="Arial"/>
                <w:b/>
                <w:color w:val="000000" w:themeColor="text1"/>
                <w:sz w:val="20"/>
                <w:szCs w:val="20"/>
              </w:rPr>
              <w:t>.</w:t>
            </w:r>
            <w:r w:rsidR="00521C65" w:rsidRPr="006D7515">
              <w:rPr>
                <w:rFonts w:ascii="Arial" w:hAnsi="Arial" w:cs="Arial"/>
                <w:bCs/>
                <w:color w:val="000000" w:themeColor="text1"/>
                <w:sz w:val="20"/>
                <w:szCs w:val="20"/>
              </w:rPr>
              <w:t xml:space="preserve"> </w:t>
            </w:r>
            <w:r w:rsidR="008F79F6" w:rsidRPr="006D7515">
              <w:rPr>
                <w:rFonts w:ascii="Arial" w:hAnsi="Arial" w:cs="Arial"/>
                <w:sz w:val="20"/>
                <w:szCs w:val="20"/>
              </w:rPr>
              <w:t xml:space="preserve"> Realizar estudios de marketing que generen información de las variables de marketing sobre la percepción de nuestros clientes sobre: la marca, atención, calidad, precios, color, sabor, textura, etc., que nos ayuden a determinar cambios que debamos hacer o fortalecer una de las variables.  Toda esta información tiene como fin asegurar el liderazgo de la marca en el mercado.  </w:t>
            </w:r>
          </w:p>
          <w:p w14:paraId="5674E51C" w14:textId="77777777" w:rsidR="008F79F6" w:rsidRPr="006D7515" w:rsidRDefault="008F79F6" w:rsidP="008F79F6">
            <w:pPr>
              <w:ind w:left="171"/>
              <w:jc w:val="both"/>
              <w:rPr>
                <w:rFonts w:ascii="Arial" w:hAnsi="Arial" w:cs="Arial"/>
                <w:sz w:val="20"/>
                <w:szCs w:val="20"/>
              </w:rPr>
            </w:pPr>
          </w:p>
          <w:p w14:paraId="5D86428E" w14:textId="77777777" w:rsidR="00521C65" w:rsidRPr="006D7515" w:rsidRDefault="008F79F6" w:rsidP="00DE0A35">
            <w:pPr>
              <w:rPr>
                <w:rFonts w:ascii="Arial" w:hAnsi="Arial" w:cs="Arial"/>
                <w:bCs/>
                <w:color w:val="000000" w:themeColor="text1"/>
                <w:sz w:val="20"/>
                <w:szCs w:val="20"/>
                <w:lang w:val="es-CO"/>
              </w:rPr>
            </w:pPr>
            <w:r w:rsidRPr="006D7515">
              <w:rPr>
                <w:rFonts w:ascii="Arial" w:hAnsi="Arial" w:cs="Arial"/>
                <w:sz w:val="20"/>
                <w:szCs w:val="20"/>
              </w:rPr>
              <w:t xml:space="preserve">Implementar </w:t>
            </w:r>
            <w:proofErr w:type="spellStart"/>
            <w:r w:rsidRPr="006D7515">
              <w:rPr>
                <w:rFonts w:ascii="Arial" w:hAnsi="Arial" w:cs="Arial"/>
                <w:sz w:val="20"/>
                <w:szCs w:val="20"/>
              </w:rPr>
              <w:t>Focus</w:t>
            </w:r>
            <w:proofErr w:type="spellEnd"/>
            <w:r w:rsidRPr="006D7515">
              <w:rPr>
                <w:rFonts w:ascii="Arial" w:hAnsi="Arial" w:cs="Arial"/>
                <w:sz w:val="20"/>
                <w:szCs w:val="20"/>
              </w:rPr>
              <w:t xml:space="preserve"> </w:t>
            </w:r>
            <w:proofErr w:type="spellStart"/>
            <w:r w:rsidRPr="006D7515">
              <w:rPr>
                <w:rFonts w:ascii="Arial" w:hAnsi="Arial" w:cs="Arial"/>
                <w:sz w:val="20"/>
                <w:szCs w:val="20"/>
              </w:rPr>
              <w:t>Groups</w:t>
            </w:r>
            <w:proofErr w:type="spellEnd"/>
            <w:r w:rsidRPr="006D7515">
              <w:rPr>
                <w:rFonts w:ascii="Arial" w:hAnsi="Arial" w:cs="Arial"/>
                <w:sz w:val="20"/>
                <w:szCs w:val="20"/>
              </w:rPr>
              <w:t xml:space="preserve"> programados en el año para revisar tanto nuestro productos nuestro como los de la competencia, establecer comparativos de medición.</w:t>
            </w:r>
          </w:p>
        </w:tc>
        <w:tc>
          <w:tcPr>
            <w:tcW w:w="2552" w:type="dxa"/>
            <w:vMerge/>
            <w:shd w:val="clear" w:color="000000" w:fill="FFFFFF"/>
            <w:vAlign w:val="center"/>
          </w:tcPr>
          <w:p w14:paraId="02B42432" w14:textId="77777777" w:rsidR="00521C65" w:rsidRPr="00252EF2" w:rsidRDefault="00521C65"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53DD4723" w14:textId="77777777" w:rsidR="00521C65" w:rsidRPr="00252EF2" w:rsidRDefault="00521C65" w:rsidP="00521C65">
            <w:pPr>
              <w:jc w:val="center"/>
              <w:rPr>
                <w:rFonts w:ascii="Arial" w:hAnsi="Arial" w:cs="Arial"/>
                <w:color w:val="385623" w:themeColor="accent6" w:themeShade="80"/>
                <w:lang w:val="es-CO" w:eastAsia="es-CO"/>
              </w:rPr>
            </w:pPr>
          </w:p>
        </w:tc>
      </w:tr>
      <w:tr w:rsidR="00521C65" w:rsidRPr="00252EF2" w14:paraId="49703E99" w14:textId="77777777" w:rsidTr="006D7515">
        <w:trPr>
          <w:trHeight w:val="375"/>
        </w:trPr>
        <w:tc>
          <w:tcPr>
            <w:tcW w:w="2124" w:type="dxa"/>
            <w:vMerge/>
            <w:shd w:val="clear" w:color="auto" w:fill="FFFFFF" w:themeFill="background1"/>
            <w:vAlign w:val="center"/>
          </w:tcPr>
          <w:p w14:paraId="51D6AB74"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337C7428"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4880F567" w14:textId="77777777" w:rsidR="00521C65" w:rsidRPr="006D7515" w:rsidRDefault="007C053C" w:rsidP="00456B1C">
            <w:pPr>
              <w:rPr>
                <w:rFonts w:ascii="Arial" w:hAnsi="Arial" w:cs="Arial"/>
                <w:bCs/>
                <w:color w:val="000000" w:themeColor="text1"/>
                <w:sz w:val="20"/>
                <w:szCs w:val="20"/>
                <w:lang w:val="es-CO"/>
              </w:rPr>
            </w:pPr>
            <w:r w:rsidRPr="009824DB">
              <w:rPr>
                <w:rFonts w:ascii="Arial" w:hAnsi="Arial" w:cs="Arial"/>
                <w:b/>
                <w:color w:val="000000" w:themeColor="text1"/>
                <w:sz w:val="20"/>
                <w:szCs w:val="20"/>
                <w:lang w:val="es-CO"/>
              </w:rPr>
              <w:t>H6</w:t>
            </w:r>
            <w:r w:rsidR="00521C65" w:rsidRPr="009824DB">
              <w:rPr>
                <w:rFonts w:ascii="Arial" w:hAnsi="Arial" w:cs="Arial"/>
                <w:b/>
                <w:color w:val="000000" w:themeColor="text1"/>
                <w:sz w:val="20"/>
                <w:szCs w:val="20"/>
                <w:lang w:val="es-CO"/>
              </w:rPr>
              <w:t>.</w:t>
            </w:r>
            <w:r w:rsidR="00521C65" w:rsidRPr="006D7515">
              <w:rPr>
                <w:rFonts w:ascii="Arial" w:hAnsi="Arial" w:cs="Arial"/>
                <w:bCs/>
                <w:color w:val="000000" w:themeColor="text1"/>
                <w:sz w:val="20"/>
                <w:szCs w:val="20"/>
                <w:lang w:val="es-CO"/>
              </w:rPr>
              <w:t xml:space="preserve"> </w:t>
            </w:r>
            <w:r w:rsidR="008F79F6" w:rsidRPr="006D7515">
              <w:rPr>
                <w:rFonts w:ascii="Arial" w:hAnsi="Arial" w:cs="Arial"/>
                <w:sz w:val="20"/>
                <w:szCs w:val="20"/>
              </w:rPr>
              <w:t xml:space="preserve"> Mantenimiento de la base de datos actual (altas y bajas), nombre del cliente, teléfonos, dirección, ruta asignada, RUC, frecuencia de visita, día de visita, lista de precio asociada</w:t>
            </w:r>
          </w:p>
        </w:tc>
        <w:tc>
          <w:tcPr>
            <w:tcW w:w="2552" w:type="dxa"/>
            <w:vMerge/>
            <w:shd w:val="clear" w:color="000000" w:fill="FFFFFF"/>
            <w:vAlign w:val="center"/>
          </w:tcPr>
          <w:p w14:paraId="16534637" w14:textId="77777777" w:rsidR="00521C65" w:rsidRPr="00252EF2" w:rsidRDefault="00521C65"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13B95EA3" w14:textId="77777777" w:rsidR="00521C65" w:rsidRPr="00252EF2" w:rsidRDefault="00521C65" w:rsidP="00521C65">
            <w:pPr>
              <w:jc w:val="center"/>
              <w:rPr>
                <w:rFonts w:ascii="Arial" w:hAnsi="Arial" w:cs="Arial"/>
                <w:color w:val="385623" w:themeColor="accent6" w:themeShade="80"/>
                <w:lang w:val="es-CO" w:eastAsia="es-CO"/>
              </w:rPr>
            </w:pPr>
          </w:p>
        </w:tc>
      </w:tr>
      <w:tr w:rsidR="00521C65" w:rsidRPr="00252EF2" w14:paraId="6DB9FF0D" w14:textId="77777777" w:rsidTr="006D7515">
        <w:trPr>
          <w:trHeight w:val="394"/>
        </w:trPr>
        <w:tc>
          <w:tcPr>
            <w:tcW w:w="2124" w:type="dxa"/>
            <w:vMerge/>
            <w:shd w:val="clear" w:color="auto" w:fill="FFFFFF" w:themeFill="background1"/>
            <w:vAlign w:val="center"/>
          </w:tcPr>
          <w:p w14:paraId="721E53F0"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10870EA8"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284A0F3C" w14:textId="77777777" w:rsidR="00521C65" w:rsidRPr="006D7515" w:rsidRDefault="007C053C" w:rsidP="004C063A">
            <w:pPr>
              <w:rPr>
                <w:rFonts w:ascii="Arial" w:hAnsi="Arial" w:cs="Arial"/>
                <w:bCs/>
                <w:color w:val="000000" w:themeColor="text1"/>
                <w:sz w:val="20"/>
                <w:szCs w:val="20"/>
                <w:lang w:val="es-CO"/>
              </w:rPr>
            </w:pPr>
            <w:r w:rsidRPr="009824DB">
              <w:rPr>
                <w:rFonts w:ascii="Arial" w:hAnsi="Arial" w:cs="Arial"/>
                <w:b/>
                <w:color w:val="000000" w:themeColor="text1"/>
                <w:sz w:val="20"/>
                <w:szCs w:val="20"/>
                <w:lang w:val="es-CO"/>
              </w:rPr>
              <w:t>H7</w:t>
            </w:r>
            <w:r w:rsidR="00521C65" w:rsidRPr="006D7515">
              <w:rPr>
                <w:rFonts w:ascii="Arial" w:hAnsi="Arial" w:cs="Arial"/>
                <w:bCs/>
                <w:color w:val="000000" w:themeColor="text1"/>
                <w:sz w:val="20"/>
                <w:szCs w:val="20"/>
                <w:lang w:val="es-CO"/>
              </w:rPr>
              <w:t xml:space="preserve">. </w:t>
            </w:r>
            <w:r w:rsidR="003C136C" w:rsidRPr="006D7515">
              <w:rPr>
                <w:rFonts w:ascii="Arial" w:hAnsi="Arial" w:cs="Arial"/>
                <w:sz w:val="20"/>
                <w:szCs w:val="20"/>
              </w:rPr>
              <w:t>Sostener capacitaciones</w:t>
            </w:r>
            <w:r w:rsidR="008F79F6" w:rsidRPr="006D7515">
              <w:rPr>
                <w:rFonts w:ascii="Arial" w:hAnsi="Arial" w:cs="Arial"/>
                <w:sz w:val="20"/>
                <w:szCs w:val="20"/>
              </w:rPr>
              <w:t xml:space="preserve"> constantes al personal que les brinden las herramientas necesarias para realizar sus labores con profesionalismo.   Nuestro personal de ventas es la primer imagen de la empresa antes los clientes</w:t>
            </w:r>
          </w:p>
        </w:tc>
        <w:tc>
          <w:tcPr>
            <w:tcW w:w="2552" w:type="dxa"/>
            <w:vMerge/>
            <w:shd w:val="clear" w:color="000000" w:fill="FFFFFF"/>
            <w:vAlign w:val="center"/>
          </w:tcPr>
          <w:p w14:paraId="3C374039" w14:textId="77777777" w:rsidR="00521C65" w:rsidRPr="00252EF2" w:rsidRDefault="00521C65"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2EA792DD" w14:textId="77777777" w:rsidR="00521C65" w:rsidRPr="00252EF2" w:rsidRDefault="00521C65" w:rsidP="00521C65">
            <w:pPr>
              <w:jc w:val="center"/>
              <w:rPr>
                <w:rFonts w:ascii="Arial" w:hAnsi="Arial" w:cs="Arial"/>
                <w:color w:val="385623" w:themeColor="accent6" w:themeShade="80"/>
                <w:lang w:val="es-CO" w:eastAsia="es-CO"/>
              </w:rPr>
            </w:pPr>
          </w:p>
        </w:tc>
      </w:tr>
      <w:tr w:rsidR="00A1650F" w:rsidRPr="00252EF2" w14:paraId="6FA54E67" w14:textId="77777777" w:rsidTr="006D7515">
        <w:trPr>
          <w:trHeight w:val="836"/>
        </w:trPr>
        <w:tc>
          <w:tcPr>
            <w:tcW w:w="2124" w:type="dxa"/>
            <w:vMerge/>
            <w:shd w:val="clear" w:color="auto" w:fill="FFFFFF" w:themeFill="background1"/>
            <w:vAlign w:val="center"/>
          </w:tcPr>
          <w:p w14:paraId="137A7C9A" w14:textId="77777777" w:rsidR="00A1650F" w:rsidRPr="00252EF2" w:rsidRDefault="00A1650F" w:rsidP="00521C65">
            <w:pPr>
              <w:jc w:val="center"/>
              <w:rPr>
                <w:rFonts w:ascii="Arial" w:hAnsi="Arial" w:cs="Arial"/>
                <w:b/>
                <w:color w:val="385623" w:themeColor="accent6" w:themeShade="80"/>
              </w:rPr>
            </w:pPr>
          </w:p>
        </w:tc>
        <w:tc>
          <w:tcPr>
            <w:tcW w:w="2551" w:type="dxa"/>
            <w:vMerge/>
            <w:shd w:val="clear" w:color="auto" w:fill="auto"/>
            <w:vAlign w:val="center"/>
          </w:tcPr>
          <w:p w14:paraId="5D0AE28E" w14:textId="77777777" w:rsidR="00A1650F" w:rsidRPr="00252EF2" w:rsidRDefault="00A1650F"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05A24DC9" w14:textId="77777777" w:rsidR="00A1650F" w:rsidRPr="006D7515" w:rsidRDefault="00A1650F" w:rsidP="009F3B61">
            <w:pPr>
              <w:rPr>
                <w:rFonts w:ascii="Arial" w:hAnsi="Arial" w:cs="Arial"/>
                <w:bCs/>
                <w:color w:val="000000" w:themeColor="text1"/>
                <w:sz w:val="20"/>
                <w:szCs w:val="20"/>
                <w:lang w:val="es-CO"/>
              </w:rPr>
            </w:pPr>
            <w:r w:rsidRPr="009824DB">
              <w:rPr>
                <w:rFonts w:ascii="Arial" w:hAnsi="Arial" w:cs="Arial"/>
                <w:b/>
                <w:color w:val="000000" w:themeColor="text1"/>
                <w:sz w:val="20"/>
                <w:szCs w:val="20"/>
                <w:lang w:val="es-CO"/>
              </w:rPr>
              <w:t>H8</w:t>
            </w:r>
            <w:r w:rsidRPr="006D7515">
              <w:rPr>
                <w:rFonts w:ascii="Arial" w:hAnsi="Arial" w:cs="Arial"/>
                <w:bCs/>
                <w:color w:val="000000" w:themeColor="text1"/>
                <w:sz w:val="20"/>
                <w:szCs w:val="20"/>
                <w:lang w:val="es-CO"/>
              </w:rPr>
              <w:t xml:space="preserve">. </w:t>
            </w:r>
            <w:r w:rsidRPr="006D7515">
              <w:rPr>
                <w:rFonts w:ascii="Arial" w:hAnsi="Arial" w:cs="Arial"/>
                <w:sz w:val="20"/>
                <w:szCs w:val="20"/>
              </w:rPr>
              <w:t xml:space="preserve"> Solicitud de desarrollo de programas que nos brinden una ventaja competitiva en los procesos de venta (manejo de inventarios, sugeridos por cliente y por categoría, captación de clientes in situ).</w:t>
            </w:r>
          </w:p>
        </w:tc>
        <w:tc>
          <w:tcPr>
            <w:tcW w:w="2552" w:type="dxa"/>
            <w:vMerge/>
            <w:shd w:val="clear" w:color="000000" w:fill="FFFFFF"/>
            <w:vAlign w:val="center"/>
          </w:tcPr>
          <w:p w14:paraId="3E8ED696" w14:textId="77777777" w:rsidR="00A1650F" w:rsidRPr="00252EF2" w:rsidRDefault="00A1650F"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08CB05AC" w14:textId="77777777" w:rsidR="00A1650F" w:rsidRPr="00252EF2" w:rsidRDefault="00A1650F" w:rsidP="00521C65">
            <w:pPr>
              <w:jc w:val="center"/>
              <w:rPr>
                <w:rFonts w:ascii="Arial" w:hAnsi="Arial" w:cs="Arial"/>
                <w:color w:val="385623" w:themeColor="accent6" w:themeShade="80"/>
                <w:lang w:val="es-CO" w:eastAsia="es-CO"/>
              </w:rPr>
            </w:pPr>
          </w:p>
        </w:tc>
      </w:tr>
      <w:tr w:rsidR="00521C65" w:rsidRPr="00252EF2" w14:paraId="7767C15F" w14:textId="77777777" w:rsidTr="006D7515">
        <w:trPr>
          <w:trHeight w:val="836"/>
        </w:trPr>
        <w:tc>
          <w:tcPr>
            <w:tcW w:w="2124" w:type="dxa"/>
            <w:vMerge/>
            <w:shd w:val="clear" w:color="auto" w:fill="FFFFFF" w:themeFill="background1"/>
            <w:vAlign w:val="center"/>
          </w:tcPr>
          <w:p w14:paraId="33BDCB17"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13250CFF"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0F704BBC" w14:textId="77777777" w:rsidR="00521C65" w:rsidRPr="006D7515" w:rsidRDefault="00A1650F" w:rsidP="009F3B61">
            <w:pPr>
              <w:rPr>
                <w:rFonts w:ascii="Arial" w:hAnsi="Arial" w:cs="Arial"/>
                <w:bCs/>
                <w:color w:val="000000" w:themeColor="text1"/>
                <w:sz w:val="20"/>
                <w:szCs w:val="20"/>
                <w:lang w:val="es-CO"/>
              </w:rPr>
            </w:pPr>
            <w:r w:rsidRPr="009824DB">
              <w:rPr>
                <w:rFonts w:ascii="Arial" w:hAnsi="Arial" w:cs="Arial"/>
                <w:b/>
                <w:color w:val="000000" w:themeColor="text1"/>
                <w:sz w:val="20"/>
                <w:szCs w:val="20"/>
                <w:lang w:val="es-CO"/>
              </w:rPr>
              <w:t>H9.</w:t>
            </w:r>
            <w:r w:rsidRPr="006D7515">
              <w:rPr>
                <w:rFonts w:ascii="Arial" w:hAnsi="Arial" w:cs="Arial"/>
                <w:bCs/>
                <w:color w:val="000000" w:themeColor="text1"/>
                <w:sz w:val="20"/>
                <w:szCs w:val="20"/>
                <w:lang w:val="es-CO"/>
              </w:rPr>
              <w:t xml:space="preserve"> Ejecutar ejercicio de Recall y trazabilidad.</w:t>
            </w:r>
          </w:p>
        </w:tc>
        <w:tc>
          <w:tcPr>
            <w:tcW w:w="2552" w:type="dxa"/>
            <w:vMerge/>
            <w:shd w:val="clear" w:color="000000" w:fill="FFFFFF"/>
            <w:vAlign w:val="center"/>
          </w:tcPr>
          <w:p w14:paraId="62162E81" w14:textId="77777777" w:rsidR="00521C65" w:rsidRPr="00252EF2" w:rsidRDefault="00521C65"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08030872" w14:textId="77777777" w:rsidR="00521C65" w:rsidRPr="00252EF2" w:rsidRDefault="00521C65" w:rsidP="00521C65">
            <w:pPr>
              <w:jc w:val="center"/>
              <w:rPr>
                <w:rFonts w:ascii="Arial" w:hAnsi="Arial" w:cs="Arial"/>
                <w:color w:val="385623" w:themeColor="accent6" w:themeShade="80"/>
                <w:lang w:val="es-CO" w:eastAsia="es-CO"/>
              </w:rPr>
            </w:pPr>
          </w:p>
        </w:tc>
      </w:tr>
      <w:tr w:rsidR="00521C65" w:rsidRPr="00252EF2" w14:paraId="7EEC7C66" w14:textId="77777777" w:rsidTr="0055008A">
        <w:trPr>
          <w:trHeight w:val="158"/>
        </w:trPr>
        <w:tc>
          <w:tcPr>
            <w:tcW w:w="14317" w:type="dxa"/>
            <w:gridSpan w:val="5"/>
            <w:shd w:val="clear" w:color="auto" w:fill="FFFFFF" w:themeFill="background1"/>
          </w:tcPr>
          <w:p w14:paraId="6272500C" w14:textId="77777777" w:rsidR="00DB72DF" w:rsidRPr="00252EF2" w:rsidRDefault="00DB72DF" w:rsidP="00521C65">
            <w:pPr>
              <w:jc w:val="center"/>
              <w:rPr>
                <w:rFonts w:ascii="Arial" w:hAnsi="Arial" w:cs="Arial"/>
                <w:b/>
                <w:bCs/>
                <w:color w:val="684F00"/>
              </w:rPr>
            </w:pPr>
          </w:p>
          <w:p w14:paraId="5675C3FC" w14:textId="77777777" w:rsidR="00521C65" w:rsidRPr="00252EF2" w:rsidRDefault="00521C65" w:rsidP="00521C65">
            <w:pPr>
              <w:jc w:val="center"/>
              <w:rPr>
                <w:rFonts w:ascii="Arial" w:hAnsi="Arial" w:cs="Arial"/>
                <w:color w:val="684F00"/>
              </w:rPr>
            </w:pPr>
            <w:r w:rsidRPr="00252EF2">
              <w:rPr>
                <w:rFonts w:ascii="Arial" w:hAnsi="Arial" w:cs="Arial"/>
                <w:b/>
                <w:bCs/>
                <w:color w:val="684F00"/>
              </w:rPr>
              <w:t>VERIFICAR</w:t>
            </w:r>
          </w:p>
        </w:tc>
      </w:tr>
      <w:tr w:rsidR="00521C65" w:rsidRPr="00252EF2" w14:paraId="4101A32D" w14:textId="77777777" w:rsidTr="006D7515">
        <w:trPr>
          <w:trHeight w:val="781"/>
        </w:trPr>
        <w:tc>
          <w:tcPr>
            <w:tcW w:w="2124" w:type="dxa"/>
            <w:vMerge w:val="restart"/>
            <w:shd w:val="clear" w:color="auto" w:fill="FFFFFF" w:themeFill="background1"/>
            <w:vAlign w:val="center"/>
          </w:tcPr>
          <w:p w14:paraId="6BDAD193" w14:textId="77777777" w:rsidR="009824DB" w:rsidRDefault="009824DB" w:rsidP="00E50CB9">
            <w:pPr>
              <w:jc w:val="center"/>
              <w:rPr>
                <w:rFonts w:ascii="Arial" w:hAnsi="Arial" w:cs="Arial"/>
                <w:b/>
                <w:color w:val="000000" w:themeColor="text1"/>
                <w:sz w:val="22"/>
                <w:szCs w:val="22"/>
                <w:lang w:val="es-CO"/>
              </w:rPr>
            </w:pPr>
          </w:p>
          <w:p w14:paraId="526D625D" w14:textId="77777777" w:rsidR="009824DB" w:rsidRDefault="009824DB" w:rsidP="00E50CB9">
            <w:pPr>
              <w:jc w:val="center"/>
              <w:rPr>
                <w:rFonts w:ascii="Arial" w:hAnsi="Arial" w:cs="Arial"/>
                <w:b/>
                <w:color w:val="000000" w:themeColor="text1"/>
                <w:sz w:val="22"/>
                <w:szCs w:val="22"/>
                <w:lang w:val="es-CO"/>
              </w:rPr>
            </w:pPr>
          </w:p>
          <w:p w14:paraId="516D5DCC" w14:textId="44A6EA0A" w:rsidR="00E50CB9" w:rsidRPr="009824DB" w:rsidRDefault="00E50CB9" w:rsidP="00E50CB9">
            <w:pPr>
              <w:jc w:val="center"/>
              <w:rPr>
                <w:rFonts w:ascii="Arial" w:hAnsi="Arial" w:cs="Arial"/>
                <w:b/>
                <w:color w:val="000000" w:themeColor="text1"/>
                <w:sz w:val="22"/>
                <w:szCs w:val="22"/>
                <w:lang w:val="es-CO"/>
              </w:rPr>
            </w:pPr>
            <w:r w:rsidRPr="009824DB">
              <w:rPr>
                <w:rFonts w:ascii="Arial" w:hAnsi="Arial" w:cs="Arial"/>
                <w:b/>
                <w:color w:val="000000" w:themeColor="text1"/>
                <w:sz w:val="22"/>
                <w:szCs w:val="22"/>
                <w:lang w:val="es-CO"/>
              </w:rPr>
              <w:t>Clientes Internos:</w:t>
            </w:r>
          </w:p>
          <w:p w14:paraId="6BB447FA" w14:textId="77777777" w:rsidR="00E50CB9" w:rsidRPr="009824DB" w:rsidRDefault="00E50CB9" w:rsidP="00E50CB9">
            <w:pPr>
              <w:jc w:val="center"/>
              <w:rPr>
                <w:rFonts w:ascii="Arial" w:hAnsi="Arial" w:cs="Arial"/>
                <w:b/>
                <w:color w:val="000000" w:themeColor="text1"/>
                <w:sz w:val="22"/>
                <w:szCs w:val="22"/>
                <w:lang w:val="es-CO"/>
              </w:rPr>
            </w:pPr>
          </w:p>
          <w:p w14:paraId="7E3A3F19" w14:textId="77777777" w:rsidR="00E50CB9" w:rsidRPr="009824DB" w:rsidRDefault="00E50CB9" w:rsidP="00E50CB9">
            <w:pPr>
              <w:jc w:val="center"/>
              <w:rPr>
                <w:rFonts w:ascii="Arial" w:hAnsi="Arial" w:cs="Arial"/>
                <w:bCs/>
                <w:sz w:val="22"/>
                <w:szCs w:val="22"/>
              </w:rPr>
            </w:pPr>
            <w:r w:rsidRPr="009824DB">
              <w:rPr>
                <w:rFonts w:ascii="Arial" w:hAnsi="Arial" w:cs="Arial"/>
                <w:color w:val="000000" w:themeColor="text1"/>
                <w:sz w:val="22"/>
                <w:szCs w:val="22"/>
                <w:lang w:val="es-CO"/>
              </w:rPr>
              <w:t xml:space="preserve">E01. Gestión estratégica corporativa. </w:t>
            </w:r>
          </w:p>
          <w:p w14:paraId="1B9396E6" w14:textId="496376BB" w:rsidR="00E50CB9" w:rsidRDefault="00E50CB9" w:rsidP="00E50CB9">
            <w:pPr>
              <w:jc w:val="center"/>
              <w:rPr>
                <w:rFonts w:ascii="Arial" w:hAnsi="Arial" w:cs="Arial"/>
                <w:bCs/>
                <w:sz w:val="22"/>
                <w:szCs w:val="22"/>
              </w:rPr>
            </w:pPr>
            <w:r w:rsidRPr="009824DB">
              <w:rPr>
                <w:rFonts w:ascii="Arial" w:hAnsi="Arial" w:cs="Arial"/>
                <w:bCs/>
                <w:sz w:val="22"/>
                <w:szCs w:val="22"/>
              </w:rPr>
              <w:t>A02. Gestión financiera.</w:t>
            </w:r>
          </w:p>
          <w:p w14:paraId="07CEC1D3" w14:textId="21EE5F9F" w:rsidR="009824DB" w:rsidRDefault="009824DB" w:rsidP="00E50CB9">
            <w:pPr>
              <w:jc w:val="center"/>
              <w:rPr>
                <w:rFonts w:ascii="Arial" w:hAnsi="Arial" w:cs="Arial"/>
                <w:bCs/>
                <w:sz w:val="22"/>
                <w:szCs w:val="22"/>
              </w:rPr>
            </w:pPr>
          </w:p>
          <w:p w14:paraId="50D7116E" w14:textId="77777777" w:rsidR="009824DB" w:rsidRPr="009824DB" w:rsidRDefault="009824DB" w:rsidP="00E50CB9">
            <w:pPr>
              <w:jc w:val="center"/>
              <w:rPr>
                <w:rFonts w:ascii="Arial" w:hAnsi="Arial" w:cs="Arial"/>
                <w:b/>
                <w:color w:val="684F00"/>
                <w:sz w:val="22"/>
                <w:szCs w:val="22"/>
              </w:rPr>
            </w:pPr>
          </w:p>
          <w:p w14:paraId="0810AFED" w14:textId="77777777" w:rsidR="00521C65" w:rsidRPr="009824DB" w:rsidRDefault="00521C65" w:rsidP="00521C65">
            <w:pPr>
              <w:jc w:val="center"/>
              <w:rPr>
                <w:rFonts w:ascii="Arial" w:hAnsi="Arial" w:cs="Arial"/>
                <w:b/>
                <w:color w:val="684F00"/>
                <w:sz w:val="22"/>
                <w:szCs w:val="22"/>
              </w:rPr>
            </w:pPr>
          </w:p>
        </w:tc>
        <w:tc>
          <w:tcPr>
            <w:tcW w:w="2551" w:type="dxa"/>
            <w:vMerge w:val="restart"/>
            <w:shd w:val="clear" w:color="auto" w:fill="auto"/>
            <w:vAlign w:val="center"/>
          </w:tcPr>
          <w:p w14:paraId="0339DDAF" w14:textId="77777777" w:rsidR="00521C65" w:rsidRPr="009824DB" w:rsidRDefault="00521C65" w:rsidP="00521C65">
            <w:pPr>
              <w:jc w:val="center"/>
              <w:rPr>
                <w:rFonts w:ascii="Arial" w:hAnsi="Arial" w:cs="Arial"/>
                <w:color w:val="000000" w:themeColor="text1"/>
                <w:sz w:val="22"/>
                <w:szCs w:val="22"/>
                <w:lang w:val="es-CO" w:eastAsia="es-CO"/>
              </w:rPr>
            </w:pPr>
            <w:r w:rsidRPr="009824DB">
              <w:rPr>
                <w:rFonts w:ascii="Arial" w:hAnsi="Arial" w:cs="Arial"/>
                <w:color w:val="000000" w:themeColor="text1"/>
                <w:sz w:val="22"/>
                <w:szCs w:val="22"/>
                <w:lang w:val="es-CO" w:eastAsia="es-CO"/>
              </w:rPr>
              <w:t xml:space="preserve">Indicadores de Gestión </w:t>
            </w:r>
          </w:p>
          <w:p w14:paraId="5DFA3A18" w14:textId="77777777" w:rsidR="00521C65" w:rsidRPr="009824DB" w:rsidRDefault="00521C65" w:rsidP="002702B6">
            <w:pPr>
              <w:jc w:val="center"/>
              <w:rPr>
                <w:rFonts w:ascii="Arial" w:hAnsi="Arial" w:cs="Arial"/>
                <w:color w:val="684F00"/>
                <w:sz w:val="22"/>
                <w:szCs w:val="22"/>
                <w:lang w:val="es-CO" w:eastAsia="es-CO"/>
              </w:rPr>
            </w:pPr>
          </w:p>
        </w:tc>
        <w:tc>
          <w:tcPr>
            <w:tcW w:w="4961" w:type="dxa"/>
            <w:shd w:val="clear" w:color="auto" w:fill="FFFBEF"/>
            <w:vAlign w:val="center"/>
          </w:tcPr>
          <w:p w14:paraId="63939B69" w14:textId="77777777" w:rsidR="00521C65" w:rsidRPr="009824DB" w:rsidRDefault="00521C65" w:rsidP="00456B1C">
            <w:pPr>
              <w:rPr>
                <w:rFonts w:ascii="Arial" w:hAnsi="Arial" w:cs="Arial"/>
                <w:color w:val="684F00"/>
                <w:sz w:val="22"/>
                <w:szCs w:val="22"/>
              </w:rPr>
            </w:pPr>
            <w:r w:rsidRPr="009824DB">
              <w:rPr>
                <w:rFonts w:ascii="Arial" w:hAnsi="Arial" w:cs="Arial"/>
                <w:bCs/>
                <w:color w:val="000000" w:themeColor="text1"/>
                <w:sz w:val="22"/>
                <w:szCs w:val="22"/>
              </w:rPr>
              <w:t xml:space="preserve">V1.  </w:t>
            </w:r>
            <w:r w:rsidR="0081367A" w:rsidRPr="009824DB">
              <w:rPr>
                <w:rFonts w:ascii="Arial" w:hAnsi="Arial" w:cs="Arial"/>
                <w:bCs/>
                <w:color w:val="000000" w:themeColor="text1"/>
                <w:sz w:val="22"/>
                <w:szCs w:val="22"/>
              </w:rPr>
              <w:t>Gestión de indicadores de ventas</w:t>
            </w:r>
            <w:r w:rsidRPr="009824DB">
              <w:rPr>
                <w:rFonts w:ascii="Arial" w:hAnsi="Arial" w:cs="Arial"/>
                <w:color w:val="000000" w:themeColor="text1"/>
                <w:sz w:val="22"/>
                <w:szCs w:val="22"/>
              </w:rPr>
              <w:t xml:space="preserve"> </w:t>
            </w:r>
          </w:p>
        </w:tc>
        <w:tc>
          <w:tcPr>
            <w:tcW w:w="2552" w:type="dxa"/>
            <w:vMerge w:val="restart"/>
            <w:shd w:val="clear" w:color="auto" w:fill="FFFFFF" w:themeFill="background1"/>
            <w:vAlign w:val="center"/>
          </w:tcPr>
          <w:p w14:paraId="30BE032E" w14:textId="77777777" w:rsidR="00521C65" w:rsidRPr="009824DB" w:rsidRDefault="0081367A" w:rsidP="00521C65">
            <w:pPr>
              <w:rPr>
                <w:rFonts w:ascii="Arial" w:hAnsi="Arial" w:cs="Arial"/>
                <w:color w:val="000000" w:themeColor="text1"/>
                <w:sz w:val="22"/>
                <w:szCs w:val="22"/>
              </w:rPr>
            </w:pPr>
            <w:r w:rsidRPr="009824DB">
              <w:rPr>
                <w:rFonts w:ascii="Arial" w:hAnsi="Arial" w:cs="Arial"/>
                <w:color w:val="000000" w:themeColor="text1"/>
                <w:sz w:val="22"/>
                <w:szCs w:val="22"/>
              </w:rPr>
              <w:t>1.Resultado de los Indicadores.</w:t>
            </w:r>
          </w:p>
          <w:p w14:paraId="048CD51B" w14:textId="77777777" w:rsidR="00521C65" w:rsidRPr="009824DB" w:rsidRDefault="0081367A" w:rsidP="00521C65">
            <w:pPr>
              <w:rPr>
                <w:rFonts w:ascii="Arial" w:hAnsi="Arial" w:cs="Arial"/>
                <w:color w:val="000000" w:themeColor="text1"/>
                <w:sz w:val="22"/>
                <w:szCs w:val="22"/>
              </w:rPr>
            </w:pPr>
            <w:r w:rsidRPr="009824DB">
              <w:rPr>
                <w:rFonts w:ascii="Arial" w:hAnsi="Arial" w:cs="Arial"/>
                <w:color w:val="000000" w:themeColor="text1"/>
                <w:sz w:val="22"/>
                <w:szCs w:val="22"/>
              </w:rPr>
              <w:t>2.</w:t>
            </w:r>
            <w:r w:rsidR="00521C65" w:rsidRPr="009824DB">
              <w:rPr>
                <w:rFonts w:ascii="Arial" w:hAnsi="Arial" w:cs="Arial"/>
                <w:color w:val="000000" w:themeColor="text1"/>
                <w:sz w:val="22"/>
                <w:szCs w:val="22"/>
              </w:rPr>
              <w:t>Análisis de los cierres de ventas</w:t>
            </w:r>
            <w:r w:rsidRPr="009824DB">
              <w:rPr>
                <w:rFonts w:ascii="Arial" w:hAnsi="Arial" w:cs="Arial"/>
                <w:color w:val="000000" w:themeColor="text1"/>
                <w:sz w:val="22"/>
                <w:szCs w:val="22"/>
              </w:rPr>
              <w:t>.</w:t>
            </w:r>
          </w:p>
          <w:p w14:paraId="29D814AC" w14:textId="77777777" w:rsidR="00521C65" w:rsidRPr="009824DB" w:rsidRDefault="0081367A" w:rsidP="0081367A">
            <w:pPr>
              <w:rPr>
                <w:rFonts w:ascii="Arial" w:hAnsi="Arial" w:cs="Arial"/>
                <w:color w:val="000000" w:themeColor="text1"/>
                <w:sz w:val="22"/>
                <w:szCs w:val="22"/>
              </w:rPr>
            </w:pPr>
            <w:r w:rsidRPr="009824DB">
              <w:rPr>
                <w:rFonts w:ascii="Arial" w:hAnsi="Arial" w:cs="Arial"/>
                <w:color w:val="000000" w:themeColor="text1"/>
                <w:sz w:val="22"/>
                <w:szCs w:val="22"/>
              </w:rPr>
              <w:t>3.</w:t>
            </w:r>
            <w:r w:rsidRPr="009824DB">
              <w:rPr>
                <w:rFonts w:ascii="Arial" w:hAnsi="Arial" w:cs="Arial"/>
                <w:sz w:val="22"/>
                <w:szCs w:val="22"/>
              </w:rPr>
              <w:t xml:space="preserve"> </w:t>
            </w:r>
            <w:r w:rsidRPr="009824DB">
              <w:rPr>
                <w:rFonts w:ascii="Arial" w:hAnsi="Arial" w:cs="Arial"/>
                <w:color w:val="000000" w:themeColor="text1"/>
                <w:sz w:val="22"/>
                <w:szCs w:val="22"/>
              </w:rPr>
              <w:t>Análisis de causa-raíz de los hallazgos y Plan de Mejora.</w:t>
            </w:r>
          </w:p>
        </w:tc>
        <w:tc>
          <w:tcPr>
            <w:tcW w:w="2129" w:type="dxa"/>
            <w:vMerge w:val="restart"/>
            <w:shd w:val="clear" w:color="auto" w:fill="FFFFFF" w:themeFill="background1"/>
            <w:vAlign w:val="center"/>
          </w:tcPr>
          <w:p w14:paraId="619DD63C" w14:textId="77777777" w:rsidR="00E50CB9" w:rsidRPr="009824DB" w:rsidRDefault="00E50CB9" w:rsidP="00E50CB9">
            <w:pPr>
              <w:jc w:val="center"/>
              <w:rPr>
                <w:rFonts w:ascii="Arial" w:hAnsi="Arial" w:cs="Arial"/>
                <w:bCs/>
                <w:sz w:val="22"/>
                <w:szCs w:val="22"/>
              </w:rPr>
            </w:pPr>
            <w:r w:rsidRPr="009824DB">
              <w:rPr>
                <w:rFonts w:ascii="Arial" w:hAnsi="Arial" w:cs="Arial"/>
                <w:color w:val="000000" w:themeColor="text1"/>
                <w:sz w:val="22"/>
                <w:szCs w:val="22"/>
                <w:lang w:val="es-CO"/>
              </w:rPr>
              <w:t xml:space="preserve"> E01. Gestión estratégica corporativa. </w:t>
            </w:r>
          </w:p>
          <w:p w14:paraId="7F30AE22" w14:textId="77777777" w:rsidR="00E50CB9" w:rsidRPr="009824DB" w:rsidRDefault="00E50CB9" w:rsidP="00E50CB9">
            <w:pPr>
              <w:jc w:val="center"/>
              <w:rPr>
                <w:rFonts w:ascii="Arial" w:hAnsi="Arial" w:cs="Arial"/>
                <w:b/>
                <w:color w:val="684F00"/>
                <w:sz w:val="22"/>
                <w:szCs w:val="22"/>
              </w:rPr>
            </w:pPr>
            <w:r w:rsidRPr="009824DB">
              <w:rPr>
                <w:rFonts w:ascii="Arial" w:hAnsi="Arial" w:cs="Arial"/>
                <w:bCs/>
                <w:sz w:val="22"/>
                <w:szCs w:val="22"/>
              </w:rPr>
              <w:t>A02. Gestión financiera.</w:t>
            </w:r>
          </w:p>
          <w:p w14:paraId="0995559A" w14:textId="77777777" w:rsidR="00521C65" w:rsidRPr="009824DB" w:rsidRDefault="00521C65" w:rsidP="00521C65">
            <w:pPr>
              <w:jc w:val="center"/>
              <w:rPr>
                <w:rFonts w:ascii="Arial" w:hAnsi="Arial" w:cs="Arial"/>
                <w:color w:val="684F00"/>
                <w:sz w:val="22"/>
                <w:szCs w:val="22"/>
              </w:rPr>
            </w:pPr>
          </w:p>
        </w:tc>
      </w:tr>
      <w:tr w:rsidR="0081367A" w:rsidRPr="00252EF2" w14:paraId="49900042" w14:textId="77777777" w:rsidTr="006D7515">
        <w:trPr>
          <w:trHeight w:val="551"/>
        </w:trPr>
        <w:tc>
          <w:tcPr>
            <w:tcW w:w="2124" w:type="dxa"/>
            <w:vMerge/>
            <w:shd w:val="clear" w:color="auto" w:fill="FFFFFF" w:themeFill="background1"/>
          </w:tcPr>
          <w:p w14:paraId="76DDD1F5" w14:textId="77777777" w:rsidR="0081367A" w:rsidRPr="00252EF2" w:rsidRDefault="0081367A" w:rsidP="00521C65">
            <w:pPr>
              <w:jc w:val="center"/>
              <w:rPr>
                <w:rFonts w:ascii="Arial" w:hAnsi="Arial" w:cs="Arial"/>
                <w:b/>
                <w:color w:val="FFFFFF" w:themeColor="background1"/>
              </w:rPr>
            </w:pPr>
          </w:p>
        </w:tc>
        <w:tc>
          <w:tcPr>
            <w:tcW w:w="2551" w:type="dxa"/>
            <w:vMerge/>
            <w:shd w:val="clear" w:color="auto" w:fill="auto"/>
            <w:vAlign w:val="center"/>
          </w:tcPr>
          <w:p w14:paraId="36CC9153" w14:textId="77777777" w:rsidR="0081367A" w:rsidRPr="00252EF2" w:rsidRDefault="0081367A" w:rsidP="00521C65">
            <w:pPr>
              <w:rPr>
                <w:rFonts w:ascii="Arial" w:hAnsi="Arial" w:cs="Arial"/>
              </w:rPr>
            </w:pPr>
          </w:p>
        </w:tc>
        <w:tc>
          <w:tcPr>
            <w:tcW w:w="4961" w:type="dxa"/>
            <w:shd w:val="clear" w:color="auto" w:fill="FFFBEF"/>
            <w:vAlign w:val="center"/>
          </w:tcPr>
          <w:p w14:paraId="60EFF797" w14:textId="77777777" w:rsidR="0081367A" w:rsidRPr="009824DB" w:rsidRDefault="0081367A" w:rsidP="00736B21">
            <w:pPr>
              <w:rPr>
                <w:rFonts w:ascii="Arial" w:hAnsi="Arial" w:cs="Arial"/>
                <w:bCs/>
                <w:color w:val="000000" w:themeColor="text1"/>
                <w:sz w:val="22"/>
                <w:szCs w:val="22"/>
              </w:rPr>
            </w:pPr>
            <w:r w:rsidRPr="009824DB">
              <w:rPr>
                <w:rFonts w:ascii="Arial" w:hAnsi="Arial" w:cs="Arial"/>
                <w:bCs/>
                <w:color w:val="000000" w:themeColor="text1"/>
                <w:sz w:val="22"/>
                <w:szCs w:val="22"/>
              </w:rPr>
              <w:t xml:space="preserve">V2.  </w:t>
            </w:r>
            <w:r w:rsidR="00736B21" w:rsidRPr="009824DB">
              <w:rPr>
                <w:rFonts w:ascii="Arial" w:hAnsi="Arial" w:cs="Arial"/>
                <w:bCs/>
                <w:color w:val="000000" w:themeColor="text1"/>
                <w:sz w:val="22"/>
                <w:szCs w:val="22"/>
              </w:rPr>
              <w:t>Seguimiento del proceso O 01.</w:t>
            </w:r>
          </w:p>
        </w:tc>
        <w:tc>
          <w:tcPr>
            <w:tcW w:w="2552" w:type="dxa"/>
            <w:vMerge/>
            <w:shd w:val="clear" w:color="auto" w:fill="FFFFFF" w:themeFill="background1"/>
          </w:tcPr>
          <w:p w14:paraId="70FA3EE8" w14:textId="77777777" w:rsidR="0081367A" w:rsidRPr="00252EF2" w:rsidRDefault="0081367A" w:rsidP="00521C65">
            <w:pPr>
              <w:rPr>
                <w:rFonts w:ascii="Arial" w:hAnsi="Arial" w:cs="Arial"/>
                <w:b/>
                <w:color w:val="FFFFFF" w:themeColor="background1"/>
              </w:rPr>
            </w:pPr>
          </w:p>
        </w:tc>
        <w:tc>
          <w:tcPr>
            <w:tcW w:w="2129" w:type="dxa"/>
            <w:vMerge/>
            <w:shd w:val="clear" w:color="auto" w:fill="FFFFFF" w:themeFill="background1"/>
          </w:tcPr>
          <w:p w14:paraId="4B4C4F6E" w14:textId="77777777" w:rsidR="0081367A" w:rsidRPr="00252EF2" w:rsidRDefault="0081367A" w:rsidP="00521C65">
            <w:pPr>
              <w:rPr>
                <w:rFonts w:ascii="Arial" w:hAnsi="Arial" w:cs="Arial"/>
                <w:b/>
                <w:color w:val="FFFFFF" w:themeColor="background1"/>
              </w:rPr>
            </w:pPr>
          </w:p>
        </w:tc>
      </w:tr>
      <w:tr w:rsidR="00736B21" w:rsidRPr="00252EF2" w14:paraId="014DE2A9" w14:textId="77777777" w:rsidTr="006D7515">
        <w:trPr>
          <w:trHeight w:val="551"/>
        </w:trPr>
        <w:tc>
          <w:tcPr>
            <w:tcW w:w="2124" w:type="dxa"/>
            <w:vMerge/>
            <w:shd w:val="clear" w:color="auto" w:fill="FFFFFF" w:themeFill="background1"/>
          </w:tcPr>
          <w:p w14:paraId="3466C0E4" w14:textId="77777777" w:rsidR="00736B21" w:rsidRPr="00252EF2" w:rsidRDefault="00736B21" w:rsidP="00521C65">
            <w:pPr>
              <w:jc w:val="center"/>
              <w:rPr>
                <w:rFonts w:ascii="Arial" w:hAnsi="Arial" w:cs="Arial"/>
                <w:b/>
                <w:color w:val="FFFFFF" w:themeColor="background1"/>
              </w:rPr>
            </w:pPr>
          </w:p>
        </w:tc>
        <w:tc>
          <w:tcPr>
            <w:tcW w:w="2551" w:type="dxa"/>
            <w:vMerge/>
            <w:shd w:val="clear" w:color="auto" w:fill="auto"/>
            <w:vAlign w:val="center"/>
          </w:tcPr>
          <w:p w14:paraId="6502A74B" w14:textId="77777777" w:rsidR="00736B21" w:rsidRPr="00252EF2" w:rsidRDefault="00736B21" w:rsidP="00521C65">
            <w:pPr>
              <w:rPr>
                <w:rFonts w:ascii="Arial" w:hAnsi="Arial" w:cs="Arial"/>
              </w:rPr>
            </w:pPr>
          </w:p>
        </w:tc>
        <w:tc>
          <w:tcPr>
            <w:tcW w:w="4961" w:type="dxa"/>
            <w:shd w:val="clear" w:color="auto" w:fill="FFFBEF"/>
            <w:vAlign w:val="center"/>
          </w:tcPr>
          <w:p w14:paraId="31D8D87D" w14:textId="77777777" w:rsidR="00736B21" w:rsidRPr="009824DB" w:rsidRDefault="00736B21" w:rsidP="00456B1C">
            <w:pPr>
              <w:rPr>
                <w:rFonts w:ascii="Arial" w:hAnsi="Arial" w:cs="Arial"/>
                <w:bCs/>
                <w:color w:val="000000" w:themeColor="text1"/>
                <w:sz w:val="22"/>
                <w:szCs w:val="22"/>
              </w:rPr>
            </w:pPr>
            <w:r w:rsidRPr="009824DB">
              <w:rPr>
                <w:rFonts w:ascii="Arial" w:hAnsi="Arial" w:cs="Arial"/>
                <w:bCs/>
                <w:color w:val="000000" w:themeColor="text1"/>
                <w:sz w:val="22"/>
                <w:szCs w:val="22"/>
              </w:rPr>
              <w:t>V3.  Informes de cierres de ventas</w:t>
            </w:r>
          </w:p>
        </w:tc>
        <w:tc>
          <w:tcPr>
            <w:tcW w:w="2552" w:type="dxa"/>
            <w:vMerge/>
            <w:shd w:val="clear" w:color="auto" w:fill="FFFFFF" w:themeFill="background1"/>
          </w:tcPr>
          <w:p w14:paraId="66F610FE" w14:textId="77777777" w:rsidR="00736B21" w:rsidRPr="00252EF2" w:rsidRDefault="00736B21" w:rsidP="00521C65">
            <w:pPr>
              <w:rPr>
                <w:rFonts w:ascii="Arial" w:hAnsi="Arial" w:cs="Arial"/>
                <w:b/>
                <w:color w:val="FFFFFF" w:themeColor="background1"/>
              </w:rPr>
            </w:pPr>
          </w:p>
        </w:tc>
        <w:tc>
          <w:tcPr>
            <w:tcW w:w="2129" w:type="dxa"/>
            <w:vMerge/>
            <w:shd w:val="clear" w:color="auto" w:fill="FFFFFF" w:themeFill="background1"/>
          </w:tcPr>
          <w:p w14:paraId="08F6DB76" w14:textId="77777777" w:rsidR="00736B21" w:rsidRPr="00252EF2" w:rsidRDefault="00736B21" w:rsidP="00521C65">
            <w:pPr>
              <w:rPr>
                <w:rFonts w:ascii="Arial" w:hAnsi="Arial" w:cs="Arial"/>
                <w:b/>
                <w:color w:val="FFFFFF" w:themeColor="background1"/>
              </w:rPr>
            </w:pPr>
          </w:p>
        </w:tc>
      </w:tr>
      <w:tr w:rsidR="00521C65" w:rsidRPr="00252EF2" w14:paraId="6A7ADDBE" w14:textId="77777777" w:rsidTr="006D7515">
        <w:trPr>
          <w:trHeight w:val="551"/>
        </w:trPr>
        <w:tc>
          <w:tcPr>
            <w:tcW w:w="2124" w:type="dxa"/>
            <w:vMerge/>
            <w:shd w:val="clear" w:color="auto" w:fill="FFFFFF" w:themeFill="background1"/>
          </w:tcPr>
          <w:p w14:paraId="23FD27FE" w14:textId="77777777" w:rsidR="00521C65" w:rsidRPr="00252EF2" w:rsidRDefault="00521C65" w:rsidP="00521C65">
            <w:pPr>
              <w:jc w:val="center"/>
              <w:rPr>
                <w:rFonts w:ascii="Arial" w:hAnsi="Arial" w:cs="Arial"/>
                <w:b/>
                <w:color w:val="FFFFFF" w:themeColor="background1"/>
              </w:rPr>
            </w:pPr>
          </w:p>
        </w:tc>
        <w:tc>
          <w:tcPr>
            <w:tcW w:w="2551" w:type="dxa"/>
            <w:vMerge/>
            <w:shd w:val="clear" w:color="auto" w:fill="auto"/>
            <w:vAlign w:val="center"/>
          </w:tcPr>
          <w:p w14:paraId="41F3F066" w14:textId="77777777" w:rsidR="00521C65" w:rsidRPr="00252EF2" w:rsidRDefault="00521C65" w:rsidP="00521C65">
            <w:pPr>
              <w:rPr>
                <w:rFonts w:ascii="Arial" w:hAnsi="Arial" w:cs="Arial"/>
              </w:rPr>
            </w:pPr>
          </w:p>
        </w:tc>
        <w:tc>
          <w:tcPr>
            <w:tcW w:w="4961" w:type="dxa"/>
            <w:shd w:val="clear" w:color="auto" w:fill="FFFBEF"/>
            <w:vAlign w:val="center"/>
          </w:tcPr>
          <w:p w14:paraId="465A5614" w14:textId="77777777" w:rsidR="00521C65" w:rsidRPr="009824DB" w:rsidRDefault="0081367A" w:rsidP="00456B1C">
            <w:pPr>
              <w:rPr>
                <w:rFonts w:ascii="Arial" w:hAnsi="Arial" w:cs="Arial"/>
                <w:bCs/>
                <w:color w:val="684F00"/>
                <w:sz w:val="22"/>
                <w:szCs w:val="22"/>
              </w:rPr>
            </w:pPr>
            <w:r w:rsidRPr="009824DB">
              <w:rPr>
                <w:rFonts w:ascii="Arial" w:hAnsi="Arial" w:cs="Arial"/>
                <w:bCs/>
                <w:color w:val="000000" w:themeColor="text1"/>
                <w:sz w:val="22"/>
                <w:szCs w:val="22"/>
              </w:rPr>
              <w:t>V3. No conformidades</w:t>
            </w:r>
          </w:p>
        </w:tc>
        <w:tc>
          <w:tcPr>
            <w:tcW w:w="2552" w:type="dxa"/>
            <w:vMerge/>
            <w:shd w:val="clear" w:color="auto" w:fill="FFFFFF" w:themeFill="background1"/>
          </w:tcPr>
          <w:p w14:paraId="12A51755" w14:textId="77777777" w:rsidR="00521C65" w:rsidRPr="00252EF2" w:rsidRDefault="00521C65" w:rsidP="00521C65">
            <w:pPr>
              <w:rPr>
                <w:rFonts w:ascii="Arial" w:hAnsi="Arial" w:cs="Arial"/>
                <w:b/>
                <w:color w:val="FFFFFF" w:themeColor="background1"/>
              </w:rPr>
            </w:pPr>
          </w:p>
        </w:tc>
        <w:tc>
          <w:tcPr>
            <w:tcW w:w="2129" w:type="dxa"/>
            <w:vMerge/>
            <w:shd w:val="clear" w:color="auto" w:fill="FFFFFF" w:themeFill="background1"/>
          </w:tcPr>
          <w:p w14:paraId="627CD817" w14:textId="77777777" w:rsidR="00521C65" w:rsidRPr="00252EF2" w:rsidRDefault="00521C65" w:rsidP="00521C65">
            <w:pPr>
              <w:rPr>
                <w:rFonts w:ascii="Arial" w:hAnsi="Arial" w:cs="Arial"/>
                <w:b/>
                <w:color w:val="FFFFFF" w:themeColor="background1"/>
              </w:rPr>
            </w:pPr>
          </w:p>
        </w:tc>
      </w:tr>
      <w:tr w:rsidR="00521C65" w:rsidRPr="00252EF2" w14:paraId="522A8ED9" w14:textId="77777777" w:rsidTr="0055008A">
        <w:tc>
          <w:tcPr>
            <w:tcW w:w="14317" w:type="dxa"/>
            <w:gridSpan w:val="5"/>
            <w:shd w:val="clear" w:color="auto" w:fill="FFFFFF" w:themeFill="background1"/>
          </w:tcPr>
          <w:p w14:paraId="0699B7BD" w14:textId="77777777" w:rsidR="00521C65" w:rsidRPr="00252EF2" w:rsidRDefault="00521C65" w:rsidP="00521C65">
            <w:pPr>
              <w:jc w:val="center"/>
              <w:rPr>
                <w:rFonts w:ascii="Arial" w:hAnsi="Arial" w:cs="Arial"/>
                <w:b/>
                <w:color w:val="360028"/>
              </w:rPr>
            </w:pPr>
            <w:r w:rsidRPr="00252EF2">
              <w:rPr>
                <w:rFonts w:ascii="Arial" w:hAnsi="Arial" w:cs="Arial"/>
                <w:b/>
                <w:bCs/>
                <w:color w:val="4F2270"/>
              </w:rPr>
              <w:lastRenderedPageBreak/>
              <w:t>ACTUAR</w:t>
            </w:r>
          </w:p>
        </w:tc>
      </w:tr>
      <w:tr w:rsidR="00521C65" w:rsidRPr="009824DB" w14:paraId="4160503E" w14:textId="77777777" w:rsidTr="006D7515">
        <w:trPr>
          <w:trHeight w:val="490"/>
        </w:trPr>
        <w:tc>
          <w:tcPr>
            <w:tcW w:w="2124" w:type="dxa"/>
            <w:vMerge w:val="restart"/>
            <w:shd w:val="clear" w:color="auto" w:fill="FFFFFF" w:themeFill="background1"/>
            <w:vAlign w:val="center"/>
          </w:tcPr>
          <w:p w14:paraId="45B6F5B8" w14:textId="77777777" w:rsidR="00CD6F09" w:rsidRPr="009824DB" w:rsidRDefault="00CD6F09" w:rsidP="00CD6F09">
            <w:pPr>
              <w:jc w:val="center"/>
              <w:rPr>
                <w:rFonts w:ascii="Arial" w:hAnsi="Arial" w:cs="Arial"/>
                <w:bCs/>
                <w:sz w:val="20"/>
                <w:szCs w:val="20"/>
              </w:rPr>
            </w:pPr>
            <w:r w:rsidRPr="009824DB">
              <w:rPr>
                <w:rFonts w:ascii="Arial" w:hAnsi="Arial" w:cs="Arial"/>
                <w:color w:val="000000" w:themeColor="text1"/>
                <w:sz w:val="20"/>
                <w:szCs w:val="20"/>
                <w:lang w:val="es-CO"/>
              </w:rPr>
              <w:t xml:space="preserve">E01. Gestión estratégica corporativa. </w:t>
            </w:r>
          </w:p>
          <w:p w14:paraId="16FD7A59" w14:textId="77777777" w:rsidR="00521C65" w:rsidRPr="009824DB" w:rsidRDefault="00521C65" w:rsidP="00EA677A">
            <w:pPr>
              <w:jc w:val="center"/>
              <w:rPr>
                <w:rFonts w:ascii="Arial" w:hAnsi="Arial" w:cs="Arial"/>
                <w:sz w:val="20"/>
                <w:szCs w:val="20"/>
                <w:lang w:val="es-CO"/>
              </w:rPr>
            </w:pPr>
          </w:p>
        </w:tc>
        <w:tc>
          <w:tcPr>
            <w:tcW w:w="2551" w:type="dxa"/>
            <w:vMerge w:val="restart"/>
            <w:shd w:val="clear" w:color="auto" w:fill="FFFFFF" w:themeFill="background1"/>
            <w:vAlign w:val="center"/>
          </w:tcPr>
          <w:p w14:paraId="154B6E65" w14:textId="77777777" w:rsidR="00A5234A" w:rsidRPr="009824DB" w:rsidRDefault="00521C65" w:rsidP="00B339D7">
            <w:pPr>
              <w:pStyle w:val="Prrafodelista"/>
              <w:numPr>
                <w:ilvl w:val="0"/>
                <w:numId w:val="6"/>
              </w:numPr>
              <w:ind w:left="462" w:hanging="426"/>
              <w:rPr>
                <w:rFonts w:ascii="Arial" w:hAnsi="Arial" w:cs="Arial"/>
                <w:sz w:val="20"/>
                <w:szCs w:val="20"/>
                <w:lang w:val="es-CO" w:eastAsia="es-CO"/>
              </w:rPr>
            </w:pPr>
            <w:r w:rsidRPr="009824DB">
              <w:rPr>
                <w:rFonts w:ascii="Arial" w:hAnsi="Arial" w:cs="Arial"/>
                <w:color w:val="000000" w:themeColor="text1"/>
                <w:sz w:val="20"/>
                <w:szCs w:val="20"/>
              </w:rPr>
              <w:t>Información para el</w:t>
            </w:r>
            <w:r w:rsidR="00A5234A" w:rsidRPr="009824DB">
              <w:rPr>
                <w:rFonts w:ascii="Arial" w:hAnsi="Arial" w:cs="Arial"/>
                <w:color w:val="000000" w:themeColor="text1"/>
                <w:sz w:val="20"/>
                <w:szCs w:val="20"/>
              </w:rPr>
              <w:t xml:space="preserve"> t</w:t>
            </w:r>
            <w:r w:rsidRPr="009824DB">
              <w:rPr>
                <w:rFonts w:ascii="Arial" w:hAnsi="Arial" w:cs="Arial"/>
                <w:color w:val="000000" w:themeColor="text1"/>
                <w:sz w:val="20"/>
                <w:szCs w:val="20"/>
              </w:rPr>
              <w:t>ratamiento de No Conformes y No Conformidades</w:t>
            </w:r>
            <w:r w:rsidR="00A5234A" w:rsidRPr="009824DB">
              <w:rPr>
                <w:rFonts w:ascii="Arial" w:hAnsi="Arial" w:cs="Arial"/>
                <w:sz w:val="20"/>
                <w:szCs w:val="20"/>
                <w:lang w:val="es-CO" w:eastAsia="es-CO"/>
              </w:rPr>
              <w:t>.</w:t>
            </w:r>
          </w:p>
          <w:p w14:paraId="09D6C5CD" w14:textId="77777777" w:rsidR="00D71673" w:rsidRPr="009824DB" w:rsidRDefault="00D71673" w:rsidP="00B339D7">
            <w:pPr>
              <w:pStyle w:val="Prrafodelista"/>
              <w:numPr>
                <w:ilvl w:val="0"/>
                <w:numId w:val="6"/>
              </w:numPr>
              <w:ind w:left="462" w:hanging="426"/>
              <w:rPr>
                <w:rFonts w:ascii="Arial" w:hAnsi="Arial" w:cs="Arial"/>
                <w:sz w:val="20"/>
                <w:szCs w:val="20"/>
                <w:lang w:val="es-CO" w:eastAsia="es-CO"/>
              </w:rPr>
            </w:pPr>
            <w:r w:rsidRPr="009824DB">
              <w:rPr>
                <w:rFonts w:ascii="Arial" w:hAnsi="Arial" w:cs="Arial"/>
                <w:sz w:val="20"/>
                <w:szCs w:val="20"/>
                <w:lang w:val="es-CO" w:eastAsia="es-CO"/>
              </w:rPr>
              <w:t>Acciones correctivas y preventivas.</w:t>
            </w:r>
          </w:p>
          <w:p w14:paraId="0F6F0A4A" w14:textId="77777777" w:rsidR="00D71673" w:rsidRPr="009824DB" w:rsidRDefault="00D71673" w:rsidP="00B339D7">
            <w:pPr>
              <w:pStyle w:val="Prrafodelista"/>
              <w:numPr>
                <w:ilvl w:val="0"/>
                <w:numId w:val="6"/>
              </w:numPr>
              <w:ind w:left="462" w:hanging="426"/>
              <w:rPr>
                <w:rFonts w:ascii="Arial" w:hAnsi="Arial" w:cs="Arial"/>
                <w:sz w:val="20"/>
                <w:szCs w:val="20"/>
                <w:lang w:val="es-CO" w:eastAsia="es-CO"/>
              </w:rPr>
            </w:pPr>
            <w:r w:rsidRPr="009824DB">
              <w:rPr>
                <w:rFonts w:ascii="Arial" w:hAnsi="Arial" w:cs="Arial"/>
                <w:sz w:val="20"/>
                <w:szCs w:val="20"/>
                <w:lang w:val="es-CO" w:eastAsia="es-CO"/>
              </w:rPr>
              <w:t>Cumplimiento de los requisitos legales.</w:t>
            </w:r>
          </w:p>
          <w:p w14:paraId="31EA70EE" w14:textId="77777777" w:rsidR="00D71673" w:rsidRPr="009824DB" w:rsidRDefault="00D71673" w:rsidP="00B339D7">
            <w:pPr>
              <w:pStyle w:val="Prrafodelista"/>
              <w:numPr>
                <w:ilvl w:val="0"/>
                <w:numId w:val="6"/>
              </w:numPr>
              <w:ind w:left="462" w:hanging="426"/>
              <w:rPr>
                <w:rFonts w:ascii="Arial" w:hAnsi="Arial" w:cs="Arial"/>
                <w:sz w:val="20"/>
                <w:szCs w:val="20"/>
                <w:lang w:val="es-CO" w:eastAsia="es-CO"/>
              </w:rPr>
            </w:pPr>
            <w:r w:rsidRPr="009824DB">
              <w:rPr>
                <w:rFonts w:ascii="Arial" w:hAnsi="Arial" w:cs="Arial"/>
                <w:sz w:val="20"/>
                <w:szCs w:val="20"/>
                <w:lang w:val="es-CO" w:eastAsia="es-CO"/>
              </w:rPr>
              <w:t>Planes de mejora.</w:t>
            </w:r>
          </w:p>
          <w:p w14:paraId="09FB2F35" w14:textId="77777777" w:rsidR="00521C65" w:rsidRPr="009824DB" w:rsidRDefault="00521C65" w:rsidP="00521C65">
            <w:pPr>
              <w:jc w:val="center"/>
              <w:rPr>
                <w:rFonts w:ascii="Arial" w:hAnsi="Arial" w:cs="Arial"/>
                <w:color w:val="4F2270"/>
                <w:sz w:val="20"/>
                <w:szCs w:val="20"/>
              </w:rPr>
            </w:pPr>
          </w:p>
        </w:tc>
        <w:tc>
          <w:tcPr>
            <w:tcW w:w="4961" w:type="dxa"/>
            <w:shd w:val="clear" w:color="auto" w:fill="FFF3FF"/>
            <w:vAlign w:val="center"/>
          </w:tcPr>
          <w:p w14:paraId="044EC871" w14:textId="77777777" w:rsidR="00521C65" w:rsidRPr="009824DB" w:rsidRDefault="0081367A" w:rsidP="00456B1C">
            <w:pPr>
              <w:rPr>
                <w:rFonts w:ascii="Arial" w:hAnsi="Arial" w:cs="Arial"/>
                <w:bCs/>
                <w:color w:val="000000" w:themeColor="text1"/>
                <w:sz w:val="20"/>
                <w:szCs w:val="20"/>
              </w:rPr>
            </w:pPr>
            <w:r w:rsidRPr="009824DB">
              <w:rPr>
                <w:rFonts w:ascii="Arial" w:hAnsi="Arial" w:cs="Arial"/>
                <w:b/>
                <w:color w:val="000000" w:themeColor="text1"/>
                <w:sz w:val="20"/>
                <w:szCs w:val="20"/>
              </w:rPr>
              <w:t>A1</w:t>
            </w:r>
            <w:r w:rsidRPr="009824DB">
              <w:rPr>
                <w:rFonts w:ascii="Arial" w:hAnsi="Arial" w:cs="Arial"/>
                <w:bCs/>
                <w:color w:val="000000" w:themeColor="text1"/>
                <w:sz w:val="20"/>
                <w:szCs w:val="20"/>
              </w:rPr>
              <w:t>. Gestión para el Tratamiento de No Conformidades y No Conformes.</w:t>
            </w:r>
          </w:p>
        </w:tc>
        <w:tc>
          <w:tcPr>
            <w:tcW w:w="2552" w:type="dxa"/>
            <w:vMerge w:val="restart"/>
            <w:shd w:val="clear" w:color="auto" w:fill="FFFFFF" w:themeFill="background1"/>
          </w:tcPr>
          <w:p w14:paraId="5D6C55C4" w14:textId="77777777" w:rsidR="00521C65" w:rsidRPr="009824DB" w:rsidRDefault="00521C65" w:rsidP="009824DB">
            <w:pPr>
              <w:spacing w:line="221" w:lineRule="auto"/>
              <w:rPr>
                <w:rFonts w:ascii="Arial" w:hAnsi="Arial" w:cs="Arial"/>
                <w:color w:val="4F2270"/>
                <w:sz w:val="20"/>
                <w:szCs w:val="20"/>
              </w:rPr>
            </w:pPr>
          </w:p>
          <w:p w14:paraId="20231B51" w14:textId="77777777" w:rsidR="00521C65" w:rsidRPr="009824DB" w:rsidRDefault="00521C65" w:rsidP="009824DB">
            <w:pPr>
              <w:spacing w:line="221" w:lineRule="auto"/>
              <w:rPr>
                <w:rFonts w:ascii="Arial" w:hAnsi="Arial" w:cs="Arial"/>
                <w:color w:val="000000" w:themeColor="text1"/>
                <w:sz w:val="20"/>
                <w:szCs w:val="20"/>
              </w:rPr>
            </w:pPr>
          </w:p>
          <w:p w14:paraId="7DDBC777" w14:textId="4A6746D5" w:rsidR="00521C65" w:rsidRPr="009824DB" w:rsidRDefault="009824DB" w:rsidP="00B339D7">
            <w:pPr>
              <w:pStyle w:val="Prrafodelista"/>
              <w:numPr>
                <w:ilvl w:val="0"/>
                <w:numId w:val="4"/>
              </w:numPr>
              <w:spacing w:line="221" w:lineRule="auto"/>
              <w:ind w:left="0"/>
              <w:rPr>
                <w:rFonts w:ascii="Arial" w:hAnsi="Arial" w:cs="Arial"/>
                <w:color w:val="000000" w:themeColor="text1"/>
                <w:sz w:val="20"/>
                <w:szCs w:val="20"/>
              </w:rPr>
            </w:pPr>
            <w:r>
              <w:rPr>
                <w:rFonts w:ascii="Arial" w:hAnsi="Arial" w:cs="Arial"/>
                <w:color w:val="000000" w:themeColor="text1"/>
                <w:sz w:val="20"/>
                <w:szCs w:val="20"/>
              </w:rPr>
              <w:t xml:space="preserve">1. </w:t>
            </w:r>
            <w:r w:rsidR="00521C65" w:rsidRPr="009824DB">
              <w:rPr>
                <w:rFonts w:ascii="Arial" w:hAnsi="Arial" w:cs="Arial"/>
                <w:color w:val="000000" w:themeColor="text1"/>
                <w:sz w:val="20"/>
                <w:szCs w:val="20"/>
              </w:rPr>
              <w:t>Planes de Acción</w:t>
            </w:r>
          </w:p>
          <w:p w14:paraId="738026A6" w14:textId="77777777" w:rsidR="00521C65" w:rsidRPr="009824DB" w:rsidRDefault="00521C65" w:rsidP="009824DB">
            <w:pPr>
              <w:spacing w:line="221" w:lineRule="auto"/>
              <w:rPr>
                <w:rFonts w:ascii="Arial" w:hAnsi="Arial" w:cs="Arial"/>
                <w:color w:val="000000" w:themeColor="text1"/>
                <w:sz w:val="20"/>
                <w:szCs w:val="20"/>
              </w:rPr>
            </w:pPr>
          </w:p>
          <w:p w14:paraId="1657A96A" w14:textId="528E8F11" w:rsidR="00521C65" w:rsidRPr="009824DB" w:rsidRDefault="009824DB" w:rsidP="00B339D7">
            <w:pPr>
              <w:pStyle w:val="Prrafodelista"/>
              <w:numPr>
                <w:ilvl w:val="0"/>
                <w:numId w:val="4"/>
              </w:numPr>
              <w:spacing w:line="221" w:lineRule="auto"/>
              <w:ind w:left="0"/>
              <w:rPr>
                <w:rFonts w:ascii="Arial" w:hAnsi="Arial" w:cs="Arial"/>
                <w:color w:val="4F2270"/>
                <w:sz w:val="20"/>
                <w:szCs w:val="20"/>
              </w:rPr>
            </w:pPr>
            <w:r>
              <w:rPr>
                <w:rFonts w:ascii="Arial" w:hAnsi="Arial" w:cs="Arial"/>
                <w:color w:val="000000" w:themeColor="text1"/>
                <w:sz w:val="20"/>
                <w:szCs w:val="20"/>
              </w:rPr>
              <w:t xml:space="preserve">2. </w:t>
            </w:r>
            <w:r w:rsidR="00521C65" w:rsidRPr="009824DB">
              <w:rPr>
                <w:rFonts w:ascii="Arial" w:hAnsi="Arial" w:cs="Arial"/>
                <w:color w:val="000000" w:themeColor="text1"/>
                <w:sz w:val="20"/>
                <w:szCs w:val="20"/>
              </w:rPr>
              <w:t>Acciones Correctivas, Preventivas y de Mejora.</w:t>
            </w:r>
          </w:p>
        </w:tc>
        <w:tc>
          <w:tcPr>
            <w:tcW w:w="2129" w:type="dxa"/>
            <w:vMerge w:val="restart"/>
            <w:shd w:val="clear" w:color="auto" w:fill="FFFFFF" w:themeFill="background1"/>
            <w:vAlign w:val="center"/>
          </w:tcPr>
          <w:p w14:paraId="3C0B0BC5" w14:textId="77777777" w:rsidR="00C6767A" w:rsidRPr="009824DB" w:rsidRDefault="00C6767A" w:rsidP="00C6767A">
            <w:pPr>
              <w:jc w:val="center"/>
              <w:rPr>
                <w:rFonts w:ascii="Arial" w:hAnsi="Arial" w:cs="Arial"/>
                <w:bCs/>
                <w:sz w:val="20"/>
                <w:szCs w:val="20"/>
              </w:rPr>
            </w:pPr>
            <w:r w:rsidRPr="009824DB">
              <w:rPr>
                <w:rFonts w:ascii="Arial" w:hAnsi="Arial" w:cs="Arial"/>
                <w:color w:val="000000" w:themeColor="text1"/>
                <w:sz w:val="20"/>
                <w:szCs w:val="20"/>
                <w:lang w:val="es-CO"/>
              </w:rPr>
              <w:t xml:space="preserve">E01. Gestión estratégica corporativa. </w:t>
            </w:r>
          </w:p>
          <w:p w14:paraId="0ECF4A41" w14:textId="77777777" w:rsidR="00521C65" w:rsidRPr="009824DB" w:rsidRDefault="00521C65" w:rsidP="00EA677A">
            <w:pPr>
              <w:jc w:val="center"/>
              <w:rPr>
                <w:rFonts w:ascii="Arial" w:hAnsi="Arial" w:cs="Arial"/>
                <w:color w:val="4F2270"/>
                <w:sz w:val="20"/>
                <w:szCs w:val="20"/>
              </w:rPr>
            </w:pPr>
          </w:p>
        </w:tc>
      </w:tr>
      <w:tr w:rsidR="00521C65" w:rsidRPr="009824DB" w14:paraId="0B9F2F7F" w14:textId="77777777" w:rsidTr="006D7515">
        <w:trPr>
          <w:trHeight w:val="555"/>
        </w:trPr>
        <w:tc>
          <w:tcPr>
            <w:tcW w:w="2124" w:type="dxa"/>
            <w:vMerge/>
            <w:shd w:val="clear" w:color="auto" w:fill="FFFFFF" w:themeFill="background1"/>
          </w:tcPr>
          <w:p w14:paraId="26F32FF2" w14:textId="77777777" w:rsidR="00521C65" w:rsidRPr="009824DB" w:rsidRDefault="00521C65" w:rsidP="00521C65">
            <w:pPr>
              <w:jc w:val="center"/>
              <w:rPr>
                <w:rFonts w:ascii="Arial" w:hAnsi="Arial" w:cs="Arial"/>
                <w:b/>
                <w:color w:val="FFFFFF" w:themeColor="background1"/>
                <w:sz w:val="20"/>
                <w:szCs w:val="20"/>
              </w:rPr>
            </w:pPr>
          </w:p>
        </w:tc>
        <w:tc>
          <w:tcPr>
            <w:tcW w:w="2551" w:type="dxa"/>
            <w:vMerge/>
            <w:shd w:val="clear" w:color="auto" w:fill="FFFFFF" w:themeFill="background1"/>
          </w:tcPr>
          <w:p w14:paraId="5A830D16" w14:textId="77777777" w:rsidR="00521C65" w:rsidRPr="009824DB" w:rsidRDefault="00521C65" w:rsidP="00521C65">
            <w:pPr>
              <w:jc w:val="center"/>
              <w:rPr>
                <w:rFonts w:ascii="Arial" w:hAnsi="Arial" w:cs="Arial"/>
                <w:b/>
                <w:color w:val="FFFFFF" w:themeColor="background1"/>
                <w:sz w:val="20"/>
                <w:szCs w:val="20"/>
              </w:rPr>
            </w:pPr>
          </w:p>
        </w:tc>
        <w:tc>
          <w:tcPr>
            <w:tcW w:w="4961" w:type="dxa"/>
            <w:shd w:val="clear" w:color="auto" w:fill="FFF3FF"/>
            <w:vAlign w:val="center"/>
          </w:tcPr>
          <w:p w14:paraId="7099EB57" w14:textId="77777777" w:rsidR="00521C65" w:rsidRPr="009824DB" w:rsidRDefault="0081367A" w:rsidP="00456B1C">
            <w:pPr>
              <w:rPr>
                <w:rFonts w:ascii="Arial" w:hAnsi="Arial" w:cs="Arial"/>
                <w:bCs/>
                <w:color w:val="000000" w:themeColor="text1"/>
                <w:sz w:val="20"/>
                <w:szCs w:val="20"/>
              </w:rPr>
            </w:pPr>
            <w:r w:rsidRPr="009824DB">
              <w:rPr>
                <w:rFonts w:ascii="Arial" w:hAnsi="Arial" w:cs="Arial"/>
                <w:b/>
                <w:color w:val="000000" w:themeColor="text1"/>
                <w:sz w:val="20"/>
                <w:szCs w:val="20"/>
              </w:rPr>
              <w:t>A2</w:t>
            </w:r>
            <w:r w:rsidRPr="009824DB">
              <w:rPr>
                <w:rFonts w:ascii="Arial" w:hAnsi="Arial" w:cs="Arial"/>
                <w:bCs/>
                <w:color w:val="000000" w:themeColor="text1"/>
                <w:sz w:val="20"/>
                <w:szCs w:val="20"/>
              </w:rPr>
              <w:t>.  Gestión de Acciones Correctivas, Preventivas y de Mejora del Servicio y sobre el desempeño del Proceso.  Lecciones Aprendidas</w:t>
            </w:r>
          </w:p>
        </w:tc>
        <w:tc>
          <w:tcPr>
            <w:tcW w:w="2552" w:type="dxa"/>
            <w:vMerge/>
            <w:shd w:val="clear" w:color="auto" w:fill="FFFFFF" w:themeFill="background1"/>
          </w:tcPr>
          <w:p w14:paraId="5BE66D74" w14:textId="77777777" w:rsidR="00521C65" w:rsidRPr="009824DB" w:rsidRDefault="00521C65" w:rsidP="00521C65">
            <w:pPr>
              <w:rPr>
                <w:rFonts w:ascii="Arial" w:hAnsi="Arial" w:cs="Arial"/>
                <w:b/>
                <w:color w:val="FFFFFF" w:themeColor="background1"/>
                <w:sz w:val="20"/>
                <w:szCs w:val="20"/>
              </w:rPr>
            </w:pPr>
          </w:p>
        </w:tc>
        <w:tc>
          <w:tcPr>
            <w:tcW w:w="2129" w:type="dxa"/>
            <w:vMerge/>
            <w:shd w:val="clear" w:color="auto" w:fill="FFFFFF" w:themeFill="background1"/>
          </w:tcPr>
          <w:p w14:paraId="3201D6EE" w14:textId="77777777" w:rsidR="00521C65" w:rsidRPr="009824DB" w:rsidRDefault="00521C65" w:rsidP="00521C65">
            <w:pPr>
              <w:rPr>
                <w:rFonts w:ascii="Arial" w:hAnsi="Arial" w:cs="Arial"/>
                <w:b/>
                <w:color w:val="FFFFFF" w:themeColor="background1"/>
                <w:sz w:val="20"/>
                <w:szCs w:val="20"/>
              </w:rPr>
            </w:pPr>
          </w:p>
        </w:tc>
      </w:tr>
      <w:tr w:rsidR="00521C65" w:rsidRPr="009824DB" w14:paraId="5B806267" w14:textId="77777777" w:rsidTr="006D7515">
        <w:trPr>
          <w:trHeight w:val="728"/>
        </w:trPr>
        <w:tc>
          <w:tcPr>
            <w:tcW w:w="2124" w:type="dxa"/>
            <w:vMerge/>
            <w:shd w:val="clear" w:color="auto" w:fill="FFFFFF" w:themeFill="background1"/>
          </w:tcPr>
          <w:p w14:paraId="74EDD61A" w14:textId="77777777" w:rsidR="00521C65" w:rsidRPr="009824DB" w:rsidRDefault="00521C65" w:rsidP="00521C65">
            <w:pPr>
              <w:jc w:val="center"/>
              <w:rPr>
                <w:rFonts w:ascii="Arial" w:hAnsi="Arial" w:cs="Arial"/>
                <w:b/>
                <w:color w:val="FFFFFF" w:themeColor="background1"/>
                <w:sz w:val="20"/>
                <w:szCs w:val="20"/>
              </w:rPr>
            </w:pPr>
          </w:p>
        </w:tc>
        <w:tc>
          <w:tcPr>
            <w:tcW w:w="2551" w:type="dxa"/>
            <w:vMerge/>
            <w:shd w:val="clear" w:color="auto" w:fill="FFFFFF" w:themeFill="background1"/>
          </w:tcPr>
          <w:p w14:paraId="633BA1C6" w14:textId="77777777" w:rsidR="00521C65" w:rsidRPr="009824DB" w:rsidRDefault="00521C65" w:rsidP="00521C65">
            <w:pPr>
              <w:jc w:val="center"/>
              <w:rPr>
                <w:rFonts w:ascii="Arial" w:hAnsi="Arial" w:cs="Arial"/>
                <w:b/>
                <w:color w:val="FFFFFF" w:themeColor="background1"/>
                <w:sz w:val="20"/>
                <w:szCs w:val="20"/>
              </w:rPr>
            </w:pPr>
          </w:p>
        </w:tc>
        <w:tc>
          <w:tcPr>
            <w:tcW w:w="4961" w:type="dxa"/>
            <w:shd w:val="clear" w:color="auto" w:fill="FFF3FF"/>
            <w:vAlign w:val="center"/>
          </w:tcPr>
          <w:p w14:paraId="01BA0C5D" w14:textId="77777777" w:rsidR="00521C65" w:rsidRPr="009824DB" w:rsidRDefault="00CF01A3" w:rsidP="009824DB">
            <w:pPr>
              <w:rPr>
                <w:rFonts w:ascii="Arial" w:hAnsi="Arial" w:cs="Arial"/>
                <w:bCs/>
                <w:color w:val="4F2270"/>
                <w:sz w:val="20"/>
                <w:szCs w:val="20"/>
              </w:rPr>
            </w:pPr>
            <w:r w:rsidRPr="009824DB">
              <w:rPr>
                <w:rFonts w:ascii="Arial" w:hAnsi="Arial" w:cs="Arial"/>
                <w:b/>
                <w:color w:val="000000" w:themeColor="text1"/>
                <w:sz w:val="20"/>
                <w:szCs w:val="20"/>
              </w:rPr>
              <w:t>A3.</w:t>
            </w:r>
            <w:r w:rsidRPr="009824DB">
              <w:rPr>
                <w:rFonts w:ascii="Arial" w:hAnsi="Arial" w:cs="Arial"/>
                <w:bCs/>
                <w:color w:val="000000" w:themeColor="text1"/>
                <w:sz w:val="20"/>
                <w:szCs w:val="20"/>
              </w:rPr>
              <w:t xml:space="preserve"> Actualizar información documentada aplicable al proceso.</w:t>
            </w:r>
          </w:p>
        </w:tc>
        <w:tc>
          <w:tcPr>
            <w:tcW w:w="2552" w:type="dxa"/>
            <w:vMerge/>
            <w:shd w:val="clear" w:color="auto" w:fill="FFFFFF" w:themeFill="background1"/>
          </w:tcPr>
          <w:p w14:paraId="597900AF" w14:textId="77777777" w:rsidR="00521C65" w:rsidRPr="009824DB" w:rsidRDefault="00521C65" w:rsidP="00521C65">
            <w:pPr>
              <w:rPr>
                <w:rFonts w:ascii="Arial" w:hAnsi="Arial" w:cs="Arial"/>
                <w:b/>
                <w:color w:val="FFFFFF" w:themeColor="background1"/>
                <w:sz w:val="20"/>
                <w:szCs w:val="20"/>
              </w:rPr>
            </w:pPr>
          </w:p>
        </w:tc>
        <w:tc>
          <w:tcPr>
            <w:tcW w:w="2129" w:type="dxa"/>
            <w:vMerge/>
            <w:shd w:val="clear" w:color="auto" w:fill="FFFFFF" w:themeFill="background1"/>
          </w:tcPr>
          <w:p w14:paraId="121C1C8F" w14:textId="77777777" w:rsidR="00521C65" w:rsidRPr="009824DB" w:rsidRDefault="00521C65" w:rsidP="00521C65">
            <w:pPr>
              <w:rPr>
                <w:rFonts w:ascii="Arial" w:hAnsi="Arial" w:cs="Arial"/>
                <w:b/>
                <w:color w:val="FFFFFF" w:themeColor="background1"/>
                <w:sz w:val="20"/>
                <w:szCs w:val="20"/>
              </w:rPr>
            </w:pPr>
          </w:p>
        </w:tc>
      </w:tr>
    </w:tbl>
    <w:p w14:paraId="7BE49283" w14:textId="77777777" w:rsidR="0058618F" w:rsidRPr="00252EF2" w:rsidRDefault="0058618F" w:rsidP="00B26DAD">
      <w:pPr>
        <w:rPr>
          <w:rFonts w:ascii="Arial" w:hAnsi="Arial" w:cs="Arial"/>
        </w:rPr>
      </w:pPr>
    </w:p>
    <w:tbl>
      <w:tblPr>
        <w:tblW w:w="14459"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798"/>
      </w:tblGrid>
      <w:tr w:rsidR="00A86A31" w:rsidRPr="00252EF2" w14:paraId="4F45EF01" w14:textId="77777777" w:rsidTr="00DB72DF">
        <w:trPr>
          <w:trHeight w:val="139"/>
        </w:trPr>
        <w:tc>
          <w:tcPr>
            <w:tcW w:w="6661" w:type="dxa"/>
            <w:shd w:val="clear" w:color="auto" w:fill="1F3864" w:themeFill="accent5" w:themeFillShade="80"/>
            <w:vAlign w:val="center"/>
          </w:tcPr>
          <w:p w14:paraId="6911A1D7" w14:textId="77777777" w:rsidR="00A86A31" w:rsidRPr="00252EF2" w:rsidRDefault="00A86A31" w:rsidP="003540A1">
            <w:pPr>
              <w:jc w:val="center"/>
              <w:rPr>
                <w:rFonts w:ascii="Arial" w:hAnsi="Arial" w:cs="Arial"/>
                <w:b/>
                <w:color w:val="FFFFFF" w:themeColor="background1"/>
              </w:rPr>
            </w:pPr>
            <w:r w:rsidRPr="00252EF2">
              <w:rPr>
                <w:rFonts w:ascii="Arial" w:hAnsi="Arial" w:cs="Arial"/>
                <w:b/>
                <w:color w:val="FFFFFF" w:themeColor="background1"/>
              </w:rPr>
              <w:t xml:space="preserve">DOCUMENTOS </w:t>
            </w:r>
            <w:bookmarkStart w:id="1" w:name="_Hlt14484606"/>
            <w:bookmarkEnd w:id="1"/>
            <w:r w:rsidRPr="00252EF2">
              <w:rPr>
                <w:rFonts w:ascii="Arial" w:hAnsi="Arial" w:cs="Arial"/>
                <w:b/>
                <w:color w:val="FFFFFF" w:themeColor="background1"/>
              </w:rPr>
              <w:t>DE APOYO</w:t>
            </w:r>
          </w:p>
        </w:tc>
        <w:tc>
          <w:tcPr>
            <w:tcW w:w="7798" w:type="dxa"/>
            <w:shd w:val="clear" w:color="auto" w:fill="1F3864" w:themeFill="accent5" w:themeFillShade="80"/>
            <w:vAlign w:val="center"/>
          </w:tcPr>
          <w:p w14:paraId="647A9F80" w14:textId="77777777" w:rsidR="00A86A31" w:rsidRPr="00252EF2" w:rsidRDefault="00A86A31" w:rsidP="003540A1">
            <w:pPr>
              <w:jc w:val="center"/>
              <w:rPr>
                <w:rFonts w:ascii="Arial" w:hAnsi="Arial" w:cs="Arial"/>
                <w:b/>
                <w:color w:val="FFFFFF" w:themeColor="background1"/>
              </w:rPr>
            </w:pPr>
            <w:r w:rsidRPr="00252EF2">
              <w:rPr>
                <w:rFonts w:ascii="Arial" w:hAnsi="Arial" w:cs="Arial"/>
                <w:b/>
                <w:color w:val="FFFFFF" w:themeColor="background1"/>
              </w:rPr>
              <w:t>EVIDENCIAS</w:t>
            </w:r>
          </w:p>
        </w:tc>
      </w:tr>
      <w:tr w:rsidR="00A86A31" w:rsidRPr="009824DB" w14:paraId="67C8BA82" w14:textId="77777777" w:rsidTr="00DB72DF">
        <w:trPr>
          <w:trHeight w:val="65"/>
        </w:trPr>
        <w:tc>
          <w:tcPr>
            <w:tcW w:w="6661" w:type="dxa"/>
          </w:tcPr>
          <w:p w14:paraId="511C5278" w14:textId="1B7DD18A" w:rsidR="00640C7A" w:rsidRPr="00640C7A" w:rsidRDefault="008723D1" w:rsidP="00640C7A">
            <w:pPr>
              <w:pStyle w:val="Encabezado"/>
              <w:numPr>
                <w:ilvl w:val="0"/>
                <w:numId w:val="1"/>
              </w:numPr>
              <w:spacing w:after="120"/>
              <w:rPr>
                <w:rStyle w:val="Hipervnculo"/>
                <w:rFonts w:ascii="Arial" w:hAnsi="Arial" w:cs="Arial"/>
                <w:color w:val="002060"/>
                <w:sz w:val="22"/>
                <w:szCs w:val="22"/>
                <w:u w:val="none"/>
              </w:rPr>
            </w:pPr>
            <w:r>
              <w:rPr>
                <w:rStyle w:val="Hipervnculo"/>
                <w:rFonts w:ascii="Arial" w:hAnsi="Arial" w:cs="Arial"/>
                <w:color w:val="002060"/>
                <w:sz w:val="22"/>
                <w:szCs w:val="22"/>
                <w:u w:val="none"/>
              </w:rPr>
              <w:t>Medidas de control de vendedores</w:t>
            </w:r>
          </w:p>
          <w:p w14:paraId="0E965324" w14:textId="0723DAF3"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 xml:space="preserve">Política </w:t>
            </w:r>
            <w:r w:rsidR="008723D1">
              <w:rPr>
                <w:rStyle w:val="Hipervnculo"/>
                <w:rFonts w:ascii="Arial" w:hAnsi="Arial" w:cs="Arial"/>
                <w:color w:val="002060"/>
                <w:sz w:val="22"/>
                <w:szCs w:val="22"/>
                <w:u w:val="none"/>
              </w:rPr>
              <w:t>de precios</w:t>
            </w:r>
          </w:p>
          <w:p w14:paraId="6C938003" w14:textId="77777777"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Políticas de Atención Al Cliente.</w:t>
            </w:r>
          </w:p>
          <w:p w14:paraId="100B09A3" w14:textId="6AFA8FA9" w:rsidR="007200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Procedimiento de Creación de Cliente Canal.</w:t>
            </w:r>
          </w:p>
          <w:p w14:paraId="296623AF" w14:textId="6FA5C146" w:rsidR="00640C7A" w:rsidRPr="009824DB" w:rsidRDefault="00640C7A" w:rsidP="00B339D7">
            <w:pPr>
              <w:pStyle w:val="Encabezado"/>
              <w:numPr>
                <w:ilvl w:val="0"/>
                <w:numId w:val="1"/>
              </w:numPr>
              <w:spacing w:after="120"/>
              <w:rPr>
                <w:rStyle w:val="Hipervnculo"/>
                <w:rFonts w:ascii="Arial" w:hAnsi="Arial" w:cs="Arial"/>
                <w:color w:val="002060"/>
                <w:sz w:val="22"/>
                <w:szCs w:val="22"/>
                <w:u w:val="none"/>
              </w:rPr>
            </w:pPr>
            <w:r>
              <w:rPr>
                <w:rStyle w:val="Hipervnculo"/>
                <w:rFonts w:ascii="Arial" w:hAnsi="Arial" w:cs="Arial"/>
                <w:color w:val="002060"/>
                <w:sz w:val="22"/>
                <w:szCs w:val="22"/>
                <w:u w:val="none"/>
              </w:rPr>
              <w:t>Informe de cierre de ventas</w:t>
            </w:r>
          </w:p>
          <w:p w14:paraId="127D629F" w14:textId="61D7A504" w:rsidR="007200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Procedimiento de Toma de Pedidos.</w:t>
            </w:r>
          </w:p>
          <w:p w14:paraId="28E2772D" w14:textId="15692CAA" w:rsidR="008723D1" w:rsidRPr="009824DB" w:rsidRDefault="008723D1" w:rsidP="00B339D7">
            <w:pPr>
              <w:pStyle w:val="Encabezado"/>
              <w:numPr>
                <w:ilvl w:val="0"/>
                <w:numId w:val="1"/>
              </w:numPr>
              <w:spacing w:after="120"/>
              <w:rPr>
                <w:rStyle w:val="Hipervnculo"/>
                <w:rFonts w:ascii="Arial" w:hAnsi="Arial" w:cs="Arial"/>
                <w:color w:val="002060"/>
                <w:sz w:val="22"/>
                <w:szCs w:val="22"/>
                <w:u w:val="none"/>
              </w:rPr>
            </w:pPr>
            <w:r>
              <w:rPr>
                <w:rStyle w:val="Hipervnculo"/>
                <w:rFonts w:ascii="Arial" w:hAnsi="Arial" w:cs="Arial"/>
                <w:color w:val="002060"/>
                <w:sz w:val="22"/>
                <w:szCs w:val="22"/>
                <w:u w:val="none"/>
              </w:rPr>
              <w:t>Plan de trabajo supervisores</w:t>
            </w:r>
          </w:p>
          <w:p w14:paraId="674FE8DD" w14:textId="19C5AC02" w:rsidR="008723D1" w:rsidRDefault="008723D1" w:rsidP="00B339D7">
            <w:pPr>
              <w:pStyle w:val="Encabezado"/>
              <w:numPr>
                <w:ilvl w:val="0"/>
                <w:numId w:val="1"/>
              </w:numPr>
              <w:spacing w:after="120"/>
              <w:rPr>
                <w:rStyle w:val="Hipervnculo"/>
                <w:rFonts w:ascii="Arial" w:hAnsi="Arial" w:cs="Arial"/>
                <w:color w:val="002060"/>
                <w:sz w:val="22"/>
                <w:szCs w:val="22"/>
                <w:u w:val="none"/>
              </w:rPr>
            </w:pPr>
            <w:r>
              <w:rPr>
                <w:rStyle w:val="Hipervnculo"/>
                <w:rFonts w:ascii="Arial" w:hAnsi="Arial" w:cs="Arial"/>
                <w:color w:val="002060"/>
                <w:sz w:val="22"/>
                <w:szCs w:val="22"/>
                <w:u w:val="none"/>
              </w:rPr>
              <w:t>Procedimiento de Retirada y Recuperación de producto</w:t>
            </w:r>
          </w:p>
          <w:p w14:paraId="4F648D36" w14:textId="0877E061" w:rsidR="008723D1" w:rsidRPr="009824DB" w:rsidRDefault="008723D1" w:rsidP="00B339D7">
            <w:pPr>
              <w:pStyle w:val="Encabezado"/>
              <w:numPr>
                <w:ilvl w:val="0"/>
                <w:numId w:val="1"/>
              </w:numPr>
              <w:spacing w:after="120"/>
              <w:rPr>
                <w:rStyle w:val="Hipervnculo"/>
                <w:rFonts w:ascii="Arial" w:hAnsi="Arial" w:cs="Arial"/>
                <w:color w:val="002060"/>
                <w:sz w:val="22"/>
                <w:szCs w:val="22"/>
                <w:u w:val="none"/>
              </w:rPr>
            </w:pPr>
            <w:r>
              <w:rPr>
                <w:rStyle w:val="Hipervnculo"/>
                <w:rFonts w:ascii="Arial" w:hAnsi="Arial" w:cs="Arial"/>
                <w:color w:val="002060"/>
                <w:sz w:val="22"/>
                <w:szCs w:val="22"/>
                <w:u w:val="none"/>
              </w:rPr>
              <w:t>Uso y manejo de temperatura en las rutas</w:t>
            </w:r>
            <w:bookmarkStart w:id="2" w:name="_GoBack"/>
            <w:bookmarkEnd w:id="2"/>
          </w:p>
          <w:p w14:paraId="47793A05" w14:textId="77777777" w:rsidR="00A86A31" w:rsidRDefault="00A86A31" w:rsidP="008723D1">
            <w:pPr>
              <w:pStyle w:val="Encabezado"/>
              <w:spacing w:after="120"/>
              <w:jc w:val="both"/>
              <w:rPr>
                <w:rFonts w:ascii="Arial" w:hAnsi="Arial" w:cs="Arial"/>
                <w:color w:val="000000"/>
                <w:sz w:val="22"/>
                <w:szCs w:val="22"/>
              </w:rPr>
            </w:pPr>
          </w:p>
          <w:p w14:paraId="0B7EFADF" w14:textId="77777777" w:rsidR="008723D1" w:rsidRDefault="008723D1" w:rsidP="008723D1">
            <w:pPr>
              <w:pStyle w:val="Encabezado"/>
              <w:spacing w:after="120"/>
              <w:jc w:val="both"/>
              <w:rPr>
                <w:rFonts w:ascii="Arial" w:hAnsi="Arial" w:cs="Arial"/>
                <w:color w:val="000000"/>
                <w:sz w:val="22"/>
                <w:szCs w:val="22"/>
              </w:rPr>
            </w:pPr>
          </w:p>
          <w:p w14:paraId="69EA8F89" w14:textId="77777777" w:rsidR="008723D1" w:rsidRDefault="008723D1" w:rsidP="008723D1">
            <w:pPr>
              <w:pStyle w:val="Encabezado"/>
              <w:spacing w:after="120"/>
              <w:jc w:val="both"/>
              <w:rPr>
                <w:rFonts w:ascii="Arial" w:hAnsi="Arial" w:cs="Arial"/>
                <w:color w:val="000000"/>
                <w:sz w:val="22"/>
                <w:szCs w:val="22"/>
              </w:rPr>
            </w:pPr>
          </w:p>
          <w:p w14:paraId="34B3C0A6" w14:textId="2FD93A81" w:rsidR="008723D1" w:rsidRDefault="008723D1" w:rsidP="008723D1">
            <w:pPr>
              <w:pStyle w:val="Encabezado"/>
              <w:spacing w:after="120"/>
              <w:jc w:val="both"/>
              <w:rPr>
                <w:rFonts w:ascii="Arial" w:hAnsi="Arial" w:cs="Arial"/>
                <w:color w:val="000000"/>
                <w:sz w:val="22"/>
                <w:szCs w:val="22"/>
              </w:rPr>
            </w:pPr>
          </w:p>
          <w:p w14:paraId="3BA630D1" w14:textId="77777777" w:rsidR="008723D1" w:rsidRDefault="008723D1" w:rsidP="008723D1">
            <w:pPr>
              <w:pStyle w:val="Encabezado"/>
              <w:spacing w:after="120"/>
              <w:jc w:val="both"/>
              <w:rPr>
                <w:rFonts w:ascii="Arial" w:hAnsi="Arial" w:cs="Arial"/>
                <w:color w:val="000000"/>
                <w:sz w:val="22"/>
                <w:szCs w:val="22"/>
              </w:rPr>
            </w:pPr>
          </w:p>
          <w:p w14:paraId="19251C55" w14:textId="006EC622" w:rsidR="008723D1" w:rsidRPr="009824DB" w:rsidRDefault="008723D1" w:rsidP="008723D1">
            <w:pPr>
              <w:pStyle w:val="Encabezado"/>
              <w:spacing w:after="120"/>
              <w:jc w:val="both"/>
              <w:rPr>
                <w:rFonts w:ascii="Arial" w:hAnsi="Arial" w:cs="Arial"/>
                <w:color w:val="000000"/>
                <w:sz w:val="22"/>
                <w:szCs w:val="22"/>
              </w:rPr>
            </w:pPr>
          </w:p>
        </w:tc>
        <w:tc>
          <w:tcPr>
            <w:tcW w:w="7798" w:type="dxa"/>
          </w:tcPr>
          <w:p w14:paraId="3FBCA7BE"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lastRenderedPageBreak/>
              <w:t>Actas de Reunión</w:t>
            </w:r>
          </w:p>
          <w:p w14:paraId="77E1549B" w14:textId="1CE1631A" w:rsidR="007200DB" w:rsidRPr="008723D1" w:rsidRDefault="007200DB" w:rsidP="008723D1">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Contrato</w:t>
            </w:r>
          </w:p>
          <w:p w14:paraId="1A77C22F"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Formato de cotizaciones</w:t>
            </w:r>
          </w:p>
          <w:p w14:paraId="7F6152EC"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Formato de Solicitudes y Recibo de Documentos.</w:t>
            </w:r>
          </w:p>
          <w:p w14:paraId="32EEA63F"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 xml:space="preserve">Formato Reporte de Visita </w:t>
            </w:r>
          </w:p>
          <w:p w14:paraId="086C8579"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Formato Verificación de Rutas.</w:t>
            </w:r>
          </w:p>
          <w:p w14:paraId="46492A7B"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Informe de Ventas</w:t>
            </w:r>
          </w:p>
          <w:p w14:paraId="7FEF7B02"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Informe estadístico</w:t>
            </w:r>
          </w:p>
          <w:p w14:paraId="6F379ECA"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Ordenes de Eventos</w:t>
            </w:r>
          </w:p>
          <w:p w14:paraId="43D3A61E"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Planeador Reporte de Visitas Diarias</w:t>
            </w:r>
          </w:p>
          <w:p w14:paraId="299894C2"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Sugerencias y Evaluación del Servicio</w:t>
            </w:r>
          </w:p>
          <w:p w14:paraId="1F845B56" w14:textId="2C62A01D" w:rsidR="0058618F" w:rsidRPr="00304CBF"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Volantes, Folletos, Revista, Plegables, Ficha de Inscripción o Matricula, Formularios, Pagina web.</w:t>
            </w:r>
          </w:p>
          <w:p w14:paraId="5D8F915E" w14:textId="60DD2940" w:rsidR="0058618F" w:rsidRPr="009824DB" w:rsidRDefault="0058618F" w:rsidP="0058618F">
            <w:pPr>
              <w:pStyle w:val="Encabezado"/>
              <w:rPr>
                <w:rFonts w:ascii="Arial" w:hAnsi="Arial" w:cs="Arial"/>
                <w:color w:val="000000"/>
                <w:sz w:val="22"/>
                <w:szCs w:val="22"/>
              </w:rPr>
            </w:pPr>
          </w:p>
        </w:tc>
      </w:tr>
      <w:tr w:rsidR="00A86A31" w:rsidRPr="00252EF2" w14:paraId="38609171" w14:textId="77777777" w:rsidTr="00F34815">
        <w:trPr>
          <w:trHeight w:val="358"/>
          <w:tblHeader/>
        </w:trPr>
        <w:tc>
          <w:tcPr>
            <w:tcW w:w="14459" w:type="dxa"/>
            <w:gridSpan w:val="2"/>
            <w:shd w:val="clear" w:color="auto" w:fill="1F3864" w:themeFill="accent5" w:themeFillShade="80"/>
            <w:vAlign w:val="center"/>
          </w:tcPr>
          <w:p w14:paraId="1AA7F4A1" w14:textId="77777777" w:rsidR="00A86A31" w:rsidRPr="00252EF2" w:rsidRDefault="00A86A31" w:rsidP="003540A1">
            <w:pPr>
              <w:pStyle w:val="Encabezado"/>
              <w:jc w:val="center"/>
              <w:rPr>
                <w:rFonts w:ascii="Arial" w:hAnsi="Arial" w:cs="Arial"/>
                <w:b/>
                <w:color w:val="FFFFFF" w:themeColor="background1"/>
              </w:rPr>
            </w:pPr>
            <w:r w:rsidRPr="00252EF2">
              <w:rPr>
                <w:rFonts w:ascii="Arial" w:hAnsi="Arial" w:cs="Arial"/>
                <w:b/>
                <w:color w:val="FFFFFF" w:themeColor="background1"/>
              </w:rPr>
              <w:lastRenderedPageBreak/>
              <w:t>DESCRIPCIÓN DEL CUMPLIMIENTO DE REQUISTOS</w:t>
            </w:r>
            <w:r w:rsidR="000F2576" w:rsidRPr="00252EF2">
              <w:rPr>
                <w:rFonts w:ascii="Arial" w:hAnsi="Arial" w:cs="Arial"/>
                <w:b/>
                <w:color w:val="FFFFFF" w:themeColor="background1"/>
              </w:rPr>
              <w:t>: Legales y Reglamentarios</w:t>
            </w:r>
          </w:p>
        </w:tc>
      </w:tr>
      <w:tr w:rsidR="00951EB3" w:rsidRPr="00252EF2" w14:paraId="1BF1BBA3" w14:textId="77777777" w:rsidTr="00F34815">
        <w:tc>
          <w:tcPr>
            <w:tcW w:w="14459" w:type="dxa"/>
            <w:gridSpan w:val="2"/>
            <w:shd w:val="clear" w:color="auto" w:fill="auto"/>
          </w:tcPr>
          <w:p w14:paraId="6BB8646E" w14:textId="77777777" w:rsidR="00951EB3" w:rsidRPr="00252EF2" w:rsidRDefault="00951EB3" w:rsidP="0046487C">
            <w:pPr>
              <w:rPr>
                <w:rFonts w:ascii="Arial" w:hAnsi="Arial" w:cs="Arial"/>
              </w:rPr>
            </w:pPr>
            <w:bookmarkStart w:id="3" w:name="legalesreglamentarios"/>
            <w:bookmarkEnd w:id="3"/>
            <w:r w:rsidRPr="00252EF2">
              <w:rPr>
                <w:rFonts w:ascii="Arial" w:hAnsi="Arial" w:cs="Arial"/>
              </w:rPr>
              <w:t>Ver Matriz de Requisitos Legales</w:t>
            </w:r>
          </w:p>
        </w:tc>
      </w:tr>
    </w:tbl>
    <w:p w14:paraId="23B81071" w14:textId="77777777" w:rsidR="00A86A31" w:rsidRPr="00252EF2" w:rsidRDefault="00A86A31">
      <w:pPr>
        <w:spacing w:after="160" w:line="259" w:lineRule="auto"/>
        <w:rPr>
          <w:rFonts w:ascii="Arial" w:hAnsi="Arial" w:cs="Arial"/>
        </w:rPr>
      </w:pPr>
    </w:p>
    <w:tbl>
      <w:tblPr>
        <w:tblW w:w="14457"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9"/>
        <w:gridCol w:w="11198"/>
      </w:tblGrid>
      <w:tr w:rsidR="00A86A31" w:rsidRPr="00252EF2" w14:paraId="3DBDAEC1" w14:textId="77777777" w:rsidTr="00CD56F9">
        <w:trPr>
          <w:trHeight w:val="368"/>
          <w:tblHeader/>
        </w:trPr>
        <w:tc>
          <w:tcPr>
            <w:tcW w:w="14457" w:type="dxa"/>
            <w:gridSpan w:val="2"/>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vAlign w:val="center"/>
          </w:tcPr>
          <w:p w14:paraId="675B89AD" w14:textId="77777777" w:rsidR="00A86A31" w:rsidRPr="00252EF2" w:rsidRDefault="000F2576" w:rsidP="003540A1">
            <w:pPr>
              <w:pStyle w:val="Encabezado"/>
              <w:jc w:val="center"/>
              <w:rPr>
                <w:rFonts w:ascii="Arial" w:hAnsi="Arial" w:cs="Arial"/>
              </w:rPr>
            </w:pPr>
            <w:r w:rsidRPr="00252EF2">
              <w:rPr>
                <w:rFonts w:ascii="Arial" w:hAnsi="Arial" w:cs="Arial"/>
                <w:b/>
                <w:color w:val="FFFFFF" w:themeColor="background1"/>
              </w:rPr>
              <w:t xml:space="preserve">DESCRIPCIÓN DEL CUMPLIMIENTO DE REQUISTOS: </w:t>
            </w:r>
            <w:r w:rsidR="00C42E67" w:rsidRPr="00252EF2">
              <w:rPr>
                <w:rFonts w:ascii="Arial" w:hAnsi="Arial" w:cs="Arial"/>
                <w:b/>
                <w:color w:val="FFFFFF" w:themeColor="background1"/>
              </w:rPr>
              <w:t>De l</w:t>
            </w:r>
            <w:r w:rsidR="007200DB" w:rsidRPr="00252EF2">
              <w:rPr>
                <w:rFonts w:ascii="Arial" w:hAnsi="Arial" w:cs="Arial"/>
                <w:b/>
                <w:color w:val="FFFFFF" w:themeColor="background1"/>
              </w:rPr>
              <w:t>os Referenciales QHSE FS+ (90 k)</w:t>
            </w:r>
          </w:p>
        </w:tc>
      </w:tr>
      <w:tr w:rsidR="000F2576" w:rsidRPr="00252EF2" w14:paraId="099514F0" w14:textId="77777777" w:rsidTr="00CD56F9">
        <w:trPr>
          <w:trHeight w:val="233"/>
          <w:tblHeader/>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B4C6E7" w:themeFill="accent5" w:themeFillTint="66"/>
            <w:vAlign w:val="center"/>
          </w:tcPr>
          <w:p w14:paraId="30E5F416" w14:textId="77777777" w:rsidR="000F2576" w:rsidRPr="00252EF2" w:rsidRDefault="000F2576" w:rsidP="003540A1">
            <w:pPr>
              <w:pStyle w:val="Encabezado"/>
              <w:jc w:val="center"/>
              <w:rPr>
                <w:rFonts w:ascii="Arial" w:hAnsi="Arial" w:cs="Arial"/>
                <w:b/>
                <w:bCs/>
                <w:color w:val="002060"/>
              </w:rPr>
            </w:pPr>
            <w:r w:rsidRPr="00252EF2">
              <w:rPr>
                <w:rFonts w:ascii="Arial" w:hAnsi="Arial" w:cs="Arial"/>
                <w:b/>
                <w:bCs/>
                <w:color w:val="002060"/>
              </w:rPr>
              <w:t>REQUISITO</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B4C6E7" w:themeFill="accent5" w:themeFillTint="66"/>
            <w:vAlign w:val="center"/>
          </w:tcPr>
          <w:p w14:paraId="00D1BEE5" w14:textId="77777777" w:rsidR="000F2576" w:rsidRPr="00252EF2" w:rsidRDefault="000F2576" w:rsidP="000F2576">
            <w:pPr>
              <w:jc w:val="center"/>
              <w:rPr>
                <w:rFonts w:ascii="Arial" w:hAnsi="Arial" w:cs="Arial"/>
                <w:b/>
                <w:bCs/>
                <w:color w:val="002060"/>
              </w:rPr>
            </w:pPr>
            <w:r w:rsidRPr="00252EF2">
              <w:rPr>
                <w:rFonts w:ascii="Arial" w:hAnsi="Arial" w:cs="Arial"/>
                <w:b/>
                <w:bCs/>
                <w:color w:val="002060"/>
              </w:rPr>
              <w:t>DESCRIPCIÓN</w:t>
            </w:r>
          </w:p>
        </w:tc>
      </w:tr>
      <w:tr w:rsidR="006F395C" w:rsidRPr="00252EF2" w14:paraId="52AED286" w14:textId="77777777" w:rsidTr="00CD56F9">
        <w:trPr>
          <w:trHeight w:val="516"/>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750E214" w14:textId="77777777" w:rsidR="006F395C" w:rsidRPr="00252EF2" w:rsidRDefault="006F395C" w:rsidP="009E036B">
            <w:pPr>
              <w:pStyle w:val="Encabezado"/>
              <w:jc w:val="center"/>
              <w:rPr>
                <w:rFonts w:ascii="Arial" w:hAnsi="Arial" w:cs="Arial"/>
                <w:b/>
                <w:color w:val="000000" w:themeColor="text1"/>
              </w:rPr>
            </w:pPr>
            <w:r w:rsidRPr="00252EF2">
              <w:rPr>
                <w:rFonts w:ascii="Arial" w:hAnsi="Arial" w:cs="Arial"/>
                <w:b/>
                <w:color w:val="000000" w:themeColor="text1"/>
              </w:rPr>
              <w:t>4.1 Comprensión de la Organización y de su Contexto</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FCFD554" w14:textId="77777777" w:rsidR="00A53FFD" w:rsidRPr="008723D1" w:rsidRDefault="00A53FFD" w:rsidP="00A53FFD">
            <w:pPr>
              <w:pStyle w:val="NormalWeb"/>
              <w:rPr>
                <w:rFonts w:ascii="Arial" w:hAnsi="Arial" w:cs="Arial"/>
                <w:iCs/>
                <w:sz w:val="21"/>
                <w:szCs w:val="21"/>
              </w:rPr>
            </w:pPr>
            <w:r w:rsidRPr="008723D1">
              <w:rPr>
                <w:rFonts w:ascii="Arial" w:hAnsi="Arial" w:cs="Arial"/>
                <w:b/>
                <w:iCs/>
                <w:sz w:val="21"/>
                <w:szCs w:val="21"/>
                <w:u w:val="single"/>
              </w:rPr>
              <w:t>Factores internos</w:t>
            </w:r>
            <w:r w:rsidRPr="008723D1">
              <w:rPr>
                <w:rFonts w:ascii="Arial" w:hAnsi="Arial" w:cs="Arial"/>
                <w:iCs/>
                <w:sz w:val="21"/>
                <w:szCs w:val="21"/>
                <w:u w:val="single"/>
              </w:rPr>
              <w:t xml:space="preserve">: </w:t>
            </w:r>
            <w:r w:rsidRPr="008723D1">
              <w:rPr>
                <w:rFonts w:ascii="Arial" w:hAnsi="Arial" w:cs="Arial"/>
                <w:iCs/>
                <w:sz w:val="21"/>
                <w:szCs w:val="21"/>
              </w:rPr>
              <w:t>Anuncio y rotulación dentro de la organización de: Misión, visión, políticas y valores,</w:t>
            </w:r>
          </w:p>
          <w:p w14:paraId="4337F000" w14:textId="77777777" w:rsidR="00A53FFD" w:rsidRPr="008723D1" w:rsidRDefault="00A53FFD" w:rsidP="00A53FFD">
            <w:pPr>
              <w:pStyle w:val="NormalWeb"/>
              <w:rPr>
                <w:rFonts w:ascii="Arial" w:hAnsi="Arial" w:cs="Arial"/>
                <w:b/>
                <w:iCs/>
                <w:sz w:val="21"/>
                <w:szCs w:val="21"/>
                <w:u w:val="single"/>
              </w:rPr>
            </w:pPr>
            <w:r w:rsidRPr="008723D1">
              <w:rPr>
                <w:rFonts w:ascii="Arial" w:hAnsi="Arial" w:cs="Arial"/>
                <w:b/>
                <w:iCs/>
                <w:sz w:val="21"/>
                <w:szCs w:val="21"/>
                <w:u w:val="single"/>
              </w:rPr>
              <w:t xml:space="preserve">Factores externos: </w:t>
            </w:r>
          </w:p>
          <w:p w14:paraId="6B590F5A" w14:textId="53FF0CD6" w:rsidR="006F395C" w:rsidRPr="008723D1" w:rsidRDefault="00A53FFD" w:rsidP="00A53FFD">
            <w:pPr>
              <w:pStyle w:val="NormalWeb"/>
              <w:shd w:val="clear" w:color="auto" w:fill="FFFFFF"/>
              <w:spacing w:before="0" w:beforeAutospacing="0" w:after="150" w:afterAutospacing="0"/>
              <w:rPr>
                <w:rFonts w:ascii="Arial" w:hAnsi="Arial" w:cs="Arial"/>
                <w:iCs/>
                <w:sz w:val="21"/>
                <w:szCs w:val="21"/>
              </w:rPr>
            </w:pPr>
            <w:r w:rsidRPr="008723D1">
              <w:rPr>
                <w:rFonts w:ascii="Arial" w:hAnsi="Arial" w:cs="Arial"/>
                <w:b/>
                <w:iCs/>
                <w:sz w:val="21"/>
                <w:szCs w:val="21"/>
              </w:rPr>
              <w:t>Competencia</w:t>
            </w:r>
            <w:r w:rsidRPr="008723D1">
              <w:rPr>
                <w:rFonts w:ascii="Arial" w:hAnsi="Arial" w:cs="Arial"/>
                <w:iCs/>
                <w:sz w:val="21"/>
                <w:szCs w:val="21"/>
              </w:rPr>
              <w:t>: se compite en el mercado realizando: activaciones, regalías, dinámicas comerciales, presencia de marca.</w:t>
            </w:r>
          </w:p>
        </w:tc>
      </w:tr>
      <w:tr w:rsidR="009E036B" w:rsidRPr="00252EF2" w14:paraId="04B35C8E" w14:textId="77777777" w:rsidTr="00CD56F9">
        <w:trPr>
          <w:trHeight w:val="516"/>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7CF4F00" w14:textId="77777777" w:rsidR="009E036B" w:rsidRPr="00252EF2" w:rsidRDefault="009E036B" w:rsidP="009E036B">
            <w:pPr>
              <w:pStyle w:val="Encabezado"/>
              <w:jc w:val="center"/>
              <w:rPr>
                <w:rFonts w:ascii="Arial" w:hAnsi="Arial" w:cs="Arial"/>
                <w:b/>
                <w:color w:val="000000" w:themeColor="text1"/>
              </w:rPr>
            </w:pPr>
            <w:r w:rsidRPr="00252EF2">
              <w:rPr>
                <w:rFonts w:ascii="Arial" w:hAnsi="Arial" w:cs="Arial"/>
                <w:b/>
                <w:color w:val="000000" w:themeColor="text1"/>
              </w:rPr>
              <w:t>4.2 Comprensión de las necesidades y expectativas de las partes interesadas.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5B085B3" w14:textId="77777777" w:rsidR="00A53FFD" w:rsidRPr="008723D1" w:rsidRDefault="00A53FFD" w:rsidP="00A53FFD">
            <w:pPr>
              <w:jc w:val="both"/>
              <w:rPr>
                <w:rFonts w:ascii="Arial" w:hAnsi="Arial" w:cs="Arial"/>
                <w:iCs/>
                <w:sz w:val="21"/>
                <w:szCs w:val="21"/>
              </w:rPr>
            </w:pPr>
            <w:r w:rsidRPr="008723D1">
              <w:rPr>
                <w:rFonts w:ascii="Arial" w:hAnsi="Arial" w:cs="Arial"/>
                <w:iCs/>
                <w:sz w:val="21"/>
                <w:szCs w:val="21"/>
              </w:rPr>
              <w:t>Industrias Delmor S.A con el objetivo de entender las necesidades y expectativas de las partes interesadas, lleva a cabo varias actividades que incluyen trabajar con los responsables de los procesos y se utiliza métodos que permiten la recopilación de información, los métodos incluyen:</w:t>
            </w:r>
          </w:p>
          <w:p w14:paraId="5005ECEF" w14:textId="77777777" w:rsidR="00A53FFD" w:rsidRPr="008723D1" w:rsidRDefault="00A53FFD" w:rsidP="00A53FFD">
            <w:pPr>
              <w:jc w:val="both"/>
              <w:rPr>
                <w:rFonts w:ascii="Arial" w:hAnsi="Arial" w:cs="Arial"/>
                <w:iCs/>
                <w:sz w:val="21"/>
                <w:szCs w:val="21"/>
              </w:rPr>
            </w:pPr>
          </w:p>
          <w:p w14:paraId="0E5F5C8D" w14:textId="77777777" w:rsidR="00A53FFD" w:rsidRPr="008723D1" w:rsidRDefault="00A53FFD" w:rsidP="00A53FFD">
            <w:pPr>
              <w:jc w:val="both"/>
              <w:rPr>
                <w:rFonts w:ascii="Arial" w:hAnsi="Arial" w:cs="Arial"/>
                <w:iCs/>
                <w:sz w:val="21"/>
                <w:szCs w:val="21"/>
              </w:rPr>
            </w:pPr>
            <w:r w:rsidRPr="008723D1">
              <w:rPr>
                <w:rFonts w:ascii="Arial" w:hAnsi="Arial" w:cs="Arial"/>
                <w:b/>
                <w:iCs/>
                <w:sz w:val="21"/>
                <w:szCs w:val="21"/>
                <w:u w:val="single"/>
              </w:rPr>
              <w:t>Clientes:</w:t>
            </w:r>
            <w:r w:rsidRPr="008723D1">
              <w:rPr>
                <w:rFonts w:ascii="Arial" w:hAnsi="Arial" w:cs="Arial"/>
                <w:iCs/>
                <w:sz w:val="21"/>
                <w:szCs w:val="21"/>
              </w:rPr>
              <w:t xml:space="preserve"> Comunicación constante con el cliente respecto a la conformidad, precio, disponibilidad o entrega, se les brinda un producto de calidad, se realiza buen manejo del producto aplicando BPM, cumplimiento de la cadena de frio. Para medir el nivel de satisfacción de nuestros clientes realizamos investigaciones de mercados mediante encuestas en donde obtenemos información para realizar mejoras en nuestros procesos de producción y distribución.</w:t>
            </w:r>
          </w:p>
          <w:p w14:paraId="7B6E4AE3" w14:textId="77777777" w:rsidR="00A53FFD" w:rsidRPr="008723D1" w:rsidRDefault="00A53FFD" w:rsidP="00A53FFD">
            <w:pPr>
              <w:jc w:val="both"/>
              <w:rPr>
                <w:rFonts w:ascii="Arial" w:hAnsi="Arial" w:cs="Arial"/>
                <w:iCs/>
                <w:sz w:val="21"/>
                <w:szCs w:val="21"/>
              </w:rPr>
            </w:pPr>
            <w:r w:rsidRPr="008723D1">
              <w:rPr>
                <w:rFonts w:ascii="Arial" w:hAnsi="Arial" w:cs="Arial"/>
                <w:b/>
                <w:iCs/>
                <w:sz w:val="21"/>
                <w:szCs w:val="21"/>
                <w:u w:val="single"/>
              </w:rPr>
              <w:t xml:space="preserve">Proveedores: </w:t>
            </w:r>
            <w:r w:rsidRPr="008723D1">
              <w:rPr>
                <w:rFonts w:ascii="Arial" w:hAnsi="Arial" w:cs="Arial"/>
                <w:iCs/>
                <w:sz w:val="21"/>
                <w:szCs w:val="21"/>
              </w:rPr>
              <w:t>Alianzas estratégicas con proveedores (Apoyo en aperturas de nuevas tiendas)</w:t>
            </w:r>
          </w:p>
          <w:p w14:paraId="513BD31C" w14:textId="77777777" w:rsidR="00A53FFD" w:rsidRPr="008723D1" w:rsidRDefault="00A53FFD" w:rsidP="00A53FFD">
            <w:pPr>
              <w:jc w:val="both"/>
              <w:rPr>
                <w:rFonts w:ascii="Arial" w:hAnsi="Arial" w:cs="Arial"/>
                <w:iCs/>
                <w:sz w:val="21"/>
                <w:szCs w:val="21"/>
              </w:rPr>
            </w:pPr>
            <w:r w:rsidRPr="008723D1">
              <w:rPr>
                <w:rFonts w:ascii="Arial" w:hAnsi="Arial" w:cs="Arial"/>
                <w:b/>
                <w:iCs/>
                <w:sz w:val="21"/>
                <w:szCs w:val="21"/>
                <w:u w:val="single"/>
              </w:rPr>
              <w:t xml:space="preserve">Personal: </w:t>
            </w:r>
            <w:r w:rsidRPr="008723D1">
              <w:rPr>
                <w:rFonts w:ascii="Arial" w:hAnsi="Arial" w:cs="Arial"/>
                <w:iCs/>
                <w:sz w:val="21"/>
                <w:szCs w:val="21"/>
              </w:rPr>
              <w:t>Reunión mensual con fuerza de ventas, brindar equipos de protección para su seguridad laboral.</w:t>
            </w:r>
          </w:p>
          <w:p w14:paraId="7F1EC1B1" w14:textId="77777777" w:rsidR="00A53FFD" w:rsidRPr="008723D1" w:rsidRDefault="00A53FFD" w:rsidP="00A53FFD">
            <w:pPr>
              <w:jc w:val="both"/>
              <w:rPr>
                <w:rFonts w:ascii="Arial" w:hAnsi="Arial" w:cs="Arial"/>
                <w:iCs/>
                <w:sz w:val="21"/>
                <w:szCs w:val="21"/>
              </w:rPr>
            </w:pPr>
            <w:r w:rsidRPr="008723D1">
              <w:rPr>
                <w:rFonts w:ascii="Arial" w:hAnsi="Arial" w:cs="Arial"/>
                <w:b/>
                <w:iCs/>
                <w:sz w:val="21"/>
                <w:szCs w:val="21"/>
                <w:u w:val="single"/>
              </w:rPr>
              <w:t xml:space="preserve">Competencia: </w:t>
            </w:r>
            <w:r w:rsidRPr="008723D1">
              <w:rPr>
                <w:rFonts w:ascii="Arial" w:hAnsi="Arial" w:cs="Arial"/>
                <w:iCs/>
                <w:sz w:val="21"/>
                <w:szCs w:val="21"/>
              </w:rPr>
              <w:t>Investigación de la competencia en cuanto a monitoreo de precio, productos, innovaciones, posicionamiento.</w:t>
            </w:r>
          </w:p>
          <w:p w14:paraId="07167132" w14:textId="77777777" w:rsidR="00DB72DF" w:rsidRPr="008723D1" w:rsidRDefault="00DB72DF" w:rsidP="009E036B">
            <w:pPr>
              <w:jc w:val="both"/>
              <w:rPr>
                <w:rFonts w:ascii="Arial" w:hAnsi="Arial" w:cs="Arial"/>
                <w:iCs/>
                <w:sz w:val="21"/>
                <w:szCs w:val="21"/>
              </w:rPr>
            </w:pPr>
          </w:p>
          <w:p w14:paraId="75D843F1" w14:textId="77777777" w:rsidR="00385A9D" w:rsidRPr="008723D1" w:rsidRDefault="00385A9D" w:rsidP="00A53FFD">
            <w:pPr>
              <w:jc w:val="both"/>
              <w:rPr>
                <w:rFonts w:ascii="Arial" w:hAnsi="Arial" w:cs="Arial"/>
                <w:iCs/>
                <w:sz w:val="21"/>
                <w:szCs w:val="21"/>
              </w:rPr>
            </w:pPr>
          </w:p>
        </w:tc>
      </w:tr>
      <w:tr w:rsidR="006F395C" w:rsidRPr="00252EF2" w14:paraId="3EAF1A07" w14:textId="77777777" w:rsidTr="00CD56F9">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FF26B8E" w14:textId="77777777" w:rsidR="006F395C" w:rsidRPr="00B77D16" w:rsidRDefault="006F395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4.4 El SGI y sus procesos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E1E86FF" w14:textId="77777777" w:rsidR="00A53FFD" w:rsidRPr="008723D1" w:rsidRDefault="00A53FFD" w:rsidP="00A53FFD">
            <w:pPr>
              <w:jc w:val="both"/>
              <w:rPr>
                <w:rFonts w:ascii="Arial" w:hAnsi="Arial" w:cs="Arial"/>
                <w:iCs/>
                <w:color w:val="000000" w:themeColor="text1"/>
                <w:sz w:val="21"/>
                <w:szCs w:val="21"/>
              </w:rPr>
            </w:pPr>
            <w:r w:rsidRPr="008723D1">
              <w:rPr>
                <w:rFonts w:ascii="Arial" w:hAnsi="Arial" w:cs="Arial"/>
                <w:iCs/>
                <w:color w:val="000000" w:themeColor="text1"/>
                <w:sz w:val="21"/>
                <w:szCs w:val="21"/>
              </w:rPr>
              <w:t>El proceso O 01 contribuye en la planificación e implementación aplicando el enfoque de proceso a su gestión:</w:t>
            </w:r>
          </w:p>
          <w:p w14:paraId="242DCF30" w14:textId="77777777" w:rsidR="00A53FFD" w:rsidRPr="008723D1" w:rsidRDefault="00A53FFD" w:rsidP="00B339D7">
            <w:pPr>
              <w:numPr>
                <w:ilvl w:val="0"/>
                <w:numId w:val="8"/>
              </w:numPr>
              <w:jc w:val="both"/>
              <w:rPr>
                <w:rFonts w:ascii="Arial" w:hAnsi="Arial" w:cs="Arial"/>
                <w:iCs/>
                <w:color w:val="000000" w:themeColor="text1"/>
                <w:sz w:val="21"/>
                <w:szCs w:val="21"/>
              </w:rPr>
            </w:pPr>
            <w:r w:rsidRPr="008723D1">
              <w:rPr>
                <w:rFonts w:ascii="Arial" w:hAnsi="Arial" w:cs="Arial"/>
                <w:iCs/>
                <w:color w:val="000000" w:themeColor="text1"/>
                <w:sz w:val="21"/>
                <w:szCs w:val="21"/>
              </w:rPr>
              <w:t xml:space="preserve">Caracterización de proceso. </w:t>
            </w:r>
          </w:p>
          <w:p w14:paraId="0C72234E" w14:textId="77777777" w:rsidR="00A53FFD" w:rsidRPr="008723D1" w:rsidRDefault="00A53FFD" w:rsidP="00B339D7">
            <w:pPr>
              <w:numPr>
                <w:ilvl w:val="0"/>
                <w:numId w:val="8"/>
              </w:numPr>
              <w:jc w:val="both"/>
              <w:rPr>
                <w:rFonts w:ascii="Arial" w:hAnsi="Arial" w:cs="Arial"/>
                <w:iCs/>
                <w:color w:val="000000" w:themeColor="text1"/>
                <w:sz w:val="21"/>
                <w:szCs w:val="21"/>
              </w:rPr>
            </w:pPr>
            <w:r w:rsidRPr="008723D1">
              <w:rPr>
                <w:rFonts w:ascii="Arial" w:hAnsi="Arial" w:cs="Arial"/>
                <w:iCs/>
                <w:color w:val="000000" w:themeColor="text1"/>
                <w:sz w:val="21"/>
                <w:szCs w:val="21"/>
              </w:rPr>
              <w:t>Determinar cada proceso para SGI y su aplicación.</w:t>
            </w:r>
          </w:p>
          <w:p w14:paraId="60F7688D" w14:textId="77777777" w:rsidR="006F395C" w:rsidRPr="008723D1" w:rsidRDefault="00A53FFD" w:rsidP="00A53FFD">
            <w:pPr>
              <w:jc w:val="both"/>
              <w:rPr>
                <w:rFonts w:ascii="Arial" w:hAnsi="Arial" w:cs="Arial"/>
                <w:iCs/>
                <w:color w:val="000000" w:themeColor="text1"/>
                <w:sz w:val="21"/>
                <w:szCs w:val="21"/>
              </w:rPr>
            </w:pPr>
            <w:r w:rsidRPr="008723D1">
              <w:rPr>
                <w:rFonts w:ascii="Arial" w:hAnsi="Arial" w:cs="Arial"/>
                <w:iCs/>
                <w:color w:val="000000" w:themeColor="text1"/>
                <w:sz w:val="21"/>
                <w:szCs w:val="21"/>
              </w:rPr>
              <w:t>Cumplimiento de caracterización de proceso.</w:t>
            </w:r>
          </w:p>
          <w:p w14:paraId="42151ABA" w14:textId="0FC3AE03" w:rsidR="00A53FFD" w:rsidRPr="008723D1" w:rsidRDefault="00A53FFD" w:rsidP="00A53FFD">
            <w:pPr>
              <w:jc w:val="both"/>
              <w:rPr>
                <w:rFonts w:ascii="Arial" w:hAnsi="Arial" w:cs="Arial"/>
                <w:iCs/>
                <w:color w:val="000000" w:themeColor="text1"/>
                <w:sz w:val="21"/>
                <w:szCs w:val="21"/>
              </w:rPr>
            </w:pPr>
          </w:p>
        </w:tc>
      </w:tr>
      <w:tr w:rsidR="00682563" w:rsidRPr="00252EF2" w14:paraId="1FE56D9D" w14:textId="77777777" w:rsidTr="00D01C2B">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E864AD2" w14:textId="77777777" w:rsidR="00682563" w:rsidRPr="00B77D16" w:rsidRDefault="00682563"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lastRenderedPageBreak/>
              <w:t>5.1 Liderazgo y Compromiso</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68A4B988" w14:textId="77777777" w:rsidR="00A53FFD" w:rsidRPr="008723D1" w:rsidRDefault="00A53FFD" w:rsidP="00A53FFD">
            <w:pPr>
              <w:jc w:val="both"/>
              <w:rPr>
                <w:rFonts w:ascii="Arial" w:hAnsi="Arial" w:cs="Arial"/>
                <w:iCs/>
                <w:color w:val="000000" w:themeColor="text1"/>
                <w:sz w:val="21"/>
                <w:szCs w:val="21"/>
              </w:rPr>
            </w:pPr>
            <w:r w:rsidRPr="008723D1">
              <w:rPr>
                <w:rFonts w:ascii="Arial" w:hAnsi="Arial" w:cs="Arial"/>
                <w:iCs/>
                <w:color w:val="000000" w:themeColor="text1"/>
                <w:sz w:val="21"/>
                <w:szCs w:val="21"/>
              </w:rPr>
              <w:t>El proceso O 01 cumple la Política del SGI con el correcto cumplimiento de buenas prácticas QHSE FS+, mediante de capacitaciones de las BPM a fuerza de ventas:</w:t>
            </w:r>
          </w:p>
          <w:p w14:paraId="126E8D19" w14:textId="77777777" w:rsidR="00A53FFD" w:rsidRPr="008723D1" w:rsidRDefault="00A53FFD" w:rsidP="00B339D7">
            <w:pPr>
              <w:numPr>
                <w:ilvl w:val="0"/>
                <w:numId w:val="10"/>
              </w:numPr>
              <w:jc w:val="both"/>
              <w:rPr>
                <w:rFonts w:ascii="Arial" w:hAnsi="Arial" w:cs="Arial"/>
                <w:iCs/>
                <w:color w:val="000000" w:themeColor="text1"/>
                <w:sz w:val="21"/>
                <w:szCs w:val="21"/>
              </w:rPr>
            </w:pPr>
            <w:r w:rsidRPr="008723D1">
              <w:rPr>
                <w:rFonts w:ascii="Arial" w:hAnsi="Arial" w:cs="Arial"/>
                <w:iCs/>
                <w:color w:val="000000" w:themeColor="text1"/>
                <w:sz w:val="21"/>
                <w:szCs w:val="21"/>
              </w:rPr>
              <w:t>Compromiso con el cumplimiento de sistema de gestión ambiental, calidad e inocuidad implementando BPM.</w:t>
            </w:r>
          </w:p>
          <w:p w14:paraId="3627A0C5" w14:textId="77777777" w:rsidR="00A53FFD" w:rsidRPr="008723D1" w:rsidRDefault="00A53FFD" w:rsidP="00B339D7">
            <w:pPr>
              <w:numPr>
                <w:ilvl w:val="0"/>
                <w:numId w:val="9"/>
              </w:numPr>
              <w:jc w:val="both"/>
              <w:rPr>
                <w:rFonts w:ascii="Arial" w:hAnsi="Arial" w:cs="Arial"/>
                <w:iCs/>
                <w:color w:val="000000" w:themeColor="text1"/>
                <w:sz w:val="21"/>
                <w:szCs w:val="21"/>
              </w:rPr>
            </w:pPr>
            <w:r w:rsidRPr="008723D1">
              <w:rPr>
                <w:rFonts w:ascii="Arial" w:hAnsi="Arial" w:cs="Arial"/>
                <w:iCs/>
                <w:color w:val="000000" w:themeColor="text1"/>
                <w:sz w:val="21"/>
                <w:szCs w:val="21"/>
              </w:rPr>
              <w:t>Disponibilidad de las partes interesadas.</w:t>
            </w:r>
          </w:p>
          <w:p w14:paraId="60F130AE" w14:textId="451B26A6" w:rsidR="00682563" w:rsidRPr="008723D1" w:rsidRDefault="00682563" w:rsidP="009E036B">
            <w:pPr>
              <w:jc w:val="both"/>
              <w:rPr>
                <w:rFonts w:ascii="Arial" w:hAnsi="Arial" w:cs="Arial"/>
                <w:iCs/>
                <w:color w:val="000000" w:themeColor="text1"/>
                <w:sz w:val="21"/>
                <w:szCs w:val="21"/>
              </w:rPr>
            </w:pPr>
          </w:p>
        </w:tc>
      </w:tr>
      <w:tr w:rsidR="00682563" w:rsidRPr="00252EF2" w14:paraId="4CF271AA" w14:textId="77777777" w:rsidTr="00D01C2B">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FAAD0D0" w14:textId="77777777" w:rsidR="00682563" w:rsidRPr="00B77D16" w:rsidRDefault="00682563"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5.2 Política Integral</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7199EEC" w14:textId="77777777" w:rsidR="00682563" w:rsidRPr="008723D1" w:rsidRDefault="00682563" w:rsidP="009E036B">
            <w:pPr>
              <w:jc w:val="both"/>
              <w:rPr>
                <w:rFonts w:ascii="Arial" w:hAnsi="Arial" w:cs="Arial"/>
                <w:iCs/>
                <w:color w:val="000000" w:themeColor="text1"/>
                <w:sz w:val="21"/>
                <w:szCs w:val="21"/>
              </w:rPr>
            </w:pPr>
          </w:p>
        </w:tc>
      </w:tr>
      <w:tr w:rsidR="006F395C" w:rsidRPr="00252EF2" w14:paraId="197E90A7" w14:textId="77777777" w:rsidTr="00CD56F9">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BFF6DDD" w14:textId="77777777" w:rsidR="006F395C" w:rsidRPr="00B77D16" w:rsidRDefault="006F395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5.4 Participación y Consulta 45k</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CC5F2C8" w14:textId="77777777" w:rsidR="00A53FFD" w:rsidRPr="008723D1" w:rsidRDefault="00A53FFD" w:rsidP="00A53FFD">
            <w:pPr>
              <w:jc w:val="both"/>
              <w:rPr>
                <w:rFonts w:ascii="Arial" w:hAnsi="Arial" w:cs="Arial"/>
                <w:iCs/>
                <w:color w:val="000000" w:themeColor="text1"/>
                <w:sz w:val="21"/>
                <w:szCs w:val="21"/>
              </w:rPr>
            </w:pPr>
            <w:r w:rsidRPr="008723D1">
              <w:rPr>
                <w:rFonts w:ascii="Arial" w:hAnsi="Arial" w:cs="Arial"/>
                <w:iCs/>
                <w:color w:val="000000" w:themeColor="text1"/>
                <w:sz w:val="21"/>
                <w:szCs w:val="21"/>
              </w:rPr>
              <w:t>Proceso O 01 para cumplir con este requisito realiza:</w:t>
            </w:r>
          </w:p>
          <w:p w14:paraId="30FFB9B9" w14:textId="77777777" w:rsidR="00A53FFD" w:rsidRPr="008723D1" w:rsidRDefault="00A53FFD" w:rsidP="00A53FFD">
            <w:pPr>
              <w:jc w:val="both"/>
              <w:rPr>
                <w:rFonts w:ascii="Arial" w:hAnsi="Arial" w:cs="Arial"/>
                <w:iCs/>
                <w:color w:val="000000" w:themeColor="text1"/>
                <w:sz w:val="21"/>
                <w:szCs w:val="21"/>
              </w:rPr>
            </w:pPr>
          </w:p>
          <w:p w14:paraId="5D84CA98" w14:textId="77777777" w:rsidR="00A53FFD" w:rsidRPr="008723D1" w:rsidRDefault="00A53FFD" w:rsidP="00B339D7">
            <w:pPr>
              <w:numPr>
                <w:ilvl w:val="0"/>
                <w:numId w:val="11"/>
              </w:numPr>
              <w:jc w:val="both"/>
              <w:rPr>
                <w:rFonts w:ascii="Arial" w:hAnsi="Arial" w:cs="Arial"/>
                <w:iCs/>
                <w:color w:val="000000" w:themeColor="text1"/>
                <w:sz w:val="21"/>
                <w:szCs w:val="21"/>
              </w:rPr>
            </w:pPr>
            <w:r w:rsidRPr="008723D1">
              <w:rPr>
                <w:rFonts w:ascii="Arial" w:hAnsi="Arial" w:cs="Arial"/>
                <w:iCs/>
                <w:color w:val="000000" w:themeColor="text1"/>
                <w:sz w:val="21"/>
                <w:szCs w:val="21"/>
              </w:rPr>
              <w:t>Reunión de fuerza de ventas mensual, abordando Riesgos y Oportunidades en el mercado.</w:t>
            </w:r>
          </w:p>
          <w:p w14:paraId="4A5D01A2" w14:textId="77777777" w:rsidR="00A53FFD" w:rsidRPr="008723D1" w:rsidRDefault="00A53FFD" w:rsidP="00B339D7">
            <w:pPr>
              <w:numPr>
                <w:ilvl w:val="0"/>
                <w:numId w:val="11"/>
              </w:numPr>
              <w:jc w:val="both"/>
              <w:rPr>
                <w:rFonts w:ascii="Arial" w:hAnsi="Arial" w:cs="Arial"/>
                <w:iCs/>
                <w:color w:val="000000" w:themeColor="text1"/>
                <w:sz w:val="21"/>
                <w:szCs w:val="21"/>
              </w:rPr>
            </w:pPr>
            <w:r w:rsidRPr="008723D1">
              <w:rPr>
                <w:rFonts w:ascii="Arial" w:hAnsi="Arial" w:cs="Arial"/>
                <w:iCs/>
                <w:color w:val="000000" w:themeColor="text1"/>
                <w:sz w:val="21"/>
                <w:szCs w:val="21"/>
              </w:rPr>
              <w:t>Reunión semanal (lunes y viernes) con supervisores de ventas, seguimiento de ventas.</w:t>
            </w:r>
          </w:p>
          <w:p w14:paraId="6126685D" w14:textId="2D781EFB" w:rsidR="006F395C" w:rsidRPr="008723D1" w:rsidRDefault="006F395C" w:rsidP="009E036B">
            <w:pPr>
              <w:jc w:val="both"/>
              <w:rPr>
                <w:rFonts w:ascii="Arial" w:hAnsi="Arial" w:cs="Arial"/>
                <w:iCs/>
                <w:color w:val="000000" w:themeColor="text1"/>
                <w:sz w:val="21"/>
                <w:szCs w:val="21"/>
              </w:rPr>
            </w:pPr>
          </w:p>
        </w:tc>
      </w:tr>
      <w:tr w:rsidR="00674FCB" w:rsidRPr="00252EF2" w14:paraId="136B0118" w14:textId="77777777" w:rsidTr="00785D48">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7801A7B" w14:textId="77777777" w:rsidR="00674FCB" w:rsidRPr="00B77D16" w:rsidRDefault="00674FC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6.1.1 Generalidades de Riesgos y Oportunidades</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54CA70B6" w14:textId="77777777" w:rsidR="00A53FFD" w:rsidRPr="008723D1" w:rsidRDefault="00A53FFD" w:rsidP="00A53FFD">
            <w:pPr>
              <w:jc w:val="both"/>
              <w:rPr>
                <w:rFonts w:ascii="Arial" w:hAnsi="Arial" w:cs="Arial"/>
                <w:iCs/>
                <w:color w:val="000000" w:themeColor="text1"/>
                <w:sz w:val="21"/>
                <w:szCs w:val="21"/>
                <w:u w:val="single"/>
              </w:rPr>
            </w:pPr>
            <w:r w:rsidRPr="008723D1">
              <w:rPr>
                <w:rFonts w:ascii="Arial" w:hAnsi="Arial" w:cs="Arial"/>
                <w:iCs/>
                <w:color w:val="000000" w:themeColor="text1"/>
                <w:sz w:val="21"/>
                <w:szCs w:val="21"/>
              </w:rPr>
              <w:t xml:space="preserve">El proceso O 01 aplica el principio de pensamiento, inteligencia y acción para la prevención, el autocuidado y la gestión integral de riesgos 90k, conforme a lo indicado en la </w:t>
            </w:r>
            <w:r w:rsidRPr="008723D1">
              <w:rPr>
                <w:rFonts w:ascii="Arial" w:hAnsi="Arial" w:cs="Arial"/>
                <w:iCs/>
                <w:color w:val="000000" w:themeColor="text1"/>
                <w:sz w:val="21"/>
                <w:szCs w:val="21"/>
                <w:u w:val="single"/>
              </w:rPr>
              <w:t xml:space="preserve">Matriz de riesgos del Proceso. </w:t>
            </w:r>
            <w:r w:rsidRPr="008723D1">
              <w:rPr>
                <w:rFonts w:ascii="Arial" w:hAnsi="Arial" w:cs="Arial"/>
                <w:iCs/>
                <w:color w:val="000000" w:themeColor="text1"/>
                <w:sz w:val="21"/>
                <w:szCs w:val="21"/>
              </w:rPr>
              <w:t xml:space="preserve">Adicionalmente, desde esta caracterización, se Planifica el enfoque del Proceso en cuanto a su estructura y los documentos que la soportan incluyen controles dirigidos a los elementos de vulnerabilidad y riesgos propios del proceso, en el ámbito QHSE FSSC+. Esto incluye la determinación, evaluación y gestión para asegurar el cumplimiento de los requisitos legales y reglamentarios señalados en la </w:t>
            </w:r>
            <w:r w:rsidRPr="008723D1">
              <w:rPr>
                <w:rFonts w:ascii="Arial" w:hAnsi="Arial" w:cs="Arial"/>
                <w:iCs/>
                <w:color w:val="000000" w:themeColor="text1"/>
                <w:sz w:val="21"/>
                <w:szCs w:val="21"/>
                <w:u w:val="single"/>
              </w:rPr>
              <w:t>Matriz de Requisitos Legales</w:t>
            </w:r>
            <w:r w:rsidRPr="008723D1">
              <w:rPr>
                <w:rFonts w:ascii="Arial" w:hAnsi="Arial" w:cs="Arial"/>
                <w:iCs/>
                <w:color w:val="000000" w:themeColor="text1"/>
                <w:sz w:val="21"/>
                <w:szCs w:val="21"/>
              </w:rPr>
              <w:t>.</w:t>
            </w:r>
          </w:p>
          <w:p w14:paraId="7552D20D" w14:textId="77777777" w:rsidR="00A53FFD" w:rsidRPr="008723D1" w:rsidRDefault="00A53FFD" w:rsidP="00A53FFD">
            <w:pPr>
              <w:jc w:val="both"/>
              <w:rPr>
                <w:rFonts w:ascii="Arial" w:hAnsi="Arial" w:cs="Arial"/>
                <w:iCs/>
                <w:color w:val="000000" w:themeColor="text1"/>
                <w:sz w:val="21"/>
                <w:szCs w:val="21"/>
                <w:u w:val="single"/>
              </w:rPr>
            </w:pPr>
          </w:p>
          <w:p w14:paraId="7884A2EB" w14:textId="0551380F" w:rsidR="00674FCB" w:rsidRPr="005D7CE7" w:rsidRDefault="00A53FFD" w:rsidP="00A53FFD">
            <w:pPr>
              <w:jc w:val="both"/>
              <w:rPr>
                <w:rFonts w:ascii="Arial" w:hAnsi="Arial" w:cs="Arial"/>
                <w:i/>
                <w:iCs/>
                <w:color w:val="000000" w:themeColor="text1"/>
                <w:sz w:val="21"/>
                <w:szCs w:val="21"/>
              </w:rPr>
            </w:pPr>
            <w:r w:rsidRPr="008723D1">
              <w:rPr>
                <w:rFonts w:ascii="Arial" w:hAnsi="Arial" w:cs="Arial"/>
                <w:iCs/>
                <w:color w:val="000000" w:themeColor="text1"/>
                <w:sz w:val="21"/>
                <w:szCs w:val="21"/>
              </w:rPr>
              <w:t>Adicionalmente a lo anterior, el proceso aplica la gestión de planificación en acciones estratégicas y operacionales propias del proceso, que son objeto de seguimiento desde el SMAE de la Gerencia de Mercadeo y Ventas, y desde el monitoreo al Plan Estratégico con el Tablero de Indicadores.  Los Objetivos 90k en los que participa el proceso son sometidos a seguimiento con los Indicadores y con la Gestión SMAE Directiva y Operacional, incluyendo los proyectos asociados a desarrollos de nuevos productos y negocios.</w:t>
            </w:r>
          </w:p>
        </w:tc>
      </w:tr>
      <w:tr w:rsidR="00674FCB" w:rsidRPr="00252EF2" w14:paraId="55D9E8C1" w14:textId="77777777" w:rsidTr="00BC3511">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B15A29B" w14:textId="77777777" w:rsidR="00674FCB" w:rsidRPr="00B77D16" w:rsidRDefault="00674FC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6.1.2 Peligros y Riesgos QHSE FS+</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580BC037" w14:textId="77777777" w:rsidR="00674FCB" w:rsidRPr="005D7CE7" w:rsidRDefault="00674FCB" w:rsidP="009E036B">
            <w:pPr>
              <w:jc w:val="both"/>
              <w:rPr>
                <w:rFonts w:ascii="Arial" w:hAnsi="Arial" w:cs="Arial"/>
                <w:i/>
                <w:iCs/>
                <w:color w:val="000000" w:themeColor="text1"/>
                <w:sz w:val="21"/>
                <w:szCs w:val="21"/>
              </w:rPr>
            </w:pPr>
          </w:p>
        </w:tc>
      </w:tr>
      <w:tr w:rsidR="00674FCB" w:rsidRPr="00252EF2" w14:paraId="577F5087" w14:textId="77777777" w:rsidTr="00BC3511">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3C307BC" w14:textId="77777777" w:rsidR="00674FCB" w:rsidRPr="00B77D16" w:rsidRDefault="00674FC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6.1.3 Requisitos legales y otros requisitos</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0C0C860D" w14:textId="77777777" w:rsidR="00674FCB" w:rsidRPr="005D7CE7" w:rsidRDefault="00674FCB" w:rsidP="009E036B">
            <w:pPr>
              <w:jc w:val="both"/>
              <w:rPr>
                <w:rFonts w:ascii="Arial" w:hAnsi="Arial" w:cs="Arial"/>
                <w:i/>
                <w:iCs/>
                <w:color w:val="000000" w:themeColor="text1"/>
                <w:sz w:val="21"/>
                <w:szCs w:val="21"/>
              </w:rPr>
            </w:pPr>
          </w:p>
        </w:tc>
      </w:tr>
      <w:tr w:rsidR="00674FCB" w:rsidRPr="00252EF2" w14:paraId="2DDF5EAA" w14:textId="77777777" w:rsidTr="00BC38BB">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A412089" w14:textId="77777777" w:rsidR="00674FCB" w:rsidRPr="00B77D16" w:rsidRDefault="00674FC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6.1.4 Planificación de acciones</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3F8A0B46" w14:textId="77777777" w:rsidR="00674FCB" w:rsidRPr="005D7CE7" w:rsidRDefault="00674FCB" w:rsidP="009E036B">
            <w:pPr>
              <w:jc w:val="both"/>
              <w:rPr>
                <w:rFonts w:ascii="Arial" w:hAnsi="Arial" w:cs="Arial"/>
                <w:i/>
                <w:iCs/>
                <w:color w:val="000000" w:themeColor="text1"/>
                <w:sz w:val="21"/>
                <w:szCs w:val="21"/>
              </w:rPr>
            </w:pPr>
          </w:p>
        </w:tc>
      </w:tr>
      <w:tr w:rsidR="00674FCB" w:rsidRPr="00252EF2" w14:paraId="7F31E9BB" w14:textId="77777777" w:rsidTr="00BC38BB">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D3F5840" w14:textId="77777777" w:rsidR="00674FCB" w:rsidRPr="00B77D16" w:rsidRDefault="00674FC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6.2.1 Objetivos SGI QHSE FS+</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2298DCE" w14:textId="77777777" w:rsidR="00674FCB" w:rsidRPr="005D7CE7" w:rsidRDefault="00674FCB" w:rsidP="009E036B">
            <w:pPr>
              <w:jc w:val="both"/>
              <w:rPr>
                <w:rFonts w:ascii="Arial" w:hAnsi="Arial" w:cs="Arial"/>
                <w:i/>
                <w:iCs/>
                <w:color w:val="000000" w:themeColor="text1"/>
                <w:sz w:val="21"/>
                <w:szCs w:val="21"/>
              </w:rPr>
            </w:pPr>
          </w:p>
        </w:tc>
      </w:tr>
      <w:tr w:rsidR="00FA0C8D" w:rsidRPr="00252EF2" w14:paraId="46F3E67C" w14:textId="77777777" w:rsidTr="00B77D16">
        <w:trPr>
          <w:trHeight w:val="1018"/>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8E0993B" w14:textId="77777777" w:rsidR="00FA0C8D" w:rsidRPr="00B77D16" w:rsidRDefault="00FA0C8D"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lastRenderedPageBreak/>
              <w:t xml:space="preserve">6.2.2 </w:t>
            </w:r>
            <w:r w:rsidR="00096A3F" w:rsidRPr="00B77D16">
              <w:rPr>
                <w:rFonts w:ascii="Arial" w:hAnsi="Arial" w:cs="Arial"/>
                <w:b/>
                <w:color w:val="000000" w:themeColor="text1"/>
                <w:sz w:val="22"/>
                <w:szCs w:val="22"/>
              </w:rPr>
              <w:t>Planificación</w:t>
            </w:r>
            <w:r w:rsidRPr="00B77D16">
              <w:rPr>
                <w:rFonts w:ascii="Arial" w:hAnsi="Arial" w:cs="Arial"/>
                <w:b/>
                <w:color w:val="000000" w:themeColor="text1"/>
                <w:sz w:val="22"/>
                <w:szCs w:val="22"/>
              </w:rPr>
              <w:t xml:space="preserve"> de acciones para lograr los objetivos.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B632E4C" w14:textId="33EC748E" w:rsidR="00674FCB" w:rsidRPr="008723D1" w:rsidRDefault="00A53FFD" w:rsidP="009E036B">
            <w:pPr>
              <w:jc w:val="both"/>
              <w:rPr>
                <w:rFonts w:ascii="Arial" w:hAnsi="Arial" w:cs="Arial"/>
                <w:iCs/>
                <w:color w:val="000000" w:themeColor="text1"/>
                <w:sz w:val="21"/>
                <w:szCs w:val="21"/>
              </w:rPr>
            </w:pPr>
            <w:r w:rsidRPr="008723D1">
              <w:rPr>
                <w:rFonts w:ascii="Arial" w:hAnsi="Arial" w:cs="Arial"/>
                <w:iCs/>
                <w:color w:val="000000" w:themeColor="text1"/>
                <w:sz w:val="21"/>
                <w:szCs w:val="21"/>
              </w:rPr>
              <w:t>Desde la Gestión Estratégica se formulan acciones específicas y proyectos para lograr los objetivos estratégicos, en los que tiene un rol fundamental el proceso O 01.  Estos objetivos se ven complementados con los objetivos propios del proceso desde el Tablero de Indicadores de O 01, considerando además la gestión de proyectos de nuevos desarrollos y de proyectos corporativos asociados con la Gestión Comercial y de Ventas.</w:t>
            </w:r>
          </w:p>
        </w:tc>
      </w:tr>
      <w:tr w:rsidR="00096A3F" w:rsidRPr="00252EF2" w14:paraId="2059A1C5" w14:textId="77777777" w:rsidTr="00B77D16">
        <w:trPr>
          <w:trHeight w:val="652"/>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5DE0AD3" w14:textId="77777777" w:rsidR="00096A3F" w:rsidRPr="00B77D16" w:rsidRDefault="00096A3F"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6.3 Planificación de los cambios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2520A16" w14:textId="4714CFE7" w:rsidR="00096A3F" w:rsidRPr="008723D1" w:rsidRDefault="00A53FFD" w:rsidP="009E036B">
            <w:pPr>
              <w:jc w:val="both"/>
              <w:rPr>
                <w:rFonts w:ascii="Arial" w:hAnsi="Arial" w:cs="Arial"/>
                <w:iCs/>
                <w:color w:val="000000" w:themeColor="text1"/>
                <w:sz w:val="21"/>
                <w:szCs w:val="21"/>
              </w:rPr>
            </w:pPr>
            <w:r w:rsidRPr="008723D1">
              <w:rPr>
                <w:rFonts w:ascii="Arial" w:hAnsi="Arial" w:cs="Arial"/>
                <w:iCs/>
                <w:color w:val="000000" w:themeColor="text1"/>
                <w:sz w:val="21"/>
                <w:szCs w:val="21"/>
              </w:rPr>
              <w:t>Este proceso adopta las medidas de gestión del cambio establecidas en el documento corporativo, y además las relacionadas con control de los documentos.</w:t>
            </w:r>
          </w:p>
        </w:tc>
      </w:tr>
      <w:tr w:rsidR="00096A3F" w:rsidRPr="00252EF2" w14:paraId="449EDC0D" w14:textId="77777777" w:rsidTr="00CD56F9">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99FC9C1" w14:textId="77777777" w:rsidR="00096A3F" w:rsidRPr="00B77D16" w:rsidRDefault="00096A3F"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7.3 Diseño 9k</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20BAAA8" w14:textId="2CAFF3C3" w:rsidR="00096A3F" w:rsidRPr="008723D1" w:rsidRDefault="00A53FFD" w:rsidP="00A53FFD">
            <w:pPr>
              <w:jc w:val="both"/>
              <w:rPr>
                <w:rFonts w:ascii="Arial" w:hAnsi="Arial" w:cs="Arial"/>
                <w:iCs/>
                <w:color w:val="000000" w:themeColor="text1"/>
                <w:sz w:val="21"/>
                <w:szCs w:val="21"/>
              </w:rPr>
            </w:pPr>
            <w:r w:rsidRPr="008723D1">
              <w:rPr>
                <w:rFonts w:ascii="Arial" w:hAnsi="Arial" w:cs="Arial"/>
                <w:iCs/>
                <w:color w:val="000000" w:themeColor="text1"/>
                <w:sz w:val="21"/>
                <w:szCs w:val="21"/>
              </w:rPr>
              <w:t>O01 participa en la Gestión de Diseño con la Información de Entrada y el estudio de necesidades y oportunidades que generan solicitudes de nuevos desarrollos, teniendo un rol fundamental en cuanto al estudio de realimentación y de análisis de respuesta del mercado y los clientes a los nuevos desarrollos.</w:t>
            </w:r>
          </w:p>
        </w:tc>
      </w:tr>
      <w:tr w:rsidR="00CE333C" w:rsidRPr="00252EF2" w14:paraId="7898FDC0" w14:textId="77777777" w:rsidTr="00B77D16">
        <w:trPr>
          <w:trHeight w:val="755"/>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D6CC3A7" w14:textId="77777777" w:rsidR="00CE333C" w:rsidRPr="00B77D16" w:rsidRDefault="00CE333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7.4.1 Generalidades</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33CF813A" w14:textId="77777777" w:rsidR="00A53FFD" w:rsidRPr="008723D1" w:rsidRDefault="00A53FFD" w:rsidP="00A53FFD">
            <w:pPr>
              <w:jc w:val="both"/>
              <w:rPr>
                <w:rFonts w:ascii="Arial" w:hAnsi="Arial" w:cs="Arial"/>
                <w:iCs/>
                <w:color w:val="000000" w:themeColor="text1"/>
                <w:sz w:val="21"/>
                <w:szCs w:val="21"/>
              </w:rPr>
            </w:pPr>
            <w:r w:rsidRPr="008723D1">
              <w:rPr>
                <w:rFonts w:ascii="Arial" w:hAnsi="Arial" w:cs="Arial"/>
                <w:iCs/>
                <w:color w:val="000000" w:themeColor="text1"/>
                <w:sz w:val="21"/>
                <w:szCs w:val="21"/>
              </w:rPr>
              <w:t>Desde este proceso se maneja la interacción con el cliente y con los grupos de interés relacionados con la dinámica comercial y de venta de producto. Esto se realiza, como lo indica la presente caracterización con diferentes medios y piezas de comunicación, que pueden apreciarse en el Procedimiento de Gestión de Comunicaciones Externas e Internas, que incluyen los diferentes mecanismos adoptados para promover y generar demanda, en el caso de las comunicaciones externas, y los flujos de información para cubrir los pedidos y desarrollos establecidos.</w:t>
            </w:r>
          </w:p>
          <w:p w14:paraId="3A9D6583" w14:textId="77777777" w:rsidR="00A53FFD" w:rsidRPr="008723D1" w:rsidRDefault="00A53FFD" w:rsidP="00A53FFD">
            <w:pPr>
              <w:jc w:val="both"/>
              <w:rPr>
                <w:rFonts w:ascii="Arial" w:hAnsi="Arial" w:cs="Arial"/>
                <w:iCs/>
                <w:color w:val="000000" w:themeColor="text1"/>
                <w:sz w:val="21"/>
                <w:szCs w:val="21"/>
              </w:rPr>
            </w:pPr>
          </w:p>
          <w:p w14:paraId="434C2B74" w14:textId="77777777" w:rsidR="00A53FFD" w:rsidRPr="008723D1" w:rsidRDefault="00A53FFD" w:rsidP="00A53FFD">
            <w:pPr>
              <w:jc w:val="both"/>
              <w:rPr>
                <w:rFonts w:ascii="Arial" w:hAnsi="Arial" w:cs="Arial"/>
                <w:iCs/>
                <w:color w:val="000000" w:themeColor="text1"/>
                <w:sz w:val="21"/>
                <w:szCs w:val="21"/>
              </w:rPr>
            </w:pPr>
            <w:r w:rsidRPr="008723D1">
              <w:rPr>
                <w:rFonts w:ascii="Arial" w:hAnsi="Arial" w:cs="Arial"/>
                <w:iCs/>
                <w:color w:val="000000" w:themeColor="text1"/>
                <w:sz w:val="21"/>
                <w:szCs w:val="21"/>
              </w:rPr>
              <w:t xml:space="preserve">Interna: </w:t>
            </w:r>
          </w:p>
          <w:p w14:paraId="5C2BEB50" w14:textId="77777777" w:rsidR="00A53FFD" w:rsidRPr="008723D1" w:rsidRDefault="00A53FFD" w:rsidP="00A53FFD">
            <w:pPr>
              <w:jc w:val="both"/>
              <w:rPr>
                <w:rFonts w:ascii="Arial" w:hAnsi="Arial" w:cs="Arial"/>
                <w:iCs/>
                <w:color w:val="000000" w:themeColor="text1"/>
                <w:sz w:val="21"/>
                <w:szCs w:val="21"/>
              </w:rPr>
            </w:pPr>
          </w:p>
          <w:p w14:paraId="1BEF44AA" w14:textId="77777777" w:rsidR="00A53FFD" w:rsidRPr="008723D1" w:rsidRDefault="00A53FFD" w:rsidP="00B339D7">
            <w:pPr>
              <w:numPr>
                <w:ilvl w:val="0"/>
                <w:numId w:val="9"/>
              </w:numPr>
              <w:jc w:val="both"/>
              <w:rPr>
                <w:rFonts w:ascii="Arial" w:hAnsi="Arial" w:cs="Arial"/>
                <w:iCs/>
                <w:color w:val="000000" w:themeColor="text1"/>
                <w:sz w:val="21"/>
                <w:szCs w:val="21"/>
              </w:rPr>
            </w:pPr>
            <w:r w:rsidRPr="008723D1">
              <w:rPr>
                <w:rFonts w:ascii="Arial" w:hAnsi="Arial" w:cs="Arial"/>
                <w:iCs/>
                <w:color w:val="000000" w:themeColor="text1"/>
                <w:sz w:val="21"/>
                <w:szCs w:val="21"/>
              </w:rPr>
              <w:t>Capacitación a fuerza de ventas en relación a SGI.</w:t>
            </w:r>
          </w:p>
          <w:p w14:paraId="4529F71D" w14:textId="77777777" w:rsidR="00A53FFD" w:rsidRPr="008723D1" w:rsidRDefault="00A53FFD" w:rsidP="00B339D7">
            <w:pPr>
              <w:numPr>
                <w:ilvl w:val="0"/>
                <w:numId w:val="9"/>
              </w:numPr>
              <w:jc w:val="both"/>
              <w:rPr>
                <w:rFonts w:ascii="Arial" w:hAnsi="Arial" w:cs="Arial"/>
                <w:iCs/>
                <w:color w:val="000000" w:themeColor="text1"/>
                <w:sz w:val="21"/>
                <w:szCs w:val="21"/>
              </w:rPr>
            </w:pPr>
            <w:r w:rsidRPr="008723D1">
              <w:rPr>
                <w:rFonts w:ascii="Arial" w:hAnsi="Arial" w:cs="Arial"/>
                <w:iCs/>
                <w:color w:val="000000" w:themeColor="text1"/>
                <w:sz w:val="21"/>
                <w:szCs w:val="21"/>
              </w:rPr>
              <w:t>Reunión gerencial.</w:t>
            </w:r>
          </w:p>
          <w:p w14:paraId="75F9E6B4" w14:textId="77777777" w:rsidR="00A53FFD" w:rsidRPr="008723D1" w:rsidRDefault="00A53FFD" w:rsidP="00A53FFD">
            <w:pPr>
              <w:jc w:val="both"/>
              <w:rPr>
                <w:rFonts w:ascii="Arial" w:hAnsi="Arial" w:cs="Arial"/>
                <w:iCs/>
                <w:color w:val="000000" w:themeColor="text1"/>
                <w:sz w:val="21"/>
                <w:szCs w:val="21"/>
              </w:rPr>
            </w:pPr>
          </w:p>
          <w:p w14:paraId="0F14790F" w14:textId="77777777" w:rsidR="00A53FFD" w:rsidRPr="008723D1" w:rsidRDefault="00A53FFD" w:rsidP="00A53FFD">
            <w:pPr>
              <w:jc w:val="both"/>
              <w:rPr>
                <w:rFonts w:ascii="Arial" w:hAnsi="Arial" w:cs="Arial"/>
                <w:iCs/>
                <w:color w:val="000000" w:themeColor="text1"/>
                <w:sz w:val="21"/>
                <w:szCs w:val="21"/>
              </w:rPr>
            </w:pPr>
            <w:r w:rsidRPr="008723D1">
              <w:rPr>
                <w:rFonts w:ascii="Arial" w:hAnsi="Arial" w:cs="Arial"/>
                <w:iCs/>
                <w:color w:val="000000" w:themeColor="text1"/>
                <w:sz w:val="21"/>
                <w:szCs w:val="21"/>
              </w:rPr>
              <w:t xml:space="preserve">Externa: </w:t>
            </w:r>
          </w:p>
          <w:p w14:paraId="1F74FD0F" w14:textId="77777777" w:rsidR="00A53FFD" w:rsidRPr="008723D1" w:rsidRDefault="00A53FFD" w:rsidP="00A53FFD">
            <w:pPr>
              <w:jc w:val="both"/>
              <w:rPr>
                <w:rFonts w:ascii="Arial" w:hAnsi="Arial" w:cs="Arial"/>
                <w:iCs/>
                <w:color w:val="000000" w:themeColor="text1"/>
                <w:sz w:val="21"/>
                <w:szCs w:val="21"/>
              </w:rPr>
            </w:pPr>
          </w:p>
          <w:p w14:paraId="661CDC4C" w14:textId="77777777" w:rsidR="00A53FFD" w:rsidRPr="008723D1" w:rsidRDefault="00A53FFD" w:rsidP="00B339D7">
            <w:pPr>
              <w:numPr>
                <w:ilvl w:val="0"/>
                <w:numId w:val="12"/>
              </w:numPr>
              <w:jc w:val="both"/>
              <w:rPr>
                <w:rFonts w:ascii="Arial" w:hAnsi="Arial" w:cs="Arial"/>
                <w:iCs/>
                <w:color w:val="000000" w:themeColor="text1"/>
                <w:sz w:val="21"/>
                <w:szCs w:val="21"/>
              </w:rPr>
            </w:pPr>
            <w:r w:rsidRPr="008723D1">
              <w:rPr>
                <w:rFonts w:ascii="Arial" w:hAnsi="Arial" w:cs="Arial"/>
                <w:iCs/>
                <w:color w:val="000000" w:themeColor="text1"/>
                <w:sz w:val="21"/>
                <w:szCs w:val="21"/>
              </w:rPr>
              <w:t>Publicación en redes de información pertinente del SGI.</w:t>
            </w:r>
          </w:p>
          <w:p w14:paraId="709AAAD7" w14:textId="52969B2A" w:rsidR="00B77D16" w:rsidRPr="008723D1" w:rsidRDefault="00B77D16" w:rsidP="009E036B">
            <w:pPr>
              <w:jc w:val="both"/>
              <w:rPr>
                <w:rFonts w:ascii="Arial" w:hAnsi="Arial" w:cs="Arial"/>
                <w:iCs/>
                <w:color w:val="000000" w:themeColor="text1"/>
                <w:sz w:val="21"/>
                <w:szCs w:val="21"/>
              </w:rPr>
            </w:pPr>
          </w:p>
        </w:tc>
      </w:tr>
      <w:tr w:rsidR="00CE333C" w:rsidRPr="00252EF2" w14:paraId="3DD48A3B" w14:textId="77777777" w:rsidTr="00B77D16">
        <w:trPr>
          <w:trHeight w:val="56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04BB480" w14:textId="77777777" w:rsidR="00CE333C" w:rsidRPr="00B77D16" w:rsidRDefault="00CE333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7.4.2 Comunicación Interna</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13584ED2" w14:textId="77777777" w:rsidR="00CE333C" w:rsidRPr="005D7CE7" w:rsidRDefault="00CE333C" w:rsidP="009E036B">
            <w:pPr>
              <w:jc w:val="both"/>
              <w:rPr>
                <w:rFonts w:ascii="Arial" w:hAnsi="Arial" w:cs="Arial"/>
                <w:i/>
                <w:iCs/>
                <w:color w:val="000000" w:themeColor="text1"/>
                <w:sz w:val="21"/>
                <w:szCs w:val="21"/>
              </w:rPr>
            </w:pPr>
          </w:p>
        </w:tc>
      </w:tr>
      <w:tr w:rsidR="00CE333C" w:rsidRPr="00252EF2" w14:paraId="29F04B58" w14:textId="77777777" w:rsidTr="00B77D16">
        <w:trPr>
          <w:trHeight w:val="557"/>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DC7DF43" w14:textId="77777777" w:rsidR="00CE333C" w:rsidRPr="00B77D16" w:rsidRDefault="00CE333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7.4.3 Comunicación Externa</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7CCE16A" w14:textId="77777777" w:rsidR="00CE333C" w:rsidRPr="005D7CE7" w:rsidRDefault="00CE333C" w:rsidP="009E036B">
            <w:pPr>
              <w:jc w:val="both"/>
              <w:rPr>
                <w:rFonts w:ascii="Arial" w:hAnsi="Arial" w:cs="Arial"/>
                <w:i/>
                <w:iCs/>
                <w:color w:val="000000" w:themeColor="text1"/>
                <w:sz w:val="21"/>
                <w:szCs w:val="21"/>
              </w:rPr>
            </w:pPr>
          </w:p>
        </w:tc>
      </w:tr>
      <w:tr w:rsidR="00B77D16" w:rsidRPr="00252EF2" w14:paraId="4DFFC5D7" w14:textId="77777777" w:rsidTr="00B77D16">
        <w:trPr>
          <w:trHeight w:val="414"/>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2872C6A" w14:textId="77777777" w:rsidR="00B77D16" w:rsidRPr="00B77D16" w:rsidRDefault="00B77D16"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7.5.1 Generalidades</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4ABF3896" w14:textId="77777777" w:rsidR="00A53FFD" w:rsidRPr="008723D1" w:rsidRDefault="00A53FFD" w:rsidP="00A53FFD">
            <w:pPr>
              <w:jc w:val="both"/>
              <w:rPr>
                <w:rFonts w:ascii="Arial" w:hAnsi="Arial" w:cs="Arial"/>
                <w:iCs/>
                <w:color w:val="000000" w:themeColor="text1"/>
                <w:sz w:val="21"/>
                <w:szCs w:val="21"/>
              </w:rPr>
            </w:pPr>
            <w:r w:rsidRPr="008723D1">
              <w:rPr>
                <w:rFonts w:ascii="Arial" w:hAnsi="Arial" w:cs="Arial"/>
                <w:iCs/>
                <w:color w:val="000000" w:themeColor="text1"/>
                <w:sz w:val="21"/>
                <w:szCs w:val="21"/>
              </w:rPr>
              <w:t>El proceso de Gestión Comercial de Mercadeo y Ventas aplica las disposiciones para el control de documentos e información documentada QHSE FSSC+ en medios físicos y magnéticos, conforme a los procedimientos, para su generación, actualización, divulgación y aplicación.</w:t>
            </w:r>
          </w:p>
          <w:p w14:paraId="24EAA97C" w14:textId="77777777" w:rsidR="00A53FFD" w:rsidRPr="008723D1" w:rsidRDefault="00A53FFD" w:rsidP="00A53FFD">
            <w:pPr>
              <w:jc w:val="both"/>
              <w:rPr>
                <w:rFonts w:ascii="Arial" w:hAnsi="Arial" w:cs="Arial"/>
                <w:iCs/>
                <w:color w:val="000000" w:themeColor="text1"/>
                <w:sz w:val="21"/>
                <w:szCs w:val="21"/>
              </w:rPr>
            </w:pPr>
          </w:p>
          <w:p w14:paraId="5974CF77" w14:textId="77777777" w:rsidR="00A53FFD" w:rsidRPr="008723D1" w:rsidRDefault="00A53FFD" w:rsidP="00B339D7">
            <w:pPr>
              <w:numPr>
                <w:ilvl w:val="0"/>
                <w:numId w:val="13"/>
              </w:numPr>
              <w:jc w:val="both"/>
              <w:rPr>
                <w:rFonts w:ascii="Arial" w:hAnsi="Arial" w:cs="Arial"/>
                <w:color w:val="000000" w:themeColor="text1"/>
                <w:sz w:val="21"/>
                <w:szCs w:val="21"/>
              </w:rPr>
            </w:pPr>
            <w:r w:rsidRPr="008723D1">
              <w:rPr>
                <w:rFonts w:ascii="Arial" w:hAnsi="Arial" w:cs="Arial"/>
                <w:color w:val="000000" w:themeColor="text1"/>
                <w:sz w:val="21"/>
                <w:szCs w:val="21"/>
              </w:rPr>
              <w:lastRenderedPageBreak/>
              <w:t>Archivos de documentos físicos.</w:t>
            </w:r>
          </w:p>
          <w:p w14:paraId="7147E4C4" w14:textId="77777777" w:rsidR="00A53FFD" w:rsidRPr="008723D1" w:rsidRDefault="00A53FFD" w:rsidP="00B339D7">
            <w:pPr>
              <w:numPr>
                <w:ilvl w:val="0"/>
                <w:numId w:val="13"/>
              </w:numPr>
              <w:jc w:val="both"/>
              <w:rPr>
                <w:rFonts w:ascii="Arial" w:hAnsi="Arial" w:cs="Arial"/>
                <w:color w:val="000000" w:themeColor="text1"/>
                <w:sz w:val="21"/>
                <w:szCs w:val="21"/>
              </w:rPr>
            </w:pPr>
            <w:r w:rsidRPr="008723D1">
              <w:rPr>
                <w:rFonts w:ascii="Arial" w:hAnsi="Arial" w:cs="Arial"/>
                <w:color w:val="000000" w:themeColor="text1"/>
                <w:sz w:val="21"/>
                <w:szCs w:val="21"/>
              </w:rPr>
              <w:t>Sistema Power bi.</w:t>
            </w:r>
          </w:p>
          <w:p w14:paraId="16BF8FE3" w14:textId="21ACEA19" w:rsidR="00B77D16" w:rsidRPr="008723D1" w:rsidRDefault="00B77D16" w:rsidP="00A53FFD">
            <w:pPr>
              <w:jc w:val="both"/>
              <w:rPr>
                <w:rFonts w:ascii="Arial" w:hAnsi="Arial" w:cs="Arial"/>
                <w:color w:val="000000" w:themeColor="text1"/>
                <w:sz w:val="21"/>
                <w:szCs w:val="21"/>
              </w:rPr>
            </w:pPr>
          </w:p>
        </w:tc>
      </w:tr>
      <w:tr w:rsidR="00B77D16" w:rsidRPr="00252EF2" w14:paraId="28D04F89" w14:textId="77777777" w:rsidTr="00B77D16">
        <w:trPr>
          <w:trHeight w:val="698"/>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855B9CC" w14:textId="77777777" w:rsidR="00B77D16" w:rsidRPr="00B77D16" w:rsidRDefault="00B77D16"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7.5.2 Creación y Actualización</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3BC5A824" w14:textId="77777777" w:rsidR="00B77D16" w:rsidRPr="008723D1" w:rsidRDefault="00B77D16" w:rsidP="009E036B">
            <w:pPr>
              <w:jc w:val="both"/>
              <w:rPr>
                <w:rFonts w:ascii="Arial" w:hAnsi="Arial" w:cs="Arial"/>
                <w:iCs/>
                <w:color w:val="000000" w:themeColor="text1"/>
                <w:sz w:val="21"/>
                <w:szCs w:val="21"/>
              </w:rPr>
            </w:pPr>
          </w:p>
        </w:tc>
      </w:tr>
      <w:tr w:rsidR="00B77D16" w:rsidRPr="00252EF2" w14:paraId="4C9F3D82" w14:textId="77777777" w:rsidTr="00EF56DC">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A88082B" w14:textId="77777777" w:rsidR="00B77D16" w:rsidRPr="00B77D16" w:rsidRDefault="00B77D16"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lastRenderedPageBreak/>
              <w:t>7.5.3 Control de la Información documentada</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FAE4BD0" w14:textId="77777777" w:rsidR="00B77D16" w:rsidRPr="008723D1" w:rsidRDefault="00B77D16" w:rsidP="009E036B">
            <w:pPr>
              <w:jc w:val="both"/>
              <w:rPr>
                <w:rFonts w:ascii="Arial" w:hAnsi="Arial" w:cs="Arial"/>
                <w:iCs/>
                <w:color w:val="000000" w:themeColor="text1"/>
                <w:sz w:val="21"/>
                <w:szCs w:val="21"/>
              </w:rPr>
            </w:pPr>
          </w:p>
        </w:tc>
      </w:tr>
      <w:tr w:rsidR="009E036B" w:rsidRPr="00252EF2" w14:paraId="634BE0F7" w14:textId="77777777" w:rsidTr="00CD56F9">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40780FE" w14:textId="77777777" w:rsidR="009E036B" w:rsidRPr="00B77D16" w:rsidRDefault="009E036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lastRenderedPageBreak/>
              <w:t>8.1 Planificación y Control Operacional</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EEC3ECD" w14:textId="7CFC20C0" w:rsidR="00DB72DF" w:rsidRPr="008723D1" w:rsidRDefault="00A53FFD" w:rsidP="00EF2692">
            <w:pPr>
              <w:jc w:val="both"/>
              <w:rPr>
                <w:rFonts w:ascii="Arial" w:hAnsi="Arial" w:cs="Arial"/>
                <w:iCs/>
                <w:color w:val="000000" w:themeColor="text1"/>
                <w:sz w:val="21"/>
                <w:szCs w:val="21"/>
              </w:rPr>
            </w:pPr>
            <w:r w:rsidRPr="008723D1">
              <w:rPr>
                <w:rFonts w:ascii="Arial" w:hAnsi="Arial" w:cs="Arial"/>
                <w:iCs/>
                <w:color w:val="000000" w:themeColor="text1"/>
                <w:sz w:val="21"/>
                <w:szCs w:val="21"/>
              </w:rPr>
              <w:t>Desde las actividades de cotización, elaboración del Portafolio de Servicios, y Solicitudes para la Configuración de Nuevos Servicios (incluyendo la mejora o ajuste de los ya existentes), el equipo comercial participa en la identificación y definición de parámetros clave del servicio, en la determinación de necesidades para su traducción en requisitos, al igual que en la conceptualización de nuevos negocios y servicios.</w:t>
            </w:r>
          </w:p>
          <w:p w14:paraId="497331D7" w14:textId="77777777" w:rsidR="00385A9D" w:rsidRPr="008723D1" w:rsidRDefault="00385A9D" w:rsidP="00A53FFD">
            <w:pPr>
              <w:jc w:val="both"/>
              <w:rPr>
                <w:rFonts w:ascii="Arial" w:hAnsi="Arial" w:cs="Arial"/>
                <w:iCs/>
                <w:color w:val="000000" w:themeColor="text1"/>
                <w:sz w:val="21"/>
                <w:szCs w:val="21"/>
              </w:rPr>
            </w:pPr>
          </w:p>
        </w:tc>
      </w:tr>
      <w:tr w:rsidR="009E036B" w:rsidRPr="00252EF2" w14:paraId="1F983899" w14:textId="77777777" w:rsidTr="00CD56F9">
        <w:trPr>
          <w:trHeight w:val="362"/>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1025817" w14:textId="77777777" w:rsidR="009E036B" w:rsidRPr="00B77D16" w:rsidRDefault="009E036B" w:rsidP="00BE7341">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8.</w:t>
            </w:r>
            <w:r w:rsidR="00BE7341" w:rsidRPr="00B77D16">
              <w:rPr>
                <w:rFonts w:ascii="Arial" w:hAnsi="Arial" w:cs="Arial"/>
                <w:b/>
                <w:color w:val="000000" w:themeColor="text1"/>
                <w:sz w:val="22"/>
                <w:szCs w:val="22"/>
              </w:rPr>
              <w:t>3 T</w:t>
            </w:r>
            <w:r w:rsidRPr="00B77D16">
              <w:rPr>
                <w:rFonts w:ascii="Arial" w:hAnsi="Arial" w:cs="Arial"/>
                <w:b/>
                <w:color w:val="000000" w:themeColor="text1"/>
                <w:sz w:val="22"/>
                <w:szCs w:val="22"/>
              </w:rPr>
              <w:t>razabilidad</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A55B6FD" w14:textId="77777777" w:rsidR="00A53FFD" w:rsidRPr="008723D1" w:rsidRDefault="00A53FFD" w:rsidP="00A53FFD">
            <w:pPr>
              <w:pStyle w:val="Encabezado"/>
              <w:rPr>
                <w:rFonts w:ascii="Arial" w:hAnsi="Arial" w:cs="Arial"/>
                <w:iCs/>
                <w:color w:val="000000" w:themeColor="text1"/>
                <w:sz w:val="21"/>
                <w:szCs w:val="21"/>
              </w:rPr>
            </w:pPr>
            <w:r w:rsidRPr="008723D1">
              <w:rPr>
                <w:rFonts w:ascii="Arial" w:hAnsi="Arial" w:cs="Arial"/>
                <w:iCs/>
                <w:color w:val="000000" w:themeColor="text1"/>
                <w:sz w:val="21"/>
                <w:szCs w:val="21"/>
              </w:rPr>
              <w:t xml:space="preserve">La función comercial tiene un rol principal en el manejo de la trazabilidad de cada línea de servicios con respecto a empresas, afiliados o usuarios, que se soporta con las bases de datos y el expediente/archivo de cada oferta, contrato, empresa o afiliado.  </w:t>
            </w:r>
          </w:p>
          <w:p w14:paraId="01FA6DEF" w14:textId="77777777" w:rsidR="00DB72DF" w:rsidRPr="008723D1" w:rsidRDefault="00DB72DF" w:rsidP="009E036B">
            <w:pPr>
              <w:pStyle w:val="Encabezado"/>
              <w:jc w:val="both"/>
              <w:rPr>
                <w:rFonts w:ascii="Arial" w:hAnsi="Arial" w:cs="Arial"/>
                <w:iCs/>
                <w:color w:val="000000" w:themeColor="text1"/>
                <w:sz w:val="21"/>
                <w:szCs w:val="21"/>
              </w:rPr>
            </w:pPr>
          </w:p>
          <w:p w14:paraId="722F673B" w14:textId="77777777" w:rsidR="00DB72DF" w:rsidRPr="008723D1" w:rsidRDefault="00DB72DF" w:rsidP="00A53FFD">
            <w:pPr>
              <w:pStyle w:val="Encabezado"/>
              <w:jc w:val="both"/>
              <w:rPr>
                <w:rFonts w:ascii="Arial" w:hAnsi="Arial" w:cs="Arial"/>
                <w:iCs/>
                <w:color w:val="000000" w:themeColor="text1"/>
                <w:sz w:val="21"/>
                <w:szCs w:val="21"/>
              </w:rPr>
            </w:pPr>
          </w:p>
        </w:tc>
      </w:tr>
      <w:tr w:rsidR="007E09DC" w:rsidRPr="00252EF2" w14:paraId="2CE34F81" w14:textId="77777777" w:rsidTr="00CD56F9">
        <w:trPr>
          <w:trHeight w:val="2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DC00A4B" w14:textId="77777777" w:rsidR="007E09DC" w:rsidRPr="00B77D16" w:rsidRDefault="007E09D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8.4 Preparación y Respuesta ante Emergencias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D5F9D35" w14:textId="77777777" w:rsidR="00A53FFD" w:rsidRPr="008723D1" w:rsidRDefault="00A53FFD" w:rsidP="00A53FFD">
            <w:pPr>
              <w:pStyle w:val="Encabezado"/>
              <w:rPr>
                <w:rFonts w:ascii="Arial" w:hAnsi="Arial" w:cs="Arial"/>
                <w:iCs/>
                <w:color w:val="000000" w:themeColor="text1"/>
                <w:sz w:val="21"/>
                <w:szCs w:val="21"/>
              </w:rPr>
            </w:pPr>
            <w:r w:rsidRPr="008723D1">
              <w:rPr>
                <w:rFonts w:ascii="Arial" w:hAnsi="Arial" w:cs="Arial"/>
                <w:iCs/>
                <w:color w:val="000000" w:themeColor="text1"/>
                <w:sz w:val="21"/>
                <w:szCs w:val="21"/>
              </w:rPr>
              <w:t>El proceso O 01, sigue las directrices del proceso E02 de Planificación y Gestión Integral, en materia de Gestión de Incidentes, Emergencias y Planes de Continuidad del Negocio, considerando además planes de choque ante eventos que determinen la vulnerabilidad comercial y estratégica del negocio. Esto incluye la participación en simulacros, la asignación de personal para las brigadas, uso de los elementos de protección personal, manejo defensivo y conocimiento de los planes específicos por tipo de amenazas, según les corresponda.</w:t>
            </w:r>
          </w:p>
          <w:p w14:paraId="581EF07D" w14:textId="77777777" w:rsidR="00A53FFD" w:rsidRPr="008723D1" w:rsidRDefault="00A53FFD" w:rsidP="00A53FFD">
            <w:pPr>
              <w:pStyle w:val="Encabezado"/>
              <w:rPr>
                <w:rFonts w:ascii="Arial" w:hAnsi="Arial" w:cs="Arial"/>
                <w:iCs/>
                <w:color w:val="000000" w:themeColor="text1"/>
                <w:sz w:val="21"/>
                <w:szCs w:val="21"/>
              </w:rPr>
            </w:pPr>
          </w:p>
          <w:p w14:paraId="35FCDD87" w14:textId="77777777" w:rsidR="00A53FFD" w:rsidRPr="008723D1" w:rsidRDefault="00A53FFD" w:rsidP="00B339D7">
            <w:pPr>
              <w:pStyle w:val="Encabezado"/>
              <w:numPr>
                <w:ilvl w:val="0"/>
                <w:numId w:val="13"/>
              </w:numPr>
              <w:jc w:val="both"/>
              <w:rPr>
                <w:rFonts w:ascii="Arial" w:hAnsi="Arial" w:cs="Arial"/>
                <w:iCs/>
                <w:color w:val="000000" w:themeColor="text1"/>
                <w:sz w:val="21"/>
                <w:szCs w:val="21"/>
              </w:rPr>
            </w:pPr>
            <w:r w:rsidRPr="008723D1">
              <w:rPr>
                <w:rFonts w:ascii="Arial" w:hAnsi="Arial" w:cs="Arial"/>
                <w:iCs/>
                <w:color w:val="000000" w:themeColor="text1"/>
                <w:sz w:val="21"/>
                <w:szCs w:val="21"/>
              </w:rPr>
              <w:t>Plan de contingencia, estableciendo un procedimiento formal y por escrito que indique las acciones a seguir frente a determinados riesgos.</w:t>
            </w:r>
          </w:p>
          <w:p w14:paraId="40CB5005" w14:textId="77777777" w:rsidR="00A53FFD" w:rsidRPr="008723D1" w:rsidRDefault="00A53FFD" w:rsidP="00B339D7">
            <w:pPr>
              <w:pStyle w:val="Encabezado"/>
              <w:numPr>
                <w:ilvl w:val="0"/>
                <w:numId w:val="13"/>
              </w:numPr>
              <w:jc w:val="both"/>
              <w:rPr>
                <w:rFonts w:ascii="Arial" w:hAnsi="Arial" w:cs="Arial"/>
                <w:iCs/>
                <w:color w:val="000000" w:themeColor="text1"/>
                <w:sz w:val="21"/>
                <w:szCs w:val="21"/>
              </w:rPr>
            </w:pPr>
            <w:r w:rsidRPr="008723D1">
              <w:rPr>
                <w:rFonts w:ascii="Arial" w:hAnsi="Arial" w:cs="Arial"/>
                <w:iCs/>
                <w:color w:val="000000" w:themeColor="text1"/>
                <w:sz w:val="21"/>
                <w:szCs w:val="21"/>
              </w:rPr>
              <w:t>Optimizar el uso de recursos humanos y materiales.</w:t>
            </w:r>
          </w:p>
          <w:p w14:paraId="3B57A860" w14:textId="52C9B0B3" w:rsidR="009D3849" w:rsidRPr="008723D1" w:rsidRDefault="00A53FFD" w:rsidP="00A53FFD">
            <w:pPr>
              <w:pStyle w:val="Encabezado"/>
              <w:jc w:val="both"/>
              <w:rPr>
                <w:rFonts w:ascii="Arial" w:hAnsi="Arial" w:cs="Arial"/>
                <w:iCs/>
                <w:color w:val="000000" w:themeColor="text1"/>
                <w:sz w:val="21"/>
                <w:szCs w:val="21"/>
              </w:rPr>
            </w:pPr>
            <w:r w:rsidRPr="008723D1">
              <w:rPr>
                <w:rFonts w:ascii="Arial" w:hAnsi="Arial" w:cs="Arial"/>
                <w:iCs/>
                <w:color w:val="000000" w:themeColor="text1"/>
                <w:sz w:val="21"/>
                <w:szCs w:val="21"/>
              </w:rPr>
              <w:t>Control adecuado para el cumplimiento de normas y procedimientos establecidos.</w:t>
            </w:r>
          </w:p>
        </w:tc>
      </w:tr>
      <w:tr w:rsidR="00841C2E" w:rsidRPr="00252EF2" w14:paraId="0B5E2E3D" w14:textId="77777777" w:rsidTr="009D3849">
        <w:trPr>
          <w:trHeight w:val="90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76DDF88" w14:textId="77777777" w:rsidR="00841C2E" w:rsidRPr="00B77D16" w:rsidRDefault="00841C2E"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8.7 Control de Seguimiento y Medición</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60EA85F" w14:textId="2A8C058F" w:rsidR="00841C2E" w:rsidRPr="008723D1" w:rsidRDefault="00A53FFD" w:rsidP="009E036B">
            <w:pPr>
              <w:pStyle w:val="Encabezado"/>
              <w:jc w:val="both"/>
              <w:rPr>
                <w:rFonts w:ascii="Arial" w:hAnsi="Arial" w:cs="Arial"/>
                <w:iCs/>
                <w:color w:val="000000" w:themeColor="text1"/>
                <w:sz w:val="21"/>
                <w:szCs w:val="21"/>
              </w:rPr>
            </w:pPr>
            <w:r w:rsidRPr="008723D1">
              <w:rPr>
                <w:rFonts w:ascii="Arial" w:hAnsi="Arial" w:cs="Arial"/>
                <w:iCs/>
                <w:color w:val="000000" w:themeColor="text1"/>
                <w:sz w:val="21"/>
                <w:szCs w:val="21"/>
              </w:rPr>
              <w:t>El equipo comercial y de servicio al cliente realiza un seguimiento al desempeño en la prestación del servicio teniendo en cuenta los resultados de la información de medición de la satisfacción y los indicadores del proceso, al igual que con los resultados de auditorías.</w:t>
            </w:r>
          </w:p>
        </w:tc>
      </w:tr>
      <w:tr w:rsidR="009D3849" w:rsidRPr="00252EF2" w14:paraId="0E1A8E59" w14:textId="77777777" w:rsidTr="0003449F">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72098F3" w14:textId="77777777" w:rsidR="009D3849" w:rsidRPr="00B77D16" w:rsidRDefault="009D3849"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9.1.1 Generalidades</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5DE472E4" w14:textId="77777777" w:rsidR="009D3849" w:rsidRPr="008723D1" w:rsidRDefault="00A53FFD" w:rsidP="002264EC">
            <w:pPr>
              <w:pStyle w:val="Encabezado"/>
              <w:jc w:val="both"/>
              <w:rPr>
                <w:rFonts w:ascii="Arial" w:hAnsi="Arial" w:cs="Arial"/>
                <w:iCs/>
                <w:color w:val="000000" w:themeColor="text1"/>
                <w:sz w:val="21"/>
                <w:szCs w:val="21"/>
              </w:rPr>
            </w:pPr>
            <w:r w:rsidRPr="008723D1">
              <w:rPr>
                <w:rFonts w:ascii="Arial" w:hAnsi="Arial" w:cs="Arial"/>
                <w:iCs/>
                <w:color w:val="000000" w:themeColor="text1"/>
                <w:sz w:val="21"/>
                <w:szCs w:val="21"/>
              </w:rPr>
              <w:t>Desde este proceso se lleva a cabo un SMAE sistemático sobre sus indicadores, manejo de riesgos, desempeño 90k y sobre la gestión de sus proyectos y metas acordadas con la Gerencia y Presidencia de DELMOR. Por otra parte, desde O 01 se apoya en conjunto con E02, la gestión correspondiente al desarrollo de la Revisión del SGI por parte de la alta gerencia.</w:t>
            </w:r>
          </w:p>
          <w:p w14:paraId="39FB5C55" w14:textId="77777777" w:rsidR="00A53FFD" w:rsidRPr="008723D1" w:rsidRDefault="00A53FFD" w:rsidP="002264EC">
            <w:pPr>
              <w:pStyle w:val="Encabezado"/>
              <w:jc w:val="both"/>
              <w:rPr>
                <w:rFonts w:ascii="Arial" w:hAnsi="Arial" w:cs="Arial"/>
                <w:iCs/>
                <w:color w:val="000000" w:themeColor="text1"/>
                <w:sz w:val="21"/>
                <w:szCs w:val="21"/>
              </w:rPr>
            </w:pPr>
          </w:p>
          <w:p w14:paraId="7898845B" w14:textId="753CD66F" w:rsidR="00A53FFD" w:rsidRPr="008723D1" w:rsidRDefault="00A53FFD" w:rsidP="002264EC">
            <w:pPr>
              <w:pStyle w:val="Encabezado"/>
              <w:jc w:val="both"/>
              <w:rPr>
                <w:rFonts w:ascii="Arial" w:hAnsi="Arial" w:cs="Arial"/>
                <w:iCs/>
                <w:color w:val="000000" w:themeColor="text1"/>
                <w:sz w:val="21"/>
                <w:szCs w:val="21"/>
              </w:rPr>
            </w:pPr>
          </w:p>
        </w:tc>
      </w:tr>
      <w:tr w:rsidR="009D3849" w:rsidRPr="00252EF2" w14:paraId="2A9E3FC8" w14:textId="77777777" w:rsidTr="0003449F">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BD3A667" w14:textId="77777777" w:rsidR="009D3849" w:rsidRPr="00B77D16" w:rsidRDefault="009D3849"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9.1.2 Evaluación de cumplimiento</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71A38E7D" w14:textId="77777777" w:rsidR="009D3849" w:rsidRPr="005D7CE7" w:rsidRDefault="009D3849" w:rsidP="002264EC">
            <w:pPr>
              <w:pStyle w:val="Encabezado"/>
              <w:jc w:val="both"/>
              <w:rPr>
                <w:rFonts w:ascii="Arial" w:hAnsi="Arial" w:cs="Arial"/>
                <w:i/>
                <w:iCs/>
                <w:color w:val="000000" w:themeColor="text1"/>
                <w:sz w:val="21"/>
                <w:szCs w:val="21"/>
              </w:rPr>
            </w:pPr>
          </w:p>
        </w:tc>
      </w:tr>
      <w:tr w:rsidR="009D3849" w:rsidRPr="00252EF2" w14:paraId="58C2554C" w14:textId="77777777" w:rsidTr="0003449F">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401A491" w14:textId="77777777" w:rsidR="009D3849" w:rsidRPr="00B77D16" w:rsidRDefault="009D3849"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9.3 Revisión por la Dirección</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E12F80A" w14:textId="77777777" w:rsidR="009D3849" w:rsidRPr="005D7CE7" w:rsidRDefault="009D3849" w:rsidP="00936E4C">
            <w:pPr>
              <w:pStyle w:val="Encabezado"/>
              <w:jc w:val="both"/>
              <w:rPr>
                <w:rFonts w:ascii="Arial" w:hAnsi="Arial" w:cs="Arial"/>
                <w:i/>
                <w:iCs/>
                <w:color w:val="000000" w:themeColor="text1"/>
                <w:sz w:val="21"/>
                <w:szCs w:val="21"/>
              </w:rPr>
            </w:pPr>
          </w:p>
        </w:tc>
      </w:tr>
      <w:tr w:rsidR="00FC5E68" w:rsidRPr="00252EF2" w14:paraId="6C6532FC"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24F3142" w14:textId="77777777" w:rsidR="00FC5E68" w:rsidRPr="00B77D16" w:rsidRDefault="00841C2E" w:rsidP="00FC5E68">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lastRenderedPageBreak/>
              <w:t>10.1</w:t>
            </w:r>
            <w:r w:rsidR="00FC5E68" w:rsidRPr="00B77D16">
              <w:rPr>
                <w:rFonts w:ascii="Arial" w:hAnsi="Arial" w:cs="Arial"/>
                <w:b/>
                <w:color w:val="000000" w:themeColor="text1"/>
                <w:sz w:val="22"/>
                <w:szCs w:val="22"/>
              </w:rPr>
              <w:t xml:space="preserve"> No conformidad y </w:t>
            </w:r>
          </w:p>
          <w:p w14:paraId="232172FE" w14:textId="77777777" w:rsidR="00FC5E68" w:rsidRPr="00B77D16" w:rsidRDefault="00FC5E68" w:rsidP="00FC5E68">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Acción Correctiva</w:t>
            </w:r>
          </w:p>
        </w:tc>
        <w:tc>
          <w:tcPr>
            <w:tcW w:w="11198"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4151E168" w14:textId="77777777" w:rsidR="00A53FFD" w:rsidRPr="008723D1" w:rsidRDefault="00A53FFD" w:rsidP="00A53FFD">
            <w:pPr>
              <w:pStyle w:val="Encabezado"/>
              <w:rPr>
                <w:rFonts w:ascii="Arial" w:hAnsi="Arial" w:cs="Arial"/>
                <w:iCs/>
                <w:color w:val="000000" w:themeColor="text1"/>
                <w:sz w:val="21"/>
                <w:szCs w:val="21"/>
              </w:rPr>
            </w:pPr>
          </w:p>
          <w:p w14:paraId="7D4123DA" w14:textId="77777777" w:rsidR="00A53FFD" w:rsidRPr="008723D1" w:rsidRDefault="00A53FFD" w:rsidP="00A53FFD">
            <w:pPr>
              <w:pStyle w:val="Encabezado"/>
              <w:rPr>
                <w:rFonts w:ascii="Arial" w:hAnsi="Arial" w:cs="Arial"/>
                <w:iCs/>
                <w:color w:val="000000" w:themeColor="text1"/>
                <w:sz w:val="21"/>
                <w:szCs w:val="21"/>
              </w:rPr>
            </w:pPr>
            <w:r w:rsidRPr="008723D1">
              <w:rPr>
                <w:rFonts w:ascii="Arial" w:hAnsi="Arial" w:cs="Arial"/>
                <w:iCs/>
                <w:color w:val="000000" w:themeColor="text1"/>
                <w:sz w:val="21"/>
                <w:szCs w:val="21"/>
              </w:rPr>
              <w:t>Se tiene un enfoque permanente de Mejora Continua, fundamentado en el desarrollo de las acciones Correctivas y en la Gestión de Riesgos y Oportunidades del proceso siguiendo cada una de las etapas del procedimiento de Acciones Correctivas y Preventivas y la Guía de Gestión de Riesgos y Oportunidades.</w:t>
            </w:r>
          </w:p>
          <w:p w14:paraId="47095091" w14:textId="77777777" w:rsidR="00A53FFD" w:rsidRPr="008723D1" w:rsidRDefault="00A53FFD" w:rsidP="00A53FFD">
            <w:pPr>
              <w:pStyle w:val="Encabezado"/>
              <w:rPr>
                <w:rFonts w:ascii="Arial" w:hAnsi="Arial" w:cs="Arial"/>
                <w:iCs/>
                <w:color w:val="000000" w:themeColor="text1"/>
                <w:sz w:val="21"/>
                <w:szCs w:val="21"/>
              </w:rPr>
            </w:pPr>
          </w:p>
          <w:p w14:paraId="4B649395" w14:textId="77777777" w:rsidR="00A53FFD" w:rsidRPr="008723D1" w:rsidRDefault="00A53FFD" w:rsidP="00B339D7">
            <w:pPr>
              <w:pStyle w:val="Encabezado"/>
              <w:numPr>
                <w:ilvl w:val="0"/>
                <w:numId w:val="14"/>
              </w:numPr>
              <w:rPr>
                <w:rFonts w:ascii="Arial" w:hAnsi="Arial" w:cs="Arial"/>
                <w:iCs/>
                <w:color w:val="000000" w:themeColor="text1"/>
                <w:sz w:val="21"/>
                <w:szCs w:val="21"/>
              </w:rPr>
            </w:pPr>
            <w:r w:rsidRPr="008723D1">
              <w:rPr>
                <w:rFonts w:ascii="Arial" w:hAnsi="Arial" w:cs="Arial"/>
                <w:iCs/>
                <w:color w:val="000000" w:themeColor="text1"/>
                <w:sz w:val="21"/>
                <w:szCs w:val="21"/>
              </w:rPr>
              <w:t>Revisión de la no conformidad.</w:t>
            </w:r>
          </w:p>
          <w:p w14:paraId="6C7E8ADA" w14:textId="77777777" w:rsidR="00A53FFD" w:rsidRPr="008723D1" w:rsidRDefault="00A53FFD" w:rsidP="00B339D7">
            <w:pPr>
              <w:pStyle w:val="Encabezado"/>
              <w:numPr>
                <w:ilvl w:val="0"/>
                <w:numId w:val="14"/>
              </w:numPr>
              <w:rPr>
                <w:rFonts w:ascii="Arial" w:hAnsi="Arial" w:cs="Arial"/>
                <w:iCs/>
                <w:color w:val="000000" w:themeColor="text1"/>
                <w:sz w:val="21"/>
                <w:szCs w:val="21"/>
              </w:rPr>
            </w:pPr>
            <w:r w:rsidRPr="008723D1">
              <w:rPr>
                <w:rFonts w:ascii="Arial" w:hAnsi="Arial" w:cs="Arial"/>
                <w:iCs/>
                <w:color w:val="000000" w:themeColor="text1"/>
                <w:sz w:val="21"/>
                <w:szCs w:val="21"/>
              </w:rPr>
              <w:t>Controlar y corregir la no conformidad detectada.</w:t>
            </w:r>
          </w:p>
          <w:p w14:paraId="4DA1B139" w14:textId="77777777" w:rsidR="00A53FFD" w:rsidRPr="008723D1" w:rsidRDefault="00A53FFD" w:rsidP="00B339D7">
            <w:pPr>
              <w:pStyle w:val="Encabezado"/>
              <w:numPr>
                <w:ilvl w:val="0"/>
                <w:numId w:val="14"/>
              </w:numPr>
              <w:rPr>
                <w:rFonts w:ascii="Arial" w:hAnsi="Arial" w:cs="Arial"/>
                <w:iCs/>
                <w:color w:val="000000" w:themeColor="text1"/>
                <w:sz w:val="21"/>
                <w:szCs w:val="21"/>
              </w:rPr>
            </w:pPr>
            <w:r w:rsidRPr="008723D1">
              <w:rPr>
                <w:rFonts w:ascii="Arial" w:hAnsi="Arial" w:cs="Arial"/>
                <w:iCs/>
                <w:color w:val="000000" w:themeColor="text1"/>
                <w:sz w:val="21"/>
                <w:szCs w:val="21"/>
              </w:rPr>
              <w:t>Seguimiento a la no conformidad.</w:t>
            </w:r>
          </w:p>
          <w:p w14:paraId="57BF9934" w14:textId="77777777" w:rsidR="002264EC" w:rsidRPr="008723D1" w:rsidRDefault="002264EC" w:rsidP="00A53FFD">
            <w:pPr>
              <w:pStyle w:val="Encabezado"/>
              <w:jc w:val="both"/>
              <w:rPr>
                <w:rFonts w:ascii="Arial" w:hAnsi="Arial" w:cs="Arial"/>
                <w:iCs/>
                <w:color w:val="000000" w:themeColor="text1"/>
                <w:sz w:val="21"/>
                <w:szCs w:val="21"/>
              </w:rPr>
            </w:pPr>
          </w:p>
        </w:tc>
      </w:tr>
      <w:tr w:rsidR="00FC5E68" w:rsidRPr="00252EF2" w14:paraId="398E4201"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161D840" w14:textId="77777777" w:rsidR="00FC5E68" w:rsidRPr="00B77D16" w:rsidRDefault="00841C2E" w:rsidP="00FC5E68">
            <w:pPr>
              <w:pStyle w:val="Encabezado"/>
              <w:jc w:val="center"/>
              <w:rPr>
                <w:rFonts w:ascii="Arial" w:hAnsi="Arial" w:cs="Arial"/>
                <w:b/>
                <w:color w:val="FF0000"/>
                <w:sz w:val="22"/>
                <w:szCs w:val="22"/>
              </w:rPr>
            </w:pPr>
            <w:r w:rsidRPr="00B77D16">
              <w:rPr>
                <w:rFonts w:ascii="Arial" w:hAnsi="Arial" w:cs="Arial"/>
                <w:b/>
                <w:color w:val="000000" w:themeColor="text1"/>
                <w:sz w:val="22"/>
                <w:szCs w:val="22"/>
              </w:rPr>
              <w:t>10.2</w:t>
            </w:r>
            <w:r w:rsidR="00FC5E68" w:rsidRPr="00B77D16">
              <w:rPr>
                <w:rFonts w:ascii="Arial" w:hAnsi="Arial" w:cs="Arial"/>
                <w:b/>
                <w:color w:val="000000" w:themeColor="text1"/>
                <w:sz w:val="22"/>
                <w:szCs w:val="22"/>
              </w:rPr>
              <w:t xml:space="preserve"> Mejora Continua</w:t>
            </w:r>
          </w:p>
        </w:tc>
        <w:tc>
          <w:tcPr>
            <w:tcW w:w="1119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21B1B58A" w14:textId="77777777" w:rsidR="00FC5E68" w:rsidRPr="008723D1" w:rsidRDefault="00FC5E68" w:rsidP="00FC5E68">
            <w:pPr>
              <w:pStyle w:val="Encabezado"/>
              <w:jc w:val="both"/>
              <w:rPr>
                <w:rFonts w:ascii="Arial" w:hAnsi="Arial" w:cs="Arial"/>
                <w:iCs/>
                <w:color w:val="000000" w:themeColor="text1"/>
                <w:sz w:val="21"/>
                <w:szCs w:val="21"/>
                <w:highlight w:val="yellow"/>
              </w:rPr>
            </w:pPr>
          </w:p>
        </w:tc>
      </w:tr>
      <w:tr w:rsidR="00F45FA9" w:rsidRPr="00252EF2" w14:paraId="5CB2FBC2"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18701A9" w14:textId="77777777" w:rsidR="00F45FA9" w:rsidRPr="00B77D16" w:rsidRDefault="00F45FA9" w:rsidP="00FC5E68">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10.3 Actualización del SGI</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5F6FDD2B" w14:textId="77777777" w:rsidR="00A53FFD" w:rsidRPr="008723D1" w:rsidRDefault="00A53FFD" w:rsidP="00A53FFD">
            <w:pPr>
              <w:pStyle w:val="Encabezado"/>
              <w:rPr>
                <w:rFonts w:ascii="Arial" w:hAnsi="Arial" w:cs="Arial"/>
                <w:iCs/>
                <w:color w:val="000000" w:themeColor="text1"/>
                <w:sz w:val="21"/>
                <w:szCs w:val="21"/>
              </w:rPr>
            </w:pPr>
            <w:r w:rsidRPr="008723D1">
              <w:rPr>
                <w:rFonts w:ascii="Arial" w:hAnsi="Arial" w:cs="Arial"/>
                <w:iCs/>
                <w:color w:val="000000" w:themeColor="text1"/>
                <w:sz w:val="21"/>
                <w:szCs w:val="21"/>
              </w:rPr>
              <w:t xml:space="preserve">El </w:t>
            </w:r>
            <w:proofErr w:type="gramStart"/>
            <w:r w:rsidRPr="008723D1">
              <w:rPr>
                <w:rFonts w:ascii="Arial" w:hAnsi="Arial" w:cs="Arial"/>
                <w:iCs/>
                <w:color w:val="000000" w:themeColor="text1"/>
                <w:sz w:val="21"/>
                <w:szCs w:val="21"/>
              </w:rPr>
              <w:t>proceso  O</w:t>
            </w:r>
            <w:proofErr w:type="gramEnd"/>
            <w:r w:rsidRPr="008723D1">
              <w:rPr>
                <w:rFonts w:ascii="Arial" w:hAnsi="Arial" w:cs="Arial"/>
                <w:iCs/>
                <w:color w:val="000000" w:themeColor="text1"/>
                <w:sz w:val="21"/>
                <w:szCs w:val="21"/>
              </w:rPr>
              <w:t xml:space="preserve"> 01 contribuye con información clave de interacción con las partes y gestión estratégica de negocios, que se constituye en dato de entrada para la Actualización del SGI.</w:t>
            </w:r>
          </w:p>
          <w:p w14:paraId="535771BB" w14:textId="2CDB7AEF" w:rsidR="00396C94" w:rsidRPr="008723D1" w:rsidRDefault="00396C94" w:rsidP="00A53FFD">
            <w:pPr>
              <w:pStyle w:val="Encabezado"/>
              <w:jc w:val="both"/>
              <w:rPr>
                <w:rFonts w:ascii="Arial" w:hAnsi="Arial" w:cs="Arial"/>
                <w:iCs/>
                <w:color w:val="000000" w:themeColor="text1"/>
                <w:sz w:val="21"/>
                <w:szCs w:val="21"/>
              </w:rPr>
            </w:pPr>
          </w:p>
        </w:tc>
      </w:tr>
    </w:tbl>
    <w:p w14:paraId="59711FBC" w14:textId="77777777" w:rsidR="00E736D8" w:rsidRPr="00252EF2" w:rsidRDefault="00137BBD" w:rsidP="00E736D8">
      <w:pPr>
        <w:spacing w:after="160" w:line="259" w:lineRule="auto"/>
        <w:rPr>
          <w:rFonts w:ascii="Arial" w:hAnsi="Arial" w:cs="Arial"/>
          <w:b/>
        </w:rPr>
      </w:pPr>
      <w:r w:rsidRPr="00252EF2">
        <w:rPr>
          <w:rFonts w:ascii="Arial" w:hAnsi="Arial" w:cs="Arial"/>
        </w:rPr>
        <w:br w:type="page"/>
      </w:r>
      <w:r w:rsidRPr="00252EF2">
        <w:rPr>
          <w:rFonts w:ascii="Arial" w:hAnsi="Arial" w:cs="Arial"/>
          <w:b/>
        </w:rPr>
        <w:lastRenderedPageBreak/>
        <w:t>CONTROL DE CAMBIOS</w:t>
      </w:r>
    </w:p>
    <w:tbl>
      <w:tblPr>
        <w:tblStyle w:val="Tabladecuadrcula7concolores-nfasis5"/>
        <w:tblW w:w="14457" w:type="dxa"/>
        <w:tblLayout w:type="fixed"/>
        <w:tblLook w:val="0000" w:firstRow="0" w:lastRow="0" w:firstColumn="0" w:lastColumn="0" w:noHBand="0" w:noVBand="0"/>
      </w:tblPr>
      <w:tblGrid>
        <w:gridCol w:w="1134"/>
        <w:gridCol w:w="1985"/>
        <w:gridCol w:w="11338"/>
      </w:tblGrid>
      <w:tr w:rsidR="00E736D8" w:rsidRPr="00252EF2" w14:paraId="595AD5AC" w14:textId="77777777" w:rsidTr="005D1131">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134" w:type="dxa"/>
          </w:tcPr>
          <w:p w14:paraId="63DB5C77" w14:textId="77777777" w:rsidR="00E736D8" w:rsidRPr="00252EF2" w:rsidRDefault="00E736D8" w:rsidP="003540A1">
            <w:pPr>
              <w:jc w:val="center"/>
              <w:rPr>
                <w:rFonts w:ascii="Arial" w:hAnsi="Arial" w:cs="Arial"/>
                <w:b/>
              </w:rPr>
            </w:pPr>
            <w:r w:rsidRPr="00252EF2">
              <w:rPr>
                <w:rFonts w:ascii="Arial" w:hAnsi="Arial" w:cs="Arial"/>
                <w:b/>
              </w:rPr>
              <w:t>VERSION</w:t>
            </w:r>
          </w:p>
        </w:tc>
        <w:tc>
          <w:tcPr>
            <w:tcW w:w="1985" w:type="dxa"/>
          </w:tcPr>
          <w:p w14:paraId="71773405" w14:textId="77777777" w:rsidR="00E736D8" w:rsidRPr="00252EF2" w:rsidRDefault="00E736D8" w:rsidP="003540A1">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2EF2">
              <w:rPr>
                <w:rFonts w:ascii="Arial" w:hAnsi="Arial" w:cs="Arial"/>
                <w:b/>
              </w:rPr>
              <w:t>FECHA</w:t>
            </w:r>
          </w:p>
        </w:tc>
        <w:tc>
          <w:tcPr>
            <w:cnfStyle w:val="000010000000" w:firstRow="0" w:lastRow="0" w:firstColumn="0" w:lastColumn="0" w:oddVBand="1" w:evenVBand="0" w:oddHBand="0" w:evenHBand="0" w:firstRowFirstColumn="0" w:firstRowLastColumn="0" w:lastRowFirstColumn="0" w:lastRowLastColumn="0"/>
            <w:tcW w:w="11338" w:type="dxa"/>
          </w:tcPr>
          <w:p w14:paraId="05138826" w14:textId="77777777" w:rsidR="00E736D8" w:rsidRPr="00252EF2" w:rsidRDefault="00E736D8" w:rsidP="003540A1">
            <w:pPr>
              <w:pStyle w:val="Ttulo1"/>
              <w:outlineLvl w:val="0"/>
              <w:rPr>
                <w:rFonts w:cs="Arial"/>
                <w:sz w:val="24"/>
              </w:rPr>
            </w:pPr>
            <w:r w:rsidRPr="00252EF2">
              <w:rPr>
                <w:rFonts w:cs="Arial"/>
                <w:sz w:val="24"/>
              </w:rPr>
              <w:t>DESCRIPCION DEL CAMBIO</w:t>
            </w:r>
          </w:p>
        </w:tc>
      </w:tr>
      <w:tr w:rsidR="0058618F" w:rsidRPr="00252EF2" w14:paraId="0F6C17CF" w14:textId="77777777" w:rsidTr="005D1131">
        <w:trPr>
          <w:trHeight w:val="214"/>
        </w:trPr>
        <w:tc>
          <w:tcPr>
            <w:cnfStyle w:val="000010000000" w:firstRow="0" w:lastRow="0" w:firstColumn="0" w:lastColumn="0" w:oddVBand="1" w:evenVBand="0" w:oddHBand="0" w:evenHBand="0" w:firstRowFirstColumn="0" w:firstRowLastColumn="0" w:lastRowFirstColumn="0" w:lastRowLastColumn="0"/>
            <w:tcW w:w="1134" w:type="dxa"/>
          </w:tcPr>
          <w:p w14:paraId="0CC40659" w14:textId="49CB75C1" w:rsidR="0058618F" w:rsidRPr="00252EF2" w:rsidRDefault="0058618F" w:rsidP="0058618F">
            <w:pPr>
              <w:jc w:val="center"/>
              <w:rPr>
                <w:rFonts w:ascii="Arial" w:hAnsi="Arial" w:cs="Arial"/>
              </w:rPr>
            </w:pPr>
            <w:r>
              <w:rPr>
                <w:rFonts w:ascii="Arial" w:hAnsi="Arial" w:cs="Arial"/>
                <w:sz w:val="18"/>
                <w:szCs w:val="20"/>
                <w:lang w:val="es-CO" w:eastAsia="en-US"/>
              </w:rPr>
              <w:t>01</w:t>
            </w:r>
          </w:p>
        </w:tc>
        <w:tc>
          <w:tcPr>
            <w:tcW w:w="1985" w:type="dxa"/>
          </w:tcPr>
          <w:p w14:paraId="57343629" w14:textId="1F511E14" w:rsidR="0058618F" w:rsidRPr="00252EF2" w:rsidRDefault="0058618F" w:rsidP="0058618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18"/>
                <w:szCs w:val="20"/>
                <w:lang w:val="es-CO" w:eastAsia="en-US"/>
              </w:rPr>
              <w:t>Octubre 2018</w:t>
            </w:r>
          </w:p>
        </w:tc>
        <w:tc>
          <w:tcPr>
            <w:cnfStyle w:val="000010000000" w:firstRow="0" w:lastRow="0" w:firstColumn="0" w:lastColumn="0" w:oddVBand="1" w:evenVBand="0" w:oddHBand="0" w:evenHBand="0" w:firstRowFirstColumn="0" w:firstRowLastColumn="0" w:lastRowFirstColumn="0" w:lastRowLastColumn="0"/>
            <w:tcW w:w="11338" w:type="dxa"/>
          </w:tcPr>
          <w:p w14:paraId="090E94B8" w14:textId="24F66AF5" w:rsidR="0058618F" w:rsidRPr="00252EF2" w:rsidRDefault="0058618F" w:rsidP="00B339D7">
            <w:pPr>
              <w:pStyle w:val="Encabezado"/>
              <w:numPr>
                <w:ilvl w:val="0"/>
                <w:numId w:val="1"/>
              </w:numPr>
              <w:tabs>
                <w:tab w:val="num" w:pos="360"/>
              </w:tabs>
              <w:ind w:left="357" w:hanging="357"/>
              <w:jc w:val="both"/>
              <w:rPr>
                <w:rFonts w:ascii="Arial" w:hAnsi="Arial" w:cs="Arial"/>
              </w:rPr>
            </w:pPr>
            <w:r>
              <w:rPr>
                <w:rFonts w:ascii="Arial" w:hAnsi="Arial" w:cs="Arial"/>
                <w:sz w:val="18"/>
                <w:szCs w:val="20"/>
                <w:lang w:val="es-CO" w:eastAsia="en-US"/>
              </w:rPr>
              <w:t xml:space="preserve">Primera Revisión </w:t>
            </w:r>
          </w:p>
        </w:tc>
      </w:tr>
      <w:tr w:rsidR="0058618F" w:rsidRPr="00252EF2" w14:paraId="7C07280F" w14:textId="77777777" w:rsidTr="005D1131">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1134" w:type="dxa"/>
          </w:tcPr>
          <w:p w14:paraId="40DA262F" w14:textId="5D80AEB4" w:rsidR="0058618F" w:rsidRPr="00252EF2" w:rsidRDefault="0058618F" w:rsidP="0058618F">
            <w:pPr>
              <w:jc w:val="center"/>
              <w:rPr>
                <w:rFonts w:ascii="Arial" w:hAnsi="Arial" w:cs="Arial"/>
              </w:rPr>
            </w:pPr>
            <w:r>
              <w:rPr>
                <w:rFonts w:ascii="Arial" w:hAnsi="Arial" w:cs="Arial"/>
                <w:sz w:val="18"/>
                <w:szCs w:val="20"/>
                <w:lang w:val="es-CO" w:eastAsia="en-US"/>
              </w:rPr>
              <w:t>02</w:t>
            </w:r>
          </w:p>
        </w:tc>
        <w:tc>
          <w:tcPr>
            <w:tcW w:w="1985" w:type="dxa"/>
          </w:tcPr>
          <w:p w14:paraId="0BF7A594" w14:textId="1EC28995" w:rsidR="0058618F" w:rsidRPr="00252EF2" w:rsidRDefault="0058618F" w:rsidP="0058618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 w:val="18"/>
                <w:szCs w:val="20"/>
                <w:lang w:val="es-CO" w:eastAsia="en-US"/>
              </w:rPr>
              <w:t>Octubre 2020</w:t>
            </w:r>
          </w:p>
        </w:tc>
        <w:tc>
          <w:tcPr>
            <w:cnfStyle w:val="000010000000" w:firstRow="0" w:lastRow="0" w:firstColumn="0" w:lastColumn="0" w:oddVBand="1" w:evenVBand="0" w:oddHBand="0" w:evenHBand="0" w:firstRowFirstColumn="0" w:firstRowLastColumn="0" w:lastRowFirstColumn="0" w:lastRowLastColumn="0"/>
            <w:tcW w:w="11338" w:type="dxa"/>
          </w:tcPr>
          <w:p w14:paraId="3697E3B3" w14:textId="281A78DA" w:rsidR="0058618F" w:rsidRPr="00252EF2" w:rsidRDefault="0058618F" w:rsidP="00B339D7">
            <w:pPr>
              <w:pStyle w:val="Encabezado"/>
              <w:numPr>
                <w:ilvl w:val="0"/>
                <w:numId w:val="1"/>
              </w:numPr>
              <w:tabs>
                <w:tab w:val="num" w:pos="360"/>
              </w:tabs>
              <w:ind w:left="357" w:hanging="357"/>
              <w:jc w:val="both"/>
              <w:rPr>
                <w:rFonts w:ascii="Arial" w:hAnsi="Arial" w:cs="Arial"/>
              </w:rPr>
            </w:pPr>
            <w:r>
              <w:rPr>
                <w:rFonts w:ascii="Arial" w:hAnsi="Arial" w:cs="Arial"/>
                <w:sz w:val="18"/>
                <w:szCs w:val="20"/>
                <w:lang w:val="es-CO" w:eastAsia="en-US"/>
              </w:rPr>
              <w:t xml:space="preserve">Se </w:t>
            </w:r>
            <w:proofErr w:type="spellStart"/>
            <w:r>
              <w:rPr>
                <w:rFonts w:ascii="Arial" w:hAnsi="Arial" w:cs="Arial"/>
                <w:sz w:val="18"/>
                <w:szCs w:val="20"/>
                <w:lang w:val="es-CO" w:eastAsia="en-US"/>
              </w:rPr>
              <w:t>cambio</w:t>
            </w:r>
            <w:proofErr w:type="spellEnd"/>
            <w:r>
              <w:rPr>
                <w:rFonts w:ascii="Arial" w:hAnsi="Arial" w:cs="Arial"/>
                <w:sz w:val="18"/>
                <w:szCs w:val="20"/>
                <w:lang w:val="es-CO" w:eastAsia="en-US"/>
              </w:rPr>
              <w:t xml:space="preserve"> formato de caracterizaciones de proceso del SGI, se utilizará formato en Excel donde contempla todos los requisitos de las normas.</w:t>
            </w:r>
          </w:p>
        </w:tc>
      </w:tr>
      <w:tr w:rsidR="0058618F" w:rsidRPr="00252EF2" w14:paraId="4C12D962" w14:textId="77777777" w:rsidTr="005D1131">
        <w:trPr>
          <w:trHeight w:val="214"/>
        </w:trPr>
        <w:tc>
          <w:tcPr>
            <w:cnfStyle w:val="000010000000" w:firstRow="0" w:lastRow="0" w:firstColumn="0" w:lastColumn="0" w:oddVBand="1" w:evenVBand="0" w:oddHBand="0" w:evenHBand="0" w:firstRowFirstColumn="0" w:firstRowLastColumn="0" w:lastRowFirstColumn="0" w:lastRowLastColumn="0"/>
            <w:tcW w:w="1134" w:type="dxa"/>
          </w:tcPr>
          <w:p w14:paraId="3998C614" w14:textId="485FFA5A" w:rsidR="0058618F" w:rsidRPr="00252EF2" w:rsidRDefault="0058618F" w:rsidP="0058618F">
            <w:pPr>
              <w:jc w:val="center"/>
              <w:rPr>
                <w:rFonts w:ascii="Arial" w:hAnsi="Arial" w:cs="Arial"/>
              </w:rPr>
            </w:pPr>
            <w:r>
              <w:rPr>
                <w:rFonts w:ascii="Arial" w:hAnsi="Arial" w:cs="Arial"/>
                <w:sz w:val="18"/>
                <w:szCs w:val="20"/>
                <w:lang w:val="es-CO" w:eastAsia="en-US"/>
              </w:rPr>
              <w:t>03</w:t>
            </w:r>
          </w:p>
        </w:tc>
        <w:tc>
          <w:tcPr>
            <w:tcW w:w="1985" w:type="dxa"/>
          </w:tcPr>
          <w:p w14:paraId="34F3C635" w14:textId="10C5C88F" w:rsidR="0058618F" w:rsidRPr="00252EF2" w:rsidRDefault="0058618F" w:rsidP="0058618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18"/>
                <w:szCs w:val="20"/>
                <w:lang w:val="es-CO" w:eastAsia="en-US"/>
              </w:rPr>
              <w:t>Septiembre 2022</w:t>
            </w:r>
          </w:p>
        </w:tc>
        <w:tc>
          <w:tcPr>
            <w:cnfStyle w:val="000010000000" w:firstRow="0" w:lastRow="0" w:firstColumn="0" w:lastColumn="0" w:oddVBand="1" w:evenVBand="0" w:oddHBand="0" w:evenHBand="0" w:firstRowFirstColumn="0" w:firstRowLastColumn="0" w:lastRowFirstColumn="0" w:lastRowLastColumn="0"/>
            <w:tcW w:w="11338" w:type="dxa"/>
          </w:tcPr>
          <w:p w14:paraId="6EC2D31F" w14:textId="77777777" w:rsidR="0058618F" w:rsidRDefault="0058618F" w:rsidP="00B339D7">
            <w:pPr>
              <w:pStyle w:val="Encabezado"/>
              <w:numPr>
                <w:ilvl w:val="0"/>
                <w:numId w:val="7"/>
              </w:numPr>
              <w:spacing w:before="40"/>
              <w:rPr>
                <w:rFonts w:ascii="Arial" w:hAnsi="Arial" w:cs="Arial"/>
                <w:bCs/>
                <w:sz w:val="18"/>
                <w:szCs w:val="20"/>
                <w:lang w:val="es-CO" w:eastAsia="en-US"/>
              </w:rPr>
            </w:pPr>
            <w:r>
              <w:rPr>
                <w:rFonts w:ascii="Arial" w:hAnsi="Arial" w:cs="Arial"/>
                <w:bCs/>
                <w:sz w:val="18"/>
                <w:szCs w:val="20"/>
                <w:lang w:val="es-CO" w:eastAsia="en-US"/>
              </w:rPr>
              <w:t xml:space="preserve">Se </w:t>
            </w:r>
            <w:proofErr w:type="spellStart"/>
            <w:r>
              <w:rPr>
                <w:rFonts w:ascii="Arial" w:hAnsi="Arial" w:cs="Arial"/>
                <w:bCs/>
                <w:sz w:val="18"/>
                <w:szCs w:val="20"/>
                <w:lang w:val="es-CO" w:eastAsia="en-US"/>
              </w:rPr>
              <w:t>cambio</w:t>
            </w:r>
            <w:proofErr w:type="spellEnd"/>
            <w:r>
              <w:rPr>
                <w:rFonts w:ascii="Arial" w:hAnsi="Arial" w:cs="Arial"/>
                <w:bCs/>
                <w:sz w:val="18"/>
                <w:szCs w:val="20"/>
                <w:lang w:val="es-CO" w:eastAsia="en-US"/>
              </w:rPr>
              <w:t xml:space="preserve"> nombre del proceso paso de proceso de Sistema Integrado de Gestión a Proceso de Planificación y Gestión Integral.</w:t>
            </w:r>
            <w:r>
              <w:rPr>
                <w:rFonts w:ascii="Arial" w:hAnsi="Arial" w:cs="Arial"/>
                <w:bCs/>
                <w:sz w:val="18"/>
                <w:szCs w:val="20"/>
                <w:lang w:val="es-CO" w:eastAsia="en-US"/>
              </w:rPr>
              <w:tab/>
            </w:r>
          </w:p>
          <w:p w14:paraId="0707AA09" w14:textId="432A4040" w:rsidR="0058618F" w:rsidRPr="00252EF2" w:rsidRDefault="0058618F" w:rsidP="00B339D7">
            <w:pPr>
              <w:pStyle w:val="Encabezado"/>
              <w:numPr>
                <w:ilvl w:val="0"/>
                <w:numId w:val="1"/>
              </w:numPr>
              <w:tabs>
                <w:tab w:val="num" w:pos="360"/>
              </w:tabs>
              <w:ind w:left="357" w:hanging="357"/>
              <w:jc w:val="both"/>
              <w:rPr>
                <w:rFonts w:ascii="Arial" w:hAnsi="Arial" w:cs="Arial"/>
              </w:rPr>
            </w:pPr>
            <w:r>
              <w:rPr>
                <w:rFonts w:ascii="Arial" w:hAnsi="Arial" w:cs="Arial"/>
                <w:bCs/>
                <w:sz w:val="18"/>
                <w:szCs w:val="20"/>
                <w:lang w:val="es-CO" w:eastAsia="en-US"/>
              </w:rPr>
              <w:t xml:space="preserve">Se </w:t>
            </w:r>
            <w:proofErr w:type="spellStart"/>
            <w:r>
              <w:rPr>
                <w:rFonts w:ascii="Arial" w:hAnsi="Arial" w:cs="Arial"/>
                <w:bCs/>
                <w:sz w:val="18"/>
                <w:szCs w:val="20"/>
                <w:lang w:val="es-CO" w:eastAsia="en-US"/>
              </w:rPr>
              <w:t>cambio</w:t>
            </w:r>
            <w:proofErr w:type="spellEnd"/>
            <w:r>
              <w:rPr>
                <w:rFonts w:ascii="Arial" w:hAnsi="Arial" w:cs="Arial"/>
                <w:bCs/>
                <w:sz w:val="18"/>
                <w:szCs w:val="20"/>
                <w:lang w:val="es-CO" w:eastAsia="en-US"/>
              </w:rPr>
              <w:t xml:space="preserve"> formato de caracterizaciones de proceso del SGI, se utilizará formato en Word donde contempla todos los requisitos de las normas.</w:t>
            </w:r>
          </w:p>
        </w:tc>
      </w:tr>
    </w:tbl>
    <w:p w14:paraId="38AD8353" w14:textId="77777777" w:rsidR="00E736D8" w:rsidRPr="00252EF2" w:rsidRDefault="00E736D8" w:rsidP="00677521">
      <w:pPr>
        <w:spacing w:after="160" w:line="259" w:lineRule="auto"/>
        <w:rPr>
          <w:rFonts w:ascii="Arial" w:hAnsi="Arial" w:cs="Arial"/>
          <w:b/>
        </w:rPr>
      </w:pPr>
    </w:p>
    <w:sectPr w:rsidR="00E736D8" w:rsidRPr="00252EF2" w:rsidSect="003E7698">
      <w:headerReference w:type="default" r:id="rId12"/>
      <w:pgSz w:w="15840" w:h="12240" w:orient="landscape"/>
      <w:pgMar w:top="1701" w:right="1418" w:bottom="1701" w:left="1134"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C1FF1" w14:textId="77777777" w:rsidR="00B53DA3" w:rsidRDefault="00B53DA3" w:rsidP="00841F5C">
      <w:r>
        <w:separator/>
      </w:r>
    </w:p>
  </w:endnote>
  <w:endnote w:type="continuationSeparator" w:id="0">
    <w:p w14:paraId="036383C1" w14:textId="77777777" w:rsidR="00B53DA3" w:rsidRDefault="00B53DA3"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CAD9A" w14:textId="77777777" w:rsidR="00B53DA3" w:rsidRDefault="00B53DA3" w:rsidP="00841F5C">
      <w:r>
        <w:separator/>
      </w:r>
    </w:p>
  </w:footnote>
  <w:footnote w:type="continuationSeparator" w:id="0">
    <w:p w14:paraId="5151CF3A" w14:textId="77777777" w:rsidR="00B53DA3" w:rsidRDefault="00B53DA3" w:rsidP="00841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17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4"/>
      <w:gridCol w:w="8646"/>
      <w:gridCol w:w="2126"/>
    </w:tblGrid>
    <w:tr w:rsidR="00176363" w14:paraId="7AC80C54" w14:textId="77777777" w:rsidTr="006172D9">
      <w:trPr>
        <w:cantSplit/>
        <w:trHeight w:val="297"/>
      </w:trPr>
      <w:tc>
        <w:tcPr>
          <w:tcW w:w="3404" w:type="dxa"/>
          <w:vMerge w:val="restart"/>
          <w:vAlign w:val="center"/>
        </w:tcPr>
        <w:p w14:paraId="20547636" w14:textId="742A7F9E" w:rsidR="00176363" w:rsidRDefault="00176363" w:rsidP="00176363">
          <w:pPr>
            <w:jc w:val="center"/>
          </w:pPr>
          <w:r>
            <w:rPr>
              <w:noProof/>
              <w:lang w:val="en-US" w:eastAsia="en-US"/>
            </w:rPr>
            <w:drawing>
              <wp:inline distT="0" distB="0" distL="0" distR="0" wp14:anchorId="4B830579" wp14:editId="151C7103">
                <wp:extent cx="585302" cy="548417"/>
                <wp:effectExtent l="0" t="0" r="571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9886" cy="562082"/>
                        </a:xfrm>
                        <a:prstGeom prst="rect">
                          <a:avLst/>
                        </a:prstGeom>
                        <a:noFill/>
                      </pic:spPr>
                    </pic:pic>
                  </a:graphicData>
                </a:graphic>
              </wp:inline>
            </w:drawing>
          </w:r>
        </w:p>
      </w:tc>
      <w:tc>
        <w:tcPr>
          <w:tcW w:w="8646" w:type="dxa"/>
          <w:vMerge w:val="restart"/>
          <w:tcBorders>
            <w:top w:val="single" w:sz="4" w:space="0" w:color="auto"/>
            <w:left w:val="single" w:sz="4" w:space="0" w:color="auto"/>
            <w:bottom w:val="single" w:sz="4" w:space="0" w:color="auto"/>
            <w:right w:val="single" w:sz="4" w:space="0" w:color="auto"/>
          </w:tcBorders>
          <w:vAlign w:val="center"/>
        </w:tcPr>
        <w:p w14:paraId="323AA28F" w14:textId="77777777" w:rsidR="00176363" w:rsidRDefault="00176363" w:rsidP="00176363">
          <w:pPr>
            <w:pStyle w:val="Encabezado"/>
            <w:spacing w:line="256" w:lineRule="auto"/>
            <w:jc w:val="center"/>
            <w:rPr>
              <w:rFonts w:ascii="Arial" w:hAnsi="Arial" w:cs="Arial"/>
              <w:b/>
              <w:lang w:val="es-CO" w:eastAsia="en-US"/>
            </w:rPr>
          </w:pPr>
          <w:r>
            <w:rPr>
              <w:rFonts w:ascii="Arial" w:hAnsi="Arial" w:cs="Arial"/>
              <w:b/>
              <w:sz w:val="22"/>
              <w:lang w:val="es-CO" w:eastAsia="en-US"/>
            </w:rPr>
            <w:t>CARACTERIZACIÓN DEL PROCESO</w:t>
          </w:r>
          <w:r>
            <w:rPr>
              <w:rFonts w:ascii="Arial" w:hAnsi="Arial" w:cs="Arial"/>
              <w:b/>
              <w:lang w:val="es-CO" w:eastAsia="en-US"/>
            </w:rPr>
            <w:t xml:space="preserve"> </w:t>
          </w:r>
        </w:p>
        <w:p w14:paraId="0E7B0A0A" w14:textId="77777777" w:rsidR="00176363" w:rsidRDefault="00176363" w:rsidP="00176363">
          <w:pPr>
            <w:pStyle w:val="Encabezado"/>
            <w:spacing w:line="256" w:lineRule="auto"/>
            <w:jc w:val="center"/>
            <w:rPr>
              <w:rFonts w:ascii="Arial" w:hAnsi="Arial" w:cs="Arial"/>
              <w:b/>
              <w:sz w:val="22"/>
              <w:lang w:val="es-CO" w:eastAsia="en-US"/>
            </w:rPr>
          </w:pPr>
          <w:r>
            <w:rPr>
              <w:rFonts w:ascii="Arial" w:hAnsi="Arial" w:cs="Arial"/>
              <w:b/>
              <w:sz w:val="22"/>
              <w:lang w:val="es-CO" w:eastAsia="en-US"/>
            </w:rPr>
            <w:t>O 01 GESTIÓN DE MERCADEO Y VENTAS</w:t>
          </w:r>
        </w:p>
        <w:p w14:paraId="503FE31B" w14:textId="213CDD0E" w:rsidR="00176363" w:rsidRPr="00B21136" w:rsidRDefault="00176363" w:rsidP="00176363">
          <w:pPr>
            <w:pStyle w:val="Encabezado"/>
            <w:jc w:val="center"/>
            <w:rPr>
              <w:rFonts w:ascii="Arial" w:hAnsi="Arial" w:cs="Arial"/>
              <w:b/>
              <w:sz w:val="22"/>
            </w:rPr>
          </w:pPr>
          <w:r>
            <w:rPr>
              <w:rFonts w:ascii="Arial" w:hAnsi="Arial" w:cs="Arial"/>
              <w:b/>
              <w:sz w:val="22"/>
              <w:lang w:val="es-CO" w:eastAsia="en-US"/>
            </w:rPr>
            <w:t>ISO-SIG-16-03</w:t>
          </w:r>
        </w:p>
      </w:tc>
      <w:tc>
        <w:tcPr>
          <w:tcW w:w="2126" w:type="dxa"/>
          <w:tcBorders>
            <w:top w:val="single" w:sz="4" w:space="0" w:color="auto"/>
            <w:left w:val="single" w:sz="4" w:space="0" w:color="auto"/>
            <w:bottom w:val="single" w:sz="4" w:space="0" w:color="auto"/>
            <w:right w:val="single" w:sz="4" w:space="0" w:color="auto"/>
          </w:tcBorders>
          <w:vAlign w:val="center"/>
        </w:tcPr>
        <w:p w14:paraId="3DF85455" w14:textId="0CF96446" w:rsidR="00176363" w:rsidRPr="00B21136" w:rsidRDefault="00176363" w:rsidP="00176363">
          <w:pPr>
            <w:pStyle w:val="Encabezado"/>
            <w:rPr>
              <w:rFonts w:ascii="Arial" w:hAnsi="Arial" w:cs="Arial"/>
              <w:sz w:val="20"/>
              <w:szCs w:val="22"/>
            </w:rPr>
          </w:pPr>
          <w:r>
            <w:rPr>
              <w:rFonts w:ascii="Arial" w:hAnsi="Arial" w:cs="Arial"/>
              <w:sz w:val="20"/>
              <w:szCs w:val="22"/>
              <w:lang w:val="es-CO" w:eastAsia="en-US"/>
            </w:rPr>
            <w:t>Versión: 3</w:t>
          </w:r>
        </w:p>
      </w:tc>
    </w:tr>
    <w:tr w:rsidR="00176363" w14:paraId="375D73DA" w14:textId="77777777" w:rsidTr="006172D9">
      <w:trPr>
        <w:cantSplit/>
        <w:trHeight w:val="170"/>
      </w:trPr>
      <w:tc>
        <w:tcPr>
          <w:tcW w:w="3404" w:type="dxa"/>
          <w:vMerge/>
        </w:tcPr>
        <w:p w14:paraId="678DEF58" w14:textId="77777777" w:rsidR="00176363" w:rsidRDefault="00176363" w:rsidP="00176363">
          <w:pPr>
            <w:pStyle w:val="Encabezado"/>
          </w:pPr>
        </w:p>
      </w:tc>
      <w:tc>
        <w:tcPr>
          <w:tcW w:w="8646" w:type="dxa"/>
          <w:vMerge/>
          <w:tcBorders>
            <w:top w:val="single" w:sz="4" w:space="0" w:color="auto"/>
            <w:left w:val="single" w:sz="4" w:space="0" w:color="auto"/>
            <w:bottom w:val="single" w:sz="4" w:space="0" w:color="auto"/>
            <w:right w:val="single" w:sz="4" w:space="0" w:color="auto"/>
          </w:tcBorders>
          <w:vAlign w:val="center"/>
        </w:tcPr>
        <w:p w14:paraId="4B23F47C" w14:textId="77777777" w:rsidR="00176363" w:rsidRPr="00B21136" w:rsidRDefault="00176363" w:rsidP="00176363">
          <w:pPr>
            <w:pStyle w:val="Encabezado"/>
            <w:jc w:val="center"/>
            <w:rPr>
              <w:rFonts w:ascii="Arial" w:hAnsi="Arial" w:cs="Arial"/>
              <w:b/>
              <w:sz w:val="22"/>
            </w:rPr>
          </w:pPr>
        </w:p>
      </w:tc>
      <w:tc>
        <w:tcPr>
          <w:tcW w:w="2126" w:type="dxa"/>
          <w:tcBorders>
            <w:top w:val="single" w:sz="4" w:space="0" w:color="auto"/>
            <w:left w:val="single" w:sz="4" w:space="0" w:color="auto"/>
            <w:bottom w:val="single" w:sz="4" w:space="0" w:color="auto"/>
            <w:right w:val="single" w:sz="4" w:space="0" w:color="auto"/>
          </w:tcBorders>
        </w:tcPr>
        <w:p w14:paraId="3D671A01" w14:textId="4CD5BBAC" w:rsidR="00176363" w:rsidRPr="00B21136" w:rsidRDefault="00176363" w:rsidP="00176363">
          <w:pPr>
            <w:pStyle w:val="Encabezado"/>
            <w:rPr>
              <w:rFonts w:ascii="Arial" w:hAnsi="Arial" w:cs="Arial"/>
              <w:sz w:val="20"/>
              <w:szCs w:val="22"/>
            </w:rPr>
          </w:pPr>
          <w:r>
            <w:rPr>
              <w:rFonts w:ascii="Arial" w:hAnsi="Arial" w:cs="Arial"/>
              <w:sz w:val="20"/>
              <w:szCs w:val="22"/>
              <w:lang w:val="es-CO" w:eastAsia="en-US"/>
            </w:rPr>
            <w:t>Fecha: Enero 2023</w:t>
          </w:r>
        </w:p>
      </w:tc>
    </w:tr>
    <w:tr w:rsidR="00176363" w14:paraId="3EE3F96B" w14:textId="77777777" w:rsidTr="006172D9">
      <w:trPr>
        <w:cantSplit/>
        <w:trHeight w:val="162"/>
      </w:trPr>
      <w:tc>
        <w:tcPr>
          <w:tcW w:w="3404" w:type="dxa"/>
          <w:vMerge/>
        </w:tcPr>
        <w:p w14:paraId="173243B8" w14:textId="77777777" w:rsidR="00176363" w:rsidRDefault="00176363" w:rsidP="00176363">
          <w:pPr>
            <w:pStyle w:val="Encabezado"/>
          </w:pPr>
        </w:p>
      </w:tc>
      <w:tc>
        <w:tcPr>
          <w:tcW w:w="8646" w:type="dxa"/>
          <w:vMerge/>
          <w:tcBorders>
            <w:top w:val="single" w:sz="4" w:space="0" w:color="auto"/>
            <w:left w:val="single" w:sz="4" w:space="0" w:color="auto"/>
            <w:bottom w:val="single" w:sz="4" w:space="0" w:color="auto"/>
            <w:right w:val="single" w:sz="4" w:space="0" w:color="auto"/>
          </w:tcBorders>
          <w:vAlign w:val="center"/>
        </w:tcPr>
        <w:p w14:paraId="7E5CB54B" w14:textId="77777777" w:rsidR="00176363" w:rsidRDefault="00176363" w:rsidP="00176363">
          <w:pPr>
            <w:pStyle w:val="Encabezado"/>
            <w:rPr>
              <w:rFonts w:ascii="Arial" w:hAnsi="Arial" w:cs="Arial"/>
            </w:rPr>
          </w:pPr>
        </w:p>
      </w:tc>
      <w:tc>
        <w:tcPr>
          <w:tcW w:w="2126" w:type="dxa"/>
          <w:tcBorders>
            <w:top w:val="single" w:sz="4" w:space="0" w:color="auto"/>
            <w:left w:val="single" w:sz="4" w:space="0" w:color="auto"/>
            <w:bottom w:val="single" w:sz="4" w:space="0" w:color="auto"/>
            <w:right w:val="single" w:sz="4" w:space="0" w:color="auto"/>
          </w:tcBorders>
        </w:tcPr>
        <w:p w14:paraId="45A3FB14" w14:textId="71DFF931" w:rsidR="00176363" w:rsidRPr="0036344A" w:rsidRDefault="00176363" w:rsidP="00176363">
          <w:pPr>
            <w:pStyle w:val="Encabezado"/>
            <w:rPr>
              <w:rFonts w:ascii="Arial" w:hAnsi="Arial" w:cs="Arial"/>
              <w:sz w:val="20"/>
              <w:szCs w:val="22"/>
            </w:rPr>
          </w:pPr>
          <w:r>
            <w:rPr>
              <w:rFonts w:ascii="Arial" w:hAnsi="Arial" w:cs="Arial"/>
              <w:sz w:val="20"/>
              <w:lang w:val="es-CO" w:eastAsia="en-US"/>
            </w:rPr>
            <w:t>Página</w:t>
          </w:r>
          <w:r>
            <w:rPr>
              <w:rStyle w:val="Nmerodepgina"/>
              <w:rFonts w:ascii="Arial" w:hAnsi="Arial" w:cs="Arial"/>
              <w:sz w:val="20"/>
              <w:szCs w:val="22"/>
              <w:lang w:val="es-CO" w:eastAsia="en-US"/>
            </w:rPr>
            <w:t xml:space="preserve">  </w:t>
          </w:r>
          <w:r>
            <w:rPr>
              <w:rStyle w:val="Nmerodepgina"/>
              <w:rFonts w:ascii="Arial" w:hAnsi="Arial" w:cs="Arial"/>
              <w:sz w:val="20"/>
              <w:szCs w:val="22"/>
              <w:lang w:val="es-CO" w:eastAsia="en-US"/>
            </w:rPr>
            <w:fldChar w:fldCharType="begin"/>
          </w:r>
          <w:r>
            <w:rPr>
              <w:rStyle w:val="Nmerodepgina"/>
              <w:rFonts w:ascii="Arial" w:hAnsi="Arial" w:cs="Arial"/>
              <w:sz w:val="20"/>
              <w:szCs w:val="22"/>
              <w:lang w:val="es-CO" w:eastAsia="en-US"/>
            </w:rPr>
            <w:instrText xml:space="preserve"> PAGE </w:instrText>
          </w:r>
          <w:r>
            <w:rPr>
              <w:rStyle w:val="Nmerodepgina"/>
              <w:rFonts w:ascii="Arial" w:hAnsi="Arial" w:cs="Arial"/>
              <w:sz w:val="20"/>
              <w:szCs w:val="22"/>
              <w:lang w:val="es-CO" w:eastAsia="en-US"/>
            </w:rPr>
            <w:fldChar w:fldCharType="separate"/>
          </w:r>
          <w:r w:rsidR="00640C7A">
            <w:rPr>
              <w:rStyle w:val="Nmerodepgina"/>
              <w:rFonts w:ascii="Arial" w:hAnsi="Arial" w:cs="Arial"/>
              <w:noProof/>
              <w:sz w:val="20"/>
              <w:szCs w:val="22"/>
              <w:lang w:val="es-CO" w:eastAsia="en-US"/>
            </w:rPr>
            <w:t>12</w:t>
          </w:r>
          <w:r>
            <w:rPr>
              <w:rStyle w:val="Nmerodepgina"/>
              <w:rFonts w:ascii="Arial" w:hAnsi="Arial" w:cs="Arial"/>
              <w:sz w:val="20"/>
              <w:szCs w:val="22"/>
              <w:lang w:val="es-CO" w:eastAsia="en-US"/>
            </w:rPr>
            <w:fldChar w:fldCharType="end"/>
          </w:r>
          <w:r>
            <w:rPr>
              <w:rStyle w:val="Nmerodepgina"/>
              <w:rFonts w:ascii="Arial" w:hAnsi="Arial" w:cs="Arial"/>
              <w:sz w:val="20"/>
              <w:szCs w:val="22"/>
              <w:lang w:val="es-CO" w:eastAsia="en-US"/>
            </w:rPr>
            <w:t xml:space="preserve"> de </w:t>
          </w:r>
          <w:r>
            <w:rPr>
              <w:rStyle w:val="Nmerodepgina"/>
              <w:rFonts w:ascii="Arial" w:hAnsi="Arial" w:cs="Arial"/>
              <w:sz w:val="20"/>
              <w:szCs w:val="22"/>
              <w:lang w:val="es-CO" w:eastAsia="en-US"/>
            </w:rPr>
            <w:fldChar w:fldCharType="begin"/>
          </w:r>
          <w:r>
            <w:rPr>
              <w:rStyle w:val="Nmerodepgina"/>
              <w:rFonts w:ascii="Arial" w:hAnsi="Arial" w:cs="Arial"/>
              <w:sz w:val="20"/>
              <w:szCs w:val="22"/>
              <w:lang w:val="es-CO" w:eastAsia="en-US"/>
            </w:rPr>
            <w:instrText xml:space="preserve"> NUMPAGES </w:instrText>
          </w:r>
          <w:r>
            <w:rPr>
              <w:rStyle w:val="Nmerodepgina"/>
              <w:rFonts w:ascii="Arial" w:hAnsi="Arial" w:cs="Arial"/>
              <w:sz w:val="20"/>
              <w:szCs w:val="22"/>
              <w:lang w:val="es-CO" w:eastAsia="en-US"/>
            </w:rPr>
            <w:fldChar w:fldCharType="separate"/>
          </w:r>
          <w:r w:rsidR="00640C7A">
            <w:rPr>
              <w:rStyle w:val="Nmerodepgina"/>
              <w:rFonts w:ascii="Arial" w:hAnsi="Arial" w:cs="Arial"/>
              <w:noProof/>
              <w:sz w:val="20"/>
              <w:szCs w:val="22"/>
              <w:lang w:val="es-CO" w:eastAsia="en-US"/>
            </w:rPr>
            <w:t>12</w:t>
          </w:r>
          <w:r>
            <w:rPr>
              <w:rStyle w:val="Nmerodepgina"/>
              <w:rFonts w:ascii="Arial" w:hAnsi="Arial" w:cs="Arial"/>
              <w:sz w:val="20"/>
              <w:szCs w:val="22"/>
              <w:lang w:val="es-CO" w:eastAsia="en-US"/>
            </w:rPr>
            <w:fldChar w:fldCharType="end"/>
          </w:r>
        </w:p>
      </w:tc>
    </w:tr>
  </w:tbl>
  <w:p w14:paraId="4AE45ED4" w14:textId="77777777" w:rsidR="003540A1" w:rsidRDefault="003540A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0F7"/>
    <w:multiLevelType w:val="hybridMultilevel"/>
    <w:tmpl w:val="82300BB4"/>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 w15:restartNumberingAfterBreak="0">
    <w:nsid w:val="0A6F6CAA"/>
    <w:multiLevelType w:val="multilevel"/>
    <w:tmpl w:val="1F0EAF4E"/>
    <w:lvl w:ilvl="0">
      <w:start w:val="1"/>
      <w:numFmt w:val="bullet"/>
      <w:lvlText w:val=""/>
      <w:lvlJc w:val="left"/>
      <w:pPr>
        <w:tabs>
          <w:tab w:val="num" w:pos="360"/>
        </w:tabs>
        <w:ind w:left="340" w:hanging="340"/>
      </w:pPr>
      <w:rPr>
        <w:rFonts w:ascii="Symbol" w:hAnsi="Symbol" w:hint="default"/>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F681CFB"/>
    <w:multiLevelType w:val="hybridMultilevel"/>
    <w:tmpl w:val="08F4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E707B"/>
    <w:multiLevelType w:val="hybridMultilevel"/>
    <w:tmpl w:val="F4786A4C"/>
    <w:lvl w:ilvl="0" w:tplc="9F062926">
      <w:start w:val="1"/>
      <w:numFmt w:val="decimal"/>
      <w:lvlText w:val="%1."/>
      <w:lvlJc w:val="left"/>
      <w:pPr>
        <w:ind w:left="360" w:hanging="360"/>
      </w:pPr>
      <w:rPr>
        <w:rFonts w:hint="default"/>
        <w:color w:val="000000" w:themeColor="text1"/>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5750549"/>
    <w:multiLevelType w:val="hybridMultilevel"/>
    <w:tmpl w:val="65ACF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684F35"/>
    <w:multiLevelType w:val="hybridMultilevel"/>
    <w:tmpl w:val="E578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25139"/>
    <w:multiLevelType w:val="hybridMultilevel"/>
    <w:tmpl w:val="8946C8E4"/>
    <w:lvl w:ilvl="0" w:tplc="0A4A29A8">
      <w:start w:val="1"/>
      <w:numFmt w:val="decimal"/>
      <w:lvlText w:val="%1."/>
      <w:lvlJc w:val="left"/>
      <w:pPr>
        <w:ind w:left="720" w:hanging="360"/>
      </w:pPr>
      <w:rPr>
        <w:rFonts w:hint="default"/>
        <w:color w:val="000000" w:themeColor="text1"/>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4B6C2086"/>
    <w:multiLevelType w:val="hybridMultilevel"/>
    <w:tmpl w:val="466E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9371A"/>
    <w:multiLevelType w:val="singleLevel"/>
    <w:tmpl w:val="24B0F548"/>
    <w:lvl w:ilvl="0">
      <w:start w:val="1"/>
      <w:numFmt w:val="bullet"/>
      <w:lvlText w:val=""/>
      <w:lvlJc w:val="left"/>
      <w:pPr>
        <w:ind w:left="360" w:hanging="360"/>
      </w:pPr>
      <w:rPr>
        <w:rFonts w:ascii="Symbol" w:hAnsi="Symbol" w:hint="default"/>
        <w:color w:val="000000" w:themeColor="text1"/>
      </w:rPr>
    </w:lvl>
  </w:abstractNum>
  <w:abstractNum w:abstractNumId="9" w15:restartNumberingAfterBreak="0">
    <w:nsid w:val="6B2D5BA4"/>
    <w:multiLevelType w:val="hybridMultilevel"/>
    <w:tmpl w:val="F7E492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6FB129E1"/>
    <w:multiLevelType w:val="hybridMultilevel"/>
    <w:tmpl w:val="CE344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9F442A"/>
    <w:multiLevelType w:val="hybridMultilevel"/>
    <w:tmpl w:val="C246A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9C5BE3"/>
    <w:multiLevelType w:val="hybridMultilevel"/>
    <w:tmpl w:val="642EABDA"/>
    <w:lvl w:ilvl="0" w:tplc="4F6EBBD8">
      <w:start w:val="1"/>
      <w:numFmt w:val="bullet"/>
      <w:lvlText w:val=""/>
      <w:lvlJc w:val="left"/>
      <w:pPr>
        <w:ind w:left="765" w:hanging="360"/>
      </w:pPr>
      <w:rPr>
        <w:rFonts w:ascii="Symbol" w:hAnsi="Symbol" w:hint="default"/>
        <w:color w:val="000000" w:themeColor="text1"/>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8"/>
  </w:num>
  <w:num w:numId="2">
    <w:abstractNumId w:val="1"/>
  </w:num>
  <w:num w:numId="3">
    <w:abstractNumId w:val="3"/>
  </w:num>
  <w:num w:numId="4">
    <w:abstractNumId w:val="9"/>
  </w:num>
  <w:num w:numId="5">
    <w:abstractNumId w:val="0"/>
  </w:num>
  <w:num w:numId="6">
    <w:abstractNumId w:val="6"/>
  </w:num>
  <w:num w:numId="7">
    <w:abstractNumId w:val="10"/>
  </w:num>
  <w:num w:numId="8">
    <w:abstractNumId w:val="11"/>
  </w:num>
  <w:num w:numId="9">
    <w:abstractNumId w:val="7"/>
  </w:num>
  <w:num w:numId="10">
    <w:abstractNumId w:val="5"/>
  </w:num>
  <w:num w:numId="11">
    <w:abstractNumId w:val="4"/>
  </w:num>
  <w:num w:numId="12">
    <w:abstractNumId w:val="2"/>
  </w:num>
  <w:num w:numId="13">
    <w:abstractNumId w:val="12"/>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5C"/>
    <w:rsid w:val="000050D1"/>
    <w:rsid w:val="000075C0"/>
    <w:rsid w:val="00007C94"/>
    <w:rsid w:val="0001343C"/>
    <w:rsid w:val="00013B11"/>
    <w:rsid w:val="00020333"/>
    <w:rsid w:val="00037325"/>
    <w:rsid w:val="0004474E"/>
    <w:rsid w:val="000715C7"/>
    <w:rsid w:val="00073FC4"/>
    <w:rsid w:val="0007574E"/>
    <w:rsid w:val="00096A3F"/>
    <w:rsid w:val="000B52A0"/>
    <w:rsid w:val="000B610C"/>
    <w:rsid w:val="000D2505"/>
    <w:rsid w:val="000D458B"/>
    <w:rsid w:val="000E11BA"/>
    <w:rsid w:val="000E2FDC"/>
    <w:rsid w:val="000E4052"/>
    <w:rsid w:val="000F2564"/>
    <w:rsid w:val="000F2576"/>
    <w:rsid w:val="000F6DF8"/>
    <w:rsid w:val="001045C5"/>
    <w:rsid w:val="00112108"/>
    <w:rsid w:val="0011332A"/>
    <w:rsid w:val="00130179"/>
    <w:rsid w:val="00137BBD"/>
    <w:rsid w:val="0014761E"/>
    <w:rsid w:val="00167429"/>
    <w:rsid w:val="00173E10"/>
    <w:rsid w:val="00176363"/>
    <w:rsid w:val="00194BA2"/>
    <w:rsid w:val="00195523"/>
    <w:rsid w:val="001A1B30"/>
    <w:rsid w:val="001A5608"/>
    <w:rsid w:val="001A6191"/>
    <w:rsid w:val="001B3033"/>
    <w:rsid w:val="001C5504"/>
    <w:rsid w:val="001C76AA"/>
    <w:rsid w:val="001D1DF7"/>
    <w:rsid w:val="00206265"/>
    <w:rsid w:val="00224A4D"/>
    <w:rsid w:val="002264EC"/>
    <w:rsid w:val="00226BB6"/>
    <w:rsid w:val="0025068E"/>
    <w:rsid w:val="00252EF2"/>
    <w:rsid w:val="00253351"/>
    <w:rsid w:val="0025581B"/>
    <w:rsid w:val="002638B1"/>
    <w:rsid w:val="00267929"/>
    <w:rsid w:val="002702B6"/>
    <w:rsid w:val="00272212"/>
    <w:rsid w:val="0028599D"/>
    <w:rsid w:val="00286C7F"/>
    <w:rsid w:val="00291975"/>
    <w:rsid w:val="00292140"/>
    <w:rsid w:val="002A6E00"/>
    <w:rsid w:val="002B187B"/>
    <w:rsid w:val="002B5CAB"/>
    <w:rsid w:val="002C438A"/>
    <w:rsid w:val="002D1391"/>
    <w:rsid w:val="002D6CD1"/>
    <w:rsid w:val="0030245D"/>
    <w:rsid w:val="00304CBF"/>
    <w:rsid w:val="00310417"/>
    <w:rsid w:val="00317E10"/>
    <w:rsid w:val="003403FF"/>
    <w:rsid w:val="00350020"/>
    <w:rsid w:val="00352D8C"/>
    <w:rsid w:val="003540A1"/>
    <w:rsid w:val="00367936"/>
    <w:rsid w:val="003754CD"/>
    <w:rsid w:val="00380667"/>
    <w:rsid w:val="00380DFF"/>
    <w:rsid w:val="00385A9D"/>
    <w:rsid w:val="00391C50"/>
    <w:rsid w:val="00395412"/>
    <w:rsid w:val="0039602C"/>
    <w:rsid w:val="00396C94"/>
    <w:rsid w:val="003A1DE5"/>
    <w:rsid w:val="003B15D1"/>
    <w:rsid w:val="003B30EA"/>
    <w:rsid w:val="003B3758"/>
    <w:rsid w:val="003C136C"/>
    <w:rsid w:val="003D5ACD"/>
    <w:rsid w:val="003E074D"/>
    <w:rsid w:val="003E2D28"/>
    <w:rsid w:val="003E7698"/>
    <w:rsid w:val="003F308D"/>
    <w:rsid w:val="003F5296"/>
    <w:rsid w:val="003F6C9F"/>
    <w:rsid w:val="00402917"/>
    <w:rsid w:val="00402A1A"/>
    <w:rsid w:val="00417410"/>
    <w:rsid w:val="004436EA"/>
    <w:rsid w:val="004518C1"/>
    <w:rsid w:val="00456B1C"/>
    <w:rsid w:val="0046451B"/>
    <w:rsid w:val="0046487C"/>
    <w:rsid w:val="0047180B"/>
    <w:rsid w:val="00475160"/>
    <w:rsid w:val="00476A8B"/>
    <w:rsid w:val="00476FEB"/>
    <w:rsid w:val="00484539"/>
    <w:rsid w:val="004977BF"/>
    <w:rsid w:val="004A22FF"/>
    <w:rsid w:val="004B17FA"/>
    <w:rsid w:val="004B1E29"/>
    <w:rsid w:val="004B1FE3"/>
    <w:rsid w:val="004B4D19"/>
    <w:rsid w:val="004C063A"/>
    <w:rsid w:val="004C256D"/>
    <w:rsid w:val="004D25A3"/>
    <w:rsid w:val="004E660A"/>
    <w:rsid w:val="005002D3"/>
    <w:rsid w:val="005010B6"/>
    <w:rsid w:val="005107F6"/>
    <w:rsid w:val="00512D6D"/>
    <w:rsid w:val="00517EB2"/>
    <w:rsid w:val="00521C65"/>
    <w:rsid w:val="00524935"/>
    <w:rsid w:val="00533799"/>
    <w:rsid w:val="00535AA0"/>
    <w:rsid w:val="0053612C"/>
    <w:rsid w:val="005430F2"/>
    <w:rsid w:val="00547352"/>
    <w:rsid w:val="0055008A"/>
    <w:rsid w:val="005515A2"/>
    <w:rsid w:val="00553164"/>
    <w:rsid w:val="005604A7"/>
    <w:rsid w:val="00560B1D"/>
    <w:rsid w:val="00561F65"/>
    <w:rsid w:val="0057200D"/>
    <w:rsid w:val="00574B9F"/>
    <w:rsid w:val="00575332"/>
    <w:rsid w:val="00582BE4"/>
    <w:rsid w:val="005859F5"/>
    <w:rsid w:val="0058618F"/>
    <w:rsid w:val="005934A4"/>
    <w:rsid w:val="00594A2C"/>
    <w:rsid w:val="005A49AC"/>
    <w:rsid w:val="005C7222"/>
    <w:rsid w:val="005D1131"/>
    <w:rsid w:val="005D5AD2"/>
    <w:rsid w:val="005D7CE7"/>
    <w:rsid w:val="0060120C"/>
    <w:rsid w:val="00604D18"/>
    <w:rsid w:val="0060580B"/>
    <w:rsid w:val="006215B5"/>
    <w:rsid w:val="00630D75"/>
    <w:rsid w:val="00640C7A"/>
    <w:rsid w:val="00643CBE"/>
    <w:rsid w:val="00650D5B"/>
    <w:rsid w:val="00657B47"/>
    <w:rsid w:val="0066402A"/>
    <w:rsid w:val="006652F2"/>
    <w:rsid w:val="00667DAF"/>
    <w:rsid w:val="00674FCB"/>
    <w:rsid w:val="00676966"/>
    <w:rsid w:val="00677521"/>
    <w:rsid w:val="0068005E"/>
    <w:rsid w:val="00680E15"/>
    <w:rsid w:val="00682563"/>
    <w:rsid w:val="006921AB"/>
    <w:rsid w:val="006A4A32"/>
    <w:rsid w:val="006B4300"/>
    <w:rsid w:val="006C0AAC"/>
    <w:rsid w:val="006D47B8"/>
    <w:rsid w:val="006D7515"/>
    <w:rsid w:val="006E250A"/>
    <w:rsid w:val="006F1B30"/>
    <w:rsid w:val="006F1F6A"/>
    <w:rsid w:val="006F3746"/>
    <w:rsid w:val="006F395C"/>
    <w:rsid w:val="007114A6"/>
    <w:rsid w:val="007114B7"/>
    <w:rsid w:val="007200DB"/>
    <w:rsid w:val="007217C7"/>
    <w:rsid w:val="00727A03"/>
    <w:rsid w:val="00736B21"/>
    <w:rsid w:val="0075473B"/>
    <w:rsid w:val="00760BBC"/>
    <w:rsid w:val="00762B2A"/>
    <w:rsid w:val="007649AC"/>
    <w:rsid w:val="007748D7"/>
    <w:rsid w:val="0077544B"/>
    <w:rsid w:val="00785BF0"/>
    <w:rsid w:val="007866EB"/>
    <w:rsid w:val="007960AE"/>
    <w:rsid w:val="007A11E7"/>
    <w:rsid w:val="007A4F75"/>
    <w:rsid w:val="007B4FCB"/>
    <w:rsid w:val="007B6BD4"/>
    <w:rsid w:val="007C053C"/>
    <w:rsid w:val="007C3EAF"/>
    <w:rsid w:val="007D067B"/>
    <w:rsid w:val="007D3984"/>
    <w:rsid w:val="007D4B80"/>
    <w:rsid w:val="007E09DC"/>
    <w:rsid w:val="007F15DF"/>
    <w:rsid w:val="007F32B1"/>
    <w:rsid w:val="00802348"/>
    <w:rsid w:val="00806EE6"/>
    <w:rsid w:val="008104A3"/>
    <w:rsid w:val="0081367A"/>
    <w:rsid w:val="00824FB8"/>
    <w:rsid w:val="0082735E"/>
    <w:rsid w:val="00841C2E"/>
    <w:rsid w:val="00841F5C"/>
    <w:rsid w:val="00841FCB"/>
    <w:rsid w:val="00844D40"/>
    <w:rsid w:val="008467C7"/>
    <w:rsid w:val="008560B9"/>
    <w:rsid w:val="0086075A"/>
    <w:rsid w:val="0086228D"/>
    <w:rsid w:val="0086646D"/>
    <w:rsid w:val="00872017"/>
    <w:rsid w:val="008723D1"/>
    <w:rsid w:val="008740F2"/>
    <w:rsid w:val="00876CE7"/>
    <w:rsid w:val="00883185"/>
    <w:rsid w:val="008906E6"/>
    <w:rsid w:val="00893961"/>
    <w:rsid w:val="0089758C"/>
    <w:rsid w:val="008A1795"/>
    <w:rsid w:val="008B3A55"/>
    <w:rsid w:val="008B507F"/>
    <w:rsid w:val="008C21DB"/>
    <w:rsid w:val="008D05A4"/>
    <w:rsid w:val="008E09B0"/>
    <w:rsid w:val="008F6AB2"/>
    <w:rsid w:val="008F79F6"/>
    <w:rsid w:val="00903D04"/>
    <w:rsid w:val="009059C8"/>
    <w:rsid w:val="00912D11"/>
    <w:rsid w:val="0092477E"/>
    <w:rsid w:val="009278DD"/>
    <w:rsid w:val="0093172C"/>
    <w:rsid w:val="00931895"/>
    <w:rsid w:val="00932928"/>
    <w:rsid w:val="009333C0"/>
    <w:rsid w:val="00934A48"/>
    <w:rsid w:val="00936E4C"/>
    <w:rsid w:val="00941BE1"/>
    <w:rsid w:val="00945620"/>
    <w:rsid w:val="009456AA"/>
    <w:rsid w:val="00951EB3"/>
    <w:rsid w:val="00962EF0"/>
    <w:rsid w:val="00976458"/>
    <w:rsid w:val="009824DB"/>
    <w:rsid w:val="00984711"/>
    <w:rsid w:val="00996B58"/>
    <w:rsid w:val="009B5C6D"/>
    <w:rsid w:val="009B7341"/>
    <w:rsid w:val="009C1136"/>
    <w:rsid w:val="009D3849"/>
    <w:rsid w:val="009D439E"/>
    <w:rsid w:val="009D498A"/>
    <w:rsid w:val="009D66B5"/>
    <w:rsid w:val="009D6DA3"/>
    <w:rsid w:val="009E036B"/>
    <w:rsid w:val="009E64D1"/>
    <w:rsid w:val="009F3B61"/>
    <w:rsid w:val="00A01CC9"/>
    <w:rsid w:val="00A03D39"/>
    <w:rsid w:val="00A053CC"/>
    <w:rsid w:val="00A066CC"/>
    <w:rsid w:val="00A1650F"/>
    <w:rsid w:val="00A342CB"/>
    <w:rsid w:val="00A3437F"/>
    <w:rsid w:val="00A41172"/>
    <w:rsid w:val="00A462CE"/>
    <w:rsid w:val="00A5234A"/>
    <w:rsid w:val="00A53FFD"/>
    <w:rsid w:val="00A613F3"/>
    <w:rsid w:val="00A634DE"/>
    <w:rsid w:val="00A64D53"/>
    <w:rsid w:val="00A74530"/>
    <w:rsid w:val="00A75720"/>
    <w:rsid w:val="00A812B6"/>
    <w:rsid w:val="00A82C02"/>
    <w:rsid w:val="00A86A31"/>
    <w:rsid w:val="00AA38FC"/>
    <w:rsid w:val="00AA6A0F"/>
    <w:rsid w:val="00AA75C7"/>
    <w:rsid w:val="00AB0920"/>
    <w:rsid w:val="00AB33BF"/>
    <w:rsid w:val="00AB39DA"/>
    <w:rsid w:val="00AB49CE"/>
    <w:rsid w:val="00AC1EA9"/>
    <w:rsid w:val="00AC3F97"/>
    <w:rsid w:val="00AC7452"/>
    <w:rsid w:val="00AD631C"/>
    <w:rsid w:val="00AE2817"/>
    <w:rsid w:val="00AE2ACA"/>
    <w:rsid w:val="00AF4E3E"/>
    <w:rsid w:val="00AF603F"/>
    <w:rsid w:val="00AF757E"/>
    <w:rsid w:val="00B21136"/>
    <w:rsid w:val="00B216A7"/>
    <w:rsid w:val="00B26DAD"/>
    <w:rsid w:val="00B339D7"/>
    <w:rsid w:val="00B412F3"/>
    <w:rsid w:val="00B43F42"/>
    <w:rsid w:val="00B53DA3"/>
    <w:rsid w:val="00B55725"/>
    <w:rsid w:val="00B578FE"/>
    <w:rsid w:val="00B63A0C"/>
    <w:rsid w:val="00B7359C"/>
    <w:rsid w:val="00B76217"/>
    <w:rsid w:val="00B77D16"/>
    <w:rsid w:val="00B84666"/>
    <w:rsid w:val="00B97B09"/>
    <w:rsid w:val="00BB2380"/>
    <w:rsid w:val="00BB35E8"/>
    <w:rsid w:val="00BC0F16"/>
    <w:rsid w:val="00BC0F62"/>
    <w:rsid w:val="00BC4DB4"/>
    <w:rsid w:val="00BD1C70"/>
    <w:rsid w:val="00BE0CEF"/>
    <w:rsid w:val="00BE0D57"/>
    <w:rsid w:val="00BE17C6"/>
    <w:rsid w:val="00BE7341"/>
    <w:rsid w:val="00BF1BB5"/>
    <w:rsid w:val="00C01438"/>
    <w:rsid w:val="00C05716"/>
    <w:rsid w:val="00C06402"/>
    <w:rsid w:val="00C067BB"/>
    <w:rsid w:val="00C07C59"/>
    <w:rsid w:val="00C14CD7"/>
    <w:rsid w:val="00C15746"/>
    <w:rsid w:val="00C201F4"/>
    <w:rsid w:val="00C224A7"/>
    <w:rsid w:val="00C2611B"/>
    <w:rsid w:val="00C36C75"/>
    <w:rsid w:val="00C40913"/>
    <w:rsid w:val="00C42E67"/>
    <w:rsid w:val="00C42FEC"/>
    <w:rsid w:val="00C451D1"/>
    <w:rsid w:val="00C503DC"/>
    <w:rsid w:val="00C6767A"/>
    <w:rsid w:val="00C73ED9"/>
    <w:rsid w:val="00C7730D"/>
    <w:rsid w:val="00CA3CC4"/>
    <w:rsid w:val="00CA5677"/>
    <w:rsid w:val="00CB067D"/>
    <w:rsid w:val="00CB075A"/>
    <w:rsid w:val="00CC2C37"/>
    <w:rsid w:val="00CC5BFC"/>
    <w:rsid w:val="00CD19D1"/>
    <w:rsid w:val="00CD1FDF"/>
    <w:rsid w:val="00CD56F9"/>
    <w:rsid w:val="00CD6F09"/>
    <w:rsid w:val="00CE1F8F"/>
    <w:rsid w:val="00CE333C"/>
    <w:rsid w:val="00CF01A3"/>
    <w:rsid w:val="00CF03B8"/>
    <w:rsid w:val="00D07DBA"/>
    <w:rsid w:val="00D104EA"/>
    <w:rsid w:val="00D14DD0"/>
    <w:rsid w:val="00D20C65"/>
    <w:rsid w:val="00D4133B"/>
    <w:rsid w:val="00D42DB6"/>
    <w:rsid w:val="00D51745"/>
    <w:rsid w:val="00D672BE"/>
    <w:rsid w:val="00D71673"/>
    <w:rsid w:val="00D73B5E"/>
    <w:rsid w:val="00D83B12"/>
    <w:rsid w:val="00D84692"/>
    <w:rsid w:val="00D90BE3"/>
    <w:rsid w:val="00D93608"/>
    <w:rsid w:val="00DA2431"/>
    <w:rsid w:val="00DB0AF3"/>
    <w:rsid w:val="00DB18D8"/>
    <w:rsid w:val="00DB72DF"/>
    <w:rsid w:val="00DC4197"/>
    <w:rsid w:val="00DC7F0B"/>
    <w:rsid w:val="00DE0A35"/>
    <w:rsid w:val="00DF59DD"/>
    <w:rsid w:val="00E01A6E"/>
    <w:rsid w:val="00E0255C"/>
    <w:rsid w:val="00E10AAB"/>
    <w:rsid w:val="00E1114F"/>
    <w:rsid w:val="00E13C1B"/>
    <w:rsid w:val="00E37FBB"/>
    <w:rsid w:val="00E40EE5"/>
    <w:rsid w:val="00E47ADF"/>
    <w:rsid w:val="00E50CB9"/>
    <w:rsid w:val="00E577A0"/>
    <w:rsid w:val="00E62465"/>
    <w:rsid w:val="00E653A2"/>
    <w:rsid w:val="00E736D8"/>
    <w:rsid w:val="00E75E67"/>
    <w:rsid w:val="00E77E69"/>
    <w:rsid w:val="00E8598F"/>
    <w:rsid w:val="00EA6480"/>
    <w:rsid w:val="00EA677A"/>
    <w:rsid w:val="00EB19D1"/>
    <w:rsid w:val="00EC499F"/>
    <w:rsid w:val="00EC6698"/>
    <w:rsid w:val="00ED406C"/>
    <w:rsid w:val="00EE48B9"/>
    <w:rsid w:val="00EF2692"/>
    <w:rsid w:val="00F11078"/>
    <w:rsid w:val="00F22771"/>
    <w:rsid w:val="00F255E7"/>
    <w:rsid w:val="00F2689A"/>
    <w:rsid w:val="00F34815"/>
    <w:rsid w:val="00F35E4C"/>
    <w:rsid w:val="00F40B82"/>
    <w:rsid w:val="00F45FA9"/>
    <w:rsid w:val="00F95A70"/>
    <w:rsid w:val="00F965E3"/>
    <w:rsid w:val="00FA0C8D"/>
    <w:rsid w:val="00FA7678"/>
    <w:rsid w:val="00FB3E80"/>
    <w:rsid w:val="00FB3EA0"/>
    <w:rsid w:val="00FB6593"/>
    <w:rsid w:val="00FC0537"/>
    <w:rsid w:val="00FC5E68"/>
    <w:rsid w:val="00FD2766"/>
    <w:rsid w:val="00FD6522"/>
    <w:rsid w:val="00FD6A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069E9"/>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Sangradetextonormal">
    <w:name w:val="Body Text Indent"/>
    <w:basedOn w:val="Normal"/>
    <w:link w:val="SangradetextonormalCar"/>
    <w:uiPriority w:val="99"/>
    <w:semiHidden/>
    <w:unhideWhenUsed/>
    <w:rsid w:val="00137BBD"/>
    <w:pPr>
      <w:spacing w:after="120"/>
      <w:ind w:left="283"/>
    </w:pPr>
  </w:style>
  <w:style w:type="character" w:customStyle="1" w:styleId="SangradetextonormalCar">
    <w:name w:val="Sangría de texto normal Car"/>
    <w:basedOn w:val="Fuentedeprrafopredeter"/>
    <w:link w:val="Sangradetextonormal"/>
    <w:uiPriority w:val="99"/>
    <w:semiHidden/>
    <w:rsid w:val="00137BB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F22771"/>
    <w:pPr>
      <w:ind w:left="708"/>
    </w:pPr>
  </w:style>
  <w:style w:type="character" w:styleId="Hipervnculovisitado">
    <w:name w:val="FollowedHyperlink"/>
    <w:basedOn w:val="Fuentedeprrafopredeter"/>
    <w:uiPriority w:val="99"/>
    <w:semiHidden/>
    <w:unhideWhenUsed/>
    <w:rsid w:val="00D14DD0"/>
    <w:rPr>
      <w:color w:val="954F72" w:themeColor="followedHyperlink"/>
      <w:u w:val="single"/>
    </w:rPr>
  </w:style>
  <w:style w:type="paragraph" w:styleId="Textodeglobo">
    <w:name w:val="Balloon Text"/>
    <w:basedOn w:val="Normal"/>
    <w:link w:val="TextodegloboCar"/>
    <w:uiPriority w:val="99"/>
    <w:semiHidden/>
    <w:unhideWhenUsed/>
    <w:rsid w:val="00806EE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6EE6"/>
    <w:rPr>
      <w:rFonts w:ascii="Segoe UI" w:eastAsia="Times New Roman" w:hAnsi="Segoe UI" w:cs="Segoe UI"/>
      <w:sz w:val="18"/>
      <w:szCs w:val="18"/>
      <w:lang w:val="es-ES" w:eastAsia="es-ES"/>
    </w:rPr>
  </w:style>
  <w:style w:type="paragraph" w:styleId="NormalWeb">
    <w:name w:val="Normal (Web)"/>
    <w:basedOn w:val="Normal"/>
    <w:uiPriority w:val="99"/>
    <w:semiHidden/>
    <w:unhideWhenUsed/>
    <w:rsid w:val="007114A6"/>
    <w:pPr>
      <w:spacing w:before="100" w:beforeAutospacing="1" w:after="100" w:afterAutospacing="1"/>
    </w:pPr>
  </w:style>
  <w:style w:type="character" w:styleId="nfasis">
    <w:name w:val="Emphasis"/>
    <w:basedOn w:val="Fuentedeprrafopredeter"/>
    <w:uiPriority w:val="20"/>
    <w:qFormat/>
    <w:rsid w:val="007114A6"/>
    <w:rPr>
      <w:i/>
      <w:iCs/>
    </w:rPr>
  </w:style>
  <w:style w:type="table" w:styleId="Tabladecuadrcula7concolores-nfasis5">
    <w:name w:val="Grid Table 7 Colorful Accent 5"/>
    <w:basedOn w:val="Tablanormal"/>
    <w:uiPriority w:val="52"/>
    <w:rsid w:val="005D113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315231656">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938178355">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MOR\AppData\Local\Microsoft\Windows\INetCache\Content.Outlook\EC1UCXPY\REGISTRO%20DE%20RETENCION%20DOCUMENTAL.xls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MOR\AppData\Local\Microsoft\Windows\INetCache\Content.Outlook\EC1UCXPY\CONTROL%20DE%20CAMBIOS%20Y%20MEJORAS%20MERCADEO%20Y%20VENTAS.xlsx" TargetMode="External"/><Relationship Id="rId5" Type="http://schemas.openxmlformats.org/officeDocument/2006/relationships/webSettings" Target="webSettings.xml"/><Relationship Id="rId10" Type="http://schemas.openxmlformats.org/officeDocument/2006/relationships/hyperlink" Target="file:///C:\Users\DELMOR\AppData\Local\Microsoft\Windows\INetCache\Content.Outlook\EC1UCXPY\MATRIZ%20DE%20GESTION%20DE%20RIESGO%20MERCADEO%20Y%20VENTAS.xlsx" TargetMode="External"/><Relationship Id="rId4" Type="http://schemas.openxmlformats.org/officeDocument/2006/relationships/settings" Target="settings.xml"/><Relationship Id="rId9" Type="http://schemas.openxmlformats.org/officeDocument/2006/relationships/hyperlink" Target="file:///C:\Users\DELMOR\AppData\Local\Microsoft\Windows\INetCache\Content.Outlook\EC1UCXPY\GESTION%20DE%20INDICADORES%20MERCADEO%20Y%20VENTAS.xls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87E61-99D1-47CC-B479-65D61820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3180</Words>
  <Characters>18127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SUPERVISOR VIRTUAL</cp:lastModifiedBy>
  <cp:revision>5</cp:revision>
  <cp:lastPrinted>2019-05-22T19:57:00Z</cp:lastPrinted>
  <dcterms:created xsi:type="dcterms:W3CDTF">2023-06-26T16:20:00Z</dcterms:created>
  <dcterms:modified xsi:type="dcterms:W3CDTF">2023-07-07T23:48:00Z</dcterms:modified>
</cp:coreProperties>
</file>