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page" w:horzAnchor="margin" w:tblpXSpec="center" w:tblpY="2566"/>
        <w:tblW w:w="14172"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ook w:val="04A0" w:firstRow="1" w:lastRow="0" w:firstColumn="1" w:lastColumn="0" w:noHBand="0" w:noVBand="1"/>
      </w:tblPr>
      <w:tblGrid>
        <w:gridCol w:w="2268"/>
        <w:gridCol w:w="2126"/>
        <w:gridCol w:w="9778"/>
      </w:tblGrid>
      <w:tr w:rsidR="00FB7A3F" w:rsidRPr="00841F5C" w14:paraId="4E2ED997" w14:textId="77777777" w:rsidTr="00F069AE">
        <w:trPr>
          <w:trHeight w:val="1103"/>
        </w:trPr>
        <w:tc>
          <w:tcPr>
            <w:tcW w:w="4394" w:type="dxa"/>
            <w:gridSpan w:val="2"/>
            <w:shd w:val="clear" w:color="auto" w:fill="EFF2FF"/>
            <w:vAlign w:val="center"/>
          </w:tcPr>
          <w:p w14:paraId="223552B5" w14:textId="3CC7765C" w:rsidR="00FB7A3F" w:rsidRPr="00AA7B2F" w:rsidRDefault="00FB7A3F" w:rsidP="00AA7B2F">
            <w:pPr>
              <w:ind w:left="174"/>
              <w:jc w:val="center"/>
              <w:rPr>
                <w:rFonts w:ascii="Arial" w:hAnsi="Arial" w:cs="Arial"/>
                <w:b/>
                <w:color w:val="0C0179"/>
                <w:sz w:val="20"/>
                <w:szCs w:val="20"/>
              </w:rPr>
            </w:pPr>
            <w:bookmarkStart w:id="0" w:name="_Hlk115092102"/>
            <w:bookmarkEnd w:id="0"/>
            <w:r w:rsidRPr="00AA7B2F">
              <w:rPr>
                <w:rFonts w:ascii="Arial" w:hAnsi="Arial" w:cs="Arial"/>
                <w:b/>
                <w:color w:val="0C0179"/>
                <w:sz w:val="20"/>
                <w:szCs w:val="20"/>
              </w:rPr>
              <w:t>Objetivo del Proceso</w:t>
            </w:r>
          </w:p>
        </w:tc>
        <w:tc>
          <w:tcPr>
            <w:tcW w:w="9778" w:type="dxa"/>
            <w:vAlign w:val="center"/>
          </w:tcPr>
          <w:p w14:paraId="5CDF7C9E" w14:textId="77777777" w:rsidR="00E61654" w:rsidRPr="00AA7B2F" w:rsidRDefault="00E61654" w:rsidP="00AA7B2F">
            <w:pPr>
              <w:ind w:left="174"/>
              <w:jc w:val="both"/>
              <w:rPr>
                <w:rFonts w:ascii="Arial" w:hAnsi="Arial"/>
                <w:color w:val="000000" w:themeColor="text1"/>
                <w:sz w:val="20"/>
                <w:szCs w:val="20"/>
              </w:rPr>
            </w:pPr>
          </w:p>
          <w:p w14:paraId="04BC9FE7" w14:textId="79A3C40D" w:rsidR="00E61654" w:rsidRPr="00AA7B2F" w:rsidRDefault="00E61654" w:rsidP="00AA7B2F">
            <w:pPr>
              <w:ind w:left="174"/>
              <w:jc w:val="both"/>
              <w:rPr>
                <w:rFonts w:ascii="Arial" w:hAnsi="Arial"/>
                <w:color w:val="000000" w:themeColor="text1"/>
                <w:sz w:val="20"/>
                <w:szCs w:val="20"/>
              </w:rPr>
            </w:pPr>
            <w:r w:rsidRPr="00AA7B2F">
              <w:rPr>
                <w:rFonts w:ascii="Arial" w:hAnsi="Arial"/>
                <w:color w:val="000000" w:themeColor="text1"/>
                <w:sz w:val="20"/>
                <w:szCs w:val="20"/>
              </w:rPr>
              <w:t xml:space="preserve">Planificar, Desarrollar y Mejorar el Sistema de </w:t>
            </w:r>
            <w:r w:rsidR="00E472A4" w:rsidRPr="00AA7B2F">
              <w:rPr>
                <w:rFonts w:ascii="Arial" w:hAnsi="Arial"/>
                <w:color w:val="000000" w:themeColor="text1"/>
                <w:sz w:val="20"/>
                <w:szCs w:val="20"/>
              </w:rPr>
              <w:t>G</w:t>
            </w:r>
            <w:r w:rsidRPr="00AA7B2F">
              <w:rPr>
                <w:rFonts w:ascii="Arial" w:hAnsi="Arial"/>
                <w:color w:val="000000" w:themeColor="text1"/>
                <w:sz w:val="20"/>
                <w:szCs w:val="20"/>
              </w:rPr>
              <w:t>estión Integral bajo un Enfoque de</w:t>
            </w:r>
            <w:r w:rsidR="00FE6F5B">
              <w:rPr>
                <w:rFonts w:ascii="Arial" w:hAnsi="Arial"/>
                <w:color w:val="000000" w:themeColor="text1"/>
                <w:sz w:val="20"/>
                <w:szCs w:val="20"/>
              </w:rPr>
              <w:t>:</w:t>
            </w:r>
            <w:r w:rsidRPr="00AA7B2F">
              <w:rPr>
                <w:rFonts w:ascii="Arial" w:hAnsi="Arial"/>
                <w:color w:val="000000" w:themeColor="text1"/>
                <w:sz w:val="20"/>
                <w:szCs w:val="20"/>
              </w:rPr>
              <w:t xml:space="preserve"> Procesos</w:t>
            </w:r>
            <w:r w:rsidR="00FE6F5B">
              <w:rPr>
                <w:rFonts w:ascii="Arial" w:hAnsi="Arial"/>
                <w:color w:val="000000" w:themeColor="text1"/>
                <w:sz w:val="20"/>
                <w:szCs w:val="20"/>
              </w:rPr>
              <w:t>;</w:t>
            </w:r>
            <w:r w:rsidRPr="00AA7B2F">
              <w:rPr>
                <w:rFonts w:ascii="Arial" w:hAnsi="Arial"/>
                <w:color w:val="000000" w:themeColor="text1"/>
                <w:sz w:val="20"/>
                <w:szCs w:val="20"/>
              </w:rPr>
              <w:t xml:space="preserve"> Administración Integral de Riesgos y Oportunidades</w:t>
            </w:r>
            <w:r w:rsidR="00FE6F5B">
              <w:rPr>
                <w:rFonts w:ascii="Arial" w:hAnsi="Arial"/>
                <w:color w:val="000000" w:themeColor="text1"/>
                <w:sz w:val="20"/>
                <w:szCs w:val="20"/>
              </w:rPr>
              <w:t>;</w:t>
            </w:r>
            <w:r w:rsidRPr="00AA7B2F">
              <w:rPr>
                <w:rFonts w:ascii="Arial" w:hAnsi="Arial"/>
                <w:color w:val="000000" w:themeColor="text1"/>
                <w:sz w:val="20"/>
                <w:szCs w:val="20"/>
              </w:rPr>
              <w:t xml:space="preserve"> Orientación hacia los grupos de interés</w:t>
            </w:r>
            <w:r w:rsidR="00FE6F5B">
              <w:rPr>
                <w:rFonts w:ascii="Arial" w:hAnsi="Arial"/>
                <w:color w:val="000000" w:themeColor="text1"/>
                <w:sz w:val="20"/>
                <w:szCs w:val="20"/>
              </w:rPr>
              <w:t>,</w:t>
            </w:r>
            <w:r w:rsidRPr="00AA7B2F">
              <w:rPr>
                <w:rFonts w:ascii="Arial" w:hAnsi="Arial"/>
                <w:color w:val="000000" w:themeColor="text1"/>
                <w:sz w:val="20"/>
                <w:szCs w:val="20"/>
              </w:rPr>
              <w:t xml:space="preserve"> y Mejora Continua, que esté soportado en la Gestión de seguimiento al desempeño y la realimentación SMAE</w:t>
            </w:r>
            <w:r w:rsidR="00E472A4" w:rsidRPr="00AA7B2F">
              <w:rPr>
                <w:rFonts w:ascii="Arial" w:hAnsi="Arial"/>
                <w:color w:val="000000" w:themeColor="text1"/>
                <w:sz w:val="20"/>
                <w:szCs w:val="20"/>
              </w:rPr>
              <w:t xml:space="preserve"> a nivel estratégico y operacional</w:t>
            </w:r>
            <w:r w:rsidRPr="00AA7B2F">
              <w:rPr>
                <w:rFonts w:ascii="Arial" w:hAnsi="Arial"/>
                <w:color w:val="000000" w:themeColor="text1"/>
                <w:sz w:val="20"/>
                <w:szCs w:val="20"/>
              </w:rPr>
              <w:t>, para asegurar el éxito sostenible de DELMOR.</w:t>
            </w:r>
          </w:p>
          <w:p w14:paraId="534F26FA" w14:textId="77777777" w:rsidR="00E61654" w:rsidRPr="00AA7B2F" w:rsidRDefault="00E61654" w:rsidP="00AA7B2F">
            <w:pPr>
              <w:ind w:left="174"/>
              <w:jc w:val="both"/>
              <w:rPr>
                <w:rFonts w:ascii="Arial" w:hAnsi="Arial"/>
                <w:color w:val="000000" w:themeColor="text1"/>
                <w:sz w:val="20"/>
                <w:szCs w:val="20"/>
              </w:rPr>
            </w:pPr>
          </w:p>
          <w:p w14:paraId="3BF5139F" w14:textId="4D451C8B" w:rsidR="00FB7A3F" w:rsidRPr="00AA7B2F" w:rsidRDefault="00E61654" w:rsidP="00AA7B2F">
            <w:pPr>
              <w:ind w:left="174"/>
              <w:jc w:val="both"/>
              <w:rPr>
                <w:rFonts w:ascii="Arial" w:hAnsi="Arial"/>
                <w:color w:val="000000" w:themeColor="text1"/>
                <w:sz w:val="20"/>
                <w:szCs w:val="20"/>
              </w:rPr>
            </w:pPr>
            <w:r w:rsidRPr="00AA7B2F">
              <w:rPr>
                <w:rFonts w:ascii="Arial" w:hAnsi="Arial"/>
                <w:color w:val="000000" w:themeColor="text1"/>
                <w:sz w:val="20"/>
                <w:szCs w:val="20"/>
              </w:rPr>
              <w:t xml:space="preserve">Contribuir </w:t>
            </w:r>
            <w:r w:rsidR="003B6ACA" w:rsidRPr="00AA7B2F">
              <w:rPr>
                <w:rFonts w:ascii="Arial" w:hAnsi="Arial"/>
                <w:color w:val="000000" w:themeColor="text1"/>
                <w:sz w:val="20"/>
                <w:szCs w:val="20"/>
              </w:rPr>
              <w:t>en</w:t>
            </w:r>
            <w:r w:rsidRPr="00AA7B2F">
              <w:rPr>
                <w:rFonts w:ascii="Arial" w:hAnsi="Arial"/>
                <w:color w:val="000000" w:themeColor="text1"/>
                <w:sz w:val="20"/>
                <w:szCs w:val="20"/>
              </w:rPr>
              <w:t xml:space="preserve"> la protección y conservación del medio ambiente, la salud y la seguridad de los trabajadores, garantizando la inocuidad de los alimentos y la generación integral de valor.</w:t>
            </w:r>
          </w:p>
          <w:p w14:paraId="72B2BDF8" w14:textId="551C5BA8" w:rsidR="00E61654" w:rsidRPr="00AA7B2F" w:rsidRDefault="00E61654" w:rsidP="00AA7B2F">
            <w:pPr>
              <w:ind w:left="174"/>
              <w:jc w:val="both"/>
              <w:rPr>
                <w:rFonts w:ascii="Arial" w:hAnsi="Arial"/>
                <w:color w:val="000000" w:themeColor="text1"/>
                <w:sz w:val="20"/>
                <w:szCs w:val="20"/>
              </w:rPr>
            </w:pPr>
          </w:p>
        </w:tc>
      </w:tr>
      <w:tr w:rsidR="00FB7A3F" w:rsidRPr="00841F5C" w14:paraId="2D1F7729" w14:textId="77777777" w:rsidTr="00F069AE">
        <w:trPr>
          <w:trHeight w:val="439"/>
        </w:trPr>
        <w:tc>
          <w:tcPr>
            <w:tcW w:w="4394" w:type="dxa"/>
            <w:gridSpan w:val="2"/>
            <w:shd w:val="clear" w:color="auto" w:fill="EFF2FF"/>
            <w:vAlign w:val="center"/>
          </w:tcPr>
          <w:p w14:paraId="765E517D" w14:textId="77777777" w:rsidR="00FB7A3F" w:rsidRPr="00F069AE" w:rsidRDefault="00FB7A3F" w:rsidP="00CD51D3">
            <w:pPr>
              <w:ind w:left="174"/>
              <w:jc w:val="center"/>
              <w:rPr>
                <w:rFonts w:ascii="Arial" w:hAnsi="Arial" w:cs="Arial"/>
                <w:color w:val="0C0179"/>
                <w:sz w:val="20"/>
                <w:szCs w:val="20"/>
              </w:rPr>
            </w:pPr>
            <w:r w:rsidRPr="00F069AE">
              <w:rPr>
                <w:rFonts w:ascii="Arial" w:hAnsi="Arial" w:cs="Arial"/>
                <w:b/>
                <w:color w:val="0C0179"/>
                <w:sz w:val="20"/>
                <w:szCs w:val="20"/>
              </w:rPr>
              <w:t>Líder del Proceso</w:t>
            </w:r>
          </w:p>
        </w:tc>
        <w:tc>
          <w:tcPr>
            <w:tcW w:w="9778" w:type="dxa"/>
            <w:vAlign w:val="center"/>
          </w:tcPr>
          <w:p w14:paraId="1B692E3C" w14:textId="309FAEC0" w:rsidR="00FB7A3F" w:rsidRPr="002219DB" w:rsidRDefault="00E61654" w:rsidP="00CD51D3">
            <w:pPr>
              <w:ind w:left="174"/>
              <w:rPr>
                <w:rFonts w:ascii="Arial" w:hAnsi="Arial" w:cs="Arial"/>
                <w:sz w:val="20"/>
                <w:szCs w:val="20"/>
              </w:rPr>
            </w:pPr>
            <w:r>
              <w:rPr>
                <w:rFonts w:ascii="Arial" w:hAnsi="Arial"/>
                <w:sz w:val="20"/>
                <w:szCs w:val="20"/>
              </w:rPr>
              <w:t>Gerente Sistema de Gestión Integral</w:t>
            </w:r>
          </w:p>
        </w:tc>
      </w:tr>
      <w:tr w:rsidR="00FB7A3F" w:rsidRPr="00841F5C" w14:paraId="625D5AF4" w14:textId="77777777" w:rsidTr="00E776BD">
        <w:trPr>
          <w:trHeight w:val="872"/>
        </w:trPr>
        <w:tc>
          <w:tcPr>
            <w:tcW w:w="4394" w:type="dxa"/>
            <w:gridSpan w:val="2"/>
            <w:shd w:val="clear" w:color="auto" w:fill="EFF2FF"/>
            <w:vAlign w:val="center"/>
          </w:tcPr>
          <w:p w14:paraId="2B2B1EB0" w14:textId="77777777" w:rsidR="00FB7A3F" w:rsidRPr="00F069AE" w:rsidRDefault="00FB7A3F" w:rsidP="00CD51D3">
            <w:pPr>
              <w:ind w:left="174"/>
              <w:jc w:val="center"/>
              <w:rPr>
                <w:rFonts w:ascii="Arial" w:hAnsi="Arial" w:cs="Arial"/>
                <w:color w:val="0C0179"/>
                <w:sz w:val="20"/>
                <w:szCs w:val="20"/>
              </w:rPr>
            </w:pPr>
            <w:bookmarkStart w:id="1" w:name="_Hlk66114412"/>
            <w:r w:rsidRPr="00F069AE">
              <w:rPr>
                <w:rFonts w:ascii="Arial" w:hAnsi="Arial" w:cs="Arial"/>
                <w:b/>
                <w:color w:val="0C0179"/>
                <w:sz w:val="20"/>
                <w:szCs w:val="20"/>
              </w:rPr>
              <w:t>Alcance</w:t>
            </w:r>
          </w:p>
        </w:tc>
        <w:tc>
          <w:tcPr>
            <w:tcW w:w="9778" w:type="dxa"/>
            <w:vAlign w:val="center"/>
          </w:tcPr>
          <w:p w14:paraId="1D029A67" w14:textId="77777777" w:rsidR="00FB7A3F" w:rsidRDefault="00FB7A3F" w:rsidP="00E776BD">
            <w:pPr>
              <w:ind w:left="174"/>
              <w:jc w:val="both"/>
              <w:rPr>
                <w:rFonts w:ascii="Arial" w:hAnsi="Arial"/>
                <w:color w:val="000000" w:themeColor="text1"/>
                <w:sz w:val="20"/>
                <w:szCs w:val="20"/>
              </w:rPr>
            </w:pPr>
            <w:r>
              <w:rPr>
                <w:rFonts w:ascii="Arial" w:hAnsi="Arial"/>
                <w:color w:val="000000" w:themeColor="text1"/>
                <w:sz w:val="20"/>
                <w:szCs w:val="20"/>
              </w:rPr>
              <w:t>Comprende el Ciclo PHVA de las actividades de Planificación, Operación, Realimentación y Mejora del Sistema</w:t>
            </w:r>
            <w:r w:rsidR="00E776BD">
              <w:rPr>
                <w:rFonts w:ascii="Arial" w:hAnsi="Arial"/>
                <w:color w:val="000000" w:themeColor="text1"/>
                <w:sz w:val="20"/>
                <w:szCs w:val="20"/>
              </w:rPr>
              <w:t xml:space="preserve"> de Gestión Integral </w:t>
            </w:r>
            <w:r>
              <w:rPr>
                <w:rFonts w:ascii="Arial" w:hAnsi="Arial"/>
                <w:color w:val="000000" w:themeColor="text1"/>
                <w:sz w:val="20"/>
                <w:szCs w:val="20"/>
              </w:rPr>
              <w:t xml:space="preserve">aplicables a la totalidad de </w:t>
            </w:r>
            <w:r w:rsidR="00E776BD">
              <w:rPr>
                <w:rFonts w:ascii="Arial" w:hAnsi="Arial"/>
                <w:color w:val="000000" w:themeColor="text1"/>
                <w:sz w:val="20"/>
                <w:szCs w:val="20"/>
              </w:rPr>
              <w:t xml:space="preserve">procesos y líneas de </w:t>
            </w:r>
            <w:r>
              <w:rPr>
                <w:rFonts w:ascii="Arial" w:hAnsi="Arial"/>
                <w:color w:val="000000" w:themeColor="text1"/>
                <w:sz w:val="20"/>
                <w:szCs w:val="20"/>
              </w:rPr>
              <w:t>productos y servicios de</w:t>
            </w:r>
            <w:r w:rsidR="00E776BD">
              <w:rPr>
                <w:rFonts w:ascii="Arial" w:hAnsi="Arial"/>
                <w:color w:val="000000" w:themeColor="text1"/>
                <w:sz w:val="20"/>
                <w:szCs w:val="20"/>
              </w:rPr>
              <w:t xml:space="preserve"> DELMOR. </w:t>
            </w:r>
          </w:p>
          <w:p w14:paraId="304501A8" w14:textId="6839DB8B" w:rsidR="00FF549D" w:rsidRPr="00E776BD" w:rsidRDefault="00FF549D" w:rsidP="00E776BD">
            <w:pPr>
              <w:ind w:left="174"/>
              <w:jc w:val="both"/>
              <w:rPr>
                <w:rFonts w:ascii="Arial" w:hAnsi="Arial"/>
                <w:color w:val="000000" w:themeColor="text1"/>
                <w:sz w:val="20"/>
                <w:szCs w:val="20"/>
              </w:rPr>
            </w:pPr>
            <w:r>
              <w:rPr>
                <w:rFonts w:ascii="Arial" w:hAnsi="Arial"/>
                <w:color w:val="000000" w:themeColor="text1"/>
                <w:sz w:val="20"/>
                <w:szCs w:val="20"/>
              </w:rPr>
              <w:t xml:space="preserve">Incluye la dirección y el desarrollo de las actividades propias </w:t>
            </w:r>
            <w:r w:rsidR="00E472A4">
              <w:rPr>
                <w:rFonts w:ascii="Arial" w:hAnsi="Arial"/>
                <w:color w:val="000000" w:themeColor="text1"/>
                <w:sz w:val="20"/>
                <w:szCs w:val="20"/>
              </w:rPr>
              <w:t>del soporte en planeación a todos los procesos y, l</w:t>
            </w:r>
            <w:r>
              <w:rPr>
                <w:rFonts w:ascii="Arial" w:hAnsi="Arial"/>
                <w:color w:val="000000" w:themeColor="text1"/>
                <w:sz w:val="20"/>
                <w:szCs w:val="20"/>
              </w:rPr>
              <w:t>os servicios del Laboratorio</w:t>
            </w:r>
            <w:r w:rsidR="00E472A4">
              <w:rPr>
                <w:rFonts w:ascii="Arial" w:hAnsi="Arial"/>
                <w:color w:val="000000" w:themeColor="text1"/>
                <w:sz w:val="20"/>
                <w:szCs w:val="20"/>
              </w:rPr>
              <w:t xml:space="preserve"> para </w:t>
            </w:r>
            <w:r>
              <w:rPr>
                <w:rFonts w:ascii="Arial" w:hAnsi="Arial"/>
                <w:color w:val="000000" w:themeColor="text1"/>
                <w:sz w:val="20"/>
                <w:szCs w:val="20"/>
              </w:rPr>
              <w:t>materias primas, insumos, productos en procesos y productos terminados.</w:t>
            </w:r>
          </w:p>
        </w:tc>
      </w:tr>
      <w:bookmarkEnd w:id="1"/>
      <w:tr w:rsidR="005515A2" w:rsidRPr="00841F5C" w14:paraId="745A1ED3" w14:textId="77777777" w:rsidTr="00F069AE">
        <w:trPr>
          <w:trHeight w:val="410"/>
        </w:trPr>
        <w:tc>
          <w:tcPr>
            <w:tcW w:w="4394" w:type="dxa"/>
            <w:gridSpan w:val="2"/>
            <w:shd w:val="clear" w:color="auto" w:fill="EFF2FF"/>
            <w:vAlign w:val="center"/>
          </w:tcPr>
          <w:p w14:paraId="32772313" w14:textId="77777777" w:rsidR="005515A2" w:rsidRPr="00F069AE" w:rsidRDefault="005515A2" w:rsidP="00CD51D3">
            <w:pPr>
              <w:ind w:left="174"/>
              <w:jc w:val="center"/>
              <w:rPr>
                <w:rFonts w:ascii="Arial" w:hAnsi="Arial" w:cs="Arial"/>
                <w:b/>
                <w:color w:val="0C0179"/>
                <w:sz w:val="20"/>
                <w:szCs w:val="20"/>
              </w:rPr>
            </w:pPr>
            <w:r w:rsidRPr="00F069AE">
              <w:rPr>
                <w:rFonts w:ascii="Arial" w:hAnsi="Arial" w:cs="Arial"/>
                <w:b/>
                <w:color w:val="0C0179"/>
                <w:sz w:val="20"/>
                <w:szCs w:val="20"/>
              </w:rPr>
              <w:t>Tabla de Retención Documental</w:t>
            </w:r>
          </w:p>
        </w:tc>
        <w:tc>
          <w:tcPr>
            <w:tcW w:w="9778" w:type="dxa"/>
            <w:vAlign w:val="center"/>
          </w:tcPr>
          <w:p w14:paraId="3598430C" w14:textId="4E6EB58E" w:rsidR="005515A2" w:rsidRDefault="00AD5956" w:rsidP="00CD51D3">
            <w:pPr>
              <w:ind w:left="174"/>
              <w:rPr>
                <w:rStyle w:val="Hipervnculo"/>
                <w:rFonts w:ascii="Arial" w:hAnsi="Arial" w:cs="Arial"/>
                <w:sz w:val="20"/>
                <w:szCs w:val="20"/>
              </w:rPr>
            </w:pPr>
            <w:hyperlink r:id="rId11" w:history="1">
              <w:r w:rsidR="00112465" w:rsidRPr="00112465">
                <w:rPr>
                  <w:rStyle w:val="Hipervnculo"/>
                  <w:rFonts w:ascii="Arial" w:hAnsi="Arial" w:cs="Arial"/>
                  <w:sz w:val="20"/>
                  <w:szCs w:val="20"/>
                </w:rPr>
                <w:t>Registro de Retención Documental.xlsx</w:t>
              </w:r>
            </w:hyperlink>
          </w:p>
          <w:p w14:paraId="1F8960FA" w14:textId="15433EBF" w:rsidR="00A6092A" w:rsidRPr="002219DB" w:rsidRDefault="00A6092A" w:rsidP="00CD51D3">
            <w:pPr>
              <w:ind w:left="174"/>
              <w:rPr>
                <w:rFonts w:ascii="Arial" w:hAnsi="Arial" w:cs="Arial"/>
                <w:sz w:val="20"/>
                <w:szCs w:val="20"/>
              </w:rPr>
            </w:pPr>
          </w:p>
        </w:tc>
      </w:tr>
      <w:tr w:rsidR="0025068E" w:rsidRPr="00841F5C" w14:paraId="7D62E9BA" w14:textId="77777777" w:rsidTr="00F069AE">
        <w:trPr>
          <w:trHeight w:val="975"/>
        </w:trPr>
        <w:tc>
          <w:tcPr>
            <w:tcW w:w="2268" w:type="dxa"/>
            <w:vMerge w:val="restart"/>
            <w:shd w:val="clear" w:color="auto" w:fill="EFF2FF"/>
            <w:vAlign w:val="center"/>
          </w:tcPr>
          <w:p w14:paraId="405D73D9" w14:textId="77777777" w:rsidR="0025068E" w:rsidRPr="00F069AE" w:rsidRDefault="0025068E" w:rsidP="00CD51D3">
            <w:pPr>
              <w:ind w:left="174"/>
              <w:jc w:val="center"/>
              <w:rPr>
                <w:rFonts w:ascii="Arial" w:hAnsi="Arial" w:cs="Arial"/>
                <w:b/>
                <w:color w:val="0C0179"/>
                <w:sz w:val="20"/>
                <w:szCs w:val="20"/>
              </w:rPr>
            </w:pPr>
            <w:r w:rsidRPr="00F069AE">
              <w:rPr>
                <w:rFonts w:ascii="Arial" w:hAnsi="Arial" w:cs="Arial"/>
                <w:b/>
                <w:color w:val="0C0179"/>
                <w:sz w:val="20"/>
                <w:szCs w:val="20"/>
              </w:rPr>
              <w:t>Recursos</w:t>
            </w:r>
          </w:p>
        </w:tc>
        <w:tc>
          <w:tcPr>
            <w:tcW w:w="2126" w:type="dxa"/>
            <w:shd w:val="clear" w:color="auto" w:fill="EFF2FF"/>
            <w:vAlign w:val="center"/>
          </w:tcPr>
          <w:p w14:paraId="5C321496" w14:textId="221DD28C" w:rsidR="0025068E" w:rsidRPr="00F069AE" w:rsidRDefault="0025068E" w:rsidP="00CD51D3">
            <w:pPr>
              <w:ind w:left="174"/>
              <w:jc w:val="center"/>
              <w:rPr>
                <w:rFonts w:ascii="Arial" w:hAnsi="Arial" w:cs="Arial"/>
                <w:b/>
                <w:color w:val="0C0179"/>
                <w:sz w:val="20"/>
                <w:szCs w:val="20"/>
              </w:rPr>
            </w:pPr>
            <w:r w:rsidRPr="00F069AE">
              <w:rPr>
                <w:rFonts w:ascii="Arial" w:hAnsi="Arial" w:cs="Arial"/>
                <w:b/>
                <w:color w:val="0C0179"/>
                <w:sz w:val="20"/>
                <w:szCs w:val="20"/>
              </w:rPr>
              <w:t>Humanos</w:t>
            </w:r>
          </w:p>
        </w:tc>
        <w:tc>
          <w:tcPr>
            <w:tcW w:w="9778" w:type="dxa"/>
            <w:vAlign w:val="center"/>
          </w:tcPr>
          <w:p w14:paraId="1903919A" w14:textId="1796773F" w:rsidR="009E2837" w:rsidRDefault="0025068E" w:rsidP="009E2837">
            <w:pPr>
              <w:ind w:left="174"/>
              <w:rPr>
                <w:rFonts w:ascii="Arial" w:hAnsi="Arial" w:cs="Arial"/>
                <w:sz w:val="20"/>
                <w:szCs w:val="20"/>
              </w:rPr>
            </w:pPr>
            <w:r w:rsidRPr="002219DB">
              <w:rPr>
                <w:rFonts w:ascii="Arial" w:hAnsi="Arial" w:cs="Arial"/>
                <w:b/>
                <w:sz w:val="20"/>
                <w:szCs w:val="20"/>
              </w:rPr>
              <w:t>Grupo de Apoyo:</w:t>
            </w:r>
            <w:r w:rsidRPr="002219DB">
              <w:rPr>
                <w:rFonts w:ascii="Arial" w:hAnsi="Arial" w:cs="Arial"/>
                <w:sz w:val="20"/>
                <w:szCs w:val="20"/>
              </w:rPr>
              <w:t xml:space="preserve"> A</w:t>
            </w:r>
            <w:r w:rsidR="009E2837">
              <w:rPr>
                <w:rFonts w:ascii="Arial" w:hAnsi="Arial" w:cs="Arial"/>
                <w:sz w:val="20"/>
                <w:szCs w:val="20"/>
              </w:rPr>
              <w:t xml:space="preserve">sistente </w:t>
            </w:r>
            <w:r w:rsidR="00E10491" w:rsidRPr="002219DB">
              <w:rPr>
                <w:rFonts w:ascii="Arial" w:hAnsi="Arial" w:cs="Arial"/>
                <w:sz w:val="20"/>
                <w:szCs w:val="20"/>
              </w:rPr>
              <w:t xml:space="preserve">de Sistemas de Gestión Integral, </w:t>
            </w:r>
            <w:r w:rsidR="009E2837">
              <w:rPr>
                <w:rFonts w:ascii="Arial" w:hAnsi="Arial" w:cs="Arial"/>
                <w:sz w:val="20"/>
                <w:szCs w:val="20"/>
              </w:rPr>
              <w:t xml:space="preserve">Coordinadora de </w:t>
            </w:r>
            <w:r w:rsidR="00EE017E">
              <w:rPr>
                <w:rFonts w:ascii="Arial" w:hAnsi="Arial" w:cs="Arial"/>
                <w:sz w:val="20"/>
                <w:szCs w:val="20"/>
              </w:rPr>
              <w:t>Gestión</w:t>
            </w:r>
            <w:r w:rsidR="009E2837">
              <w:rPr>
                <w:rFonts w:ascii="Arial" w:hAnsi="Arial" w:cs="Arial"/>
                <w:sz w:val="20"/>
                <w:szCs w:val="20"/>
              </w:rPr>
              <w:t xml:space="preserve"> Ambiental y SST,</w:t>
            </w:r>
            <w:r w:rsidR="003D4D7E">
              <w:rPr>
                <w:rFonts w:ascii="Arial" w:hAnsi="Arial" w:cs="Arial"/>
                <w:sz w:val="20"/>
                <w:szCs w:val="20"/>
              </w:rPr>
              <w:t xml:space="preserve"> </w:t>
            </w:r>
            <w:proofErr w:type="gramStart"/>
            <w:r w:rsidR="003D4D7E">
              <w:rPr>
                <w:rFonts w:ascii="Arial" w:hAnsi="Arial" w:cs="Arial"/>
                <w:sz w:val="20"/>
                <w:szCs w:val="20"/>
              </w:rPr>
              <w:t>Responsable</w:t>
            </w:r>
            <w:proofErr w:type="gramEnd"/>
            <w:r w:rsidR="003D4D7E">
              <w:rPr>
                <w:rFonts w:ascii="Arial" w:hAnsi="Arial" w:cs="Arial"/>
                <w:sz w:val="20"/>
                <w:szCs w:val="20"/>
              </w:rPr>
              <w:t xml:space="preserve"> de laboratorio.</w:t>
            </w:r>
          </w:p>
          <w:p w14:paraId="53734D00" w14:textId="77777777" w:rsidR="003D4D7E" w:rsidRDefault="003D4D7E" w:rsidP="009E2837">
            <w:pPr>
              <w:ind w:left="174"/>
              <w:rPr>
                <w:rFonts w:ascii="Arial" w:hAnsi="Arial" w:cs="Arial"/>
                <w:color w:val="FF0000"/>
                <w:sz w:val="20"/>
                <w:szCs w:val="20"/>
              </w:rPr>
            </w:pPr>
          </w:p>
          <w:p w14:paraId="7FA1CDD9" w14:textId="41BEE566" w:rsidR="0025068E" w:rsidRPr="002219DB" w:rsidRDefault="0025068E" w:rsidP="009E2837">
            <w:pPr>
              <w:ind w:left="174"/>
              <w:rPr>
                <w:rFonts w:ascii="Arial" w:hAnsi="Arial" w:cs="Arial"/>
                <w:b/>
                <w:sz w:val="20"/>
                <w:szCs w:val="20"/>
              </w:rPr>
            </w:pPr>
            <w:r w:rsidRPr="002219DB">
              <w:rPr>
                <w:rFonts w:ascii="Arial" w:hAnsi="Arial" w:cs="Arial"/>
                <w:b/>
                <w:sz w:val="20"/>
                <w:szCs w:val="20"/>
              </w:rPr>
              <w:t xml:space="preserve">Apoyo Operativo: </w:t>
            </w:r>
            <w:r w:rsidR="009E2837">
              <w:rPr>
                <w:rFonts w:ascii="Arial" w:hAnsi="Arial" w:cs="Arial"/>
                <w:sz w:val="20"/>
                <w:szCs w:val="20"/>
              </w:rPr>
              <w:t>Todos los lideres de procesos</w:t>
            </w:r>
            <w:r w:rsidR="00AA7B2F">
              <w:rPr>
                <w:rFonts w:ascii="Arial" w:hAnsi="Arial" w:cs="Arial"/>
                <w:sz w:val="20"/>
                <w:szCs w:val="20"/>
              </w:rPr>
              <w:t xml:space="preserve">. </w:t>
            </w:r>
          </w:p>
        </w:tc>
      </w:tr>
      <w:tr w:rsidR="0025068E" w:rsidRPr="00841F5C" w14:paraId="59FDBFF0" w14:textId="77777777" w:rsidTr="00F069AE">
        <w:trPr>
          <w:trHeight w:val="345"/>
        </w:trPr>
        <w:tc>
          <w:tcPr>
            <w:tcW w:w="2268" w:type="dxa"/>
            <w:vMerge/>
            <w:shd w:val="clear" w:color="auto" w:fill="EFF2FF"/>
            <w:vAlign w:val="center"/>
          </w:tcPr>
          <w:p w14:paraId="56AD73FD" w14:textId="77777777" w:rsidR="0025068E" w:rsidRPr="00F069AE" w:rsidRDefault="0025068E" w:rsidP="00CD51D3">
            <w:pPr>
              <w:ind w:left="174"/>
              <w:jc w:val="center"/>
              <w:rPr>
                <w:rFonts w:ascii="Arial" w:hAnsi="Arial" w:cs="Arial"/>
                <w:color w:val="0C0179"/>
                <w:sz w:val="20"/>
                <w:szCs w:val="20"/>
              </w:rPr>
            </w:pPr>
          </w:p>
        </w:tc>
        <w:tc>
          <w:tcPr>
            <w:tcW w:w="2126" w:type="dxa"/>
            <w:shd w:val="clear" w:color="auto" w:fill="EFF2FF"/>
            <w:vAlign w:val="center"/>
          </w:tcPr>
          <w:p w14:paraId="57478EA5" w14:textId="77777777" w:rsidR="0025068E" w:rsidRPr="00F069AE" w:rsidRDefault="0025068E" w:rsidP="00CD51D3">
            <w:pPr>
              <w:ind w:left="174"/>
              <w:jc w:val="center"/>
              <w:rPr>
                <w:rFonts w:ascii="Arial" w:hAnsi="Arial" w:cs="Arial"/>
                <w:b/>
                <w:color w:val="0C0179"/>
                <w:sz w:val="20"/>
                <w:szCs w:val="20"/>
              </w:rPr>
            </w:pPr>
            <w:r w:rsidRPr="00F069AE">
              <w:rPr>
                <w:rFonts w:ascii="Arial" w:hAnsi="Arial" w:cs="Arial"/>
                <w:b/>
                <w:color w:val="0C0179"/>
                <w:sz w:val="20"/>
                <w:szCs w:val="20"/>
              </w:rPr>
              <w:t>Tecnológicos</w:t>
            </w:r>
          </w:p>
        </w:tc>
        <w:tc>
          <w:tcPr>
            <w:tcW w:w="9778" w:type="dxa"/>
            <w:vAlign w:val="center"/>
          </w:tcPr>
          <w:p w14:paraId="6F3832B2" w14:textId="761CC901" w:rsidR="0025068E" w:rsidRPr="002219DB" w:rsidRDefault="009E2837" w:rsidP="00CD51D3">
            <w:pPr>
              <w:ind w:left="174"/>
              <w:rPr>
                <w:rFonts w:ascii="Arial" w:hAnsi="Arial" w:cs="Arial"/>
                <w:sz w:val="20"/>
                <w:szCs w:val="20"/>
              </w:rPr>
            </w:pPr>
            <w:r>
              <w:rPr>
                <w:rFonts w:ascii="Arial" w:hAnsi="Arial" w:cs="Arial"/>
                <w:sz w:val="20"/>
                <w:szCs w:val="20"/>
              </w:rPr>
              <w:t>Portal DELMOR, Plataforma SGC, Plataforma de registros de los equipos de protección, Sistema de control de vacunas, Sistema BI, Sistema GPS</w:t>
            </w:r>
            <w:r w:rsidR="0070117B">
              <w:rPr>
                <w:rFonts w:ascii="Arial" w:hAnsi="Arial" w:cs="Arial"/>
                <w:sz w:val="20"/>
                <w:szCs w:val="20"/>
              </w:rPr>
              <w:t xml:space="preserve"> de los vehículos de distribución,</w:t>
            </w:r>
            <w:r w:rsidR="0067046A">
              <w:rPr>
                <w:rFonts w:ascii="Arial" w:hAnsi="Arial" w:cs="Arial"/>
                <w:sz w:val="20"/>
                <w:szCs w:val="20"/>
              </w:rPr>
              <w:t xml:space="preserve"> Pagina web site DELMOR. </w:t>
            </w:r>
          </w:p>
        </w:tc>
      </w:tr>
      <w:tr w:rsidR="0025068E" w:rsidRPr="00841F5C" w14:paraId="6BCEED3A" w14:textId="77777777" w:rsidTr="00F069AE">
        <w:trPr>
          <w:trHeight w:val="420"/>
        </w:trPr>
        <w:tc>
          <w:tcPr>
            <w:tcW w:w="2268" w:type="dxa"/>
            <w:vMerge/>
            <w:shd w:val="clear" w:color="auto" w:fill="EFF2FF"/>
            <w:vAlign w:val="center"/>
          </w:tcPr>
          <w:p w14:paraId="76B93BF7" w14:textId="77777777" w:rsidR="0025068E" w:rsidRPr="00F069AE" w:rsidRDefault="0025068E" w:rsidP="00CD51D3">
            <w:pPr>
              <w:ind w:left="174"/>
              <w:jc w:val="center"/>
              <w:rPr>
                <w:rFonts w:ascii="Arial" w:hAnsi="Arial" w:cs="Arial"/>
                <w:color w:val="0C0179"/>
                <w:sz w:val="20"/>
                <w:szCs w:val="20"/>
              </w:rPr>
            </w:pPr>
          </w:p>
        </w:tc>
        <w:tc>
          <w:tcPr>
            <w:tcW w:w="2126" w:type="dxa"/>
            <w:shd w:val="clear" w:color="auto" w:fill="EFF2FF"/>
            <w:vAlign w:val="center"/>
          </w:tcPr>
          <w:p w14:paraId="3B3E7482" w14:textId="77777777" w:rsidR="0025068E" w:rsidRPr="00F069AE" w:rsidRDefault="0025068E" w:rsidP="00CD51D3">
            <w:pPr>
              <w:ind w:left="174"/>
              <w:jc w:val="center"/>
              <w:rPr>
                <w:rFonts w:ascii="Arial" w:hAnsi="Arial" w:cs="Arial"/>
                <w:b/>
                <w:color w:val="0C0179"/>
                <w:sz w:val="20"/>
                <w:szCs w:val="20"/>
              </w:rPr>
            </w:pPr>
            <w:r w:rsidRPr="00F069AE">
              <w:rPr>
                <w:rFonts w:ascii="Arial" w:hAnsi="Arial" w:cs="Arial"/>
                <w:b/>
                <w:color w:val="0C0179"/>
                <w:sz w:val="20"/>
                <w:szCs w:val="20"/>
              </w:rPr>
              <w:t>Infraestructura</w:t>
            </w:r>
          </w:p>
        </w:tc>
        <w:tc>
          <w:tcPr>
            <w:tcW w:w="9778" w:type="dxa"/>
            <w:vAlign w:val="center"/>
          </w:tcPr>
          <w:p w14:paraId="660869C7" w14:textId="79A13A2A" w:rsidR="0025068E" w:rsidRPr="002219DB" w:rsidRDefault="00EE017E" w:rsidP="00CD51D3">
            <w:pPr>
              <w:ind w:left="174"/>
              <w:rPr>
                <w:rFonts w:ascii="Arial" w:hAnsi="Arial" w:cs="Arial"/>
                <w:sz w:val="20"/>
                <w:szCs w:val="20"/>
              </w:rPr>
            </w:pPr>
            <w:r w:rsidRPr="00EE017E">
              <w:rPr>
                <w:rFonts w:ascii="Arial" w:hAnsi="Arial" w:cs="Arial"/>
                <w:sz w:val="20"/>
                <w:szCs w:val="20"/>
              </w:rPr>
              <w:t>Equipos de laboratorios, instalaciones de las oficinas, sistema de alarmas sonoras, Instalaciones de Caldera, Panelearía Solar Instalaciones de Consultorio médico.</w:t>
            </w:r>
          </w:p>
        </w:tc>
      </w:tr>
      <w:tr w:rsidR="0025068E" w:rsidRPr="00841F5C" w14:paraId="63767E97" w14:textId="77777777" w:rsidTr="00F069AE">
        <w:trPr>
          <w:trHeight w:val="571"/>
        </w:trPr>
        <w:tc>
          <w:tcPr>
            <w:tcW w:w="2268" w:type="dxa"/>
            <w:vMerge/>
            <w:shd w:val="clear" w:color="auto" w:fill="EFF2FF"/>
            <w:vAlign w:val="center"/>
          </w:tcPr>
          <w:p w14:paraId="7C6FC686" w14:textId="77777777" w:rsidR="0025068E" w:rsidRPr="00F069AE" w:rsidRDefault="0025068E" w:rsidP="00CD51D3">
            <w:pPr>
              <w:ind w:left="174"/>
              <w:jc w:val="center"/>
              <w:rPr>
                <w:rFonts w:ascii="Arial" w:hAnsi="Arial" w:cs="Arial"/>
                <w:color w:val="0C0179"/>
                <w:sz w:val="20"/>
                <w:szCs w:val="20"/>
              </w:rPr>
            </w:pPr>
          </w:p>
        </w:tc>
        <w:tc>
          <w:tcPr>
            <w:tcW w:w="2126" w:type="dxa"/>
            <w:shd w:val="clear" w:color="auto" w:fill="EFF2FF"/>
            <w:vAlign w:val="center"/>
          </w:tcPr>
          <w:p w14:paraId="671FF7A4" w14:textId="77777777" w:rsidR="0025068E" w:rsidRPr="00F069AE" w:rsidRDefault="0025068E" w:rsidP="00CD51D3">
            <w:pPr>
              <w:ind w:left="174"/>
              <w:jc w:val="center"/>
              <w:rPr>
                <w:rFonts w:ascii="Arial" w:hAnsi="Arial" w:cs="Arial"/>
                <w:b/>
                <w:color w:val="0C0179"/>
                <w:sz w:val="20"/>
                <w:szCs w:val="20"/>
              </w:rPr>
            </w:pPr>
            <w:r w:rsidRPr="00F069AE">
              <w:rPr>
                <w:rFonts w:ascii="Arial" w:hAnsi="Arial" w:cs="Arial"/>
                <w:b/>
                <w:color w:val="0C0179"/>
                <w:sz w:val="20"/>
                <w:szCs w:val="20"/>
              </w:rPr>
              <w:t>Financieros</w:t>
            </w:r>
          </w:p>
        </w:tc>
        <w:tc>
          <w:tcPr>
            <w:tcW w:w="9778" w:type="dxa"/>
            <w:vAlign w:val="center"/>
          </w:tcPr>
          <w:p w14:paraId="506C3D3F" w14:textId="26D4A932" w:rsidR="0025068E" w:rsidRPr="002219DB" w:rsidRDefault="00B93920" w:rsidP="006816DD">
            <w:pPr>
              <w:pStyle w:val="Encabezado"/>
              <w:ind w:left="174"/>
              <w:jc w:val="both"/>
              <w:rPr>
                <w:rFonts w:ascii="Arial" w:hAnsi="Arial"/>
                <w:sz w:val="20"/>
                <w:szCs w:val="20"/>
              </w:rPr>
            </w:pPr>
            <w:r w:rsidRPr="00B93920">
              <w:rPr>
                <w:rFonts w:ascii="Arial" w:hAnsi="Arial"/>
                <w:sz w:val="20"/>
                <w:szCs w:val="20"/>
              </w:rPr>
              <w:t>Presupuesto de nómina y acciones particulares SGI QHSE FS+, asignaciones para contrato de consultoría, asignación para pruebas y servicios de metrología interno, programas de capacitación, certificación SGI QHSEFS+, sistema de recargas de equipos contra incendio, Presupuesto para equipos de seguridad y uniforme del personal, insumos de médico</w:t>
            </w:r>
            <w:r>
              <w:rPr>
                <w:rFonts w:ascii="Arial" w:hAnsi="Arial"/>
                <w:sz w:val="20"/>
                <w:szCs w:val="20"/>
              </w:rPr>
              <w:t>.</w:t>
            </w:r>
          </w:p>
        </w:tc>
      </w:tr>
      <w:tr w:rsidR="00540124" w:rsidRPr="00841F5C" w14:paraId="01F29C0F" w14:textId="77777777" w:rsidTr="00F069AE">
        <w:trPr>
          <w:trHeight w:val="832"/>
        </w:trPr>
        <w:tc>
          <w:tcPr>
            <w:tcW w:w="2268" w:type="dxa"/>
            <w:vMerge w:val="restart"/>
            <w:shd w:val="clear" w:color="auto" w:fill="EFF2FF"/>
            <w:vAlign w:val="center"/>
          </w:tcPr>
          <w:p w14:paraId="53E3457D" w14:textId="77777777" w:rsidR="00540124" w:rsidRPr="00F069AE" w:rsidRDefault="00540124" w:rsidP="00CD51D3">
            <w:pPr>
              <w:ind w:left="174"/>
              <w:jc w:val="center"/>
              <w:rPr>
                <w:rFonts w:ascii="Arial" w:hAnsi="Arial" w:cs="Arial"/>
                <w:b/>
                <w:color w:val="0C0179"/>
                <w:sz w:val="20"/>
                <w:szCs w:val="20"/>
              </w:rPr>
            </w:pPr>
            <w:r w:rsidRPr="00F069AE">
              <w:rPr>
                <w:rFonts w:ascii="Arial" w:hAnsi="Arial" w:cs="Arial"/>
                <w:b/>
                <w:color w:val="0C0179"/>
                <w:sz w:val="20"/>
                <w:szCs w:val="20"/>
              </w:rPr>
              <w:lastRenderedPageBreak/>
              <w:t>Seguimiento y Control</w:t>
            </w:r>
          </w:p>
        </w:tc>
        <w:tc>
          <w:tcPr>
            <w:tcW w:w="2126" w:type="dxa"/>
            <w:shd w:val="clear" w:color="auto" w:fill="EFF2FF"/>
            <w:vAlign w:val="center"/>
          </w:tcPr>
          <w:p w14:paraId="50EDB60F" w14:textId="41791312" w:rsidR="00540124" w:rsidRPr="00F069AE" w:rsidRDefault="000E17A1" w:rsidP="000E17A1">
            <w:pPr>
              <w:ind w:left="174"/>
              <w:jc w:val="center"/>
              <w:rPr>
                <w:rFonts w:ascii="Arial" w:hAnsi="Arial" w:cs="Arial"/>
                <w:b/>
                <w:color w:val="0C0179"/>
                <w:sz w:val="20"/>
                <w:szCs w:val="20"/>
              </w:rPr>
            </w:pPr>
            <w:r>
              <w:rPr>
                <w:rFonts w:ascii="Arial" w:hAnsi="Arial" w:cs="Arial"/>
                <w:b/>
                <w:color w:val="0C0179"/>
                <w:sz w:val="20"/>
                <w:szCs w:val="20"/>
              </w:rPr>
              <w:t>Indicadores y Programas Clave del proceso</w:t>
            </w:r>
          </w:p>
        </w:tc>
        <w:tc>
          <w:tcPr>
            <w:tcW w:w="9778" w:type="dxa"/>
            <w:vAlign w:val="center"/>
          </w:tcPr>
          <w:p w14:paraId="147FA833" w14:textId="60B9AE55" w:rsidR="005C16F8" w:rsidRPr="008177A9" w:rsidRDefault="00AD5956" w:rsidP="00CD51D3">
            <w:pPr>
              <w:ind w:left="174"/>
              <w:rPr>
                <w:rFonts w:ascii="Arial" w:hAnsi="Arial"/>
                <w:i/>
                <w:iCs/>
                <w:sz w:val="20"/>
                <w:szCs w:val="20"/>
              </w:rPr>
            </w:pPr>
            <w:hyperlink r:id="rId12" w:history="1">
              <w:r w:rsidR="009A27AC" w:rsidRPr="008177A9">
                <w:rPr>
                  <w:rStyle w:val="Hipervnculo"/>
                  <w:rFonts w:ascii="Arial" w:hAnsi="Arial"/>
                  <w:i/>
                  <w:iCs/>
                  <w:sz w:val="20"/>
                  <w:szCs w:val="20"/>
                </w:rPr>
                <w:t>Indicadores del SGI.xlsx</w:t>
              </w:r>
            </w:hyperlink>
          </w:p>
          <w:p w14:paraId="7DD791F4" w14:textId="29AF1A76" w:rsidR="009A27AC" w:rsidRPr="008177A9" w:rsidRDefault="00AD5956" w:rsidP="00CD51D3">
            <w:pPr>
              <w:ind w:left="174"/>
              <w:rPr>
                <w:rFonts w:ascii="Arial" w:hAnsi="Arial"/>
                <w:i/>
                <w:iCs/>
                <w:sz w:val="20"/>
                <w:szCs w:val="20"/>
              </w:rPr>
            </w:pPr>
            <w:hyperlink r:id="rId13" w:history="1">
              <w:r w:rsidR="009A27AC" w:rsidRPr="008177A9">
                <w:rPr>
                  <w:rStyle w:val="Hipervnculo"/>
                  <w:rFonts w:ascii="Arial" w:hAnsi="Arial"/>
                  <w:i/>
                  <w:iCs/>
                  <w:sz w:val="20"/>
                  <w:szCs w:val="20"/>
                </w:rPr>
                <w:t xml:space="preserve">Evaluación de </w:t>
              </w:r>
              <w:r w:rsidR="00F71C74" w:rsidRPr="008177A9">
                <w:rPr>
                  <w:rStyle w:val="Hipervnculo"/>
                  <w:rFonts w:ascii="Arial" w:hAnsi="Arial"/>
                  <w:i/>
                  <w:iCs/>
                  <w:sz w:val="20"/>
                  <w:szCs w:val="20"/>
                </w:rPr>
                <w:t>la reducción</w:t>
              </w:r>
              <w:r w:rsidR="009A27AC" w:rsidRPr="008177A9">
                <w:rPr>
                  <w:rStyle w:val="Hipervnculo"/>
                  <w:rFonts w:ascii="Arial" w:hAnsi="Arial"/>
                  <w:i/>
                  <w:iCs/>
                  <w:sz w:val="20"/>
                  <w:szCs w:val="20"/>
                </w:rPr>
                <w:t xml:space="preserve"> de la vulnerabilidad del SGI .xlsx</w:t>
              </w:r>
            </w:hyperlink>
          </w:p>
          <w:p w14:paraId="1572F6F6" w14:textId="779921A5" w:rsidR="002411A1" w:rsidRPr="008177A9" w:rsidRDefault="00AD5956" w:rsidP="00CD51D3">
            <w:pPr>
              <w:ind w:left="174"/>
              <w:rPr>
                <w:rFonts w:ascii="Arial" w:hAnsi="Arial"/>
                <w:i/>
                <w:iCs/>
                <w:sz w:val="20"/>
                <w:szCs w:val="20"/>
              </w:rPr>
            </w:pPr>
            <w:hyperlink r:id="rId14" w:history="1">
              <w:r w:rsidR="002411A1" w:rsidRPr="008177A9">
                <w:rPr>
                  <w:rStyle w:val="Hipervnculo"/>
                  <w:rFonts w:ascii="Arial" w:hAnsi="Arial"/>
                  <w:i/>
                  <w:iCs/>
                  <w:sz w:val="20"/>
                  <w:szCs w:val="20"/>
                </w:rPr>
                <w:t>Plan de seguimiento de no conformidades auditorias2022.xlsx</w:t>
              </w:r>
            </w:hyperlink>
          </w:p>
          <w:p w14:paraId="4A6E3BA2" w14:textId="6FA67A61" w:rsidR="002411A1" w:rsidRPr="008177A9" w:rsidRDefault="00AD5956" w:rsidP="00CD51D3">
            <w:pPr>
              <w:ind w:left="174"/>
              <w:rPr>
                <w:rFonts w:ascii="Arial" w:hAnsi="Arial"/>
                <w:i/>
                <w:iCs/>
                <w:sz w:val="20"/>
                <w:szCs w:val="20"/>
              </w:rPr>
            </w:pPr>
            <w:hyperlink r:id="rId15" w:history="1">
              <w:r w:rsidR="002411A1" w:rsidRPr="008177A9">
                <w:rPr>
                  <w:rStyle w:val="Hipervnculo"/>
                  <w:rFonts w:ascii="Arial" w:hAnsi="Arial"/>
                  <w:i/>
                  <w:iCs/>
                  <w:sz w:val="20"/>
                  <w:szCs w:val="20"/>
                </w:rPr>
                <w:t>PLANIFICACION ESTRATEGICA 2022.xlsx</w:t>
              </w:r>
            </w:hyperlink>
          </w:p>
        </w:tc>
      </w:tr>
      <w:tr w:rsidR="00702425" w:rsidRPr="00841F5C" w14:paraId="176CA798" w14:textId="77777777" w:rsidTr="00F069AE">
        <w:trPr>
          <w:trHeight w:val="440"/>
        </w:trPr>
        <w:tc>
          <w:tcPr>
            <w:tcW w:w="2268" w:type="dxa"/>
            <w:vMerge/>
            <w:shd w:val="clear" w:color="auto" w:fill="EFF2FF"/>
            <w:vAlign w:val="center"/>
          </w:tcPr>
          <w:p w14:paraId="501913DD" w14:textId="77777777" w:rsidR="00702425" w:rsidRPr="00F069AE" w:rsidRDefault="00702425" w:rsidP="00CD51D3">
            <w:pPr>
              <w:ind w:left="174"/>
              <w:jc w:val="center"/>
              <w:rPr>
                <w:rFonts w:ascii="Arial" w:hAnsi="Arial" w:cs="Arial"/>
                <w:color w:val="0C0179"/>
                <w:sz w:val="20"/>
                <w:szCs w:val="20"/>
              </w:rPr>
            </w:pPr>
          </w:p>
        </w:tc>
        <w:tc>
          <w:tcPr>
            <w:tcW w:w="2126" w:type="dxa"/>
            <w:shd w:val="clear" w:color="auto" w:fill="EFF2FF"/>
            <w:vAlign w:val="center"/>
          </w:tcPr>
          <w:p w14:paraId="6D1BE86A" w14:textId="2D6E39AB" w:rsidR="00702425" w:rsidRPr="00F069AE" w:rsidRDefault="00702425" w:rsidP="002B2EC7">
            <w:pPr>
              <w:ind w:left="174"/>
              <w:jc w:val="center"/>
              <w:rPr>
                <w:rFonts w:ascii="Arial" w:hAnsi="Arial" w:cs="Arial"/>
                <w:b/>
                <w:color w:val="0C0179"/>
                <w:sz w:val="20"/>
                <w:szCs w:val="20"/>
              </w:rPr>
            </w:pPr>
            <w:r w:rsidRPr="00F069AE">
              <w:rPr>
                <w:rFonts w:ascii="Arial" w:hAnsi="Arial" w:cs="Arial"/>
                <w:b/>
                <w:color w:val="0C0179"/>
                <w:sz w:val="20"/>
                <w:szCs w:val="20"/>
              </w:rPr>
              <w:t>Riesgos y Oportunidades</w:t>
            </w:r>
          </w:p>
        </w:tc>
        <w:tc>
          <w:tcPr>
            <w:tcW w:w="9778" w:type="dxa"/>
            <w:vAlign w:val="center"/>
          </w:tcPr>
          <w:p w14:paraId="6032E22F" w14:textId="00AFAEC6" w:rsidR="00702425" w:rsidRPr="008177A9" w:rsidRDefault="00AD5956" w:rsidP="00CD51D3">
            <w:pPr>
              <w:ind w:left="174"/>
              <w:rPr>
                <w:rFonts w:ascii="Arial" w:hAnsi="Arial" w:cs="Arial"/>
                <w:i/>
                <w:iCs/>
                <w:sz w:val="20"/>
                <w:szCs w:val="20"/>
              </w:rPr>
            </w:pPr>
            <w:hyperlink r:id="rId16" w:history="1">
              <w:r w:rsidR="00A87548" w:rsidRPr="008177A9">
                <w:rPr>
                  <w:rStyle w:val="Hipervnculo"/>
                  <w:rFonts w:ascii="Arial" w:hAnsi="Arial" w:cs="Arial"/>
                  <w:i/>
                  <w:iCs/>
                  <w:sz w:val="20"/>
                  <w:szCs w:val="20"/>
                </w:rPr>
                <w:t>Matriz de Gestión de Riesgo del SGI.xlsx</w:t>
              </w:r>
            </w:hyperlink>
          </w:p>
          <w:p w14:paraId="3EEEEB81" w14:textId="19BA0141" w:rsidR="00A87548" w:rsidRPr="008177A9" w:rsidRDefault="00AD5956" w:rsidP="00CD51D3">
            <w:pPr>
              <w:ind w:left="174"/>
              <w:rPr>
                <w:rFonts w:ascii="Arial" w:hAnsi="Arial" w:cs="Arial"/>
                <w:i/>
                <w:iCs/>
                <w:sz w:val="20"/>
                <w:szCs w:val="20"/>
              </w:rPr>
            </w:pPr>
            <w:hyperlink r:id="rId17" w:history="1">
              <w:r w:rsidR="00A87548" w:rsidRPr="008177A9">
                <w:rPr>
                  <w:rStyle w:val="Hipervnculo"/>
                  <w:rFonts w:ascii="Arial" w:hAnsi="Arial" w:cs="Arial"/>
                  <w:i/>
                  <w:iCs/>
                  <w:sz w:val="20"/>
                  <w:szCs w:val="20"/>
                </w:rPr>
                <w:t>Matriz de Gestión de Riesgo de laboratorio.xlsx</w:t>
              </w:r>
            </w:hyperlink>
          </w:p>
          <w:p w14:paraId="4F7F2CD3" w14:textId="29FE2C0E" w:rsidR="00A87548" w:rsidRPr="008177A9" w:rsidRDefault="00AD5956" w:rsidP="00CD51D3">
            <w:pPr>
              <w:ind w:left="174"/>
              <w:rPr>
                <w:rFonts w:ascii="Arial" w:hAnsi="Arial" w:cs="Arial"/>
                <w:i/>
                <w:iCs/>
                <w:sz w:val="20"/>
                <w:szCs w:val="20"/>
              </w:rPr>
            </w:pPr>
            <w:hyperlink r:id="rId18" w:history="1">
              <w:r w:rsidR="00A87548" w:rsidRPr="008177A9">
                <w:rPr>
                  <w:rStyle w:val="Hipervnculo"/>
                  <w:rFonts w:ascii="Arial" w:hAnsi="Arial" w:cs="Arial"/>
                  <w:i/>
                  <w:iCs/>
                  <w:sz w:val="20"/>
                  <w:szCs w:val="20"/>
                </w:rPr>
                <w:t>Matriz de Gestión de Riesgo programas prerrequisitos.xlsx</w:t>
              </w:r>
            </w:hyperlink>
          </w:p>
          <w:p w14:paraId="3541ECF5" w14:textId="545B721B" w:rsidR="00A87548" w:rsidRPr="008177A9" w:rsidRDefault="00AD5956" w:rsidP="00CD51D3">
            <w:pPr>
              <w:ind w:left="174"/>
              <w:rPr>
                <w:rFonts w:ascii="Arial" w:hAnsi="Arial" w:cs="Arial"/>
                <w:i/>
                <w:iCs/>
                <w:sz w:val="20"/>
                <w:szCs w:val="20"/>
              </w:rPr>
            </w:pPr>
            <w:hyperlink r:id="rId19" w:history="1">
              <w:r w:rsidR="00A87548" w:rsidRPr="008177A9">
                <w:rPr>
                  <w:rStyle w:val="Hipervnculo"/>
                  <w:rFonts w:ascii="Arial" w:hAnsi="Arial" w:cs="Arial"/>
                  <w:i/>
                  <w:iCs/>
                  <w:sz w:val="20"/>
                  <w:szCs w:val="20"/>
                </w:rPr>
                <w:t>Matriz Riesgos y Oportunidades SST.xlsx</w:t>
              </w:r>
            </w:hyperlink>
          </w:p>
          <w:p w14:paraId="62B01042" w14:textId="2084F0F6" w:rsidR="00AE1EF4" w:rsidRPr="008177A9" w:rsidRDefault="00AD5956" w:rsidP="00CD51D3">
            <w:pPr>
              <w:ind w:left="174"/>
              <w:rPr>
                <w:rFonts w:ascii="Arial" w:hAnsi="Arial" w:cs="Arial"/>
                <w:i/>
                <w:iCs/>
                <w:sz w:val="20"/>
                <w:szCs w:val="20"/>
                <w:highlight w:val="yellow"/>
              </w:rPr>
            </w:pPr>
            <w:hyperlink r:id="rId20" w:history="1">
              <w:r w:rsidR="00AE1EF4" w:rsidRPr="008177A9">
                <w:rPr>
                  <w:rStyle w:val="Hipervnculo"/>
                  <w:rFonts w:ascii="Arial" w:hAnsi="Arial" w:cs="Arial"/>
                  <w:i/>
                  <w:iCs/>
                  <w:sz w:val="20"/>
                  <w:szCs w:val="20"/>
                </w:rPr>
                <w:t>Matriz de riesgo asociados a requisitos legales y otros requisitos.xlsx</w:t>
              </w:r>
            </w:hyperlink>
          </w:p>
        </w:tc>
      </w:tr>
      <w:tr w:rsidR="008A1795" w:rsidRPr="00841F5C" w14:paraId="0FC49444" w14:textId="77777777" w:rsidTr="00F069AE">
        <w:trPr>
          <w:trHeight w:val="418"/>
        </w:trPr>
        <w:tc>
          <w:tcPr>
            <w:tcW w:w="2268" w:type="dxa"/>
            <w:vMerge/>
            <w:shd w:val="clear" w:color="auto" w:fill="EFF2FF"/>
            <w:vAlign w:val="center"/>
          </w:tcPr>
          <w:p w14:paraId="3E66301C" w14:textId="77777777" w:rsidR="008A1795" w:rsidRPr="00F069AE" w:rsidRDefault="008A1795" w:rsidP="00CD51D3">
            <w:pPr>
              <w:ind w:left="174"/>
              <w:jc w:val="center"/>
              <w:rPr>
                <w:rFonts w:ascii="Arial" w:hAnsi="Arial" w:cs="Arial"/>
                <w:color w:val="0C0179"/>
                <w:sz w:val="20"/>
                <w:szCs w:val="20"/>
              </w:rPr>
            </w:pPr>
          </w:p>
        </w:tc>
        <w:tc>
          <w:tcPr>
            <w:tcW w:w="2126" w:type="dxa"/>
            <w:shd w:val="clear" w:color="auto" w:fill="EFF2FF"/>
            <w:vAlign w:val="center"/>
          </w:tcPr>
          <w:p w14:paraId="71507D5B" w14:textId="77777777" w:rsidR="008A1795" w:rsidRPr="00F069AE" w:rsidRDefault="008A1795" w:rsidP="00CD51D3">
            <w:pPr>
              <w:ind w:left="174"/>
              <w:jc w:val="center"/>
              <w:rPr>
                <w:rFonts w:ascii="Arial" w:hAnsi="Arial" w:cs="Arial"/>
                <w:b/>
                <w:color w:val="0C0179"/>
                <w:sz w:val="20"/>
                <w:szCs w:val="20"/>
              </w:rPr>
            </w:pPr>
            <w:r w:rsidRPr="00F069AE">
              <w:rPr>
                <w:rFonts w:ascii="Arial" w:hAnsi="Arial" w:cs="Arial"/>
                <w:b/>
                <w:color w:val="0C0179"/>
                <w:sz w:val="20"/>
                <w:szCs w:val="20"/>
              </w:rPr>
              <w:t>Planes de Acción</w:t>
            </w:r>
          </w:p>
        </w:tc>
        <w:tc>
          <w:tcPr>
            <w:tcW w:w="9778" w:type="dxa"/>
            <w:vAlign w:val="center"/>
          </w:tcPr>
          <w:p w14:paraId="37E60E6F" w14:textId="332E9B73" w:rsidR="004C0DC4" w:rsidRPr="008177A9" w:rsidRDefault="008A1795" w:rsidP="00CD51D3">
            <w:pPr>
              <w:ind w:left="174"/>
              <w:rPr>
                <w:rFonts w:ascii="Arial" w:hAnsi="Arial"/>
                <w:i/>
                <w:iCs/>
                <w:color w:val="0000FF"/>
                <w:sz w:val="20"/>
                <w:szCs w:val="20"/>
                <w:u w:val="single"/>
              </w:rPr>
            </w:pPr>
            <w:r w:rsidRPr="00AD5956">
              <w:rPr>
                <w:rStyle w:val="Hipervnculo"/>
                <w:rFonts w:ascii="Arial" w:hAnsi="Arial" w:cs="Arial"/>
                <w:i/>
                <w:iCs/>
                <w:sz w:val="20"/>
                <w:szCs w:val="20"/>
              </w:rPr>
              <w:t>Ver Matriz Plan</w:t>
            </w:r>
            <w:r w:rsidR="00BF42C9" w:rsidRPr="00AD5956">
              <w:rPr>
                <w:rStyle w:val="Hipervnculo"/>
                <w:rFonts w:ascii="Arial" w:hAnsi="Arial" w:cs="Arial"/>
                <w:i/>
                <w:iCs/>
                <w:sz w:val="20"/>
                <w:szCs w:val="20"/>
              </w:rPr>
              <w:t>es</w:t>
            </w:r>
            <w:r w:rsidRPr="00AD5956">
              <w:rPr>
                <w:rStyle w:val="Hipervnculo"/>
                <w:rFonts w:ascii="Arial" w:hAnsi="Arial" w:cs="Arial"/>
                <w:i/>
                <w:iCs/>
                <w:sz w:val="20"/>
                <w:szCs w:val="20"/>
              </w:rPr>
              <w:t xml:space="preserve"> de acción</w:t>
            </w:r>
            <w:r w:rsidR="00BF42C9" w:rsidRPr="008177A9">
              <w:rPr>
                <w:rFonts w:ascii="Arial" w:hAnsi="Arial"/>
                <w:i/>
                <w:iCs/>
                <w:sz w:val="20"/>
                <w:szCs w:val="20"/>
              </w:rPr>
              <w:t xml:space="preserve"> (</w:t>
            </w:r>
            <w:r w:rsidR="008177A9" w:rsidRPr="008177A9">
              <w:rPr>
                <w:rFonts w:ascii="Arial" w:hAnsi="Arial"/>
                <w:i/>
                <w:iCs/>
                <w:sz w:val="20"/>
                <w:szCs w:val="20"/>
              </w:rPr>
              <w:t>A</w:t>
            </w:r>
            <w:r w:rsidR="00BF42C9" w:rsidRPr="008177A9">
              <w:rPr>
                <w:rFonts w:ascii="Arial" w:hAnsi="Arial"/>
                <w:i/>
                <w:iCs/>
                <w:sz w:val="20"/>
                <w:szCs w:val="20"/>
              </w:rPr>
              <w:t>cciones de mejora por no conformidades, incidentes, oportunidades, decisiones por revisión gerencial</w:t>
            </w:r>
            <w:r w:rsidR="008177A9" w:rsidRPr="008177A9">
              <w:rPr>
                <w:rFonts w:ascii="Arial" w:hAnsi="Arial"/>
                <w:i/>
                <w:iCs/>
                <w:sz w:val="20"/>
                <w:szCs w:val="20"/>
              </w:rPr>
              <w:t>)</w:t>
            </w:r>
          </w:p>
        </w:tc>
      </w:tr>
    </w:tbl>
    <w:p w14:paraId="3B46E054" w14:textId="1D4561A3" w:rsidR="002C2DC8" w:rsidRDefault="002C2DC8" w:rsidP="003F5CB9">
      <w:pPr>
        <w:spacing w:after="160" w:line="259" w:lineRule="auto"/>
      </w:pPr>
    </w:p>
    <w:tbl>
      <w:tblPr>
        <w:tblStyle w:val="Tablaconcuadrcula"/>
        <w:tblpPr w:leftFromText="141" w:rightFromText="141" w:vertAnchor="page" w:horzAnchor="margin" w:tblpXSpec="center" w:tblpY="1996"/>
        <w:tblW w:w="14456"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Look w:val="04A0" w:firstRow="1" w:lastRow="0" w:firstColumn="1" w:lastColumn="0" w:noHBand="0" w:noVBand="1"/>
      </w:tblPr>
      <w:tblGrid>
        <w:gridCol w:w="2691"/>
        <w:gridCol w:w="2268"/>
        <w:gridCol w:w="4394"/>
        <w:gridCol w:w="2835"/>
        <w:gridCol w:w="2268"/>
      </w:tblGrid>
      <w:tr w:rsidR="00B26DAD" w:rsidRPr="00417410" w14:paraId="44C1432D" w14:textId="77777777" w:rsidTr="00CD51D3">
        <w:tc>
          <w:tcPr>
            <w:tcW w:w="4959" w:type="dxa"/>
            <w:gridSpan w:val="2"/>
            <w:shd w:val="clear" w:color="auto" w:fill="1F3864" w:themeFill="accent5" w:themeFillShade="80"/>
          </w:tcPr>
          <w:p w14:paraId="2C6C7D7F" w14:textId="6B816DB6" w:rsidR="002C2DC8" w:rsidRDefault="002C2DC8"/>
          <w:p w14:paraId="3F696F45" w14:textId="77777777" w:rsidR="00B26DAD" w:rsidRPr="00754310" w:rsidRDefault="00B26DAD" w:rsidP="00CD51D3">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ENTRADAS</w:t>
            </w:r>
          </w:p>
        </w:tc>
        <w:tc>
          <w:tcPr>
            <w:tcW w:w="4394" w:type="dxa"/>
            <w:vMerge w:val="restart"/>
            <w:shd w:val="clear" w:color="auto" w:fill="1F3864" w:themeFill="accent5" w:themeFillShade="80"/>
            <w:vAlign w:val="center"/>
          </w:tcPr>
          <w:p w14:paraId="4ADE72AC" w14:textId="174F71FA" w:rsidR="00B26DAD" w:rsidRPr="00754310" w:rsidRDefault="00B26DAD" w:rsidP="00CD51D3">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ACTIVIDADES</w:t>
            </w:r>
          </w:p>
        </w:tc>
        <w:tc>
          <w:tcPr>
            <w:tcW w:w="5103" w:type="dxa"/>
            <w:gridSpan w:val="2"/>
            <w:shd w:val="clear" w:color="auto" w:fill="1F3864" w:themeFill="accent5" w:themeFillShade="80"/>
          </w:tcPr>
          <w:p w14:paraId="52E20AB2" w14:textId="77777777" w:rsidR="00B26DAD" w:rsidRPr="00754310" w:rsidRDefault="00B26DAD" w:rsidP="00CD51D3">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SALIDAS</w:t>
            </w:r>
          </w:p>
        </w:tc>
      </w:tr>
      <w:tr w:rsidR="00B26DAD" w:rsidRPr="00417410" w14:paraId="537903D4" w14:textId="77777777" w:rsidTr="00CD51D3">
        <w:trPr>
          <w:trHeight w:val="70"/>
        </w:trPr>
        <w:tc>
          <w:tcPr>
            <w:tcW w:w="2691" w:type="dxa"/>
            <w:shd w:val="clear" w:color="auto" w:fill="1F3864" w:themeFill="accent5" w:themeFillShade="80"/>
          </w:tcPr>
          <w:p w14:paraId="55B0A121" w14:textId="77777777" w:rsidR="00B26DAD" w:rsidRDefault="00B26DAD" w:rsidP="00CD51D3">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PROVEEDOR</w:t>
            </w:r>
          </w:p>
          <w:p w14:paraId="453B007F" w14:textId="497208FE" w:rsidR="00BE1FD7" w:rsidRPr="00754310" w:rsidRDefault="00BE1FD7" w:rsidP="00CD51D3">
            <w:pPr>
              <w:ind w:left="174"/>
              <w:jc w:val="center"/>
              <w:rPr>
                <w:rFonts w:ascii="Arial" w:hAnsi="Arial" w:cs="Arial"/>
                <w:b/>
                <w:color w:val="FFFFFF" w:themeColor="background1"/>
                <w:sz w:val="16"/>
                <w:szCs w:val="16"/>
              </w:rPr>
            </w:pPr>
            <w:r w:rsidRPr="00BE1FD7">
              <w:rPr>
                <w:rFonts w:ascii="Arial" w:hAnsi="Arial" w:cs="Arial"/>
                <w:b/>
                <w:color w:val="FFFFFF" w:themeColor="background1"/>
                <w:sz w:val="16"/>
                <w:szCs w:val="16"/>
              </w:rPr>
              <w:t>INTERNO/EXTERNO</w:t>
            </w:r>
          </w:p>
        </w:tc>
        <w:tc>
          <w:tcPr>
            <w:tcW w:w="2268" w:type="dxa"/>
            <w:shd w:val="clear" w:color="auto" w:fill="1F3864" w:themeFill="accent5" w:themeFillShade="80"/>
          </w:tcPr>
          <w:p w14:paraId="038ED83D" w14:textId="3C2F4FB5" w:rsidR="00B26DAD" w:rsidRPr="00754310" w:rsidRDefault="00B26DAD" w:rsidP="00CD51D3">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INSUMOS</w:t>
            </w:r>
          </w:p>
        </w:tc>
        <w:tc>
          <w:tcPr>
            <w:tcW w:w="4394" w:type="dxa"/>
            <w:vMerge/>
            <w:shd w:val="clear" w:color="auto" w:fill="1F3864" w:themeFill="accent5" w:themeFillShade="80"/>
          </w:tcPr>
          <w:p w14:paraId="1A0A564F" w14:textId="77777777" w:rsidR="00B26DAD" w:rsidRPr="00754310" w:rsidRDefault="00B26DAD" w:rsidP="00CD51D3">
            <w:pPr>
              <w:ind w:left="174"/>
              <w:rPr>
                <w:rFonts w:ascii="Arial" w:hAnsi="Arial" w:cs="Arial"/>
                <w:b/>
                <w:color w:val="FFFFFF" w:themeColor="background1"/>
                <w:sz w:val="16"/>
                <w:szCs w:val="16"/>
              </w:rPr>
            </w:pPr>
          </w:p>
        </w:tc>
        <w:tc>
          <w:tcPr>
            <w:tcW w:w="2835" w:type="dxa"/>
            <w:shd w:val="clear" w:color="auto" w:fill="1F3864" w:themeFill="accent5" w:themeFillShade="80"/>
          </w:tcPr>
          <w:p w14:paraId="199DC661" w14:textId="77777777" w:rsidR="00B26DAD" w:rsidRPr="00754310" w:rsidRDefault="00B26DAD" w:rsidP="00CD51D3">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SERVICIOS/PRODUCTOS</w:t>
            </w:r>
          </w:p>
        </w:tc>
        <w:tc>
          <w:tcPr>
            <w:tcW w:w="2268" w:type="dxa"/>
            <w:shd w:val="clear" w:color="auto" w:fill="1F3864" w:themeFill="accent5" w:themeFillShade="80"/>
          </w:tcPr>
          <w:p w14:paraId="54D03B1F" w14:textId="77777777" w:rsidR="00B26DAD" w:rsidRPr="00754310" w:rsidRDefault="00B26DAD" w:rsidP="00CD51D3">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CLIENTE INTERNO/EXTERNO</w:t>
            </w:r>
          </w:p>
        </w:tc>
      </w:tr>
      <w:tr w:rsidR="00B26DAD" w:rsidRPr="00417410" w14:paraId="3ABAA595" w14:textId="77777777" w:rsidTr="00CD51D3">
        <w:trPr>
          <w:trHeight w:val="99"/>
        </w:trPr>
        <w:tc>
          <w:tcPr>
            <w:tcW w:w="14456" w:type="dxa"/>
            <w:gridSpan w:val="5"/>
            <w:shd w:val="clear" w:color="auto" w:fill="FFFFFF" w:themeFill="background1"/>
            <w:vAlign w:val="center"/>
          </w:tcPr>
          <w:p w14:paraId="6494C79C" w14:textId="77777777" w:rsidR="00B26DAD" w:rsidRPr="00417410" w:rsidRDefault="00B26DAD" w:rsidP="00CD51D3">
            <w:pPr>
              <w:ind w:left="174"/>
              <w:jc w:val="center"/>
              <w:rPr>
                <w:rFonts w:ascii="Arial" w:hAnsi="Arial" w:cs="Arial"/>
                <w:b/>
                <w:color w:val="000000" w:themeColor="text1"/>
                <w:sz w:val="13"/>
                <w:szCs w:val="13"/>
              </w:rPr>
            </w:pPr>
            <w:r w:rsidRPr="00FB7A3F">
              <w:rPr>
                <w:rFonts w:ascii="Arial" w:hAnsi="Arial" w:cs="Arial"/>
                <w:b/>
                <w:color w:val="1F3864"/>
                <w:sz w:val="16"/>
                <w:szCs w:val="16"/>
              </w:rPr>
              <w:t>PLANEAR</w:t>
            </w:r>
          </w:p>
        </w:tc>
      </w:tr>
      <w:tr w:rsidR="00BE1FD7" w:rsidRPr="00417410" w14:paraId="40755A8E" w14:textId="77777777" w:rsidTr="00CD51D3">
        <w:trPr>
          <w:trHeight w:val="716"/>
        </w:trPr>
        <w:tc>
          <w:tcPr>
            <w:tcW w:w="2691" w:type="dxa"/>
            <w:vMerge w:val="restart"/>
            <w:shd w:val="clear" w:color="auto" w:fill="FFFFFF" w:themeFill="background1"/>
            <w:vAlign w:val="center"/>
          </w:tcPr>
          <w:p w14:paraId="2D4B6423" w14:textId="7E81EC3E" w:rsidR="00BE1FD7" w:rsidRPr="00BE1FD7" w:rsidRDefault="00BE1FD7" w:rsidP="00DB4359">
            <w:pPr>
              <w:jc w:val="center"/>
              <w:rPr>
                <w:rFonts w:ascii="Arial" w:hAnsi="Arial" w:cs="Arial"/>
                <w:b/>
                <w:color w:val="1F3864" w:themeColor="accent5" w:themeShade="80"/>
                <w:sz w:val="15"/>
                <w:szCs w:val="15"/>
                <w:lang w:val="es-CO"/>
              </w:rPr>
            </w:pPr>
            <w:r w:rsidRPr="00BE1FD7">
              <w:rPr>
                <w:rFonts w:ascii="Arial" w:hAnsi="Arial" w:cs="Arial"/>
                <w:b/>
                <w:color w:val="1F3864" w:themeColor="accent5" w:themeShade="80"/>
                <w:sz w:val="15"/>
                <w:szCs w:val="15"/>
                <w:lang w:val="es-CO"/>
              </w:rPr>
              <w:t>INTERNOS</w:t>
            </w:r>
          </w:p>
          <w:p w14:paraId="06B3F516" w14:textId="55428D89" w:rsidR="00BE1FD7" w:rsidRDefault="00BE1FD7" w:rsidP="00DB4359">
            <w:pPr>
              <w:jc w:val="center"/>
              <w:rPr>
                <w:rFonts w:ascii="Arial" w:hAnsi="Arial" w:cs="Arial"/>
                <w:bCs/>
                <w:color w:val="1F3864" w:themeColor="accent5" w:themeShade="80"/>
                <w:sz w:val="15"/>
                <w:szCs w:val="15"/>
                <w:lang w:val="es-CO"/>
              </w:rPr>
            </w:pPr>
            <w:r w:rsidRPr="00BE1FD7">
              <w:rPr>
                <w:rFonts w:ascii="Arial" w:hAnsi="Arial" w:cs="Arial"/>
                <w:bCs/>
                <w:color w:val="1F3864" w:themeColor="accent5" w:themeShade="80"/>
                <w:sz w:val="15"/>
                <w:szCs w:val="15"/>
                <w:lang w:val="es-CO"/>
              </w:rPr>
              <w:t>Todos los procesos</w:t>
            </w:r>
          </w:p>
          <w:p w14:paraId="753C9F8D" w14:textId="77777777" w:rsidR="00B440A2" w:rsidRPr="00BE1FD7" w:rsidRDefault="00B440A2" w:rsidP="00DB4359">
            <w:pPr>
              <w:jc w:val="center"/>
              <w:rPr>
                <w:rFonts w:ascii="Arial" w:hAnsi="Arial" w:cs="Arial"/>
                <w:bCs/>
                <w:color w:val="1F3864" w:themeColor="accent5" w:themeShade="80"/>
                <w:sz w:val="15"/>
                <w:szCs w:val="15"/>
                <w:lang w:val="es-CO"/>
              </w:rPr>
            </w:pPr>
          </w:p>
          <w:p w14:paraId="59510CCB" w14:textId="5B83D6C8" w:rsidR="00BE1FD7" w:rsidRPr="00BE1FD7" w:rsidRDefault="00BE1FD7" w:rsidP="00DB4359">
            <w:pPr>
              <w:jc w:val="center"/>
              <w:rPr>
                <w:rFonts w:ascii="Arial" w:hAnsi="Arial" w:cs="Arial"/>
                <w:bCs/>
                <w:color w:val="1F3864" w:themeColor="accent5" w:themeShade="80"/>
                <w:sz w:val="15"/>
                <w:szCs w:val="15"/>
                <w:lang w:val="es-CO"/>
              </w:rPr>
            </w:pPr>
            <w:r w:rsidRPr="00BE1FD7">
              <w:rPr>
                <w:rFonts w:ascii="Arial" w:hAnsi="Arial" w:cs="Arial"/>
                <w:bCs/>
                <w:color w:val="1F3864" w:themeColor="accent5" w:themeShade="80"/>
                <w:sz w:val="15"/>
                <w:szCs w:val="15"/>
                <w:lang w:val="es-CO"/>
              </w:rPr>
              <w:t>Junta Directiva</w:t>
            </w:r>
          </w:p>
          <w:p w14:paraId="6BD396A3" w14:textId="77777777" w:rsidR="00BE1FD7" w:rsidRPr="00BE1FD7" w:rsidRDefault="00BE1FD7" w:rsidP="00DB4359">
            <w:pPr>
              <w:jc w:val="center"/>
              <w:rPr>
                <w:rFonts w:ascii="Arial" w:hAnsi="Arial" w:cs="Arial"/>
                <w:bCs/>
                <w:color w:val="1F3864" w:themeColor="accent5" w:themeShade="80"/>
                <w:sz w:val="15"/>
                <w:szCs w:val="15"/>
                <w:lang w:val="es-CO"/>
              </w:rPr>
            </w:pPr>
          </w:p>
          <w:p w14:paraId="248F2F5E" w14:textId="74C145EA" w:rsidR="00BE1FD7" w:rsidRPr="00BE1FD7" w:rsidRDefault="00BE1FD7" w:rsidP="00DB4359">
            <w:pPr>
              <w:jc w:val="center"/>
              <w:rPr>
                <w:rFonts w:ascii="Arial" w:hAnsi="Arial" w:cs="Arial"/>
                <w:b/>
                <w:color w:val="1F3864" w:themeColor="accent5" w:themeShade="80"/>
                <w:sz w:val="15"/>
                <w:szCs w:val="15"/>
                <w:lang w:val="es-CO"/>
              </w:rPr>
            </w:pPr>
            <w:r w:rsidRPr="00BE1FD7">
              <w:rPr>
                <w:rFonts w:ascii="Arial" w:hAnsi="Arial" w:cs="Arial"/>
                <w:b/>
                <w:color w:val="1F3864" w:themeColor="accent5" w:themeShade="80"/>
                <w:sz w:val="15"/>
                <w:szCs w:val="15"/>
                <w:lang w:val="es-CO"/>
              </w:rPr>
              <w:t>EXTERNOS</w:t>
            </w:r>
          </w:p>
          <w:p w14:paraId="78C0148F" w14:textId="7A2846B8" w:rsidR="00BE1FD7" w:rsidRPr="00BE1FD7" w:rsidRDefault="00BE1FD7" w:rsidP="00DB4359">
            <w:pPr>
              <w:jc w:val="center"/>
              <w:rPr>
                <w:rFonts w:ascii="Arial" w:hAnsi="Arial" w:cs="Arial"/>
                <w:bCs/>
                <w:color w:val="1F3864" w:themeColor="accent5" w:themeShade="80"/>
                <w:sz w:val="15"/>
                <w:szCs w:val="15"/>
                <w:lang w:val="es-CO"/>
              </w:rPr>
            </w:pPr>
            <w:r w:rsidRPr="00BE1FD7">
              <w:rPr>
                <w:rFonts w:ascii="Arial" w:hAnsi="Arial" w:cs="Arial"/>
                <w:bCs/>
                <w:color w:val="1F3864" w:themeColor="accent5" w:themeShade="80"/>
                <w:sz w:val="15"/>
                <w:szCs w:val="15"/>
                <w:lang w:val="es-CO"/>
              </w:rPr>
              <w:t>Instituto de Protección y Sanidad Agropecuaria (IPSA)</w:t>
            </w:r>
          </w:p>
          <w:p w14:paraId="762DF102" w14:textId="77777777" w:rsidR="00BE1FD7" w:rsidRPr="00BE1FD7" w:rsidRDefault="00BE1FD7" w:rsidP="00DB4359">
            <w:pPr>
              <w:jc w:val="center"/>
              <w:rPr>
                <w:rFonts w:ascii="Arial" w:hAnsi="Arial" w:cs="Arial"/>
                <w:bCs/>
                <w:color w:val="1F3864" w:themeColor="accent5" w:themeShade="80"/>
                <w:sz w:val="15"/>
                <w:szCs w:val="15"/>
                <w:lang w:val="es-CO"/>
              </w:rPr>
            </w:pPr>
          </w:p>
          <w:p w14:paraId="7BE1A629" w14:textId="0B6C9E6F" w:rsidR="00BE1FD7" w:rsidRPr="00BE1FD7" w:rsidRDefault="00BE1FD7" w:rsidP="00DB4359">
            <w:pPr>
              <w:jc w:val="center"/>
              <w:rPr>
                <w:rFonts w:ascii="Arial" w:hAnsi="Arial" w:cs="Arial"/>
                <w:bCs/>
                <w:color w:val="1F3864" w:themeColor="accent5" w:themeShade="80"/>
                <w:sz w:val="15"/>
                <w:szCs w:val="15"/>
                <w:lang w:val="es-CO"/>
              </w:rPr>
            </w:pPr>
            <w:r w:rsidRPr="00BE1FD7">
              <w:rPr>
                <w:rFonts w:ascii="Arial" w:hAnsi="Arial" w:cs="Arial"/>
                <w:bCs/>
                <w:color w:val="1F3864" w:themeColor="accent5" w:themeShade="80"/>
                <w:sz w:val="15"/>
                <w:szCs w:val="15"/>
                <w:lang w:val="es-CO"/>
              </w:rPr>
              <w:t>Ministerio de Salud (MINSA)</w:t>
            </w:r>
          </w:p>
          <w:p w14:paraId="649E4683" w14:textId="77777777" w:rsidR="00BE1FD7" w:rsidRPr="00BE1FD7" w:rsidRDefault="00BE1FD7" w:rsidP="00DB4359">
            <w:pPr>
              <w:jc w:val="center"/>
              <w:rPr>
                <w:rFonts w:ascii="Arial" w:hAnsi="Arial" w:cs="Arial"/>
                <w:bCs/>
                <w:color w:val="1F3864" w:themeColor="accent5" w:themeShade="80"/>
                <w:sz w:val="15"/>
                <w:szCs w:val="15"/>
                <w:lang w:val="es-CO"/>
              </w:rPr>
            </w:pPr>
          </w:p>
          <w:p w14:paraId="1AB0689C" w14:textId="0E55303A" w:rsidR="00BE1FD7" w:rsidRPr="00BE1FD7" w:rsidRDefault="00BE1FD7" w:rsidP="00DB4359">
            <w:pPr>
              <w:jc w:val="center"/>
              <w:rPr>
                <w:rFonts w:ascii="Arial" w:hAnsi="Arial" w:cs="Arial"/>
                <w:bCs/>
                <w:color w:val="1F3864" w:themeColor="accent5" w:themeShade="80"/>
                <w:sz w:val="15"/>
                <w:szCs w:val="15"/>
                <w:lang w:val="es-CO"/>
              </w:rPr>
            </w:pPr>
            <w:r w:rsidRPr="00BE1FD7">
              <w:rPr>
                <w:rFonts w:ascii="Arial" w:hAnsi="Arial" w:cs="Arial"/>
                <w:bCs/>
                <w:color w:val="1F3864" w:themeColor="accent5" w:themeShade="80"/>
                <w:sz w:val="15"/>
                <w:szCs w:val="15"/>
                <w:lang w:val="es-CO"/>
              </w:rPr>
              <w:t>Alcaldía de Managua</w:t>
            </w:r>
          </w:p>
          <w:p w14:paraId="7527DA76" w14:textId="77777777" w:rsidR="00BE1FD7" w:rsidRPr="00BE1FD7" w:rsidRDefault="00BE1FD7" w:rsidP="00DB4359">
            <w:pPr>
              <w:jc w:val="center"/>
              <w:rPr>
                <w:rFonts w:ascii="Arial" w:hAnsi="Arial" w:cs="Arial"/>
                <w:bCs/>
                <w:color w:val="1F3864" w:themeColor="accent5" w:themeShade="80"/>
                <w:sz w:val="15"/>
                <w:szCs w:val="15"/>
                <w:lang w:val="es-CO"/>
              </w:rPr>
            </w:pPr>
          </w:p>
          <w:p w14:paraId="7CA9E9EE" w14:textId="01C67F28" w:rsidR="00BE1FD7" w:rsidRPr="00BE1FD7" w:rsidRDefault="00BE1FD7" w:rsidP="00DB4359">
            <w:pPr>
              <w:jc w:val="center"/>
              <w:rPr>
                <w:rFonts w:ascii="Arial" w:hAnsi="Arial" w:cs="Arial"/>
                <w:bCs/>
                <w:color w:val="1F3864" w:themeColor="accent5" w:themeShade="80"/>
                <w:sz w:val="15"/>
                <w:szCs w:val="15"/>
                <w:lang w:val="es-CO"/>
              </w:rPr>
            </w:pPr>
            <w:r w:rsidRPr="00BE1FD7">
              <w:rPr>
                <w:rFonts w:ascii="Arial" w:hAnsi="Arial" w:cs="Arial"/>
                <w:bCs/>
                <w:color w:val="1F3864" w:themeColor="accent5" w:themeShade="80"/>
                <w:sz w:val="15"/>
                <w:szCs w:val="15"/>
                <w:lang w:val="es-CO"/>
              </w:rPr>
              <w:t>Ministerio del Ambiente y los Recursos Naturales</w:t>
            </w:r>
          </w:p>
          <w:p w14:paraId="1234783C" w14:textId="77777777" w:rsidR="00BE1FD7" w:rsidRPr="00BE1FD7" w:rsidRDefault="00BE1FD7" w:rsidP="00DB4359">
            <w:pPr>
              <w:jc w:val="center"/>
              <w:rPr>
                <w:rFonts w:ascii="Arial" w:hAnsi="Arial" w:cs="Arial"/>
                <w:bCs/>
                <w:color w:val="1F3864" w:themeColor="accent5" w:themeShade="80"/>
                <w:sz w:val="15"/>
                <w:szCs w:val="15"/>
                <w:lang w:val="es-CO"/>
              </w:rPr>
            </w:pPr>
          </w:p>
          <w:p w14:paraId="1D8057AF" w14:textId="103311A4" w:rsidR="00BE1FD7" w:rsidRPr="00BE1FD7" w:rsidRDefault="00BE1FD7" w:rsidP="00DB4359">
            <w:pPr>
              <w:jc w:val="center"/>
              <w:rPr>
                <w:rFonts w:ascii="Arial" w:hAnsi="Arial" w:cs="Arial"/>
                <w:bCs/>
                <w:color w:val="1F3864" w:themeColor="accent5" w:themeShade="80"/>
                <w:sz w:val="15"/>
                <w:szCs w:val="15"/>
                <w:lang w:val="es-CO"/>
              </w:rPr>
            </w:pPr>
            <w:r w:rsidRPr="00BE1FD7">
              <w:rPr>
                <w:rFonts w:ascii="Arial" w:hAnsi="Arial" w:cs="Arial"/>
                <w:bCs/>
                <w:color w:val="1F3864" w:themeColor="accent5" w:themeShade="80"/>
                <w:sz w:val="15"/>
                <w:szCs w:val="15"/>
                <w:lang w:val="es-CO"/>
              </w:rPr>
              <w:t>Autoridad Nacional del Agua (ANA)</w:t>
            </w:r>
          </w:p>
          <w:p w14:paraId="5FB090BD" w14:textId="112307AA" w:rsidR="00BE1FD7" w:rsidRPr="00BE1FD7" w:rsidRDefault="00BE1FD7" w:rsidP="00DB4359">
            <w:pPr>
              <w:jc w:val="center"/>
              <w:rPr>
                <w:rFonts w:ascii="Arial" w:hAnsi="Arial" w:cs="Arial"/>
                <w:bCs/>
                <w:color w:val="1F3864" w:themeColor="accent5" w:themeShade="80"/>
                <w:sz w:val="15"/>
                <w:szCs w:val="15"/>
                <w:lang w:val="es-CO"/>
              </w:rPr>
            </w:pPr>
            <w:r w:rsidRPr="00BE1FD7">
              <w:rPr>
                <w:rFonts w:ascii="Arial" w:hAnsi="Arial" w:cs="Arial"/>
                <w:bCs/>
                <w:color w:val="1F3864" w:themeColor="accent5" w:themeShade="80"/>
                <w:sz w:val="15"/>
                <w:szCs w:val="15"/>
                <w:lang w:val="es-CO"/>
              </w:rPr>
              <w:t>Empresa Nacional de Acueductos y Alcantarillados (ENACAL)</w:t>
            </w:r>
          </w:p>
          <w:p w14:paraId="07E9CDBE" w14:textId="7410D17A" w:rsidR="00BE1FD7" w:rsidRPr="00BE1FD7" w:rsidRDefault="00FB36B3" w:rsidP="00DB4359">
            <w:pPr>
              <w:jc w:val="center"/>
              <w:rPr>
                <w:rFonts w:ascii="Arial" w:hAnsi="Arial" w:cs="Arial"/>
                <w:bCs/>
                <w:color w:val="1F3864" w:themeColor="accent5" w:themeShade="80"/>
                <w:sz w:val="15"/>
                <w:szCs w:val="15"/>
                <w:lang w:val="es-CO"/>
              </w:rPr>
            </w:pPr>
            <w:r>
              <w:rPr>
                <w:rFonts w:ascii="Arial" w:hAnsi="Arial" w:cs="Arial"/>
                <w:bCs/>
                <w:color w:val="1F3864" w:themeColor="accent5" w:themeShade="80"/>
                <w:sz w:val="15"/>
                <w:szCs w:val="15"/>
                <w:lang w:val="es-CO"/>
              </w:rPr>
              <w:t>Ministerio de Energía y Minas (MEM)</w:t>
            </w:r>
          </w:p>
          <w:p w14:paraId="13AD9D65" w14:textId="02F44121" w:rsidR="00BE1FD7" w:rsidRPr="00BE1FD7" w:rsidRDefault="00BE1FD7" w:rsidP="00DB4359">
            <w:pPr>
              <w:jc w:val="center"/>
              <w:rPr>
                <w:rFonts w:ascii="Arial" w:hAnsi="Arial" w:cs="Arial"/>
                <w:bCs/>
                <w:color w:val="1F3864" w:themeColor="accent5" w:themeShade="80"/>
                <w:sz w:val="15"/>
                <w:szCs w:val="15"/>
                <w:lang w:val="es-CO"/>
              </w:rPr>
            </w:pPr>
            <w:r w:rsidRPr="00BE1FD7">
              <w:rPr>
                <w:rFonts w:ascii="Arial" w:hAnsi="Arial" w:cs="Arial"/>
                <w:bCs/>
                <w:color w:val="1F3864" w:themeColor="accent5" w:themeShade="80"/>
                <w:sz w:val="15"/>
                <w:szCs w:val="15"/>
                <w:lang w:val="es-CO"/>
              </w:rPr>
              <w:t>Ministerio de Trabajo (MITRAB)</w:t>
            </w:r>
          </w:p>
          <w:p w14:paraId="6F73472F" w14:textId="685F597D" w:rsidR="00BE1FD7" w:rsidRPr="00BE1FD7" w:rsidRDefault="00FB36B3" w:rsidP="00DB4359">
            <w:pPr>
              <w:jc w:val="center"/>
              <w:rPr>
                <w:rFonts w:ascii="Arial" w:hAnsi="Arial" w:cs="Arial"/>
                <w:bCs/>
                <w:color w:val="1F3864" w:themeColor="accent5" w:themeShade="80"/>
                <w:sz w:val="15"/>
                <w:szCs w:val="15"/>
                <w:lang w:val="es-CO"/>
              </w:rPr>
            </w:pPr>
            <w:r>
              <w:rPr>
                <w:rFonts w:ascii="Arial" w:hAnsi="Arial" w:cs="Arial"/>
                <w:bCs/>
                <w:color w:val="1F3864" w:themeColor="accent5" w:themeShade="80"/>
                <w:sz w:val="15"/>
                <w:szCs w:val="15"/>
                <w:lang w:val="es-CO"/>
              </w:rPr>
              <w:t xml:space="preserve">Instituto Nicaragüense de </w:t>
            </w:r>
            <w:proofErr w:type="spellStart"/>
            <w:r>
              <w:rPr>
                <w:rFonts w:ascii="Arial" w:hAnsi="Arial" w:cs="Arial"/>
                <w:bCs/>
                <w:color w:val="1F3864" w:themeColor="accent5" w:themeShade="80"/>
                <w:sz w:val="15"/>
                <w:szCs w:val="15"/>
                <w:lang w:val="es-CO"/>
              </w:rPr>
              <w:t>Energia</w:t>
            </w:r>
            <w:proofErr w:type="spellEnd"/>
            <w:r>
              <w:rPr>
                <w:rFonts w:ascii="Arial" w:hAnsi="Arial" w:cs="Arial"/>
                <w:bCs/>
                <w:color w:val="1F3864" w:themeColor="accent5" w:themeShade="80"/>
                <w:sz w:val="15"/>
                <w:szCs w:val="15"/>
                <w:lang w:val="es-CO"/>
              </w:rPr>
              <w:t xml:space="preserve"> (INE)</w:t>
            </w:r>
          </w:p>
          <w:p w14:paraId="067BF367" w14:textId="7B6892A7" w:rsidR="00BE1FD7" w:rsidRPr="00BE1FD7" w:rsidRDefault="00FB36B3" w:rsidP="00DB4359">
            <w:pPr>
              <w:jc w:val="center"/>
              <w:rPr>
                <w:rFonts w:ascii="Arial" w:hAnsi="Arial" w:cs="Arial"/>
                <w:bCs/>
                <w:color w:val="1F3864" w:themeColor="accent5" w:themeShade="80"/>
                <w:sz w:val="15"/>
                <w:szCs w:val="15"/>
                <w:lang w:val="es-CO"/>
              </w:rPr>
            </w:pPr>
            <w:r>
              <w:rPr>
                <w:rFonts w:ascii="Arial" w:hAnsi="Arial" w:cs="Arial"/>
                <w:bCs/>
                <w:color w:val="1F3864" w:themeColor="accent5" w:themeShade="80"/>
                <w:sz w:val="15"/>
                <w:szCs w:val="15"/>
                <w:lang w:val="es-CO"/>
              </w:rPr>
              <w:t>Dirección General de Bomberos</w:t>
            </w:r>
          </w:p>
          <w:p w14:paraId="3EA9B4FF" w14:textId="77777777" w:rsidR="00BE1FD7" w:rsidRPr="00BE1FD7" w:rsidRDefault="00BE1FD7" w:rsidP="00DB4359">
            <w:pPr>
              <w:jc w:val="center"/>
              <w:rPr>
                <w:rFonts w:ascii="Arial" w:hAnsi="Arial" w:cs="Arial"/>
                <w:bCs/>
                <w:color w:val="1F3864" w:themeColor="accent5" w:themeShade="80"/>
                <w:sz w:val="15"/>
                <w:szCs w:val="15"/>
                <w:lang w:val="es-CO"/>
              </w:rPr>
            </w:pPr>
          </w:p>
          <w:p w14:paraId="5C356360" w14:textId="59764645" w:rsidR="00BE1FD7" w:rsidRPr="00BE1FD7" w:rsidRDefault="00BE1FD7" w:rsidP="00DB4359">
            <w:pPr>
              <w:jc w:val="center"/>
              <w:rPr>
                <w:rFonts w:ascii="Arial" w:hAnsi="Arial" w:cs="Arial"/>
                <w:bCs/>
                <w:color w:val="1F3864" w:themeColor="accent5" w:themeShade="80"/>
                <w:sz w:val="15"/>
                <w:szCs w:val="15"/>
                <w:lang w:val="es-CO"/>
              </w:rPr>
            </w:pPr>
            <w:r w:rsidRPr="00BE1FD7">
              <w:rPr>
                <w:rFonts w:ascii="Arial" w:hAnsi="Arial" w:cs="Arial"/>
                <w:bCs/>
                <w:color w:val="1F3864" w:themeColor="accent5" w:themeShade="80"/>
                <w:sz w:val="15"/>
                <w:szCs w:val="15"/>
                <w:lang w:val="es-CO"/>
              </w:rPr>
              <w:t>Prestadores de servicios públicos</w:t>
            </w:r>
          </w:p>
          <w:p w14:paraId="297299AA" w14:textId="77777777" w:rsidR="00BE1FD7" w:rsidRPr="00BE1FD7" w:rsidRDefault="00BE1FD7" w:rsidP="00DB4359">
            <w:pPr>
              <w:jc w:val="center"/>
              <w:rPr>
                <w:rFonts w:ascii="Arial" w:hAnsi="Arial" w:cs="Arial"/>
                <w:bCs/>
                <w:color w:val="1F3864" w:themeColor="accent5" w:themeShade="80"/>
                <w:sz w:val="15"/>
                <w:szCs w:val="15"/>
                <w:lang w:val="es-CO"/>
              </w:rPr>
            </w:pPr>
          </w:p>
          <w:p w14:paraId="0732331E" w14:textId="6FFBA4AE" w:rsidR="00BE1FD7" w:rsidRPr="00BE1FD7" w:rsidRDefault="00BE1FD7" w:rsidP="00DB4359">
            <w:pPr>
              <w:jc w:val="center"/>
              <w:rPr>
                <w:rFonts w:ascii="Arial" w:hAnsi="Arial" w:cs="Arial"/>
                <w:bCs/>
                <w:color w:val="1F3864" w:themeColor="accent5" w:themeShade="80"/>
                <w:sz w:val="15"/>
                <w:szCs w:val="15"/>
                <w:lang w:val="es-CO"/>
              </w:rPr>
            </w:pPr>
            <w:r w:rsidRPr="00BE1FD7">
              <w:rPr>
                <w:rFonts w:ascii="Arial" w:hAnsi="Arial" w:cs="Arial"/>
                <w:bCs/>
                <w:color w:val="1F3864" w:themeColor="accent5" w:themeShade="80"/>
                <w:sz w:val="15"/>
                <w:szCs w:val="15"/>
                <w:lang w:val="es-CO"/>
              </w:rPr>
              <w:t>Contratistas y proveedores</w:t>
            </w:r>
          </w:p>
          <w:p w14:paraId="221B83D8" w14:textId="77777777" w:rsidR="00BE1FD7" w:rsidRPr="00BE1FD7" w:rsidRDefault="00BE1FD7" w:rsidP="00DB4359">
            <w:pPr>
              <w:jc w:val="center"/>
              <w:rPr>
                <w:rFonts w:ascii="Arial" w:hAnsi="Arial" w:cs="Arial"/>
                <w:bCs/>
                <w:color w:val="1F3864" w:themeColor="accent5" w:themeShade="80"/>
                <w:sz w:val="15"/>
                <w:szCs w:val="15"/>
                <w:lang w:val="es-CO"/>
              </w:rPr>
            </w:pPr>
          </w:p>
          <w:p w14:paraId="2484C43A" w14:textId="77777777" w:rsidR="00BE1FD7" w:rsidRDefault="00BE1FD7" w:rsidP="00DB4359">
            <w:pPr>
              <w:jc w:val="center"/>
              <w:rPr>
                <w:rFonts w:ascii="Arial" w:hAnsi="Arial" w:cs="Arial"/>
                <w:bCs/>
                <w:color w:val="1F3864" w:themeColor="accent5" w:themeShade="80"/>
                <w:sz w:val="15"/>
                <w:szCs w:val="15"/>
                <w:lang w:val="es-CO"/>
              </w:rPr>
            </w:pPr>
            <w:r w:rsidRPr="00BE1FD7">
              <w:rPr>
                <w:rFonts w:ascii="Arial" w:hAnsi="Arial" w:cs="Arial"/>
                <w:bCs/>
                <w:color w:val="1F3864" w:themeColor="accent5" w:themeShade="80"/>
                <w:sz w:val="15"/>
                <w:szCs w:val="15"/>
                <w:lang w:val="es-CO"/>
              </w:rPr>
              <w:t>Organismos certificadores</w:t>
            </w:r>
          </w:p>
          <w:p w14:paraId="752B68FB" w14:textId="199FABD9" w:rsidR="00FB36B3" w:rsidRPr="00485284" w:rsidRDefault="00FB36B3" w:rsidP="00DB4359">
            <w:pPr>
              <w:jc w:val="center"/>
              <w:rPr>
                <w:rFonts w:ascii="Arial" w:hAnsi="Arial" w:cs="Arial"/>
                <w:b/>
                <w:color w:val="1F3864" w:themeColor="accent5" w:themeShade="80"/>
                <w:sz w:val="15"/>
                <w:szCs w:val="15"/>
                <w:lang w:val="es-CO"/>
              </w:rPr>
            </w:pPr>
            <w:r>
              <w:rPr>
                <w:rFonts w:ascii="Arial" w:hAnsi="Arial" w:cs="Arial"/>
                <w:bCs/>
                <w:color w:val="1F3864" w:themeColor="accent5" w:themeShade="80"/>
                <w:sz w:val="15"/>
                <w:szCs w:val="15"/>
                <w:lang w:val="es-CO"/>
              </w:rPr>
              <w:t>Entorno Social, Vecinos.</w:t>
            </w:r>
          </w:p>
        </w:tc>
        <w:tc>
          <w:tcPr>
            <w:tcW w:w="2268" w:type="dxa"/>
            <w:vMerge w:val="restart"/>
            <w:shd w:val="clear" w:color="auto" w:fill="FFFFFF" w:themeFill="background1"/>
            <w:vAlign w:val="center"/>
          </w:tcPr>
          <w:p w14:paraId="1D674937" w14:textId="0D948760" w:rsidR="00BE1FD7" w:rsidRDefault="00BE1FD7" w:rsidP="00CD51D3">
            <w:pPr>
              <w:ind w:left="35"/>
              <w:jc w:val="center"/>
              <w:rPr>
                <w:rFonts w:ascii="Arial" w:hAnsi="Arial" w:cs="Arial"/>
                <w:color w:val="1F3864" w:themeColor="accent5" w:themeShade="80"/>
                <w:sz w:val="15"/>
                <w:szCs w:val="15"/>
              </w:rPr>
            </w:pPr>
            <w:r w:rsidRPr="00485284">
              <w:rPr>
                <w:rFonts w:ascii="Arial" w:hAnsi="Arial" w:cs="Arial"/>
                <w:color w:val="1F3864" w:themeColor="accent5" w:themeShade="80"/>
                <w:sz w:val="15"/>
                <w:szCs w:val="15"/>
              </w:rPr>
              <w:t>Estrategias de la corporación (</w:t>
            </w:r>
            <w:r w:rsidR="00DB4359">
              <w:rPr>
                <w:rFonts w:ascii="Arial" w:hAnsi="Arial" w:cs="Arial"/>
                <w:color w:val="1F3864" w:themeColor="accent5" w:themeShade="80"/>
                <w:sz w:val="15"/>
                <w:szCs w:val="15"/>
              </w:rPr>
              <w:t>Misión</w:t>
            </w:r>
            <w:r w:rsidR="005C7EA9">
              <w:rPr>
                <w:rFonts w:ascii="Arial" w:hAnsi="Arial" w:cs="Arial"/>
                <w:color w:val="1F3864" w:themeColor="accent5" w:themeShade="80"/>
                <w:sz w:val="15"/>
                <w:szCs w:val="15"/>
              </w:rPr>
              <w:t xml:space="preserve">, </w:t>
            </w:r>
            <w:r w:rsidR="00DB4359">
              <w:rPr>
                <w:rFonts w:ascii="Arial" w:hAnsi="Arial" w:cs="Arial"/>
                <w:color w:val="1F3864" w:themeColor="accent5" w:themeShade="80"/>
                <w:sz w:val="15"/>
                <w:szCs w:val="15"/>
              </w:rPr>
              <w:t>Visión</w:t>
            </w:r>
            <w:r w:rsidR="005C7EA9">
              <w:rPr>
                <w:rFonts w:ascii="Arial" w:hAnsi="Arial" w:cs="Arial"/>
                <w:color w:val="1F3864" w:themeColor="accent5" w:themeShade="80"/>
                <w:sz w:val="15"/>
                <w:szCs w:val="15"/>
              </w:rPr>
              <w:t xml:space="preserve">, </w:t>
            </w:r>
            <w:r w:rsidR="00DB4359">
              <w:rPr>
                <w:rFonts w:ascii="Arial" w:hAnsi="Arial" w:cs="Arial"/>
                <w:color w:val="1F3864" w:themeColor="accent5" w:themeShade="80"/>
                <w:sz w:val="15"/>
                <w:szCs w:val="15"/>
              </w:rPr>
              <w:t>Política</w:t>
            </w:r>
            <w:r w:rsidR="005C7EA9">
              <w:rPr>
                <w:rFonts w:ascii="Arial" w:hAnsi="Arial" w:cs="Arial"/>
                <w:color w:val="1F3864" w:themeColor="accent5" w:themeShade="80"/>
                <w:sz w:val="15"/>
                <w:szCs w:val="15"/>
              </w:rPr>
              <w:t xml:space="preserve"> SGI, objetivos </w:t>
            </w:r>
            <w:r w:rsidR="00DB4359">
              <w:rPr>
                <w:rFonts w:ascii="Arial" w:hAnsi="Arial" w:cs="Arial"/>
                <w:color w:val="1F3864" w:themeColor="accent5" w:themeShade="80"/>
                <w:sz w:val="15"/>
                <w:szCs w:val="15"/>
              </w:rPr>
              <w:t xml:space="preserve">SGI, FODA, </w:t>
            </w:r>
            <w:r w:rsidRPr="00485284">
              <w:rPr>
                <w:rFonts w:ascii="Arial" w:hAnsi="Arial" w:cs="Arial"/>
                <w:color w:val="1F3864" w:themeColor="accent5" w:themeShade="80"/>
                <w:sz w:val="15"/>
                <w:szCs w:val="15"/>
              </w:rPr>
              <w:t>Planeación Estratégica).</w:t>
            </w:r>
          </w:p>
          <w:p w14:paraId="161A15E4" w14:textId="77777777" w:rsidR="00DB4359" w:rsidRPr="00485284" w:rsidRDefault="00DB4359" w:rsidP="00CD51D3">
            <w:pPr>
              <w:ind w:left="35"/>
              <w:jc w:val="center"/>
              <w:rPr>
                <w:rFonts w:ascii="Arial" w:hAnsi="Arial" w:cs="Arial"/>
                <w:color w:val="1F3864" w:themeColor="accent5" w:themeShade="80"/>
                <w:sz w:val="15"/>
                <w:szCs w:val="15"/>
              </w:rPr>
            </w:pPr>
          </w:p>
          <w:p w14:paraId="2878E6FC" w14:textId="3708E544" w:rsidR="00BE1FD7" w:rsidRDefault="00BE1FD7" w:rsidP="00CD51D3">
            <w:pPr>
              <w:ind w:left="35"/>
              <w:jc w:val="center"/>
              <w:rPr>
                <w:rFonts w:ascii="Arial" w:hAnsi="Arial" w:cs="Arial"/>
                <w:color w:val="1F3864" w:themeColor="accent5" w:themeShade="80"/>
                <w:sz w:val="15"/>
                <w:szCs w:val="15"/>
              </w:rPr>
            </w:pPr>
            <w:r w:rsidRPr="00485284">
              <w:rPr>
                <w:rFonts w:ascii="Arial" w:hAnsi="Arial" w:cs="Arial"/>
                <w:color w:val="1F3864" w:themeColor="accent5" w:themeShade="80"/>
                <w:sz w:val="15"/>
                <w:szCs w:val="15"/>
              </w:rPr>
              <w:t>Peticiones, Quejas y Reclamos PQR.</w:t>
            </w:r>
          </w:p>
          <w:p w14:paraId="6B504356" w14:textId="77777777" w:rsidR="00DB4359" w:rsidRPr="00485284" w:rsidRDefault="00DB4359" w:rsidP="00CD51D3">
            <w:pPr>
              <w:ind w:left="35"/>
              <w:jc w:val="center"/>
              <w:rPr>
                <w:rFonts w:ascii="Arial" w:hAnsi="Arial" w:cs="Arial"/>
                <w:color w:val="1F3864" w:themeColor="accent5" w:themeShade="80"/>
                <w:sz w:val="15"/>
                <w:szCs w:val="15"/>
              </w:rPr>
            </w:pPr>
          </w:p>
          <w:p w14:paraId="41421834" w14:textId="6518BB3F" w:rsidR="00BE1FD7" w:rsidRDefault="00BE1FD7" w:rsidP="00CD51D3">
            <w:pPr>
              <w:ind w:left="35"/>
              <w:jc w:val="center"/>
              <w:rPr>
                <w:rFonts w:ascii="Arial" w:hAnsi="Arial" w:cs="Arial"/>
                <w:color w:val="1F3864" w:themeColor="accent5" w:themeShade="80"/>
                <w:sz w:val="15"/>
                <w:szCs w:val="15"/>
              </w:rPr>
            </w:pPr>
            <w:r w:rsidRPr="00485284">
              <w:rPr>
                <w:rFonts w:ascii="Arial" w:hAnsi="Arial" w:cs="Arial"/>
                <w:color w:val="1F3864" w:themeColor="accent5" w:themeShade="80"/>
                <w:sz w:val="15"/>
                <w:szCs w:val="15"/>
              </w:rPr>
              <w:t>Revisión Gerencial.</w:t>
            </w:r>
          </w:p>
          <w:p w14:paraId="00D439F4" w14:textId="77777777" w:rsidR="00DB4359" w:rsidRDefault="00DB4359" w:rsidP="00CD51D3">
            <w:pPr>
              <w:ind w:left="35"/>
              <w:jc w:val="center"/>
              <w:rPr>
                <w:rFonts w:ascii="Arial" w:hAnsi="Arial" w:cs="Arial"/>
                <w:color w:val="1F3864" w:themeColor="accent5" w:themeShade="80"/>
                <w:sz w:val="15"/>
                <w:szCs w:val="15"/>
              </w:rPr>
            </w:pPr>
          </w:p>
          <w:p w14:paraId="478B6903" w14:textId="7D9EA84D" w:rsidR="00DB4359" w:rsidRDefault="00DB4359" w:rsidP="00CD51D3">
            <w:pPr>
              <w:ind w:left="35"/>
              <w:jc w:val="center"/>
              <w:rPr>
                <w:rFonts w:ascii="Arial" w:hAnsi="Arial" w:cs="Arial"/>
                <w:color w:val="1F3864" w:themeColor="accent5" w:themeShade="80"/>
                <w:sz w:val="15"/>
                <w:szCs w:val="15"/>
              </w:rPr>
            </w:pPr>
            <w:r>
              <w:rPr>
                <w:rFonts w:ascii="Arial" w:hAnsi="Arial" w:cs="Arial"/>
                <w:color w:val="1F3864" w:themeColor="accent5" w:themeShade="80"/>
                <w:sz w:val="15"/>
                <w:szCs w:val="15"/>
              </w:rPr>
              <w:t>Identificación de requisitos legales y otros requisitos.</w:t>
            </w:r>
          </w:p>
          <w:p w14:paraId="4AAB97DF" w14:textId="33EE1044" w:rsidR="00DB4359" w:rsidRDefault="00DB4359" w:rsidP="00CD51D3">
            <w:pPr>
              <w:ind w:left="35"/>
              <w:jc w:val="center"/>
              <w:rPr>
                <w:rFonts w:ascii="Arial" w:hAnsi="Arial" w:cs="Arial"/>
                <w:color w:val="1F3864" w:themeColor="accent5" w:themeShade="80"/>
                <w:sz w:val="15"/>
                <w:szCs w:val="15"/>
              </w:rPr>
            </w:pPr>
          </w:p>
          <w:p w14:paraId="4EF2DAC4" w14:textId="4C93DB8C" w:rsidR="00DB4359" w:rsidRDefault="00DB4359" w:rsidP="00CD51D3">
            <w:pPr>
              <w:ind w:left="35"/>
              <w:jc w:val="center"/>
              <w:rPr>
                <w:rFonts w:ascii="Arial" w:hAnsi="Arial" w:cs="Arial"/>
                <w:color w:val="1F3864" w:themeColor="accent5" w:themeShade="80"/>
                <w:sz w:val="15"/>
                <w:szCs w:val="15"/>
              </w:rPr>
            </w:pPr>
            <w:r>
              <w:rPr>
                <w:rFonts w:ascii="Arial" w:hAnsi="Arial" w:cs="Arial"/>
                <w:color w:val="1F3864" w:themeColor="accent5" w:themeShade="80"/>
                <w:sz w:val="15"/>
                <w:szCs w:val="15"/>
              </w:rPr>
              <w:t>Identificación de peligros, valoración del riesgo, identificación de aspectos ambientales e impacto ambiental.</w:t>
            </w:r>
          </w:p>
          <w:p w14:paraId="0447EBD8" w14:textId="5F5A79F3" w:rsidR="00DB4359" w:rsidRDefault="00DB4359" w:rsidP="00CD51D3">
            <w:pPr>
              <w:ind w:left="35"/>
              <w:jc w:val="center"/>
              <w:rPr>
                <w:rFonts w:ascii="Arial" w:hAnsi="Arial" w:cs="Arial"/>
                <w:color w:val="1F3864" w:themeColor="accent5" w:themeShade="80"/>
                <w:sz w:val="15"/>
                <w:szCs w:val="15"/>
              </w:rPr>
            </w:pPr>
          </w:p>
          <w:p w14:paraId="2D05554A" w14:textId="55F533DB" w:rsidR="00DB4359" w:rsidRDefault="00DB4359" w:rsidP="00CD51D3">
            <w:pPr>
              <w:ind w:left="35"/>
              <w:jc w:val="center"/>
              <w:rPr>
                <w:rFonts w:ascii="Arial" w:hAnsi="Arial" w:cs="Arial"/>
                <w:color w:val="1F3864" w:themeColor="accent5" w:themeShade="80"/>
                <w:sz w:val="15"/>
                <w:szCs w:val="15"/>
              </w:rPr>
            </w:pPr>
            <w:r>
              <w:rPr>
                <w:rFonts w:ascii="Arial" w:hAnsi="Arial" w:cs="Arial"/>
                <w:color w:val="1F3864" w:themeColor="accent5" w:themeShade="80"/>
                <w:sz w:val="15"/>
                <w:szCs w:val="15"/>
              </w:rPr>
              <w:t>Necesidades de capacitaciones.</w:t>
            </w:r>
          </w:p>
          <w:p w14:paraId="3AD34A86" w14:textId="56DEDB15" w:rsidR="00DB4359" w:rsidRDefault="00DB4359" w:rsidP="00CD51D3">
            <w:pPr>
              <w:ind w:left="35"/>
              <w:jc w:val="center"/>
              <w:rPr>
                <w:rFonts w:ascii="Arial" w:hAnsi="Arial" w:cs="Arial"/>
                <w:color w:val="1F3864" w:themeColor="accent5" w:themeShade="80"/>
                <w:sz w:val="15"/>
                <w:szCs w:val="15"/>
              </w:rPr>
            </w:pPr>
          </w:p>
          <w:p w14:paraId="3E879DC1" w14:textId="5B7589D6" w:rsidR="00DB4359" w:rsidRDefault="00A641FE" w:rsidP="00CD51D3">
            <w:pPr>
              <w:ind w:left="35"/>
              <w:jc w:val="center"/>
              <w:rPr>
                <w:rFonts w:ascii="Arial" w:hAnsi="Arial" w:cs="Arial"/>
                <w:color w:val="1F3864" w:themeColor="accent5" w:themeShade="80"/>
                <w:sz w:val="15"/>
                <w:szCs w:val="15"/>
              </w:rPr>
            </w:pPr>
            <w:r>
              <w:rPr>
                <w:rFonts w:ascii="Arial" w:hAnsi="Arial" w:cs="Arial"/>
                <w:color w:val="1F3864" w:themeColor="accent5" w:themeShade="80"/>
                <w:sz w:val="15"/>
                <w:szCs w:val="15"/>
              </w:rPr>
              <w:t>Diagnóstico</w:t>
            </w:r>
            <w:r w:rsidR="00DB4359">
              <w:rPr>
                <w:rFonts w:ascii="Arial" w:hAnsi="Arial" w:cs="Arial"/>
                <w:color w:val="1F3864" w:themeColor="accent5" w:themeShade="80"/>
                <w:sz w:val="15"/>
                <w:szCs w:val="15"/>
              </w:rPr>
              <w:t xml:space="preserve"> de condiciones de salud de los trabajadores.</w:t>
            </w:r>
          </w:p>
          <w:p w14:paraId="4CD76C1B" w14:textId="77777777" w:rsidR="00DB4359" w:rsidRPr="00485284" w:rsidRDefault="00DB4359" w:rsidP="00CD51D3">
            <w:pPr>
              <w:ind w:left="35"/>
              <w:jc w:val="center"/>
              <w:rPr>
                <w:rFonts w:ascii="Arial" w:hAnsi="Arial" w:cs="Arial"/>
                <w:color w:val="1F3864" w:themeColor="accent5" w:themeShade="80"/>
                <w:sz w:val="15"/>
                <w:szCs w:val="15"/>
              </w:rPr>
            </w:pPr>
          </w:p>
          <w:p w14:paraId="489C87E3" w14:textId="77777777" w:rsidR="00BE1FD7" w:rsidRDefault="00BE1FD7" w:rsidP="00DB4359">
            <w:pPr>
              <w:ind w:left="35"/>
              <w:jc w:val="center"/>
              <w:rPr>
                <w:rFonts w:ascii="Arial" w:hAnsi="Arial" w:cs="Arial"/>
                <w:color w:val="1F3864" w:themeColor="accent5" w:themeShade="80"/>
                <w:sz w:val="15"/>
                <w:szCs w:val="15"/>
              </w:rPr>
            </w:pPr>
            <w:r w:rsidRPr="00485284">
              <w:rPr>
                <w:rFonts w:ascii="Arial" w:hAnsi="Arial" w:cs="Arial"/>
                <w:color w:val="1F3864" w:themeColor="accent5" w:themeShade="80"/>
                <w:sz w:val="15"/>
                <w:szCs w:val="15"/>
              </w:rPr>
              <w:t xml:space="preserve">Resultados de auditorías y de evaluación del cumplimiento de </w:t>
            </w:r>
            <w:r w:rsidR="00DB4359">
              <w:rPr>
                <w:rFonts w:ascii="Arial" w:hAnsi="Arial" w:cs="Arial"/>
                <w:color w:val="1F3864" w:themeColor="accent5" w:themeShade="80"/>
                <w:sz w:val="15"/>
                <w:szCs w:val="15"/>
              </w:rPr>
              <w:t>los requisitos legales, indicadores, planes de acción.</w:t>
            </w:r>
          </w:p>
          <w:p w14:paraId="39EF3AAA" w14:textId="77777777" w:rsidR="00DB4359" w:rsidRDefault="00DB4359" w:rsidP="00DB4359">
            <w:pPr>
              <w:ind w:left="35"/>
              <w:jc w:val="center"/>
              <w:rPr>
                <w:rFonts w:ascii="Arial" w:hAnsi="Arial" w:cs="Arial"/>
                <w:color w:val="1F3864" w:themeColor="accent5" w:themeShade="80"/>
                <w:sz w:val="15"/>
                <w:szCs w:val="15"/>
              </w:rPr>
            </w:pPr>
          </w:p>
          <w:p w14:paraId="7443D097" w14:textId="55B6E915" w:rsidR="00DB4359" w:rsidRPr="00DB4359" w:rsidRDefault="00DB4359" w:rsidP="00DB4359">
            <w:pPr>
              <w:ind w:left="35"/>
              <w:rPr>
                <w:rFonts w:ascii="Arial" w:hAnsi="Arial" w:cs="Arial"/>
                <w:color w:val="1F3864" w:themeColor="accent5" w:themeShade="80"/>
                <w:sz w:val="15"/>
                <w:szCs w:val="15"/>
              </w:rPr>
            </w:pPr>
            <w:r>
              <w:rPr>
                <w:rFonts w:ascii="Arial" w:hAnsi="Arial" w:cs="Arial"/>
                <w:color w:val="1F3864" w:themeColor="accent5" w:themeShade="80"/>
                <w:sz w:val="15"/>
                <w:szCs w:val="15"/>
              </w:rPr>
              <w:t>.</w:t>
            </w:r>
          </w:p>
        </w:tc>
        <w:tc>
          <w:tcPr>
            <w:tcW w:w="4394" w:type="dxa"/>
            <w:shd w:val="clear" w:color="auto" w:fill="EFF2FF"/>
            <w:vAlign w:val="center"/>
          </w:tcPr>
          <w:p w14:paraId="70CA6404" w14:textId="77777777" w:rsidR="004843F8" w:rsidRDefault="004843F8" w:rsidP="00CD51D3">
            <w:pPr>
              <w:ind w:left="174"/>
              <w:jc w:val="both"/>
              <w:rPr>
                <w:rFonts w:ascii="Arial" w:hAnsi="Arial" w:cs="Arial"/>
                <w:b/>
                <w:bCs/>
                <w:sz w:val="15"/>
                <w:szCs w:val="15"/>
              </w:rPr>
            </w:pPr>
          </w:p>
          <w:p w14:paraId="751A6A24" w14:textId="4AA9D7D8" w:rsidR="00BE1FD7" w:rsidRDefault="00BE1FD7" w:rsidP="00CD51D3">
            <w:pPr>
              <w:ind w:left="174"/>
              <w:jc w:val="both"/>
              <w:rPr>
                <w:rFonts w:ascii="Arial" w:hAnsi="Arial" w:cs="Arial"/>
                <w:b/>
                <w:bCs/>
                <w:sz w:val="15"/>
                <w:szCs w:val="15"/>
              </w:rPr>
            </w:pPr>
            <w:r w:rsidRPr="00976BA2">
              <w:rPr>
                <w:rFonts w:ascii="Arial" w:hAnsi="Arial" w:cs="Arial"/>
                <w:b/>
                <w:bCs/>
                <w:sz w:val="15"/>
                <w:szCs w:val="15"/>
              </w:rPr>
              <w:t xml:space="preserve">P0. </w:t>
            </w:r>
            <w:r w:rsidRPr="00AA7B2F">
              <w:rPr>
                <w:rFonts w:ascii="Arial" w:hAnsi="Arial" w:cs="Arial"/>
                <w:sz w:val="15"/>
                <w:szCs w:val="15"/>
              </w:rPr>
              <w:t>Planificación de las actividades de soporte a la formulación, desarrollo y ajuste del plan estratégico corporativo. Incluye el seguimiento a los indicadores de primer y segundo nivel (Estratégicos y de cada proceso)</w:t>
            </w:r>
          </w:p>
          <w:p w14:paraId="68A638A0" w14:textId="31C1DBCF" w:rsidR="00B440A2" w:rsidRPr="00976BA2" w:rsidRDefault="00B440A2" w:rsidP="00CD51D3">
            <w:pPr>
              <w:ind w:left="174"/>
              <w:jc w:val="both"/>
              <w:rPr>
                <w:rFonts w:ascii="Arial" w:hAnsi="Arial" w:cs="Arial"/>
                <w:b/>
                <w:bCs/>
                <w:sz w:val="15"/>
                <w:szCs w:val="15"/>
                <w:lang w:val="es-CO" w:eastAsia="es-CO"/>
              </w:rPr>
            </w:pPr>
          </w:p>
        </w:tc>
        <w:tc>
          <w:tcPr>
            <w:tcW w:w="2835" w:type="dxa"/>
            <w:vMerge w:val="restart"/>
            <w:shd w:val="clear" w:color="auto" w:fill="FFFFFF" w:themeFill="background1"/>
            <w:vAlign w:val="center"/>
          </w:tcPr>
          <w:p w14:paraId="4BD7310F" w14:textId="56C3D0AF" w:rsidR="00BE1FD7" w:rsidRDefault="00BE1FD7" w:rsidP="00CD51D3">
            <w:pPr>
              <w:ind w:left="174"/>
              <w:jc w:val="both"/>
              <w:rPr>
                <w:rFonts w:ascii="Arial" w:hAnsi="Arial" w:cs="Arial"/>
                <w:color w:val="1F3864" w:themeColor="accent5" w:themeShade="80"/>
                <w:sz w:val="15"/>
                <w:szCs w:val="15"/>
              </w:rPr>
            </w:pPr>
            <w:r w:rsidRPr="00485284">
              <w:rPr>
                <w:rFonts w:ascii="Arial" w:hAnsi="Arial" w:cs="Arial"/>
                <w:color w:val="1F3864" w:themeColor="accent5" w:themeShade="80"/>
                <w:sz w:val="15"/>
                <w:szCs w:val="15"/>
              </w:rPr>
              <w:t>Disposiciones del Manual del Sistema de Gestión.</w:t>
            </w:r>
          </w:p>
          <w:p w14:paraId="3129A237" w14:textId="1B279D53" w:rsidR="00B440A2" w:rsidRDefault="00B440A2" w:rsidP="00CD51D3">
            <w:pPr>
              <w:ind w:left="174"/>
              <w:jc w:val="both"/>
              <w:rPr>
                <w:rFonts w:ascii="Arial" w:hAnsi="Arial" w:cs="Arial"/>
                <w:color w:val="1F3864" w:themeColor="accent5" w:themeShade="80"/>
                <w:sz w:val="15"/>
                <w:szCs w:val="15"/>
              </w:rPr>
            </w:pPr>
          </w:p>
          <w:p w14:paraId="59CB47D3" w14:textId="3F09C211" w:rsidR="00B440A2" w:rsidRDefault="00EA3961" w:rsidP="00CD51D3">
            <w:pPr>
              <w:ind w:left="174"/>
              <w:jc w:val="both"/>
              <w:rPr>
                <w:rFonts w:ascii="Arial" w:hAnsi="Arial" w:cs="Arial"/>
                <w:color w:val="1F3864" w:themeColor="accent5" w:themeShade="80"/>
                <w:sz w:val="15"/>
                <w:szCs w:val="15"/>
              </w:rPr>
            </w:pPr>
            <w:r>
              <w:rPr>
                <w:rFonts w:ascii="Arial" w:hAnsi="Arial" w:cs="Arial"/>
                <w:color w:val="1F3864" w:themeColor="accent5" w:themeShade="80"/>
                <w:sz w:val="15"/>
                <w:szCs w:val="15"/>
              </w:rPr>
              <w:t>Política, Objetivos y Alcance del SGI, FODA, Plan estratégico.</w:t>
            </w:r>
          </w:p>
          <w:p w14:paraId="1F04FC03" w14:textId="7466EEB3" w:rsidR="00EA3961" w:rsidRDefault="00EA3961" w:rsidP="00CD51D3">
            <w:pPr>
              <w:ind w:left="174"/>
              <w:jc w:val="both"/>
              <w:rPr>
                <w:rFonts w:ascii="Arial" w:hAnsi="Arial" w:cs="Arial"/>
                <w:color w:val="1F3864" w:themeColor="accent5" w:themeShade="80"/>
                <w:sz w:val="15"/>
                <w:szCs w:val="15"/>
              </w:rPr>
            </w:pPr>
          </w:p>
          <w:p w14:paraId="26D6477B" w14:textId="37225485" w:rsidR="00EA3961" w:rsidRDefault="00EA3961" w:rsidP="00EA3961">
            <w:pPr>
              <w:ind w:left="174"/>
              <w:jc w:val="both"/>
              <w:rPr>
                <w:rFonts w:ascii="Arial" w:hAnsi="Arial" w:cs="Arial"/>
                <w:color w:val="1F3864" w:themeColor="accent5" w:themeShade="80"/>
                <w:sz w:val="15"/>
                <w:szCs w:val="15"/>
              </w:rPr>
            </w:pPr>
            <w:r>
              <w:rPr>
                <w:rFonts w:ascii="Arial" w:hAnsi="Arial" w:cs="Arial"/>
                <w:color w:val="1F3864" w:themeColor="accent5" w:themeShade="80"/>
                <w:sz w:val="15"/>
                <w:szCs w:val="15"/>
              </w:rPr>
              <w:t>Mapa de procesos.</w:t>
            </w:r>
          </w:p>
          <w:p w14:paraId="3B11371A" w14:textId="1E7BB08C" w:rsidR="00EA3961" w:rsidRDefault="00EA3961" w:rsidP="00EA3961">
            <w:pPr>
              <w:ind w:left="174"/>
              <w:jc w:val="both"/>
              <w:rPr>
                <w:rFonts w:ascii="Arial" w:hAnsi="Arial" w:cs="Arial"/>
                <w:color w:val="1F3864" w:themeColor="accent5" w:themeShade="80"/>
                <w:sz w:val="15"/>
                <w:szCs w:val="15"/>
              </w:rPr>
            </w:pPr>
          </w:p>
          <w:p w14:paraId="0A30A502" w14:textId="6358CAC2" w:rsidR="00EA3961" w:rsidRDefault="00EA3961" w:rsidP="00EA3961">
            <w:pPr>
              <w:ind w:left="174"/>
              <w:jc w:val="both"/>
              <w:rPr>
                <w:rFonts w:ascii="Arial" w:hAnsi="Arial" w:cs="Arial"/>
                <w:color w:val="1F3864" w:themeColor="accent5" w:themeShade="80"/>
                <w:sz w:val="15"/>
                <w:szCs w:val="15"/>
              </w:rPr>
            </w:pPr>
            <w:r>
              <w:rPr>
                <w:rFonts w:ascii="Arial" w:hAnsi="Arial" w:cs="Arial"/>
                <w:color w:val="1F3864" w:themeColor="accent5" w:themeShade="80"/>
                <w:sz w:val="15"/>
                <w:szCs w:val="15"/>
              </w:rPr>
              <w:t>Responsabilidades de los procesos.</w:t>
            </w:r>
          </w:p>
          <w:p w14:paraId="60675655" w14:textId="77777777" w:rsidR="00EA3961" w:rsidRDefault="00EA3961" w:rsidP="00EA3961">
            <w:pPr>
              <w:ind w:left="174"/>
              <w:jc w:val="both"/>
              <w:rPr>
                <w:rFonts w:ascii="Arial" w:hAnsi="Arial" w:cs="Arial"/>
                <w:color w:val="1F3864" w:themeColor="accent5" w:themeShade="80"/>
                <w:sz w:val="15"/>
                <w:szCs w:val="15"/>
              </w:rPr>
            </w:pPr>
          </w:p>
          <w:p w14:paraId="59975C45" w14:textId="270990E1" w:rsidR="00EA3961" w:rsidRDefault="00EA3961" w:rsidP="00EA3961">
            <w:pPr>
              <w:ind w:left="174"/>
              <w:jc w:val="both"/>
              <w:rPr>
                <w:rFonts w:ascii="Arial" w:hAnsi="Arial" w:cs="Arial"/>
                <w:color w:val="1F3864" w:themeColor="accent5" w:themeShade="80"/>
                <w:sz w:val="15"/>
                <w:szCs w:val="15"/>
              </w:rPr>
            </w:pPr>
            <w:r>
              <w:rPr>
                <w:rFonts w:ascii="Arial" w:hAnsi="Arial" w:cs="Arial"/>
                <w:color w:val="1F3864" w:themeColor="accent5" w:themeShade="80"/>
                <w:sz w:val="15"/>
                <w:szCs w:val="15"/>
              </w:rPr>
              <w:t xml:space="preserve"> Definición de los perfiles de puestos.</w:t>
            </w:r>
          </w:p>
          <w:p w14:paraId="3507DA4F" w14:textId="77777777" w:rsidR="00EA3961" w:rsidRPr="00485284" w:rsidRDefault="00EA3961" w:rsidP="00EA3961">
            <w:pPr>
              <w:ind w:left="174"/>
              <w:jc w:val="both"/>
              <w:rPr>
                <w:rFonts w:ascii="Arial" w:hAnsi="Arial" w:cs="Arial"/>
                <w:color w:val="1F3864" w:themeColor="accent5" w:themeShade="80"/>
                <w:sz w:val="15"/>
                <w:szCs w:val="15"/>
              </w:rPr>
            </w:pPr>
          </w:p>
          <w:p w14:paraId="28388D60" w14:textId="2C44E856" w:rsidR="00BE1FD7" w:rsidRDefault="00BE1FD7" w:rsidP="00CD51D3">
            <w:pPr>
              <w:ind w:left="174"/>
              <w:jc w:val="both"/>
              <w:rPr>
                <w:rFonts w:ascii="Arial" w:hAnsi="Arial" w:cs="Arial"/>
                <w:color w:val="1F3864" w:themeColor="accent5" w:themeShade="80"/>
                <w:sz w:val="15"/>
                <w:szCs w:val="15"/>
              </w:rPr>
            </w:pPr>
            <w:r w:rsidRPr="00485284">
              <w:rPr>
                <w:rFonts w:ascii="Arial" w:hAnsi="Arial" w:cs="Arial"/>
                <w:color w:val="1F3864" w:themeColor="accent5" w:themeShade="80"/>
                <w:sz w:val="15"/>
                <w:szCs w:val="15"/>
              </w:rPr>
              <w:t>Cambios en la documentación de los procesos del SG</w:t>
            </w:r>
            <w:r w:rsidR="00B440A2">
              <w:rPr>
                <w:rFonts w:ascii="Arial" w:hAnsi="Arial" w:cs="Arial"/>
                <w:color w:val="1F3864" w:themeColor="accent5" w:themeShade="80"/>
                <w:sz w:val="15"/>
                <w:szCs w:val="15"/>
              </w:rPr>
              <w:t>I</w:t>
            </w:r>
            <w:r w:rsidRPr="00485284">
              <w:rPr>
                <w:rFonts w:ascii="Arial" w:hAnsi="Arial" w:cs="Arial"/>
                <w:color w:val="1F3864" w:themeColor="accent5" w:themeShade="80"/>
                <w:sz w:val="15"/>
                <w:szCs w:val="15"/>
              </w:rPr>
              <w:t>.</w:t>
            </w:r>
          </w:p>
          <w:p w14:paraId="6A91E7A2" w14:textId="77777777" w:rsidR="00B440A2" w:rsidRPr="00485284" w:rsidRDefault="00B440A2" w:rsidP="00CD51D3">
            <w:pPr>
              <w:ind w:left="174"/>
              <w:jc w:val="both"/>
              <w:rPr>
                <w:rFonts w:ascii="Arial" w:hAnsi="Arial" w:cs="Arial"/>
                <w:color w:val="1F3864" w:themeColor="accent5" w:themeShade="80"/>
                <w:sz w:val="15"/>
                <w:szCs w:val="15"/>
              </w:rPr>
            </w:pPr>
          </w:p>
          <w:p w14:paraId="02C8C972" w14:textId="7A701B1F" w:rsidR="00BE1FD7" w:rsidRDefault="00BE1FD7" w:rsidP="00CD51D3">
            <w:pPr>
              <w:ind w:left="174"/>
              <w:jc w:val="both"/>
              <w:rPr>
                <w:rFonts w:ascii="Arial" w:hAnsi="Arial" w:cs="Arial"/>
                <w:color w:val="1F3864" w:themeColor="accent5" w:themeShade="80"/>
                <w:sz w:val="15"/>
                <w:szCs w:val="15"/>
              </w:rPr>
            </w:pPr>
            <w:r w:rsidRPr="00485284">
              <w:rPr>
                <w:rFonts w:ascii="Arial" w:hAnsi="Arial" w:cs="Arial"/>
                <w:color w:val="1F3864" w:themeColor="accent5" w:themeShade="80"/>
                <w:sz w:val="15"/>
                <w:szCs w:val="15"/>
              </w:rPr>
              <w:t>Definición de indicadores de Gestión de los procesos.</w:t>
            </w:r>
          </w:p>
          <w:p w14:paraId="39CD7C55" w14:textId="77777777" w:rsidR="00B440A2" w:rsidRPr="00485284" w:rsidRDefault="00B440A2" w:rsidP="00CD51D3">
            <w:pPr>
              <w:ind w:left="174"/>
              <w:jc w:val="both"/>
              <w:rPr>
                <w:rFonts w:ascii="Arial" w:hAnsi="Arial" w:cs="Arial"/>
                <w:color w:val="1F3864" w:themeColor="accent5" w:themeShade="80"/>
                <w:sz w:val="15"/>
                <w:szCs w:val="15"/>
              </w:rPr>
            </w:pPr>
          </w:p>
          <w:p w14:paraId="44650DDF" w14:textId="7825A335" w:rsidR="00BE1FD7" w:rsidRDefault="00EA3961" w:rsidP="00CD51D3">
            <w:pPr>
              <w:ind w:left="174"/>
              <w:jc w:val="both"/>
              <w:rPr>
                <w:rFonts w:ascii="Arial" w:hAnsi="Arial" w:cs="Arial"/>
                <w:color w:val="1F3864" w:themeColor="accent5" w:themeShade="80"/>
                <w:sz w:val="15"/>
                <w:szCs w:val="15"/>
              </w:rPr>
            </w:pPr>
            <w:r>
              <w:rPr>
                <w:rFonts w:ascii="Arial" w:hAnsi="Arial" w:cs="Arial"/>
                <w:color w:val="1F3864" w:themeColor="accent5" w:themeShade="80"/>
                <w:sz w:val="15"/>
                <w:szCs w:val="15"/>
              </w:rPr>
              <w:t xml:space="preserve">Programas y </w:t>
            </w:r>
            <w:r w:rsidR="00BE1FD7" w:rsidRPr="00485284">
              <w:rPr>
                <w:rFonts w:ascii="Arial" w:hAnsi="Arial" w:cs="Arial"/>
                <w:color w:val="1F3864" w:themeColor="accent5" w:themeShade="80"/>
                <w:sz w:val="15"/>
                <w:szCs w:val="15"/>
              </w:rPr>
              <w:t>Plan de auditorías internas del SG</w:t>
            </w:r>
            <w:r>
              <w:rPr>
                <w:rFonts w:ascii="Arial" w:hAnsi="Arial" w:cs="Arial"/>
                <w:color w:val="1F3864" w:themeColor="accent5" w:themeShade="80"/>
                <w:sz w:val="15"/>
                <w:szCs w:val="15"/>
              </w:rPr>
              <w:t>I.</w:t>
            </w:r>
          </w:p>
          <w:p w14:paraId="56F33292" w14:textId="77777777" w:rsidR="00EA3961" w:rsidRPr="00485284" w:rsidRDefault="00EA3961" w:rsidP="00CD51D3">
            <w:pPr>
              <w:ind w:left="174"/>
              <w:jc w:val="both"/>
              <w:rPr>
                <w:rFonts w:ascii="Arial" w:hAnsi="Arial" w:cs="Arial"/>
                <w:color w:val="1F3864" w:themeColor="accent5" w:themeShade="80"/>
                <w:sz w:val="15"/>
                <w:szCs w:val="15"/>
              </w:rPr>
            </w:pPr>
          </w:p>
          <w:p w14:paraId="5B745550" w14:textId="4AE7F0DE" w:rsidR="00BE1FD7" w:rsidRPr="00485284" w:rsidRDefault="00BE1FD7" w:rsidP="00CD51D3">
            <w:pPr>
              <w:ind w:left="174"/>
              <w:jc w:val="both"/>
              <w:rPr>
                <w:rFonts w:ascii="Arial" w:hAnsi="Arial" w:cs="Arial"/>
                <w:b/>
                <w:color w:val="1F3864" w:themeColor="accent5" w:themeShade="80"/>
                <w:sz w:val="15"/>
                <w:szCs w:val="15"/>
              </w:rPr>
            </w:pPr>
            <w:r w:rsidRPr="00485284">
              <w:rPr>
                <w:rFonts w:ascii="Arial" w:hAnsi="Arial" w:cs="Arial"/>
                <w:color w:val="1F3864" w:themeColor="accent5" w:themeShade="80"/>
                <w:sz w:val="15"/>
                <w:szCs w:val="15"/>
              </w:rPr>
              <w:t>Informes de Auditoría del SG</w:t>
            </w:r>
            <w:r w:rsidR="00EA3961">
              <w:rPr>
                <w:rFonts w:ascii="Arial" w:hAnsi="Arial" w:cs="Arial"/>
                <w:color w:val="1F3864" w:themeColor="accent5" w:themeShade="80"/>
                <w:sz w:val="15"/>
                <w:szCs w:val="15"/>
              </w:rPr>
              <w:t>I</w:t>
            </w:r>
          </w:p>
        </w:tc>
        <w:tc>
          <w:tcPr>
            <w:tcW w:w="2268" w:type="dxa"/>
            <w:vMerge w:val="restart"/>
            <w:shd w:val="clear" w:color="auto" w:fill="FFFFFF" w:themeFill="background1"/>
            <w:vAlign w:val="center"/>
          </w:tcPr>
          <w:p w14:paraId="5299CD1F" w14:textId="5F6BB96A" w:rsidR="00A95DE2" w:rsidRDefault="00A95DE2" w:rsidP="00A95DE2">
            <w:pPr>
              <w:ind w:left="174"/>
              <w:jc w:val="center"/>
              <w:rPr>
                <w:rFonts w:ascii="Arial" w:hAnsi="Arial" w:cs="Arial"/>
                <w:b/>
                <w:bCs/>
                <w:color w:val="1F3864" w:themeColor="accent5" w:themeShade="80"/>
                <w:sz w:val="15"/>
                <w:szCs w:val="15"/>
              </w:rPr>
            </w:pPr>
            <w:r w:rsidRPr="00A95DE2">
              <w:rPr>
                <w:rFonts w:ascii="Arial" w:hAnsi="Arial" w:cs="Arial"/>
                <w:b/>
                <w:bCs/>
                <w:color w:val="1F3864" w:themeColor="accent5" w:themeShade="80"/>
                <w:sz w:val="15"/>
                <w:szCs w:val="15"/>
              </w:rPr>
              <w:t>INTERNOS</w:t>
            </w:r>
          </w:p>
          <w:p w14:paraId="42B502E1" w14:textId="77777777" w:rsidR="00A95DE2" w:rsidRPr="00A95DE2" w:rsidRDefault="00A95DE2" w:rsidP="00A95DE2">
            <w:pPr>
              <w:ind w:left="174"/>
              <w:jc w:val="center"/>
              <w:rPr>
                <w:rFonts w:ascii="Arial" w:hAnsi="Arial" w:cs="Arial"/>
                <w:b/>
                <w:bCs/>
                <w:color w:val="1F3864" w:themeColor="accent5" w:themeShade="80"/>
                <w:sz w:val="15"/>
                <w:szCs w:val="15"/>
              </w:rPr>
            </w:pPr>
          </w:p>
          <w:p w14:paraId="715F0968" w14:textId="77777777" w:rsidR="00A95DE2" w:rsidRPr="00A95DE2" w:rsidRDefault="00A95DE2" w:rsidP="00A95DE2">
            <w:pPr>
              <w:ind w:left="174"/>
              <w:jc w:val="center"/>
              <w:rPr>
                <w:rFonts w:ascii="Arial" w:hAnsi="Arial" w:cs="Arial"/>
                <w:color w:val="1F3864" w:themeColor="accent5" w:themeShade="80"/>
                <w:sz w:val="15"/>
                <w:szCs w:val="15"/>
              </w:rPr>
            </w:pPr>
            <w:r w:rsidRPr="00A95DE2">
              <w:rPr>
                <w:rFonts w:ascii="Arial" w:hAnsi="Arial" w:cs="Arial"/>
                <w:color w:val="1F3864" w:themeColor="accent5" w:themeShade="80"/>
                <w:sz w:val="15"/>
                <w:szCs w:val="15"/>
              </w:rPr>
              <w:t>Todos los procesos</w:t>
            </w:r>
          </w:p>
          <w:p w14:paraId="6E29A2D1" w14:textId="77777777" w:rsidR="00A95DE2" w:rsidRPr="00A95DE2" w:rsidRDefault="00A95DE2" w:rsidP="00A95DE2">
            <w:pPr>
              <w:rPr>
                <w:rFonts w:ascii="Arial" w:hAnsi="Arial" w:cs="Arial"/>
                <w:b/>
                <w:bCs/>
                <w:color w:val="1F3864" w:themeColor="accent5" w:themeShade="80"/>
                <w:sz w:val="15"/>
                <w:szCs w:val="15"/>
              </w:rPr>
            </w:pPr>
          </w:p>
          <w:p w14:paraId="4E58120D" w14:textId="77777777" w:rsidR="00A95DE2" w:rsidRPr="00A95DE2" w:rsidRDefault="00A95DE2" w:rsidP="00A95DE2">
            <w:pPr>
              <w:ind w:left="174"/>
              <w:jc w:val="center"/>
              <w:rPr>
                <w:rFonts w:ascii="Arial" w:hAnsi="Arial" w:cs="Arial"/>
                <w:b/>
                <w:bCs/>
                <w:color w:val="1F3864" w:themeColor="accent5" w:themeShade="80"/>
                <w:sz w:val="15"/>
                <w:szCs w:val="15"/>
              </w:rPr>
            </w:pPr>
            <w:r w:rsidRPr="00A95DE2">
              <w:rPr>
                <w:rFonts w:ascii="Arial" w:hAnsi="Arial" w:cs="Arial"/>
                <w:b/>
                <w:bCs/>
                <w:color w:val="1F3864" w:themeColor="accent5" w:themeShade="80"/>
                <w:sz w:val="15"/>
                <w:szCs w:val="15"/>
              </w:rPr>
              <w:t>EXTERNOS</w:t>
            </w:r>
          </w:p>
          <w:p w14:paraId="23B96CBE" w14:textId="77777777" w:rsidR="00A95DE2" w:rsidRPr="00A95DE2" w:rsidRDefault="00A95DE2" w:rsidP="00A95DE2">
            <w:pPr>
              <w:ind w:left="174"/>
              <w:jc w:val="center"/>
              <w:rPr>
                <w:rFonts w:ascii="Arial" w:hAnsi="Arial" w:cs="Arial"/>
                <w:color w:val="1F3864" w:themeColor="accent5" w:themeShade="80"/>
                <w:sz w:val="15"/>
                <w:szCs w:val="15"/>
              </w:rPr>
            </w:pPr>
            <w:r w:rsidRPr="00A95DE2">
              <w:rPr>
                <w:rFonts w:ascii="Arial" w:hAnsi="Arial" w:cs="Arial"/>
                <w:color w:val="1F3864" w:themeColor="accent5" w:themeShade="80"/>
                <w:sz w:val="15"/>
                <w:szCs w:val="15"/>
              </w:rPr>
              <w:t>Instituto de Protección y Sanidad Agropecuaria (IPSA)</w:t>
            </w:r>
          </w:p>
          <w:p w14:paraId="1B8D7DB5" w14:textId="77777777" w:rsidR="00A95DE2" w:rsidRPr="00A95DE2" w:rsidRDefault="00A95DE2" w:rsidP="00A95DE2">
            <w:pPr>
              <w:ind w:left="174"/>
              <w:jc w:val="center"/>
              <w:rPr>
                <w:rFonts w:ascii="Arial" w:hAnsi="Arial" w:cs="Arial"/>
                <w:color w:val="1F3864" w:themeColor="accent5" w:themeShade="80"/>
                <w:sz w:val="15"/>
                <w:szCs w:val="15"/>
              </w:rPr>
            </w:pPr>
          </w:p>
          <w:p w14:paraId="1E1C4393" w14:textId="77777777" w:rsidR="00A95DE2" w:rsidRPr="00A95DE2" w:rsidRDefault="00A95DE2" w:rsidP="00A95DE2">
            <w:pPr>
              <w:ind w:left="174"/>
              <w:jc w:val="center"/>
              <w:rPr>
                <w:rFonts w:ascii="Arial" w:hAnsi="Arial" w:cs="Arial"/>
                <w:color w:val="1F3864" w:themeColor="accent5" w:themeShade="80"/>
                <w:sz w:val="15"/>
                <w:szCs w:val="15"/>
              </w:rPr>
            </w:pPr>
            <w:r w:rsidRPr="00A95DE2">
              <w:rPr>
                <w:rFonts w:ascii="Arial" w:hAnsi="Arial" w:cs="Arial"/>
                <w:color w:val="1F3864" w:themeColor="accent5" w:themeShade="80"/>
                <w:sz w:val="15"/>
                <w:szCs w:val="15"/>
              </w:rPr>
              <w:t>Ministerio de Salud (MINSA)</w:t>
            </w:r>
          </w:p>
          <w:p w14:paraId="3D59286F" w14:textId="77777777" w:rsidR="00A95DE2" w:rsidRPr="00A95DE2" w:rsidRDefault="00A95DE2" w:rsidP="00A95DE2">
            <w:pPr>
              <w:ind w:left="174"/>
              <w:jc w:val="center"/>
              <w:rPr>
                <w:rFonts w:ascii="Arial" w:hAnsi="Arial" w:cs="Arial"/>
                <w:color w:val="1F3864" w:themeColor="accent5" w:themeShade="80"/>
                <w:sz w:val="15"/>
                <w:szCs w:val="15"/>
              </w:rPr>
            </w:pPr>
          </w:p>
          <w:p w14:paraId="2070EF7C" w14:textId="77777777" w:rsidR="00A95DE2" w:rsidRPr="00A95DE2" w:rsidRDefault="00A95DE2" w:rsidP="00A95DE2">
            <w:pPr>
              <w:ind w:left="174"/>
              <w:jc w:val="center"/>
              <w:rPr>
                <w:rFonts w:ascii="Arial" w:hAnsi="Arial" w:cs="Arial"/>
                <w:color w:val="1F3864" w:themeColor="accent5" w:themeShade="80"/>
                <w:sz w:val="15"/>
                <w:szCs w:val="15"/>
              </w:rPr>
            </w:pPr>
            <w:r w:rsidRPr="00A95DE2">
              <w:rPr>
                <w:rFonts w:ascii="Arial" w:hAnsi="Arial" w:cs="Arial"/>
                <w:color w:val="1F3864" w:themeColor="accent5" w:themeShade="80"/>
                <w:sz w:val="15"/>
                <w:szCs w:val="15"/>
              </w:rPr>
              <w:t>Alcaldía de Managua</w:t>
            </w:r>
          </w:p>
          <w:p w14:paraId="27A034A0" w14:textId="77777777" w:rsidR="00A95DE2" w:rsidRPr="00A95DE2" w:rsidRDefault="00A95DE2" w:rsidP="00A95DE2">
            <w:pPr>
              <w:ind w:left="174"/>
              <w:jc w:val="center"/>
              <w:rPr>
                <w:rFonts w:ascii="Arial" w:hAnsi="Arial" w:cs="Arial"/>
                <w:color w:val="1F3864" w:themeColor="accent5" w:themeShade="80"/>
                <w:sz w:val="15"/>
                <w:szCs w:val="15"/>
              </w:rPr>
            </w:pPr>
          </w:p>
          <w:p w14:paraId="480FAA07" w14:textId="77777777" w:rsidR="00A95DE2" w:rsidRPr="00A95DE2" w:rsidRDefault="00A95DE2" w:rsidP="00A95DE2">
            <w:pPr>
              <w:ind w:left="174"/>
              <w:jc w:val="center"/>
              <w:rPr>
                <w:rFonts w:ascii="Arial" w:hAnsi="Arial" w:cs="Arial"/>
                <w:color w:val="1F3864" w:themeColor="accent5" w:themeShade="80"/>
                <w:sz w:val="15"/>
                <w:szCs w:val="15"/>
              </w:rPr>
            </w:pPr>
            <w:r w:rsidRPr="00A95DE2">
              <w:rPr>
                <w:rFonts w:ascii="Arial" w:hAnsi="Arial" w:cs="Arial"/>
                <w:color w:val="1F3864" w:themeColor="accent5" w:themeShade="80"/>
                <w:sz w:val="15"/>
                <w:szCs w:val="15"/>
              </w:rPr>
              <w:t>Ministerio del Ambiente y los Recursos Naturales</w:t>
            </w:r>
          </w:p>
          <w:p w14:paraId="1BFAA876" w14:textId="77777777" w:rsidR="00A95DE2" w:rsidRPr="00A95DE2" w:rsidRDefault="00A95DE2" w:rsidP="00A95DE2">
            <w:pPr>
              <w:ind w:left="174"/>
              <w:jc w:val="center"/>
              <w:rPr>
                <w:rFonts w:ascii="Arial" w:hAnsi="Arial" w:cs="Arial"/>
                <w:color w:val="1F3864" w:themeColor="accent5" w:themeShade="80"/>
                <w:sz w:val="15"/>
                <w:szCs w:val="15"/>
              </w:rPr>
            </w:pPr>
          </w:p>
          <w:p w14:paraId="7A1D6924" w14:textId="77777777" w:rsidR="00A95DE2" w:rsidRPr="00A95DE2" w:rsidRDefault="00A95DE2" w:rsidP="00A95DE2">
            <w:pPr>
              <w:ind w:left="174"/>
              <w:jc w:val="center"/>
              <w:rPr>
                <w:rFonts w:ascii="Arial" w:hAnsi="Arial" w:cs="Arial"/>
                <w:color w:val="1F3864" w:themeColor="accent5" w:themeShade="80"/>
                <w:sz w:val="15"/>
                <w:szCs w:val="15"/>
              </w:rPr>
            </w:pPr>
            <w:r w:rsidRPr="00A95DE2">
              <w:rPr>
                <w:rFonts w:ascii="Arial" w:hAnsi="Arial" w:cs="Arial"/>
                <w:color w:val="1F3864" w:themeColor="accent5" w:themeShade="80"/>
                <w:sz w:val="15"/>
                <w:szCs w:val="15"/>
              </w:rPr>
              <w:t>Autoridad Nacional del Agua (ANA)</w:t>
            </w:r>
          </w:p>
          <w:p w14:paraId="555785B5" w14:textId="77777777" w:rsidR="00A95DE2" w:rsidRPr="00A95DE2" w:rsidRDefault="00A95DE2" w:rsidP="00A95DE2">
            <w:pPr>
              <w:ind w:left="174"/>
              <w:jc w:val="center"/>
              <w:rPr>
                <w:rFonts w:ascii="Arial" w:hAnsi="Arial" w:cs="Arial"/>
                <w:color w:val="1F3864" w:themeColor="accent5" w:themeShade="80"/>
                <w:sz w:val="15"/>
                <w:szCs w:val="15"/>
              </w:rPr>
            </w:pPr>
            <w:r w:rsidRPr="00A95DE2">
              <w:rPr>
                <w:rFonts w:ascii="Arial" w:hAnsi="Arial" w:cs="Arial"/>
                <w:color w:val="1F3864" w:themeColor="accent5" w:themeShade="80"/>
                <w:sz w:val="15"/>
                <w:szCs w:val="15"/>
              </w:rPr>
              <w:t>Empresa Nacional de Acueductos y Alcantarillados (ENACAL)</w:t>
            </w:r>
          </w:p>
          <w:p w14:paraId="19B165DF" w14:textId="77777777" w:rsidR="00A95DE2" w:rsidRPr="00A95DE2" w:rsidRDefault="00A95DE2" w:rsidP="00A95DE2">
            <w:pPr>
              <w:ind w:left="174"/>
              <w:jc w:val="center"/>
              <w:rPr>
                <w:rFonts w:ascii="Arial" w:hAnsi="Arial" w:cs="Arial"/>
                <w:color w:val="1F3864" w:themeColor="accent5" w:themeShade="80"/>
                <w:sz w:val="15"/>
                <w:szCs w:val="15"/>
              </w:rPr>
            </w:pPr>
          </w:p>
          <w:p w14:paraId="459DCBD1" w14:textId="77777777" w:rsidR="00A95DE2" w:rsidRPr="00A95DE2" w:rsidRDefault="00A95DE2" w:rsidP="00A95DE2">
            <w:pPr>
              <w:ind w:left="174"/>
              <w:jc w:val="center"/>
              <w:rPr>
                <w:rFonts w:ascii="Arial" w:hAnsi="Arial" w:cs="Arial"/>
                <w:color w:val="1F3864" w:themeColor="accent5" w:themeShade="80"/>
                <w:sz w:val="15"/>
                <w:szCs w:val="15"/>
              </w:rPr>
            </w:pPr>
            <w:r w:rsidRPr="00A95DE2">
              <w:rPr>
                <w:rFonts w:ascii="Arial" w:hAnsi="Arial" w:cs="Arial"/>
                <w:color w:val="1F3864" w:themeColor="accent5" w:themeShade="80"/>
                <w:sz w:val="15"/>
                <w:szCs w:val="15"/>
              </w:rPr>
              <w:t>Ministerio de Trabajo (MITRAB)</w:t>
            </w:r>
          </w:p>
          <w:p w14:paraId="51A0E66B" w14:textId="77777777" w:rsidR="00A95DE2" w:rsidRPr="00A95DE2" w:rsidRDefault="00A95DE2" w:rsidP="00A95DE2">
            <w:pPr>
              <w:ind w:left="174"/>
              <w:jc w:val="center"/>
              <w:rPr>
                <w:rFonts w:ascii="Arial" w:hAnsi="Arial" w:cs="Arial"/>
                <w:color w:val="1F3864" w:themeColor="accent5" w:themeShade="80"/>
                <w:sz w:val="15"/>
                <w:szCs w:val="15"/>
              </w:rPr>
            </w:pPr>
          </w:p>
          <w:p w14:paraId="24B47A61" w14:textId="2F83EBCD" w:rsidR="00A95DE2" w:rsidRPr="00A95DE2" w:rsidRDefault="005B72EB" w:rsidP="00A95DE2">
            <w:pPr>
              <w:ind w:left="174"/>
              <w:jc w:val="center"/>
              <w:rPr>
                <w:rFonts w:ascii="Arial" w:hAnsi="Arial" w:cs="Arial"/>
                <w:color w:val="1F3864" w:themeColor="accent5" w:themeShade="80"/>
                <w:sz w:val="15"/>
                <w:szCs w:val="15"/>
              </w:rPr>
            </w:pPr>
            <w:r>
              <w:rPr>
                <w:rFonts w:ascii="Arial" w:hAnsi="Arial" w:cs="Arial"/>
                <w:color w:val="1F3864" w:themeColor="accent5" w:themeShade="80"/>
                <w:sz w:val="15"/>
                <w:szCs w:val="15"/>
              </w:rPr>
              <w:t>Dirección General de Bomberos</w:t>
            </w:r>
          </w:p>
          <w:p w14:paraId="3AC7971B" w14:textId="77777777" w:rsidR="00A95DE2" w:rsidRPr="00A95DE2" w:rsidRDefault="00A95DE2" w:rsidP="00A95DE2">
            <w:pPr>
              <w:ind w:left="174"/>
              <w:jc w:val="center"/>
              <w:rPr>
                <w:rFonts w:ascii="Arial" w:hAnsi="Arial" w:cs="Arial"/>
                <w:color w:val="1F3864" w:themeColor="accent5" w:themeShade="80"/>
                <w:sz w:val="15"/>
                <w:szCs w:val="15"/>
              </w:rPr>
            </w:pPr>
          </w:p>
          <w:p w14:paraId="15FCC5AC" w14:textId="77777777" w:rsidR="00A95DE2" w:rsidRPr="00A95DE2" w:rsidRDefault="00A95DE2" w:rsidP="00A95DE2">
            <w:pPr>
              <w:ind w:left="174"/>
              <w:jc w:val="center"/>
              <w:rPr>
                <w:rFonts w:ascii="Arial" w:hAnsi="Arial" w:cs="Arial"/>
                <w:color w:val="1F3864" w:themeColor="accent5" w:themeShade="80"/>
                <w:sz w:val="15"/>
                <w:szCs w:val="15"/>
              </w:rPr>
            </w:pPr>
            <w:r w:rsidRPr="00A95DE2">
              <w:rPr>
                <w:rFonts w:ascii="Arial" w:hAnsi="Arial" w:cs="Arial"/>
                <w:color w:val="1F3864" w:themeColor="accent5" w:themeShade="80"/>
                <w:sz w:val="15"/>
                <w:szCs w:val="15"/>
              </w:rPr>
              <w:t>Prestadores de servicios públicos</w:t>
            </w:r>
          </w:p>
          <w:p w14:paraId="1D380950" w14:textId="77777777" w:rsidR="00A95DE2" w:rsidRPr="00A95DE2" w:rsidRDefault="00A95DE2" w:rsidP="00A95DE2">
            <w:pPr>
              <w:ind w:left="174"/>
              <w:jc w:val="center"/>
              <w:rPr>
                <w:rFonts w:ascii="Arial" w:hAnsi="Arial" w:cs="Arial"/>
                <w:color w:val="1F3864" w:themeColor="accent5" w:themeShade="80"/>
                <w:sz w:val="15"/>
                <w:szCs w:val="15"/>
              </w:rPr>
            </w:pPr>
          </w:p>
          <w:p w14:paraId="09CA13E3" w14:textId="77777777" w:rsidR="00A95DE2" w:rsidRPr="00A95DE2" w:rsidRDefault="00A95DE2" w:rsidP="00A95DE2">
            <w:pPr>
              <w:ind w:left="174"/>
              <w:jc w:val="center"/>
              <w:rPr>
                <w:rFonts w:ascii="Arial" w:hAnsi="Arial" w:cs="Arial"/>
                <w:color w:val="1F3864" w:themeColor="accent5" w:themeShade="80"/>
                <w:sz w:val="15"/>
                <w:szCs w:val="15"/>
              </w:rPr>
            </w:pPr>
            <w:r w:rsidRPr="00A95DE2">
              <w:rPr>
                <w:rFonts w:ascii="Arial" w:hAnsi="Arial" w:cs="Arial"/>
                <w:color w:val="1F3864" w:themeColor="accent5" w:themeShade="80"/>
                <w:sz w:val="15"/>
                <w:szCs w:val="15"/>
              </w:rPr>
              <w:t>Contratistas y proveedores</w:t>
            </w:r>
          </w:p>
          <w:p w14:paraId="2869AC6E" w14:textId="77777777" w:rsidR="00A95DE2" w:rsidRPr="00A95DE2" w:rsidRDefault="00A95DE2" w:rsidP="00A95DE2">
            <w:pPr>
              <w:ind w:left="174"/>
              <w:jc w:val="center"/>
              <w:rPr>
                <w:rFonts w:ascii="Arial" w:hAnsi="Arial" w:cs="Arial"/>
                <w:color w:val="1F3864" w:themeColor="accent5" w:themeShade="80"/>
                <w:sz w:val="15"/>
                <w:szCs w:val="15"/>
              </w:rPr>
            </w:pPr>
          </w:p>
          <w:p w14:paraId="18F9C132" w14:textId="7908BDF1" w:rsidR="00BE1FD7" w:rsidRPr="00485284" w:rsidRDefault="00A95DE2" w:rsidP="00A95DE2">
            <w:pPr>
              <w:ind w:left="174"/>
              <w:jc w:val="center"/>
              <w:rPr>
                <w:rFonts w:ascii="Arial" w:hAnsi="Arial" w:cs="Arial"/>
                <w:b/>
                <w:bCs/>
                <w:color w:val="1F3864" w:themeColor="accent5" w:themeShade="80"/>
                <w:sz w:val="15"/>
                <w:szCs w:val="15"/>
              </w:rPr>
            </w:pPr>
            <w:r w:rsidRPr="00A95DE2">
              <w:rPr>
                <w:rFonts w:ascii="Arial" w:hAnsi="Arial" w:cs="Arial"/>
                <w:color w:val="1F3864" w:themeColor="accent5" w:themeShade="80"/>
                <w:sz w:val="15"/>
                <w:szCs w:val="15"/>
              </w:rPr>
              <w:t>Organismos certificadores</w:t>
            </w:r>
          </w:p>
        </w:tc>
      </w:tr>
      <w:tr w:rsidR="00BE1FD7" w:rsidRPr="00417410" w14:paraId="328AB8B6" w14:textId="77777777" w:rsidTr="00CD51D3">
        <w:trPr>
          <w:trHeight w:val="210"/>
        </w:trPr>
        <w:tc>
          <w:tcPr>
            <w:tcW w:w="2691" w:type="dxa"/>
            <w:vMerge/>
            <w:shd w:val="clear" w:color="auto" w:fill="FFFFFF" w:themeFill="background1"/>
          </w:tcPr>
          <w:p w14:paraId="711FC6AF" w14:textId="77777777" w:rsidR="00BE1FD7" w:rsidRPr="00485284" w:rsidRDefault="00BE1FD7" w:rsidP="00CD51D3">
            <w:pPr>
              <w:ind w:left="174"/>
              <w:jc w:val="center"/>
              <w:rPr>
                <w:rFonts w:ascii="Arial" w:hAnsi="Arial" w:cs="Arial"/>
                <w:b/>
                <w:color w:val="FFFFFF" w:themeColor="background1"/>
                <w:sz w:val="15"/>
                <w:szCs w:val="15"/>
              </w:rPr>
            </w:pPr>
          </w:p>
        </w:tc>
        <w:tc>
          <w:tcPr>
            <w:tcW w:w="2268" w:type="dxa"/>
            <w:vMerge/>
            <w:shd w:val="clear" w:color="auto" w:fill="FFFFFF" w:themeFill="background1"/>
          </w:tcPr>
          <w:p w14:paraId="6B162441" w14:textId="77777777" w:rsidR="00BE1FD7" w:rsidRPr="00485284" w:rsidRDefault="00BE1FD7" w:rsidP="00CD51D3">
            <w:pPr>
              <w:ind w:left="35"/>
              <w:jc w:val="center"/>
              <w:rPr>
                <w:rFonts w:ascii="Arial" w:hAnsi="Arial" w:cs="Arial"/>
                <w:b/>
                <w:color w:val="FFFFFF" w:themeColor="background1"/>
                <w:sz w:val="15"/>
                <w:szCs w:val="15"/>
              </w:rPr>
            </w:pPr>
          </w:p>
        </w:tc>
        <w:tc>
          <w:tcPr>
            <w:tcW w:w="4394" w:type="dxa"/>
            <w:shd w:val="clear" w:color="auto" w:fill="EFF2FF"/>
            <w:vAlign w:val="center"/>
          </w:tcPr>
          <w:p w14:paraId="06788699" w14:textId="77777777" w:rsidR="004843F8" w:rsidRDefault="004843F8" w:rsidP="00CD51D3">
            <w:pPr>
              <w:ind w:left="174"/>
              <w:jc w:val="both"/>
              <w:rPr>
                <w:rFonts w:ascii="Arial" w:hAnsi="Arial" w:cs="Arial"/>
                <w:b/>
                <w:bCs/>
                <w:sz w:val="15"/>
                <w:szCs w:val="15"/>
              </w:rPr>
            </w:pPr>
          </w:p>
          <w:p w14:paraId="2FFAD290" w14:textId="1F6BD289" w:rsidR="00BE1FD7" w:rsidRPr="00AA7B2F" w:rsidRDefault="00BE1FD7" w:rsidP="00CD51D3">
            <w:pPr>
              <w:ind w:left="174"/>
              <w:jc w:val="both"/>
              <w:rPr>
                <w:rFonts w:ascii="Arial" w:hAnsi="Arial" w:cs="Arial"/>
                <w:sz w:val="15"/>
                <w:szCs w:val="15"/>
              </w:rPr>
            </w:pPr>
            <w:r w:rsidRPr="00976BA2">
              <w:rPr>
                <w:rFonts w:ascii="Arial" w:hAnsi="Arial" w:cs="Arial"/>
                <w:b/>
                <w:bCs/>
                <w:sz w:val="15"/>
                <w:szCs w:val="15"/>
              </w:rPr>
              <w:t xml:space="preserve">P1. </w:t>
            </w:r>
            <w:r w:rsidRPr="00AA7B2F">
              <w:rPr>
                <w:rFonts w:ascii="Arial" w:hAnsi="Arial" w:cs="Arial"/>
                <w:sz w:val="15"/>
                <w:szCs w:val="15"/>
              </w:rPr>
              <w:t>Planificación y establecimiento de las Directrices para la administración de la Mejora, y la Gestión Integral de Riesgos QHSE FS+ (</w:t>
            </w:r>
            <w:r w:rsidR="00AA7B2F">
              <w:rPr>
                <w:rFonts w:ascii="Arial" w:hAnsi="Arial" w:cs="Arial"/>
                <w:sz w:val="15"/>
                <w:szCs w:val="15"/>
              </w:rPr>
              <w:t xml:space="preserve">Calidad, SST, Ambiental, </w:t>
            </w:r>
            <w:r w:rsidRPr="00AA7B2F">
              <w:rPr>
                <w:rFonts w:ascii="Arial" w:hAnsi="Arial" w:cs="Arial"/>
                <w:sz w:val="15"/>
                <w:szCs w:val="15"/>
              </w:rPr>
              <w:t xml:space="preserve">Bioseguridad, </w:t>
            </w:r>
            <w:r w:rsidR="00AA7B2F">
              <w:rPr>
                <w:rFonts w:ascii="Arial" w:hAnsi="Arial" w:cs="Arial"/>
                <w:sz w:val="15"/>
                <w:szCs w:val="15"/>
              </w:rPr>
              <w:t>S</w:t>
            </w:r>
            <w:r w:rsidRPr="00AA7B2F">
              <w:rPr>
                <w:rFonts w:ascii="Arial" w:hAnsi="Arial" w:cs="Arial"/>
                <w:sz w:val="15"/>
                <w:szCs w:val="15"/>
              </w:rPr>
              <w:t xml:space="preserve">eguridad alimentaria, </w:t>
            </w:r>
            <w:r w:rsidR="00AA7B2F">
              <w:rPr>
                <w:rFonts w:ascii="Arial" w:hAnsi="Arial" w:cs="Arial"/>
                <w:sz w:val="15"/>
                <w:szCs w:val="15"/>
              </w:rPr>
              <w:t>y D</w:t>
            </w:r>
            <w:r w:rsidRPr="00AA7B2F">
              <w:rPr>
                <w:rFonts w:ascii="Arial" w:hAnsi="Arial" w:cs="Arial"/>
                <w:sz w:val="15"/>
                <w:szCs w:val="15"/>
              </w:rPr>
              <w:t>efensa</w:t>
            </w:r>
            <w:r w:rsidR="00AA7B2F">
              <w:rPr>
                <w:rFonts w:ascii="Arial" w:hAnsi="Arial" w:cs="Arial"/>
                <w:sz w:val="15"/>
                <w:szCs w:val="15"/>
              </w:rPr>
              <w:t xml:space="preserve"> Alimentaria</w:t>
            </w:r>
            <w:r w:rsidRPr="00AA7B2F">
              <w:rPr>
                <w:rFonts w:ascii="Arial" w:hAnsi="Arial" w:cs="Arial"/>
                <w:sz w:val="15"/>
                <w:szCs w:val="15"/>
              </w:rPr>
              <w:t xml:space="preserve">), </w:t>
            </w:r>
            <w:r w:rsidR="00AA7B2F">
              <w:rPr>
                <w:rFonts w:ascii="Arial" w:hAnsi="Arial" w:cs="Arial"/>
                <w:sz w:val="15"/>
                <w:szCs w:val="15"/>
              </w:rPr>
              <w:t>entre otros.</w:t>
            </w:r>
          </w:p>
          <w:p w14:paraId="4B79B50B" w14:textId="1166CE08" w:rsidR="00B440A2" w:rsidRPr="00976BA2" w:rsidRDefault="00B440A2" w:rsidP="00CD51D3">
            <w:pPr>
              <w:ind w:left="174"/>
              <w:jc w:val="both"/>
              <w:rPr>
                <w:rFonts w:ascii="Arial" w:hAnsi="Arial" w:cs="Arial"/>
                <w:b/>
                <w:bCs/>
                <w:sz w:val="15"/>
                <w:szCs w:val="15"/>
              </w:rPr>
            </w:pPr>
          </w:p>
        </w:tc>
        <w:tc>
          <w:tcPr>
            <w:tcW w:w="2835" w:type="dxa"/>
            <w:vMerge/>
            <w:shd w:val="clear" w:color="auto" w:fill="FFFFFF" w:themeFill="background1"/>
          </w:tcPr>
          <w:p w14:paraId="17234256" w14:textId="77777777" w:rsidR="00BE1FD7" w:rsidRPr="00485284" w:rsidRDefault="00BE1FD7" w:rsidP="00CD51D3">
            <w:pPr>
              <w:ind w:left="174"/>
              <w:rPr>
                <w:rFonts w:ascii="Arial" w:hAnsi="Arial" w:cs="Arial"/>
                <w:b/>
                <w:color w:val="FFFFFF" w:themeColor="background1"/>
                <w:sz w:val="15"/>
                <w:szCs w:val="15"/>
              </w:rPr>
            </w:pPr>
          </w:p>
        </w:tc>
        <w:tc>
          <w:tcPr>
            <w:tcW w:w="2268" w:type="dxa"/>
            <w:vMerge/>
            <w:shd w:val="clear" w:color="auto" w:fill="FFFFFF" w:themeFill="background1"/>
          </w:tcPr>
          <w:p w14:paraId="3EB4A0D4" w14:textId="77777777" w:rsidR="00BE1FD7" w:rsidRPr="00485284" w:rsidRDefault="00BE1FD7" w:rsidP="00CD51D3">
            <w:pPr>
              <w:ind w:left="174"/>
              <w:rPr>
                <w:rFonts w:ascii="Arial" w:hAnsi="Arial" w:cs="Arial"/>
                <w:b/>
                <w:color w:val="FFFFFF" w:themeColor="background1"/>
                <w:sz w:val="15"/>
                <w:szCs w:val="15"/>
              </w:rPr>
            </w:pPr>
          </w:p>
        </w:tc>
      </w:tr>
      <w:tr w:rsidR="00BE1FD7" w:rsidRPr="00417410" w14:paraId="15930EF8" w14:textId="77777777" w:rsidTr="00CD51D3">
        <w:trPr>
          <w:trHeight w:val="420"/>
        </w:trPr>
        <w:tc>
          <w:tcPr>
            <w:tcW w:w="2691" w:type="dxa"/>
            <w:vMerge/>
            <w:shd w:val="clear" w:color="auto" w:fill="FFFFFF" w:themeFill="background1"/>
          </w:tcPr>
          <w:p w14:paraId="0EDCF3D7" w14:textId="77777777" w:rsidR="00BE1FD7" w:rsidRPr="00485284" w:rsidRDefault="00BE1FD7" w:rsidP="00CD51D3">
            <w:pPr>
              <w:ind w:left="174"/>
              <w:jc w:val="center"/>
              <w:rPr>
                <w:rFonts w:ascii="Arial" w:hAnsi="Arial" w:cs="Arial"/>
                <w:b/>
                <w:color w:val="FFFFFF" w:themeColor="background1"/>
                <w:sz w:val="15"/>
                <w:szCs w:val="15"/>
              </w:rPr>
            </w:pPr>
          </w:p>
        </w:tc>
        <w:tc>
          <w:tcPr>
            <w:tcW w:w="2268" w:type="dxa"/>
            <w:vMerge/>
            <w:shd w:val="clear" w:color="auto" w:fill="FFFFFF" w:themeFill="background1"/>
          </w:tcPr>
          <w:p w14:paraId="4D832ACA" w14:textId="77777777" w:rsidR="00BE1FD7" w:rsidRPr="00485284" w:rsidRDefault="00BE1FD7" w:rsidP="00CD51D3">
            <w:pPr>
              <w:ind w:left="35"/>
              <w:jc w:val="center"/>
              <w:rPr>
                <w:rFonts w:ascii="Arial" w:hAnsi="Arial" w:cs="Arial"/>
                <w:b/>
                <w:color w:val="FFFFFF" w:themeColor="background1"/>
                <w:sz w:val="15"/>
                <w:szCs w:val="15"/>
              </w:rPr>
            </w:pPr>
          </w:p>
        </w:tc>
        <w:tc>
          <w:tcPr>
            <w:tcW w:w="4394" w:type="dxa"/>
            <w:shd w:val="clear" w:color="auto" w:fill="EFF2FF"/>
            <w:vAlign w:val="center"/>
          </w:tcPr>
          <w:p w14:paraId="4AC9205F" w14:textId="77777777" w:rsidR="004843F8" w:rsidRDefault="004843F8" w:rsidP="00CD51D3">
            <w:pPr>
              <w:ind w:left="174"/>
              <w:jc w:val="both"/>
              <w:rPr>
                <w:rFonts w:ascii="Arial" w:hAnsi="Arial" w:cs="Arial"/>
                <w:b/>
                <w:bCs/>
                <w:sz w:val="15"/>
                <w:szCs w:val="15"/>
              </w:rPr>
            </w:pPr>
          </w:p>
          <w:p w14:paraId="174F3F75" w14:textId="58D0513B" w:rsidR="00BE1FD7" w:rsidRPr="00AA7B2F" w:rsidRDefault="00BE1FD7" w:rsidP="00CD51D3">
            <w:pPr>
              <w:ind w:left="174"/>
              <w:jc w:val="both"/>
              <w:rPr>
                <w:rFonts w:ascii="Arial" w:hAnsi="Arial" w:cs="Arial"/>
                <w:i/>
                <w:iCs/>
                <w:sz w:val="15"/>
                <w:szCs w:val="15"/>
              </w:rPr>
            </w:pPr>
            <w:r w:rsidRPr="00976BA2">
              <w:rPr>
                <w:rFonts w:ascii="Arial" w:hAnsi="Arial" w:cs="Arial"/>
                <w:b/>
                <w:bCs/>
                <w:sz w:val="15"/>
                <w:szCs w:val="15"/>
              </w:rPr>
              <w:t xml:space="preserve">P2. </w:t>
            </w:r>
            <w:r w:rsidRPr="00AA7B2F">
              <w:rPr>
                <w:rFonts w:ascii="Arial" w:hAnsi="Arial" w:cs="Arial"/>
                <w:sz w:val="15"/>
                <w:szCs w:val="15"/>
              </w:rPr>
              <w:t>Planificación del Sistema de Gestión Integral</w:t>
            </w:r>
            <w:r w:rsidR="00AA7B2F">
              <w:rPr>
                <w:rFonts w:ascii="Arial" w:hAnsi="Arial" w:cs="Arial"/>
                <w:sz w:val="15"/>
                <w:szCs w:val="15"/>
              </w:rPr>
              <w:t xml:space="preserve">: </w:t>
            </w:r>
            <w:r w:rsidR="00AA7B2F" w:rsidRPr="00AA7B2F">
              <w:rPr>
                <w:rFonts w:ascii="Arial" w:hAnsi="Arial" w:cs="Arial"/>
                <w:i/>
                <w:iCs/>
                <w:sz w:val="15"/>
                <w:szCs w:val="15"/>
              </w:rPr>
              <w:t xml:space="preserve">Configuración del Modelo de Negocios, Desarrollo del </w:t>
            </w:r>
            <w:r w:rsidRPr="00AA7B2F">
              <w:rPr>
                <w:rFonts w:ascii="Arial" w:hAnsi="Arial" w:cs="Arial"/>
                <w:i/>
                <w:iCs/>
                <w:sz w:val="15"/>
                <w:szCs w:val="15"/>
              </w:rPr>
              <w:t>Map</w:t>
            </w:r>
            <w:r w:rsidR="00AA7B2F" w:rsidRPr="00AA7B2F">
              <w:rPr>
                <w:rFonts w:ascii="Arial" w:hAnsi="Arial" w:cs="Arial"/>
                <w:i/>
                <w:iCs/>
                <w:sz w:val="15"/>
                <w:szCs w:val="15"/>
              </w:rPr>
              <w:t>eo</w:t>
            </w:r>
            <w:r w:rsidRPr="00AA7B2F">
              <w:rPr>
                <w:rFonts w:ascii="Arial" w:hAnsi="Arial" w:cs="Arial"/>
                <w:i/>
                <w:iCs/>
                <w:sz w:val="15"/>
                <w:szCs w:val="15"/>
              </w:rPr>
              <w:t xml:space="preserve"> de procesos, Matriz de procesos vs requisitos, Portal SGI, Caracterizaciones, Aplicaciones TIC que soportan el sistema, Directrices de interacción entre el SGI DELMOR y los Sistemas de Gestión de los proveedores, contratistas, </w:t>
            </w:r>
            <w:r w:rsidR="00AA7B2F" w:rsidRPr="00AA7B2F">
              <w:rPr>
                <w:rFonts w:ascii="Arial" w:hAnsi="Arial" w:cs="Arial"/>
                <w:i/>
                <w:iCs/>
                <w:sz w:val="15"/>
                <w:szCs w:val="15"/>
              </w:rPr>
              <w:t xml:space="preserve">y </w:t>
            </w:r>
            <w:r w:rsidRPr="00AA7B2F">
              <w:rPr>
                <w:rFonts w:ascii="Arial" w:hAnsi="Arial" w:cs="Arial"/>
                <w:i/>
                <w:iCs/>
                <w:sz w:val="15"/>
                <w:szCs w:val="15"/>
              </w:rPr>
              <w:t>cliente</w:t>
            </w:r>
            <w:r w:rsidR="00AA7B2F" w:rsidRPr="00AA7B2F">
              <w:rPr>
                <w:rFonts w:ascii="Arial" w:hAnsi="Arial" w:cs="Arial"/>
                <w:i/>
                <w:iCs/>
                <w:sz w:val="15"/>
                <w:szCs w:val="15"/>
              </w:rPr>
              <w:t xml:space="preserve">s </w:t>
            </w:r>
            <w:r w:rsidRPr="00AA7B2F">
              <w:rPr>
                <w:rFonts w:ascii="Arial" w:hAnsi="Arial" w:cs="Arial"/>
                <w:i/>
                <w:iCs/>
                <w:sz w:val="15"/>
                <w:szCs w:val="15"/>
              </w:rPr>
              <w:t>canal</w:t>
            </w:r>
            <w:r w:rsidR="00AA7B2F" w:rsidRPr="00AA7B2F">
              <w:rPr>
                <w:rFonts w:ascii="Arial" w:hAnsi="Arial" w:cs="Arial"/>
                <w:i/>
                <w:iCs/>
                <w:sz w:val="15"/>
                <w:szCs w:val="15"/>
              </w:rPr>
              <w:t xml:space="preserve"> entre otros</w:t>
            </w:r>
            <w:r w:rsidRPr="00AA7B2F">
              <w:rPr>
                <w:rFonts w:ascii="Arial" w:hAnsi="Arial" w:cs="Arial"/>
                <w:i/>
                <w:iCs/>
                <w:sz w:val="15"/>
                <w:szCs w:val="15"/>
              </w:rPr>
              <w:t>.</w:t>
            </w:r>
          </w:p>
          <w:p w14:paraId="3C0D5D40" w14:textId="446CA6FE" w:rsidR="00B440A2" w:rsidRPr="00976BA2" w:rsidRDefault="00B440A2" w:rsidP="00CD51D3">
            <w:pPr>
              <w:ind w:left="174"/>
              <w:jc w:val="both"/>
              <w:rPr>
                <w:rFonts w:ascii="Arial" w:hAnsi="Arial" w:cs="Arial"/>
                <w:b/>
                <w:bCs/>
                <w:sz w:val="15"/>
                <w:szCs w:val="15"/>
              </w:rPr>
            </w:pPr>
          </w:p>
        </w:tc>
        <w:tc>
          <w:tcPr>
            <w:tcW w:w="2835" w:type="dxa"/>
            <w:vMerge/>
            <w:shd w:val="clear" w:color="auto" w:fill="FFFFFF" w:themeFill="background1"/>
          </w:tcPr>
          <w:p w14:paraId="67BF403B" w14:textId="77777777" w:rsidR="00BE1FD7" w:rsidRPr="00485284" w:rsidRDefault="00BE1FD7" w:rsidP="00CD51D3">
            <w:pPr>
              <w:ind w:left="174"/>
              <w:rPr>
                <w:rFonts w:ascii="Arial" w:hAnsi="Arial" w:cs="Arial"/>
                <w:b/>
                <w:color w:val="FFFFFF" w:themeColor="background1"/>
                <w:sz w:val="15"/>
                <w:szCs w:val="15"/>
              </w:rPr>
            </w:pPr>
          </w:p>
        </w:tc>
        <w:tc>
          <w:tcPr>
            <w:tcW w:w="2268" w:type="dxa"/>
            <w:vMerge/>
            <w:shd w:val="clear" w:color="auto" w:fill="FFFFFF" w:themeFill="background1"/>
          </w:tcPr>
          <w:p w14:paraId="2F100B6D" w14:textId="77777777" w:rsidR="00BE1FD7" w:rsidRPr="00485284" w:rsidRDefault="00BE1FD7" w:rsidP="00CD51D3">
            <w:pPr>
              <w:ind w:left="174"/>
              <w:rPr>
                <w:rFonts w:ascii="Arial" w:hAnsi="Arial" w:cs="Arial"/>
                <w:b/>
                <w:color w:val="FFFFFF" w:themeColor="background1"/>
                <w:sz w:val="15"/>
                <w:szCs w:val="15"/>
              </w:rPr>
            </w:pPr>
          </w:p>
        </w:tc>
      </w:tr>
      <w:tr w:rsidR="00BE1FD7" w:rsidRPr="00417410" w14:paraId="4F12504F" w14:textId="77777777" w:rsidTr="00CD51D3">
        <w:trPr>
          <w:trHeight w:val="412"/>
        </w:trPr>
        <w:tc>
          <w:tcPr>
            <w:tcW w:w="2691" w:type="dxa"/>
            <w:vMerge/>
            <w:shd w:val="clear" w:color="auto" w:fill="FFFFFF" w:themeFill="background1"/>
          </w:tcPr>
          <w:p w14:paraId="45B206AD" w14:textId="77777777" w:rsidR="00BE1FD7" w:rsidRPr="00485284" w:rsidRDefault="00BE1FD7" w:rsidP="00CD51D3">
            <w:pPr>
              <w:ind w:left="174"/>
              <w:jc w:val="center"/>
              <w:rPr>
                <w:rFonts w:ascii="Arial" w:hAnsi="Arial" w:cs="Arial"/>
                <w:b/>
                <w:color w:val="FFFFFF" w:themeColor="background1"/>
                <w:sz w:val="15"/>
                <w:szCs w:val="15"/>
              </w:rPr>
            </w:pPr>
          </w:p>
        </w:tc>
        <w:tc>
          <w:tcPr>
            <w:tcW w:w="2268" w:type="dxa"/>
            <w:vMerge/>
            <w:shd w:val="clear" w:color="auto" w:fill="FFFFFF" w:themeFill="background1"/>
          </w:tcPr>
          <w:p w14:paraId="59B6F8BB" w14:textId="77777777" w:rsidR="00BE1FD7" w:rsidRPr="00485284" w:rsidRDefault="00BE1FD7" w:rsidP="00CD51D3">
            <w:pPr>
              <w:ind w:left="35"/>
              <w:jc w:val="center"/>
              <w:rPr>
                <w:rFonts w:ascii="Arial" w:hAnsi="Arial" w:cs="Arial"/>
                <w:b/>
                <w:color w:val="FFFFFF" w:themeColor="background1"/>
                <w:sz w:val="15"/>
                <w:szCs w:val="15"/>
              </w:rPr>
            </w:pPr>
          </w:p>
        </w:tc>
        <w:tc>
          <w:tcPr>
            <w:tcW w:w="4394" w:type="dxa"/>
            <w:shd w:val="clear" w:color="auto" w:fill="EFF2FF"/>
            <w:vAlign w:val="center"/>
          </w:tcPr>
          <w:p w14:paraId="3EA108C0" w14:textId="77777777" w:rsidR="00AA7B2F" w:rsidRDefault="00AA7B2F" w:rsidP="00CD51D3">
            <w:pPr>
              <w:ind w:left="174"/>
              <w:jc w:val="both"/>
              <w:rPr>
                <w:rFonts w:ascii="Arial" w:hAnsi="Arial" w:cs="Arial"/>
                <w:b/>
                <w:bCs/>
                <w:sz w:val="15"/>
                <w:szCs w:val="15"/>
              </w:rPr>
            </w:pPr>
          </w:p>
          <w:p w14:paraId="450C8DEE" w14:textId="139E654D" w:rsidR="00BE1FD7" w:rsidRPr="00AA7B2F" w:rsidRDefault="00BE1FD7" w:rsidP="00CD51D3">
            <w:pPr>
              <w:ind w:left="174"/>
              <w:jc w:val="both"/>
              <w:rPr>
                <w:rFonts w:ascii="Arial" w:hAnsi="Arial" w:cs="Arial"/>
                <w:sz w:val="15"/>
                <w:szCs w:val="15"/>
              </w:rPr>
            </w:pPr>
            <w:r w:rsidRPr="00976BA2">
              <w:rPr>
                <w:rFonts w:ascii="Arial" w:hAnsi="Arial" w:cs="Arial"/>
                <w:b/>
                <w:bCs/>
                <w:sz w:val="15"/>
                <w:szCs w:val="15"/>
              </w:rPr>
              <w:t xml:space="preserve">P3. </w:t>
            </w:r>
            <w:r w:rsidRPr="00AA7B2F">
              <w:rPr>
                <w:rFonts w:ascii="Arial" w:hAnsi="Arial" w:cs="Arial"/>
                <w:sz w:val="15"/>
                <w:szCs w:val="15"/>
              </w:rPr>
              <w:t>Planificación y administración de la Gestión de Auditorías Internas QHSE FS+</w:t>
            </w:r>
          </w:p>
          <w:p w14:paraId="5B710EA0" w14:textId="0DADB00B" w:rsidR="00B440A2" w:rsidRPr="00976BA2" w:rsidRDefault="00B440A2" w:rsidP="00AA7B2F">
            <w:pPr>
              <w:jc w:val="both"/>
              <w:rPr>
                <w:rFonts w:ascii="Arial" w:hAnsi="Arial" w:cs="Arial"/>
                <w:b/>
                <w:bCs/>
                <w:sz w:val="15"/>
                <w:szCs w:val="15"/>
              </w:rPr>
            </w:pPr>
          </w:p>
        </w:tc>
        <w:tc>
          <w:tcPr>
            <w:tcW w:w="2835" w:type="dxa"/>
            <w:vMerge/>
            <w:shd w:val="clear" w:color="auto" w:fill="FFFFFF" w:themeFill="background1"/>
          </w:tcPr>
          <w:p w14:paraId="1B4AF129" w14:textId="77777777" w:rsidR="00BE1FD7" w:rsidRPr="00485284" w:rsidRDefault="00BE1FD7" w:rsidP="00CD51D3">
            <w:pPr>
              <w:ind w:left="174"/>
              <w:rPr>
                <w:rFonts w:ascii="Arial" w:hAnsi="Arial" w:cs="Arial"/>
                <w:b/>
                <w:color w:val="FFFFFF" w:themeColor="background1"/>
                <w:sz w:val="15"/>
                <w:szCs w:val="15"/>
              </w:rPr>
            </w:pPr>
          </w:p>
        </w:tc>
        <w:tc>
          <w:tcPr>
            <w:tcW w:w="2268" w:type="dxa"/>
            <w:vMerge/>
            <w:shd w:val="clear" w:color="auto" w:fill="FFFFFF" w:themeFill="background1"/>
          </w:tcPr>
          <w:p w14:paraId="25126DFD" w14:textId="77777777" w:rsidR="00BE1FD7" w:rsidRPr="00485284" w:rsidRDefault="00BE1FD7" w:rsidP="00CD51D3">
            <w:pPr>
              <w:ind w:left="174"/>
              <w:rPr>
                <w:rFonts w:ascii="Arial" w:hAnsi="Arial" w:cs="Arial"/>
                <w:b/>
                <w:color w:val="FFFFFF" w:themeColor="background1"/>
                <w:sz w:val="15"/>
                <w:szCs w:val="15"/>
              </w:rPr>
            </w:pPr>
          </w:p>
        </w:tc>
      </w:tr>
      <w:tr w:rsidR="00BE1FD7" w:rsidRPr="00417410" w14:paraId="574F58DC" w14:textId="77777777" w:rsidTr="00CD51D3">
        <w:trPr>
          <w:trHeight w:val="412"/>
        </w:trPr>
        <w:tc>
          <w:tcPr>
            <w:tcW w:w="2691" w:type="dxa"/>
            <w:vMerge/>
            <w:shd w:val="clear" w:color="auto" w:fill="FFFFFF" w:themeFill="background1"/>
          </w:tcPr>
          <w:p w14:paraId="54F81C92" w14:textId="77777777" w:rsidR="00BE1FD7" w:rsidRPr="00485284" w:rsidRDefault="00BE1FD7" w:rsidP="00CD51D3">
            <w:pPr>
              <w:ind w:left="174"/>
              <w:jc w:val="center"/>
              <w:rPr>
                <w:rFonts w:ascii="Arial" w:hAnsi="Arial" w:cs="Arial"/>
                <w:b/>
                <w:color w:val="FFFFFF" w:themeColor="background1"/>
                <w:sz w:val="15"/>
                <w:szCs w:val="15"/>
              </w:rPr>
            </w:pPr>
          </w:p>
        </w:tc>
        <w:tc>
          <w:tcPr>
            <w:tcW w:w="2268" w:type="dxa"/>
            <w:vMerge/>
            <w:shd w:val="clear" w:color="auto" w:fill="FFFFFF" w:themeFill="background1"/>
          </w:tcPr>
          <w:p w14:paraId="4D6D01C7" w14:textId="77777777" w:rsidR="00BE1FD7" w:rsidRPr="00485284" w:rsidRDefault="00BE1FD7" w:rsidP="00CD51D3">
            <w:pPr>
              <w:ind w:left="35"/>
              <w:jc w:val="center"/>
              <w:rPr>
                <w:rFonts w:ascii="Arial" w:hAnsi="Arial" w:cs="Arial"/>
                <w:b/>
                <w:color w:val="FFFFFF" w:themeColor="background1"/>
                <w:sz w:val="15"/>
                <w:szCs w:val="15"/>
              </w:rPr>
            </w:pPr>
          </w:p>
        </w:tc>
        <w:tc>
          <w:tcPr>
            <w:tcW w:w="4394" w:type="dxa"/>
            <w:shd w:val="clear" w:color="auto" w:fill="EFF2FF"/>
            <w:vAlign w:val="center"/>
          </w:tcPr>
          <w:p w14:paraId="0D0494C7" w14:textId="77777777" w:rsidR="004843F8" w:rsidRDefault="004843F8" w:rsidP="00CD51D3">
            <w:pPr>
              <w:ind w:left="174"/>
              <w:jc w:val="both"/>
              <w:rPr>
                <w:rFonts w:ascii="Arial" w:hAnsi="Arial" w:cs="Arial"/>
                <w:b/>
                <w:bCs/>
                <w:sz w:val="15"/>
                <w:szCs w:val="15"/>
              </w:rPr>
            </w:pPr>
          </w:p>
          <w:p w14:paraId="2B92DBCB" w14:textId="20EBB17C" w:rsidR="00BE1FD7" w:rsidRPr="004843F8" w:rsidRDefault="00BE1FD7" w:rsidP="00CD51D3">
            <w:pPr>
              <w:ind w:left="174"/>
              <w:jc w:val="both"/>
              <w:rPr>
                <w:rFonts w:ascii="Arial" w:hAnsi="Arial" w:cs="Arial"/>
                <w:b/>
                <w:bCs/>
                <w:i/>
                <w:iCs/>
                <w:sz w:val="15"/>
                <w:szCs w:val="15"/>
              </w:rPr>
            </w:pPr>
            <w:r w:rsidRPr="00976BA2">
              <w:rPr>
                <w:rFonts w:ascii="Arial" w:hAnsi="Arial" w:cs="Arial"/>
                <w:b/>
                <w:bCs/>
                <w:sz w:val="15"/>
                <w:szCs w:val="15"/>
              </w:rPr>
              <w:t xml:space="preserve">P4. </w:t>
            </w:r>
            <w:r w:rsidRPr="00AA7B2F">
              <w:rPr>
                <w:rFonts w:ascii="Arial" w:hAnsi="Arial" w:cs="Arial"/>
                <w:sz w:val="15"/>
                <w:szCs w:val="15"/>
              </w:rPr>
              <w:t>Planificación de la administración de la documentación y de la Gestión del Conocimiento</w:t>
            </w:r>
            <w:r w:rsidR="00AA7B2F">
              <w:rPr>
                <w:rFonts w:ascii="Arial" w:hAnsi="Arial" w:cs="Arial"/>
                <w:sz w:val="15"/>
                <w:szCs w:val="15"/>
              </w:rPr>
              <w:t xml:space="preserve">: </w:t>
            </w:r>
            <w:r w:rsidRPr="004843F8">
              <w:rPr>
                <w:rFonts w:ascii="Arial" w:hAnsi="Arial" w:cs="Arial"/>
                <w:i/>
                <w:iCs/>
                <w:sz w:val="15"/>
                <w:szCs w:val="15"/>
              </w:rPr>
              <w:t>Incluye las disposiciones para planificar, generar y mantener los documentos y las aplicaciones TIC, softwares o módulos informáticos que gobiernan los procesos</w:t>
            </w:r>
            <w:r w:rsidR="004843F8" w:rsidRPr="004843F8">
              <w:rPr>
                <w:rFonts w:ascii="Arial" w:hAnsi="Arial" w:cs="Arial"/>
                <w:i/>
                <w:iCs/>
                <w:sz w:val="15"/>
                <w:szCs w:val="15"/>
              </w:rPr>
              <w:t>.</w:t>
            </w:r>
          </w:p>
          <w:p w14:paraId="69EA08FB" w14:textId="42D9760E" w:rsidR="00AA7B2F" w:rsidRPr="00976BA2" w:rsidRDefault="00AA7B2F" w:rsidP="00CD51D3">
            <w:pPr>
              <w:ind w:left="174"/>
              <w:jc w:val="both"/>
              <w:rPr>
                <w:rFonts w:ascii="Arial" w:hAnsi="Arial" w:cs="Arial"/>
                <w:b/>
                <w:bCs/>
                <w:sz w:val="15"/>
                <w:szCs w:val="15"/>
              </w:rPr>
            </w:pPr>
          </w:p>
        </w:tc>
        <w:tc>
          <w:tcPr>
            <w:tcW w:w="2835" w:type="dxa"/>
            <w:vMerge/>
            <w:shd w:val="clear" w:color="auto" w:fill="FFFFFF" w:themeFill="background1"/>
          </w:tcPr>
          <w:p w14:paraId="52676F48" w14:textId="77777777" w:rsidR="00BE1FD7" w:rsidRPr="00485284" w:rsidRDefault="00BE1FD7" w:rsidP="00CD51D3">
            <w:pPr>
              <w:ind w:left="174"/>
              <w:rPr>
                <w:rFonts w:ascii="Arial" w:hAnsi="Arial" w:cs="Arial"/>
                <w:b/>
                <w:color w:val="FFFFFF" w:themeColor="background1"/>
                <w:sz w:val="15"/>
                <w:szCs w:val="15"/>
              </w:rPr>
            </w:pPr>
          </w:p>
        </w:tc>
        <w:tc>
          <w:tcPr>
            <w:tcW w:w="2268" w:type="dxa"/>
            <w:vMerge/>
            <w:shd w:val="clear" w:color="auto" w:fill="FFFFFF" w:themeFill="background1"/>
          </w:tcPr>
          <w:p w14:paraId="6524FEC9" w14:textId="77777777" w:rsidR="00BE1FD7" w:rsidRPr="00485284" w:rsidRDefault="00BE1FD7" w:rsidP="00CD51D3">
            <w:pPr>
              <w:ind w:left="174"/>
              <w:rPr>
                <w:rFonts w:ascii="Arial" w:hAnsi="Arial" w:cs="Arial"/>
                <w:b/>
                <w:color w:val="FFFFFF" w:themeColor="background1"/>
                <w:sz w:val="15"/>
                <w:szCs w:val="15"/>
              </w:rPr>
            </w:pPr>
          </w:p>
        </w:tc>
      </w:tr>
      <w:tr w:rsidR="00BE1FD7" w:rsidRPr="00417410" w14:paraId="48F7763D" w14:textId="77777777" w:rsidTr="00CD51D3">
        <w:trPr>
          <w:trHeight w:val="412"/>
        </w:trPr>
        <w:tc>
          <w:tcPr>
            <w:tcW w:w="2691" w:type="dxa"/>
            <w:vMerge/>
            <w:shd w:val="clear" w:color="auto" w:fill="FFFFFF" w:themeFill="background1"/>
          </w:tcPr>
          <w:p w14:paraId="630F6153" w14:textId="77777777" w:rsidR="00BE1FD7" w:rsidRPr="00485284" w:rsidRDefault="00BE1FD7" w:rsidP="00CD51D3">
            <w:pPr>
              <w:ind w:left="174"/>
              <w:jc w:val="center"/>
              <w:rPr>
                <w:rFonts w:ascii="Arial" w:hAnsi="Arial" w:cs="Arial"/>
                <w:b/>
                <w:color w:val="FFFFFF" w:themeColor="background1"/>
                <w:sz w:val="15"/>
                <w:szCs w:val="15"/>
              </w:rPr>
            </w:pPr>
          </w:p>
        </w:tc>
        <w:tc>
          <w:tcPr>
            <w:tcW w:w="2268" w:type="dxa"/>
            <w:vMerge/>
            <w:shd w:val="clear" w:color="auto" w:fill="FFFFFF" w:themeFill="background1"/>
          </w:tcPr>
          <w:p w14:paraId="60159DC5" w14:textId="77777777" w:rsidR="00BE1FD7" w:rsidRPr="00485284" w:rsidRDefault="00BE1FD7" w:rsidP="00CD51D3">
            <w:pPr>
              <w:ind w:left="35"/>
              <w:jc w:val="center"/>
              <w:rPr>
                <w:rFonts w:ascii="Arial" w:hAnsi="Arial" w:cs="Arial"/>
                <w:b/>
                <w:color w:val="FFFFFF" w:themeColor="background1"/>
                <w:sz w:val="15"/>
                <w:szCs w:val="15"/>
              </w:rPr>
            </w:pPr>
          </w:p>
        </w:tc>
        <w:tc>
          <w:tcPr>
            <w:tcW w:w="4394" w:type="dxa"/>
            <w:shd w:val="clear" w:color="auto" w:fill="EFF2FF"/>
            <w:vAlign w:val="center"/>
          </w:tcPr>
          <w:p w14:paraId="6930BD7D" w14:textId="77777777" w:rsidR="005F21CC" w:rsidRDefault="005F21CC" w:rsidP="00CD51D3">
            <w:pPr>
              <w:ind w:left="174"/>
              <w:jc w:val="both"/>
              <w:rPr>
                <w:rFonts w:ascii="Arial" w:hAnsi="Arial" w:cs="Arial"/>
                <w:b/>
                <w:bCs/>
                <w:sz w:val="15"/>
                <w:szCs w:val="15"/>
              </w:rPr>
            </w:pPr>
          </w:p>
          <w:p w14:paraId="03CB8E15" w14:textId="0DE26105" w:rsidR="00BE1FD7" w:rsidRDefault="00BE1FD7" w:rsidP="00CD51D3">
            <w:pPr>
              <w:ind w:left="174"/>
              <w:jc w:val="both"/>
              <w:rPr>
                <w:rFonts w:ascii="Arial" w:hAnsi="Arial" w:cs="Arial"/>
                <w:b/>
                <w:bCs/>
                <w:sz w:val="15"/>
                <w:szCs w:val="15"/>
              </w:rPr>
            </w:pPr>
            <w:r w:rsidRPr="00976BA2">
              <w:rPr>
                <w:rFonts w:ascii="Arial" w:hAnsi="Arial" w:cs="Arial"/>
                <w:b/>
                <w:bCs/>
                <w:sz w:val="15"/>
                <w:szCs w:val="15"/>
              </w:rPr>
              <w:t xml:space="preserve">P5. </w:t>
            </w:r>
            <w:r w:rsidRPr="004843F8">
              <w:rPr>
                <w:rFonts w:ascii="Arial" w:hAnsi="Arial" w:cs="Arial"/>
                <w:sz w:val="15"/>
                <w:szCs w:val="15"/>
              </w:rPr>
              <w:t>Programación y coordinación de las actividades del laboratorio y de aseguramiento metrológico.</w:t>
            </w:r>
          </w:p>
          <w:p w14:paraId="0154B218" w14:textId="77777777" w:rsidR="005F21CC" w:rsidRDefault="005F21CC" w:rsidP="00CD51D3">
            <w:pPr>
              <w:ind w:left="174"/>
              <w:jc w:val="both"/>
              <w:rPr>
                <w:rFonts w:ascii="Arial" w:hAnsi="Arial" w:cs="Arial"/>
                <w:b/>
                <w:bCs/>
                <w:sz w:val="15"/>
                <w:szCs w:val="15"/>
              </w:rPr>
            </w:pPr>
          </w:p>
          <w:p w14:paraId="72301FAB" w14:textId="77777777" w:rsidR="005F21CC" w:rsidRDefault="005F21CC" w:rsidP="004843F8">
            <w:pPr>
              <w:jc w:val="both"/>
              <w:rPr>
                <w:rFonts w:ascii="Arial" w:hAnsi="Arial" w:cs="Arial"/>
                <w:b/>
                <w:bCs/>
                <w:sz w:val="15"/>
                <w:szCs w:val="15"/>
              </w:rPr>
            </w:pPr>
          </w:p>
          <w:p w14:paraId="4B70518D" w14:textId="03CC48A6" w:rsidR="005F21CC" w:rsidRDefault="005F21CC" w:rsidP="005F21CC">
            <w:pPr>
              <w:jc w:val="both"/>
              <w:rPr>
                <w:rFonts w:ascii="Arial" w:hAnsi="Arial" w:cs="Arial"/>
                <w:b/>
                <w:bCs/>
                <w:sz w:val="15"/>
                <w:szCs w:val="15"/>
              </w:rPr>
            </w:pPr>
          </w:p>
          <w:p w14:paraId="4F0BBE2D" w14:textId="77777777" w:rsidR="004843F8" w:rsidRDefault="004843F8" w:rsidP="005F21CC">
            <w:pPr>
              <w:jc w:val="both"/>
              <w:rPr>
                <w:rFonts w:ascii="Arial" w:hAnsi="Arial" w:cs="Arial"/>
                <w:b/>
                <w:bCs/>
                <w:sz w:val="15"/>
                <w:szCs w:val="15"/>
              </w:rPr>
            </w:pPr>
          </w:p>
          <w:p w14:paraId="5965D314" w14:textId="77777777" w:rsidR="005F21CC" w:rsidRDefault="005F21CC" w:rsidP="00CD51D3">
            <w:pPr>
              <w:ind w:left="174"/>
              <w:jc w:val="both"/>
              <w:rPr>
                <w:rFonts w:ascii="Arial" w:hAnsi="Arial" w:cs="Arial"/>
                <w:b/>
                <w:bCs/>
                <w:sz w:val="15"/>
                <w:szCs w:val="15"/>
              </w:rPr>
            </w:pPr>
          </w:p>
          <w:p w14:paraId="170CC31A" w14:textId="77777777" w:rsidR="005F21CC" w:rsidRDefault="005F21CC" w:rsidP="00CD51D3">
            <w:pPr>
              <w:ind w:left="174"/>
              <w:jc w:val="both"/>
              <w:rPr>
                <w:rFonts w:ascii="Arial" w:hAnsi="Arial" w:cs="Arial"/>
                <w:b/>
                <w:bCs/>
                <w:sz w:val="15"/>
                <w:szCs w:val="15"/>
              </w:rPr>
            </w:pPr>
          </w:p>
          <w:p w14:paraId="385268A2" w14:textId="325F8F64" w:rsidR="005F21CC" w:rsidRPr="00976BA2" w:rsidRDefault="005F21CC" w:rsidP="00CD51D3">
            <w:pPr>
              <w:ind w:left="174"/>
              <w:jc w:val="both"/>
              <w:rPr>
                <w:rFonts w:ascii="Arial" w:hAnsi="Arial" w:cs="Arial"/>
                <w:b/>
                <w:bCs/>
                <w:sz w:val="15"/>
                <w:szCs w:val="15"/>
              </w:rPr>
            </w:pPr>
          </w:p>
        </w:tc>
        <w:tc>
          <w:tcPr>
            <w:tcW w:w="2835" w:type="dxa"/>
            <w:vMerge/>
            <w:shd w:val="clear" w:color="auto" w:fill="FFFFFF" w:themeFill="background1"/>
          </w:tcPr>
          <w:p w14:paraId="4C84CF11" w14:textId="77777777" w:rsidR="00BE1FD7" w:rsidRPr="00485284" w:rsidRDefault="00BE1FD7" w:rsidP="00CD51D3">
            <w:pPr>
              <w:ind w:left="174"/>
              <w:rPr>
                <w:rFonts w:ascii="Arial" w:hAnsi="Arial" w:cs="Arial"/>
                <w:b/>
                <w:color w:val="FFFFFF" w:themeColor="background1"/>
                <w:sz w:val="15"/>
                <w:szCs w:val="15"/>
              </w:rPr>
            </w:pPr>
          </w:p>
        </w:tc>
        <w:tc>
          <w:tcPr>
            <w:tcW w:w="2268" w:type="dxa"/>
            <w:vMerge/>
            <w:shd w:val="clear" w:color="auto" w:fill="FFFFFF" w:themeFill="background1"/>
          </w:tcPr>
          <w:p w14:paraId="1E088C34" w14:textId="77777777" w:rsidR="00BE1FD7" w:rsidRPr="00485284" w:rsidRDefault="00BE1FD7" w:rsidP="00CD51D3">
            <w:pPr>
              <w:ind w:left="174"/>
              <w:rPr>
                <w:rFonts w:ascii="Arial" w:hAnsi="Arial" w:cs="Arial"/>
                <w:b/>
                <w:color w:val="FFFFFF" w:themeColor="background1"/>
                <w:sz w:val="15"/>
                <w:szCs w:val="15"/>
              </w:rPr>
            </w:pPr>
          </w:p>
        </w:tc>
      </w:tr>
      <w:tr w:rsidR="007217C7" w:rsidRPr="00417410" w14:paraId="6B5075C5" w14:textId="77777777" w:rsidTr="00CD51D3">
        <w:trPr>
          <w:trHeight w:val="70"/>
        </w:trPr>
        <w:tc>
          <w:tcPr>
            <w:tcW w:w="14456" w:type="dxa"/>
            <w:gridSpan w:val="5"/>
            <w:shd w:val="clear" w:color="auto" w:fill="FFFFFF" w:themeFill="background1"/>
          </w:tcPr>
          <w:p w14:paraId="0C9FD8E5" w14:textId="77777777" w:rsidR="007217C7" w:rsidRPr="00FB7A3F" w:rsidRDefault="007217C7" w:rsidP="00CD51D3">
            <w:pPr>
              <w:ind w:left="35"/>
              <w:jc w:val="center"/>
              <w:rPr>
                <w:rFonts w:ascii="Arial" w:hAnsi="Arial" w:cs="Arial"/>
                <w:b/>
                <w:color w:val="006600"/>
                <w:sz w:val="15"/>
                <w:szCs w:val="15"/>
              </w:rPr>
            </w:pPr>
            <w:r w:rsidRPr="00FB7A3F">
              <w:rPr>
                <w:rFonts w:ascii="Arial" w:hAnsi="Arial" w:cs="Arial"/>
                <w:b/>
                <w:color w:val="006600"/>
                <w:sz w:val="16"/>
                <w:szCs w:val="16"/>
              </w:rPr>
              <w:lastRenderedPageBreak/>
              <w:t>HACER</w:t>
            </w:r>
          </w:p>
        </w:tc>
      </w:tr>
      <w:tr w:rsidR="003377C6" w:rsidRPr="00417410" w14:paraId="08B90B76" w14:textId="77777777" w:rsidTr="00463705">
        <w:trPr>
          <w:trHeight w:val="657"/>
        </w:trPr>
        <w:tc>
          <w:tcPr>
            <w:tcW w:w="2691" w:type="dxa"/>
            <w:vMerge w:val="restart"/>
            <w:shd w:val="clear" w:color="auto" w:fill="FFFFFF" w:themeFill="background1"/>
            <w:vAlign w:val="center"/>
          </w:tcPr>
          <w:p w14:paraId="08C309B2" w14:textId="2A5DA053" w:rsidR="003377C6" w:rsidRPr="00485284" w:rsidRDefault="003377C6" w:rsidP="00CD51D3">
            <w:pPr>
              <w:ind w:left="174"/>
              <w:jc w:val="center"/>
              <w:rPr>
                <w:rFonts w:ascii="Arial" w:hAnsi="Arial" w:cs="Arial"/>
                <w:b/>
                <w:color w:val="006600"/>
                <w:sz w:val="15"/>
                <w:szCs w:val="15"/>
              </w:rPr>
            </w:pPr>
            <w:r w:rsidRPr="00485284">
              <w:rPr>
                <w:rFonts w:ascii="Arial" w:hAnsi="Arial" w:cs="Arial"/>
                <w:b/>
                <w:color w:val="006600"/>
                <w:sz w:val="15"/>
                <w:szCs w:val="15"/>
              </w:rPr>
              <w:t>Todos los procesos</w:t>
            </w:r>
          </w:p>
          <w:p w14:paraId="3D57A058" w14:textId="77777777" w:rsidR="003377C6" w:rsidRPr="00485284" w:rsidRDefault="003377C6" w:rsidP="00CD51D3">
            <w:pPr>
              <w:ind w:left="174"/>
              <w:jc w:val="center"/>
              <w:rPr>
                <w:rFonts w:ascii="Arial" w:hAnsi="Arial" w:cs="Arial"/>
                <w:b/>
                <w:color w:val="006600"/>
                <w:sz w:val="15"/>
                <w:szCs w:val="15"/>
              </w:rPr>
            </w:pPr>
          </w:p>
          <w:p w14:paraId="65AF3006" w14:textId="77777777" w:rsidR="003377C6" w:rsidRPr="00485284" w:rsidRDefault="003377C6" w:rsidP="00CD51D3">
            <w:pPr>
              <w:ind w:left="174"/>
              <w:jc w:val="center"/>
              <w:rPr>
                <w:rFonts w:ascii="Arial" w:hAnsi="Arial" w:cs="Arial"/>
                <w:b/>
                <w:color w:val="006600"/>
                <w:sz w:val="15"/>
                <w:szCs w:val="15"/>
              </w:rPr>
            </w:pPr>
            <w:r w:rsidRPr="00485284">
              <w:rPr>
                <w:rFonts w:ascii="Arial" w:hAnsi="Arial" w:cs="Arial"/>
                <w:b/>
                <w:color w:val="006600"/>
                <w:sz w:val="15"/>
                <w:szCs w:val="15"/>
              </w:rPr>
              <w:t>Entes de Control</w:t>
            </w:r>
          </w:p>
          <w:p w14:paraId="0CD25124" w14:textId="77777777" w:rsidR="003377C6" w:rsidRPr="00485284" w:rsidRDefault="003377C6" w:rsidP="00CD51D3">
            <w:pPr>
              <w:ind w:left="174"/>
              <w:rPr>
                <w:rFonts w:ascii="Arial" w:hAnsi="Arial" w:cs="Arial"/>
                <w:b/>
                <w:color w:val="006600"/>
                <w:sz w:val="15"/>
                <w:szCs w:val="15"/>
              </w:rPr>
            </w:pPr>
          </w:p>
          <w:p w14:paraId="7B7F8853" w14:textId="63653844" w:rsidR="003377C6" w:rsidRPr="00485284" w:rsidRDefault="003377C6" w:rsidP="00CD51D3">
            <w:pPr>
              <w:ind w:left="174"/>
              <w:jc w:val="center"/>
              <w:rPr>
                <w:rFonts w:ascii="Arial" w:hAnsi="Arial" w:cs="Arial"/>
                <w:b/>
                <w:color w:val="006600"/>
                <w:sz w:val="15"/>
                <w:szCs w:val="15"/>
              </w:rPr>
            </w:pPr>
            <w:r>
              <w:rPr>
                <w:rFonts w:ascii="Arial" w:hAnsi="Arial" w:cs="Arial"/>
                <w:b/>
                <w:color w:val="006600"/>
                <w:sz w:val="15"/>
                <w:szCs w:val="15"/>
              </w:rPr>
              <w:t>Organismos Certificadores</w:t>
            </w:r>
          </w:p>
        </w:tc>
        <w:tc>
          <w:tcPr>
            <w:tcW w:w="2268" w:type="dxa"/>
            <w:vMerge w:val="restart"/>
            <w:shd w:val="clear" w:color="auto" w:fill="auto"/>
            <w:vAlign w:val="center"/>
          </w:tcPr>
          <w:p w14:paraId="669DC578" w14:textId="77777777" w:rsidR="003377C6" w:rsidRPr="00485284" w:rsidRDefault="003377C6" w:rsidP="00CD51D3">
            <w:pPr>
              <w:ind w:left="35"/>
              <w:jc w:val="center"/>
              <w:rPr>
                <w:rFonts w:ascii="Arial" w:hAnsi="Arial" w:cs="Arial"/>
                <w:color w:val="006600"/>
                <w:sz w:val="15"/>
                <w:szCs w:val="15"/>
                <w:lang w:val="es-CO" w:eastAsia="es-CO"/>
              </w:rPr>
            </w:pPr>
            <w:r w:rsidRPr="00485284">
              <w:rPr>
                <w:rFonts w:ascii="Arial" w:hAnsi="Arial" w:cs="Arial"/>
                <w:color w:val="006600"/>
                <w:sz w:val="15"/>
                <w:szCs w:val="15"/>
              </w:rPr>
              <w:t>Productos/Servicios No Conformes.</w:t>
            </w:r>
          </w:p>
          <w:p w14:paraId="4DAD8D65" w14:textId="77777777" w:rsidR="003377C6" w:rsidRPr="00485284" w:rsidRDefault="003377C6" w:rsidP="00CD51D3">
            <w:pPr>
              <w:ind w:left="35"/>
              <w:jc w:val="center"/>
              <w:rPr>
                <w:rFonts w:ascii="Arial" w:hAnsi="Arial" w:cs="Arial"/>
                <w:color w:val="006600"/>
                <w:sz w:val="15"/>
                <w:szCs w:val="15"/>
              </w:rPr>
            </w:pPr>
          </w:p>
          <w:p w14:paraId="16163EC0" w14:textId="77777777" w:rsidR="003377C6" w:rsidRPr="00485284" w:rsidRDefault="003377C6" w:rsidP="00CD51D3">
            <w:pPr>
              <w:ind w:left="35"/>
              <w:jc w:val="center"/>
              <w:rPr>
                <w:rFonts w:ascii="Arial" w:hAnsi="Arial" w:cs="Arial"/>
                <w:color w:val="006600"/>
                <w:sz w:val="15"/>
                <w:szCs w:val="15"/>
              </w:rPr>
            </w:pPr>
            <w:r w:rsidRPr="00485284">
              <w:rPr>
                <w:rFonts w:ascii="Arial" w:hAnsi="Arial" w:cs="Arial"/>
                <w:color w:val="006600"/>
                <w:sz w:val="15"/>
                <w:szCs w:val="15"/>
              </w:rPr>
              <w:t>Acciones correctivas, preventivas y de mejora.</w:t>
            </w:r>
          </w:p>
          <w:p w14:paraId="2716DD35" w14:textId="77777777" w:rsidR="003377C6" w:rsidRPr="00485284" w:rsidRDefault="003377C6" w:rsidP="00CD51D3">
            <w:pPr>
              <w:ind w:left="35"/>
              <w:jc w:val="center"/>
              <w:rPr>
                <w:rFonts w:ascii="Arial" w:hAnsi="Arial" w:cs="Arial"/>
                <w:color w:val="006600"/>
                <w:sz w:val="15"/>
                <w:szCs w:val="15"/>
              </w:rPr>
            </w:pPr>
            <w:r w:rsidRPr="00485284">
              <w:rPr>
                <w:rFonts w:ascii="Arial" w:hAnsi="Arial" w:cs="Arial"/>
                <w:color w:val="006600"/>
                <w:sz w:val="15"/>
                <w:szCs w:val="15"/>
              </w:rPr>
              <w:t>Indicadores de Gestión, PQR.</w:t>
            </w:r>
          </w:p>
          <w:p w14:paraId="7C47351D" w14:textId="77777777" w:rsidR="003377C6" w:rsidRPr="00485284" w:rsidRDefault="003377C6" w:rsidP="00CD51D3">
            <w:pPr>
              <w:ind w:left="35"/>
              <w:jc w:val="center"/>
              <w:rPr>
                <w:rFonts w:ascii="Arial" w:hAnsi="Arial" w:cs="Arial"/>
                <w:color w:val="006600"/>
                <w:sz w:val="15"/>
                <w:szCs w:val="15"/>
              </w:rPr>
            </w:pPr>
            <w:r w:rsidRPr="00485284">
              <w:rPr>
                <w:rFonts w:ascii="Arial" w:hAnsi="Arial" w:cs="Arial"/>
                <w:color w:val="006600"/>
                <w:sz w:val="15"/>
                <w:szCs w:val="15"/>
              </w:rPr>
              <w:t>Mapas de riesgos, PQR, Desempeño de procesos.</w:t>
            </w:r>
          </w:p>
          <w:p w14:paraId="5801D9DF" w14:textId="23F05239" w:rsidR="003377C6" w:rsidRDefault="003377C6" w:rsidP="00CD51D3">
            <w:pPr>
              <w:ind w:left="35"/>
              <w:jc w:val="center"/>
              <w:rPr>
                <w:rFonts w:ascii="Arial" w:hAnsi="Arial" w:cs="Arial"/>
                <w:color w:val="006600"/>
                <w:sz w:val="15"/>
                <w:szCs w:val="15"/>
              </w:rPr>
            </w:pPr>
            <w:r w:rsidRPr="00485284">
              <w:rPr>
                <w:rFonts w:ascii="Arial" w:hAnsi="Arial" w:cs="Arial"/>
                <w:color w:val="006600"/>
                <w:sz w:val="15"/>
                <w:szCs w:val="15"/>
              </w:rPr>
              <w:t xml:space="preserve">Informe de </w:t>
            </w:r>
            <w:r>
              <w:rPr>
                <w:rFonts w:ascii="Arial" w:hAnsi="Arial" w:cs="Arial"/>
                <w:color w:val="006600"/>
                <w:sz w:val="15"/>
                <w:szCs w:val="15"/>
              </w:rPr>
              <w:t>A</w:t>
            </w:r>
            <w:r w:rsidRPr="00485284">
              <w:rPr>
                <w:rFonts w:ascii="Arial" w:hAnsi="Arial" w:cs="Arial"/>
                <w:color w:val="006600"/>
                <w:sz w:val="15"/>
                <w:szCs w:val="15"/>
              </w:rPr>
              <w:t xml:space="preserve">uditoría </w:t>
            </w:r>
            <w:r w:rsidR="00BE7F4C">
              <w:rPr>
                <w:rFonts w:ascii="Arial" w:hAnsi="Arial" w:cs="Arial"/>
                <w:color w:val="006600"/>
                <w:sz w:val="15"/>
                <w:szCs w:val="15"/>
              </w:rPr>
              <w:t>Interna -</w:t>
            </w:r>
            <w:r w:rsidRPr="00485284">
              <w:rPr>
                <w:rFonts w:ascii="Arial" w:hAnsi="Arial" w:cs="Arial"/>
                <w:color w:val="006600"/>
                <w:sz w:val="15"/>
                <w:szCs w:val="15"/>
              </w:rPr>
              <w:t>Externa.</w:t>
            </w:r>
          </w:p>
          <w:p w14:paraId="2EDF4DFE" w14:textId="77777777" w:rsidR="00756548" w:rsidRDefault="00756548" w:rsidP="00756548">
            <w:pPr>
              <w:rPr>
                <w:rFonts w:ascii="Arial" w:hAnsi="Arial" w:cs="Arial"/>
                <w:color w:val="006600"/>
                <w:sz w:val="15"/>
                <w:szCs w:val="15"/>
              </w:rPr>
            </w:pPr>
          </w:p>
          <w:p w14:paraId="1BA7A389" w14:textId="77777777" w:rsidR="000A37AD" w:rsidRDefault="000A37AD" w:rsidP="00CD51D3">
            <w:pPr>
              <w:ind w:left="35"/>
              <w:jc w:val="center"/>
              <w:rPr>
                <w:rFonts w:ascii="Arial" w:hAnsi="Arial" w:cs="Arial"/>
                <w:color w:val="006600"/>
                <w:sz w:val="15"/>
                <w:szCs w:val="15"/>
              </w:rPr>
            </w:pPr>
          </w:p>
          <w:p w14:paraId="7E64FD1F" w14:textId="33FB664D" w:rsidR="000A37AD" w:rsidRDefault="000A37AD" w:rsidP="000A37AD">
            <w:pPr>
              <w:ind w:left="35"/>
              <w:jc w:val="center"/>
              <w:rPr>
                <w:rFonts w:ascii="Arial" w:hAnsi="Arial" w:cs="Arial"/>
                <w:color w:val="006600"/>
                <w:sz w:val="15"/>
                <w:szCs w:val="15"/>
              </w:rPr>
            </w:pPr>
            <w:r w:rsidRPr="000A37AD">
              <w:rPr>
                <w:rFonts w:ascii="Arial" w:hAnsi="Arial" w:cs="Arial"/>
                <w:color w:val="006600"/>
                <w:sz w:val="15"/>
                <w:szCs w:val="15"/>
              </w:rPr>
              <w:t>Necesidades de documentación para el SIG</w:t>
            </w:r>
          </w:p>
          <w:p w14:paraId="7B0BF620" w14:textId="02D3E4BC" w:rsidR="000A37AD" w:rsidRDefault="000A37AD" w:rsidP="000A37AD">
            <w:pPr>
              <w:ind w:left="35"/>
              <w:jc w:val="center"/>
              <w:rPr>
                <w:rFonts w:ascii="Arial" w:hAnsi="Arial" w:cs="Arial"/>
                <w:color w:val="006600"/>
                <w:sz w:val="15"/>
                <w:szCs w:val="15"/>
              </w:rPr>
            </w:pPr>
            <w:r w:rsidRPr="000A37AD">
              <w:rPr>
                <w:rFonts w:ascii="Arial" w:hAnsi="Arial" w:cs="Arial"/>
                <w:color w:val="006600"/>
                <w:sz w:val="15"/>
                <w:szCs w:val="15"/>
              </w:rPr>
              <w:t>Mapas de proceso</w:t>
            </w:r>
          </w:p>
          <w:p w14:paraId="4322CB01" w14:textId="330F90C1" w:rsidR="0088272C" w:rsidRDefault="0088272C" w:rsidP="000A37AD">
            <w:pPr>
              <w:ind w:left="35"/>
              <w:jc w:val="center"/>
              <w:rPr>
                <w:rFonts w:ascii="Arial" w:hAnsi="Arial" w:cs="Arial"/>
                <w:color w:val="006600"/>
                <w:sz w:val="15"/>
                <w:szCs w:val="15"/>
              </w:rPr>
            </w:pPr>
            <w:r>
              <w:rPr>
                <w:rFonts w:ascii="Arial" w:hAnsi="Arial" w:cs="Arial"/>
                <w:color w:val="006600"/>
                <w:sz w:val="15"/>
                <w:szCs w:val="15"/>
              </w:rPr>
              <w:t>Plan de capacitación del SGI.</w:t>
            </w:r>
          </w:p>
          <w:p w14:paraId="3A5CCA9A" w14:textId="47BFE536" w:rsidR="0088272C" w:rsidRDefault="0088272C" w:rsidP="000A37AD">
            <w:pPr>
              <w:ind w:left="35"/>
              <w:jc w:val="center"/>
              <w:rPr>
                <w:rFonts w:ascii="Arial" w:hAnsi="Arial" w:cs="Arial"/>
                <w:color w:val="006600"/>
                <w:sz w:val="15"/>
                <w:szCs w:val="15"/>
              </w:rPr>
            </w:pPr>
            <w:r>
              <w:rPr>
                <w:rFonts w:ascii="Arial" w:hAnsi="Arial" w:cs="Arial"/>
                <w:color w:val="006600"/>
                <w:sz w:val="15"/>
                <w:szCs w:val="15"/>
              </w:rPr>
              <w:t>Caracterizaciones de los procesos del SGI.</w:t>
            </w:r>
          </w:p>
          <w:p w14:paraId="0F9B18D9" w14:textId="4C14F2B4" w:rsidR="00756548" w:rsidRDefault="00756548" w:rsidP="00756548">
            <w:pPr>
              <w:rPr>
                <w:rFonts w:ascii="Arial" w:hAnsi="Arial" w:cs="Arial"/>
                <w:color w:val="006600"/>
                <w:sz w:val="15"/>
                <w:szCs w:val="15"/>
              </w:rPr>
            </w:pPr>
          </w:p>
          <w:p w14:paraId="331261C7" w14:textId="5CC09CB1" w:rsidR="00756548" w:rsidRDefault="00756548" w:rsidP="00756548">
            <w:pPr>
              <w:ind w:left="35"/>
              <w:jc w:val="center"/>
              <w:rPr>
                <w:rFonts w:ascii="Arial" w:hAnsi="Arial" w:cs="Arial"/>
                <w:color w:val="006600"/>
                <w:sz w:val="15"/>
                <w:szCs w:val="15"/>
              </w:rPr>
            </w:pPr>
            <w:r w:rsidRPr="00756548">
              <w:rPr>
                <w:rFonts w:ascii="Arial" w:hAnsi="Arial" w:cs="Arial"/>
                <w:color w:val="006600"/>
                <w:sz w:val="15"/>
                <w:szCs w:val="15"/>
              </w:rPr>
              <w:t>identificaciones de los riesgo</w:t>
            </w:r>
            <w:r>
              <w:rPr>
                <w:rFonts w:ascii="Arial" w:hAnsi="Arial" w:cs="Arial"/>
                <w:color w:val="006600"/>
                <w:sz w:val="15"/>
                <w:szCs w:val="15"/>
              </w:rPr>
              <w:t>s</w:t>
            </w:r>
            <w:r w:rsidRPr="00756548">
              <w:rPr>
                <w:rFonts w:ascii="Arial" w:hAnsi="Arial" w:cs="Arial"/>
                <w:color w:val="006600"/>
                <w:sz w:val="15"/>
                <w:szCs w:val="15"/>
              </w:rPr>
              <w:t xml:space="preserve"> y oportunidades del S</w:t>
            </w:r>
            <w:r>
              <w:rPr>
                <w:rFonts w:ascii="Arial" w:hAnsi="Arial" w:cs="Arial"/>
                <w:color w:val="006600"/>
                <w:sz w:val="15"/>
                <w:szCs w:val="15"/>
              </w:rPr>
              <w:t>GI</w:t>
            </w:r>
          </w:p>
          <w:p w14:paraId="633DE0AA" w14:textId="4099F725" w:rsidR="00756548" w:rsidRPr="00756548" w:rsidRDefault="00756548" w:rsidP="00756548">
            <w:pPr>
              <w:ind w:left="35"/>
              <w:jc w:val="center"/>
              <w:rPr>
                <w:rFonts w:ascii="Arial" w:hAnsi="Arial" w:cs="Arial"/>
                <w:color w:val="006600"/>
                <w:sz w:val="15"/>
                <w:szCs w:val="15"/>
              </w:rPr>
            </w:pPr>
            <w:r w:rsidRPr="00756548">
              <w:rPr>
                <w:rFonts w:ascii="Arial" w:hAnsi="Arial" w:cs="Arial"/>
                <w:color w:val="006600"/>
                <w:sz w:val="15"/>
                <w:szCs w:val="15"/>
              </w:rPr>
              <w:t>Parámetros de medición</w:t>
            </w:r>
          </w:p>
          <w:p w14:paraId="57E0C923" w14:textId="48368C41" w:rsidR="00756548" w:rsidRDefault="00756548" w:rsidP="00756548">
            <w:pPr>
              <w:ind w:left="35"/>
              <w:jc w:val="center"/>
              <w:rPr>
                <w:rFonts w:ascii="Arial" w:hAnsi="Arial" w:cs="Arial"/>
                <w:color w:val="006600"/>
                <w:sz w:val="15"/>
                <w:szCs w:val="15"/>
              </w:rPr>
            </w:pPr>
            <w:r w:rsidRPr="00756548">
              <w:rPr>
                <w:rFonts w:ascii="Arial" w:hAnsi="Arial" w:cs="Arial"/>
                <w:color w:val="006600"/>
                <w:sz w:val="15"/>
                <w:szCs w:val="15"/>
              </w:rPr>
              <w:t>Identificación y análisis de peligros</w:t>
            </w:r>
          </w:p>
          <w:p w14:paraId="6591311C" w14:textId="390C9964" w:rsidR="00756548" w:rsidRDefault="00756548" w:rsidP="00756548">
            <w:pPr>
              <w:ind w:left="35"/>
              <w:jc w:val="center"/>
              <w:rPr>
                <w:rFonts w:ascii="Arial" w:hAnsi="Arial" w:cs="Arial"/>
                <w:color w:val="006600"/>
                <w:sz w:val="15"/>
                <w:szCs w:val="15"/>
              </w:rPr>
            </w:pPr>
            <w:r w:rsidRPr="00756548">
              <w:rPr>
                <w:rFonts w:ascii="Arial" w:hAnsi="Arial" w:cs="Arial"/>
                <w:color w:val="006600"/>
                <w:sz w:val="15"/>
                <w:szCs w:val="15"/>
              </w:rPr>
              <w:t>Programas prerrequisitos</w:t>
            </w:r>
          </w:p>
          <w:p w14:paraId="0E15E082" w14:textId="53B36EF7" w:rsidR="00756548" w:rsidRDefault="00756548" w:rsidP="00756548">
            <w:pPr>
              <w:ind w:left="35"/>
              <w:jc w:val="center"/>
              <w:rPr>
                <w:rFonts w:ascii="Arial" w:hAnsi="Arial" w:cs="Arial"/>
                <w:color w:val="006600"/>
                <w:sz w:val="15"/>
                <w:szCs w:val="15"/>
              </w:rPr>
            </w:pPr>
            <w:r w:rsidRPr="00756548">
              <w:rPr>
                <w:rFonts w:ascii="Arial" w:hAnsi="Arial" w:cs="Arial"/>
                <w:color w:val="006600"/>
                <w:sz w:val="15"/>
                <w:szCs w:val="15"/>
              </w:rPr>
              <w:t>Procedimientos de trazabilidad</w:t>
            </w:r>
          </w:p>
          <w:p w14:paraId="25B4E75A" w14:textId="77777777" w:rsidR="00756548" w:rsidRPr="00756548" w:rsidRDefault="00756548" w:rsidP="00756548">
            <w:pPr>
              <w:ind w:left="35"/>
              <w:jc w:val="center"/>
              <w:rPr>
                <w:rFonts w:ascii="Arial" w:hAnsi="Arial" w:cs="Arial"/>
                <w:color w:val="006600"/>
                <w:sz w:val="15"/>
                <w:szCs w:val="15"/>
              </w:rPr>
            </w:pPr>
          </w:p>
          <w:p w14:paraId="78528CD3" w14:textId="6B32E04E" w:rsidR="00756548" w:rsidRDefault="00756548" w:rsidP="00756548">
            <w:pPr>
              <w:ind w:left="35"/>
              <w:jc w:val="center"/>
              <w:rPr>
                <w:rFonts w:ascii="Arial" w:hAnsi="Arial" w:cs="Arial"/>
                <w:color w:val="006600"/>
                <w:sz w:val="15"/>
                <w:szCs w:val="15"/>
              </w:rPr>
            </w:pPr>
            <w:r w:rsidRPr="00756548">
              <w:rPr>
                <w:rFonts w:ascii="Arial" w:hAnsi="Arial" w:cs="Arial"/>
                <w:color w:val="006600"/>
                <w:sz w:val="15"/>
                <w:szCs w:val="15"/>
              </w:rPr>
              <w:t>Procedimiento de preparación y respuesta ante emergencia</w:t>
            </w:r>
          </w:p>
          <w:p w14:paraId="5D8CA7A4" w14:textId="77777777" w:rsidR="00756548" w:rsidRPr="00756548" w:rsidRDefault="00756548" w:rsidP="00756548">
            <w:pPr>
              <w:ind w:left="35"/>
              <w:jc w:val="center"/>
              <w:rPr>
                <w:rFonts w:ascii="Arial" w:hAnsi="Arial" w:cs="Arial"/>
                <w:color w:val="006600"/>
                <w:sz w:val="15"/>
                <w:szCs w:val="15"/>
              </w:rPr>
            </w:pPr>
          </w:p>
          <w:p w14:paraId="5AAFD43B" w14:textId="796D2502" w:rsidR="00756548" w:rsidRDefault="00756548" w:rsidP="00756548">
            <w:pPr>
              <w:ind w:left="35"/>
              <w:jc w:val="center"/>
              <w:rPr>
                <w:rFonts w:ascii="Arial" w:hAnsi="Arial" w:cs="Arial"/>
                <w:color w:val="006600"/>
                <w:sz w:val="15"/>
                <w:szCs w:val="15"/>
              </w:rPr>
            </w:pPr>
            <w:r w:rsidRPr="00756548">
              <w:rPr>
                <w:rFonts w:ascii="Arial" w:hAnsi="Arial" w:cs="Arial"/>
                <w:color w:val="006600"/>
                <w:sz w:val="15"/>
                <w:szCs w:val="15"/>
              </w:rPr>
              <w:t>Cumplimiento de los requisitos legales</w:t>
            </w:r>
          </w:p>
          <w:p w14:paraId="0B362420" w14:textId="77777777" w:rsidR="0088272C" w:rsidRDefault="0088272C" w:rsidP="0088272C">
            <w:pPr>
              <w:rPr>
                <w:rFonts w:ascii="Arial" w:hAnsi="Arial" w:cs="Arial"/>
                <w:color w:val="006600"/>
                <w:sz w:val="15"/>
                <w:szCs w:val="15"/>
              </w:rPr>
            </w:pPr>
          </w:p>
          <w:p w14:paraId="7F25F0AA" w14:textId="3DA133FA" w:rsidR="0088272C" w:rsidRPr="0088272C" w:rsidRDefault="0088272C" w:rsidP="0088272C">
            <w:pPr>
              <w:ind w:left="35"/>
              <w:jc w:val="center"/>
              <w:rPr>
                <w:rFonts w:ascii="Arial" w:hAnsi="Arial" w:cs="Arial"/>
                <w:color w:val="006600"/>
                <w:sz w:val="15"/>
                <w:szCs w:val="15"/>
              </w:rPr>
            </w:pPr>
            <w:r w:rsidRPr="0088272C">
              <w:rPr>
                <w:rFonts w:ascii="Arial" w:hAnsi="Arial" w:cs="Arial"/>
                <w:color w:val="006600"/>
                <w:sz w:val="15"/>
                <w:szCs w:val="15"/>
              </w:rPr>
              <w:t>Plan de Gestión</w:t>
            </w:r>
          </w:p>
          <w:p w14:paraId="6D8EB738" w14:textId="6C53DAE1" w:rsidR="0088272C" w:rsidRDefault="0088272C" w:rsidP="0088272C">
            <w:pPr>
              <w:ind w:left="35"/>
              <w:jc w:val="center"/>
              <w:rPr>
                <w:rFonts w:ascii="Arial" w:hAnsi="Arial" w:cs="Arial"/>
                <w:color w:val="006600"/>
                <w:sz w:val="15"/>
                <w:szCs w:val="15"/>
              </w:rPr>
            </w:pPr>
            <w:r w:rsidRPr="0088272C">
              <w:rPr>
                <w:rFonts w:ascii="Arial" w:hAnsi="Arial" w:cs="Arial"/>
                <w:color w:val="006600"/>
                <w:sz w:val="15"/>
                <w:szCs w:val="15"/>
              </w:rPr>
              <w:t>Ambiental</w:t>
            </w:r>
          </w:p>
          <w:p w14:paraId="456A5CBD" w14:textId="7976F56D" w:rsidR="0088272C" w:rsidRDefault="0088272C" w:rsidP="0088272C">
            <w:pPr>
              <w:ind w:left="35"/>
              <w:jc w:val="center"/>
              <w:rPr>
                <w:rFonts w:ascii="Arial" w:hAnsi="Arial" w:cs="Arial"/>
                <w:color w:val="006600"/>
                <w:sz w:val="15"/>
                <w:szCs w:val="15"/>
              </w:rPr>
            </w:pPr>
            <w:r w:rsidRPr="0088272C">
              <w:rPr>
                <w:rFonts w:ascii="Arial" w:hAnsi="Arial" w:cs="Arial"/>
                <w:color w:val="006600"/>
                <w:sz w:val="15"/>
                <w:szCs w:val="15"/>
              </w:rPr>
              <w:t>Información de consumos de los servicios básicos</w:t>
            </w:r>
          </w:p>
          <w:p w14:paraId="0F6B7FE7" w14:textId="56B19FF7" w:rsidR="000A37AD" w:rsidRDefault="0088272C" w:rsidP="0088272C">
            <w:pPr>
              <w:ind w:left="35"/>
              <w:jc w:val="center"/>
              <w:rPr>
                <w:rFonts w:ascii="Arial" w:hAnsi="Arial" w:cs="Arial"/>
                <w:color w:val="006600"/>
                <w:sz w:val="15"/>
                <w:szCs w:val="15"/>
              </w:rPr>
            </w:pPr>
            <w:r>
              <w:rPr>
                <w:rFonts w:ascii="Arial" w:hAnsi="Arial" w:cs="Arial"/>
                <w:color w:val="006600"/>
                <w:sz w:val="15"/>
                <w:szCs w:val="15"/>
              </w:rPr>
              <w:t>P</w:t>
            </w:r>
            <w:r w:rsidRPr="0088272C">
              <w:rPr>
                <w:rFonts w:ascii="Arial" w:hAnsi="Arial" w:cs="Arial"/>
                <w:color w:val="006600"/>
                <w:sz w:val="15"/>
                <w:szCs w:val="15"/>
              </w:rPr>
              <w:t>rocedimientos de compras y servicios</w:t>
            </w:r>
          </w:p>
          <w:p w14:paraId="08365758" w14:textId="27C184D1" w:rsidR="00756548" w:rsidRDefault="00756548" w:rsidP="00756548">
            <w:pPr>
              <w:rPr>
                <w:rFonts w:ascii="Arial" w:hAnsi="Arial" w:cs="Arial"/>
                <w:color w:val="006600"/>
                <w:sz w:val="15"/>
                <w:szCs w:val="15"/>
              </w:rPr>
            </w:pPr>
          </w:p>
          <w:p w14:paraId="46110218" w14:textId="77777777" w:rsidR="00756548" w:rsidRDefault="00756548" w:rsidP="00CD51D3">
            <w:pPr>
              <w:ind w:left="35"/>
              <w:jc w:val="center"/>
              <w:rPr>
                <w:rFonts w:ascii="Arial" w:hAnsi="Arial" w:cs="Arial"/>
                <w:color w:val="006600"/>
                <w:sz w:val="15"/>
                <w:szCs w:val="15"/>
              </w:rPr>
            </w:pPr>
          </w:p>
          <w:p w14:paraId="6E203C3C" w14:textId="3899D286" w:rsidR="00756548" w:rsidRDefault="00756548" w:rsidP="00756548">
            <w:pPr>
              <w:ind w:left="35"/>
              <w:jc w:val="center"/>
              <w:rPr>
                <w:rFonts w:ascii="Arial" w:hAnsi="Arial" w:cs="Arial"/>
                <w:color w:val="006600"/>
                <w:sz w:val="15"/>
                <w:szCs w:val="15"/>
              </w:rPr>
            </w:pPr>
            <w:r w:rsidRPr="00756548">
              <w:rPr>
                <w:rFonts w:ascii="Arial" w:hAnsi="Arial" w:cs="Arial"/>
                <w:color w:val="006600"/>
                <w:sz w:val="15"/>
                <w:szCs w:val="15"/>
              </w:rPr>
              <w:t>Licencia del MITRAB</w:t>
            </w:r>
          </w:p>
          <w:p w14:paraId="002E4243" w14:textId="77777777" w:rsidR="00756548" w:rsidRPr="00756548" w:rsidRDefault="00756548" w:rsidP="00756548">
            <w:pPr>
              <w:ind w:left="35"/>
              <w:jc w:val="center"/>
              <w:rPr>
                <w:rFonts w:ascii="Arial" w:hAnsi="Arial" w:cs="Arial"/>
                <w:color w:val="006600"/>
                <w:sz w:val="15"/>
                <w:szCs w:val="15"/>
              </w:rPr>
            </w:pPr>
          </w:p>
          <w:p w14:paraId="65B3B937" w14:textId="09B0C72E" w:rsidR="00756548" w:rsidRDefault="00756548" w:rsidP="00756548">
            <w:pPr>
              <w:ind w:left="35"/>
              <w:jc w:val="center"/>
              <w:rPr>
                <w:rFonts w:ascii="Arial" w:hAnsi="Arial" w:cs="Arial"/>
                <w:color w:val="006600"/>
                <w:sz w:val="15"/>
                <w:szCs w:val="15"/>
              </w:rPr>
            </w:pPr>
            <w:r w:rsidRPr="00756548">
              <w:rPr>
                <w:rFonts w:ascii="Arial" w:hAnsi="Arial" w:cs="Arial"/>
                <w:color w:val="006600"/>
                <w:sz w:val="15"/>
                <w:szCs w:val="15"/>
              </w:rPr>
              <w:lastRenderedPageBreak/>
              <w:t>Planes de emergencias</w:t>
            </w:r>
          </w:p>
          <w:p w14:paraId="5DD5E416" w14:textId="77777777" w:rsidR="00756548" w:rsidRPr="00756548" w:rsidRDefault="00756548" w:rsidP="00756548">
            <w:pPr>
              <w:ind w:left="35"/>
              <w:jc w:val="center"/>
              <w:rPr>
                <w:rFonts w:ascii="Arial" w:hAnsi="Arial" w:cs="Arial"/>
                <w:color w:val="006600"/>
                <w:sz w:val="15"/>
                <w:szCs w:val="15"/>
              </w:rPr>
            </w:pPr>
          </w:p>
          <w:p w14:paraId="3AD550B7" w14:textId="719C06EE" w:rsidR="00756548" w:rsidRDefault="00756548" w:rsidP="00756548">
            <w:pPr>
              <w:ind w:left="35"/>
              <w:jc w:val="center"/>
              <w:rPr>
                <w:rFonts w:ascii="Arial" w:hAnsi="Arial" w:cs="Arial"/>
                <w:color w:val="006600"/>
                <w:sz w:val="15"/>
                <w:szCs w:val="15"/>
              </w:rPr>
            </w:pPr>
            <w:r w:rsidRPr="00756548">
              <w:rPr>
                <w:rFonts w:ascii="Arial" w:hAnsi="Arial" w:cs="Arial"/>
                <w:color w:val="006600"/>
                <w:sz w:val="15"/>
                <w:szCs w:val="15"/>
              </w:rPr>
              <w:t>Necesidades del personal en cuanto a SST</w:t>
            </w:r>
          </w:p>
          <w:p w14:paraId="17604662" w14:textId="77777777" w:rsidR="00756548" w:rsidRPr="00756548" w:rsidRDefault="00756548" w:rsidP="00756548">
            <w:pPr>
              <w:rPr>
                <w:rFonts w:ascii="Arial" w:hAnsi="Arial" w:cs="Arial"/>
                <w:color w:val="006600"/>
                <w:sz w:val="15"/>
                <w:szCs w:val="15"/>
              </w:rPr>
            </w:pPr>
          </w:p>
          <w:p w14:paraId="52006A12" w14:textId="6378E30F" w:rsidR="00756548" w:rsidRDefault="00756548" w:rsidP="00756548">
            <w:pPr>
              <w:ind w:left="35"/>
              <w:jc w:val="center"/>
              <w:rPr>
                <w:rFonts w:ascii="Arial" w:hAnsi="Arial" w:cs="Arial"/>
                <w:color w:val="006600"/>
                <w:sz w:val="15"/>
                <w:szCs w:val="15"/>
              </w:rPr>
            </w:pPr>
            <w:r w:rsidRPr="00756548">
              <w:rPr>
                <w:rFonts w:ascii="Arial" w:hAnsi="Arial" w:cs="Arial"/>
                <w:color w:val="006600"/>
                <w:sz w:val="15"/>
                <w:szCs w:val="15"/>
              </w:rPr>
              <w:t>Reglamento interno de trabajo</w:t>
            </w:r>
          </w:p>
          <w:p w14:paraId="2FAB9EE7" w14:textId="77777777" w:rsidR="00756548" w:rsidRPr="00756548" w:rsidRDefault="00756548" w:rsidP="00756548">
            <w:pPr>
              <w:ind w:left="35"/>
              <w:jc w:val="center"/>
              <w:rPr>
                <w:rFonts w:ascii="Arial" w:hAnsi="Arial" w:cs="Arial"/>
                <w:color w:val="006600"/>
                <w:sz w:val="15"/>
                <w:szCs w:val="15"/>
              </w:rPr>
            </w:pPr>
          </w:p>
          <w:p w14:paraId="74F2163E" w14:textId="77777777" w:rsidR="00756548" w:rsidRPr="00756548" w:rsidRDefault="00756548" w:rsidP="00756548">
            <w:pPr>
              <w:ind w:left="35"/>
              <w:jc w:val="center"/>
              <w:rPr>
                <w:rFonts w:ascii="Arial" w:hAnsi="Arial" w:cs="Arial"/>
                <w:color w:val="006600"/>
                <w:sz w:val="15"/>
                <w:szCs w:val="15"/>
              </w:rPr>
            </w:pPr>
            <w:r w:rsidRPr="00756548">
              <w:rPr>
                <w:rFonts w:ascii="Arial" w:hAnsi="Arial" w:cs="Arial"/>
                <w:color w:val="006600"/>
                <w:sz w:val="15"/>
                <w:szCs w:val="15"/>
              </w:rPr>
              <w:t>Normativas vigentes</w:t>
            </w:r>
          </w:p>
          <w:p w14:paraId="064C4356" w14:textId="30F6F0AD" w:rsidR="00756548" w:rsidRDefault="00756548" w:rsidP="00756548">
            <w:pPr>
              <w:ind w:left="35"/>
              <w:jc w:val="center"/>
              <w:rPr>
                <w:rFonts w:ascii="Arial" w:hAnsi="Arial" w:cs="Arial"/>
                <w:color w:val="006600"/>
                <w:sz w:val="15"/>
                <w:szCs w:val="15"/>
              </w:rPr>
            </w:pPr>
            <w:r w:rsidRPr="00756548">
              <w:rPr>
                <w:rFonts w:ascii="Arial" w:hAnsi="Arial" w:cs="Arial"/>
                <w:color w:val="006600"/>
                <w:sz w:val="15"/>
                <w:szCs w:val="15"/>
              </w:rPr>
              <w:t>Protocolos, análisis de tarea y procedimientos de trabajo</w:t>
            </w:r>
            <w:r>
              <w:rPr>
                <w:rFonts w:ascii="Arial" w:hAnsi="Arial" w:cs="Arial"/>
                <w:color w:val="006600"/>
                <w:sz w:val="15"/>
                <w:szCs w:val="15"/>
              </w:rPr>
              <w:t xml:space="preserve"> seguros</w:t>
            </w:r>
          </w:p>
          <w:p w14:paraId="05E821A9" w14:textId="77777777" w:rsidR="00756548" w:rsidRPr="00756548" w:rsidRDefault="00756548" w:rsidP="00756548">
            <w:pPr>
              <w:ind w:left="35"/>
              <w:jc w:val="center"/>
              <w:rPr>
                <w:rFonts w:ascii="Arial" w:hAnsi="Arial" w:cs="Arial"/>
                <w:color w:val="006600"/>
                <w:sz w:val="15"/>
                <w:szCs w:val="15"/>
              </w:rPr>
            </w:pPr>
          </w:p>
          <w:p w14:paraId="061344E5" w14:textId="77777777" w:rsidR="00756548" w:rsidRPr="00756548" w:rsidRDefault="00756548" w:rsidP="00756548">
            <w:pPr>
              <w:ind w:left="35"/>
              <w:jc w:val="center"/>
              <w:rPr>
                <w:rFonts w:ascii="Arial" w:hAnsi="Arial" w:cs="Arial"/>
                <w:color w:val="006600"/>
                <w:sz w:val="15"/>
                <w:szCs w:val="15"/>
              </w:rPr>
            </w:pPr>
          </w:p>
          <w:p w14:paraId="6080D8A2" w14:textId="58814A7E" w:rsidR="000A37AD" w:rsidRDefault="00756548" w:rsidP="00756548">
            <w:pPr>
              <w:ind w:left="35"/>
              <w:jc w:val="center"/>
              <w:rPr>
                <w:rFonts w:ascii="Arial" w:hAnsi="Arial" w:cs="Arial"/>
                <w:color w:val="006600"/>
                <w:sz w:val="15"/>
                <w:szCs w:val="15"/>
              </w:rPr>
            </w:pPr>
            <w:r w:rsidRPr="00756548">
              <w:rPr>
                <w:rFonts w:ascii="Arial" w:hAnsi="Arial" w:cs="Arial"/>
                <w:color w:val="006600"/>
                <w:sz w:val="15"/>
                <w:szCs w:val="15"/>
              </w:rPr>
              <w:t>Investigación de accidentes de trabajo, análisis de causa</w:t>
            </w:r>
          </w:p>
          <w:p w14:paraId="7313AC25" w14:textId="54C0089E" w:rsidR="00756548" w:rsidRDefault="00756548" w:rsidP="00756548">
            <w:pPr>
              <w:ind w:left="35"/>
              <w:jc w:val="center"/>
              <w:rPr>
                <w:rFonts w:ascii="Arial" w:hAnsi="Arial" w:cs="Arial"/>
                <w:color w:val="006600"/>
                <w:sz w:val="15"/>
                <w:szCs w:val="15"/>
              </w:rPr>
            </w:pPr>
          </w:p>
          <w:p w14:paraId="661774EE" w14:textId="21236985" w:rsidR="00756548" w:rsidRDefault="00756548" w:rsidP="00756548">
            <w:pPr>
              <w:ind w:left="35"/>
              <w:jc w:val="center"/>
              <w:rPr>
                <w:rFonts w:ascii="Arial" w:hAnsi="Arial" w:cs="Arial"/>
                <w:color w:val="006600"/>
                <w:sz w:val="15"/>
                <w:szCs w:val="15"/>
              </w:rPr>
            </w:pPr>
            <w:r>
              <w:rPr>
                <w:rFonts w:ascii="Arial" w:hAnsi="Arial" w:cs="Arial"/>
                <w:color w:val="006600"/>
                <w:sz w:val="15"/>
                <w:szCs w:val="15"/>
              </w:rPr>
              <w:t>Seguimiento a las e</w:t>
            </w:r>
            <w:r w:rsidRPr="00756548">
              <w:rPr>
                <w:rFonts w:ascii="Arial" w:hAnsi="Arial" w:cs="Arial"/>
                <w:color w:val="006600"/>
                <w:sz w:val="15"/>
                <w:szCs w:val="15"/>
              </w:rPr>
              <w:t xml:space="preserve">ncuestas de </w:t>
            </w:r>
            <w:r>
              <w:rPr>
                <w:rFonts w:ascii="Arial" w:hAnsi="Arial" w:cs="Arial"/>
                <w:color w:val="006600"/>
                <w:sz w:val="15"/>
                <w:szCs w:val="15"/>
              </w:rPr>
              <w:t>medición de satisfacción de los clientes</w:t>
            </w:r>
          </w:p>
          <w:p w14:paraId="6693D145" w14:textId="4FD0200A" w:rsidR="00536F1A" w:rsidRDefault="00536F1A" w:rsidP="00756548">
            <w:pPr>
              <w:ind w:left="35"/>
              <w:jc w:val="center"/>
              <w:rPr>
                <w:rFonts w:ascii="Arial" w:hAnsi="Arial" w:cs="Arial"/>
                <w:color w:val="006600"/>
                <w:sz w:val="15"/>
                <w:szCs w:val="15"/>
              </w:rPr>
            </w:pPr>
          </w:p>
          <w:p w14:paraId="07812A6A" w14:textId="77777777" w:rsidR="000A37AD" w:rsidRDefault="000A37AD" w:rsidP="00536F1A">
            <w:pPr>
              <w:rPr>
                <w:rFonts w:ascii="Arial" w:hAnsi="Arial" w:cs="Arial"/>
                <w:color w:val="006600"/>
                <w:sz w:val="15"/>
                <w:szCs w:val="15"/>
              </w:rPr>
            </w:pPr>
          </w:p>
          <w:p w14:paraId="1C1CCDBA" w14:textId="172C81E7" w:rsidR="00536F1A" w:rsidRDefault="00536F1A" w:rsidP="00536F1A">
            <w:pPr>
              <w:ind w:left="35"/>
              <w:jc w:val="center"/>
              <w:rPr>
                <w:rFonts w:ascii="Arial" w:hAnsi="Arial" w:cs="Arial"/>
                <w:color w:val="006600"/>
                <w:sz w:val="15"/>
                <w:szCs w:val="15"/>
              </w:rPr>
            </w:pPr>
            <w:r w:rsidRPr="00536F1A">
              <w:rPr>
                <w:rFonts w:ascii="Arial" w:hAnsi="Arial" w:cs="Arial"/>
                <w:color w:val="006600"/>
                <w:sz w:val="15"/>
                <w:szCs w:val="15"/>
              </w:rPr>
              <w:t>Programa y Plan de auditorías del S</w:t>
            </w:r>
            <w:r>
              <w:rPr>
                <w:rFonts w:ascii="Arial" w:hAnsi="Arial" w:cs="Arial"/>
                <w:color w:val="006600"/>
                <w:sz w:val="15"/>
                <w:szCs w:val="15"/>
              </w:rPr>
              <w:t>GI</w:t>
            </w:r>
          </w:p>
          <w:p w14:paraId="28B176C0" w14:textId="77777777" w:rsidR="00536F1A" w:rsidRPr="00536F1A" w:rsidRDefault="00536F1A" w:rsidP="00536F1A">
            <w:pPr>
              <w:ind w:left="35"/>
              <w:jc w:val="center"/>
              <w:rPr>
                <w:rFonts w:ascii="Arial" w:hAnsi="Arial" w:cs="Arial"/>
                <w:color w:val="006600"/>
                <w:sz w:val="15"/>
                <w:szCs w:val="15"/>
              </w:rPr>
            </w:pPr>
          </w:p>
          <w:p w14:paraId="4B3DF7C7" w14:textId="180D07A1" w:rsidR="000A37AD" w:rsidRDefault="00536F1A" w:rsidP="00536F1A">
            <w:pPr>
              <w:ind w:left="35"/>
              <w:jc w:val="center"/>
              <w:rPr>
                <w:rFonts w:ascii="Arial" w:hAnsi="Arial" w:cs="Arial"/>
                <w:color w:val="006600"/>
                <w:sz w:val="15"/>
                <w:szCs w:val="15"/>
              </w:rPr>
            </w:pPr>
            <w:r w:rsidRPr="00536F1A">
              <w:rPr>
                <w:rFonts w:ascii="Arial" w:hAnsi="Arial" w:cs="Arial"/>
                <w:color w:val="006600"/>
                <w:sz w:val="15"/>
                <w:szCs w:val="15"/>
              </w:rPr>
              <w:t>Lineamientos para las auditorías del SIG</w:t>
            </w:r>
          </w:p>
          <w:p w14:paraId="694D954F" w14:textId="77777777" w:rsidR="000A37AD" w:rsidRDefault="000A37AD" w:rsidP="00CD51D3">
            <w:pPr>
              <w:ind w:left="35"/>
              <w:jc w:val="center"/>
              <w:rPr>
                <w:rFonts w:ascii="Arial" w:hAnsi="Arial" w:cs="Arial"/>
                <w:color w:val="006600"/>
                <w:sz w:val="15"/>
                <w:szCs w:val="15"/>
              </w:rPr>
            </w:pPr>
          </w:p>
          <w:p w14:paraId="3D91A7E4" w14:textId="77777777" w:rsidR="000A37AD" w:rsidRDefault="000A37AD" w:rsidP="00CD51D3">
            <w:pPr>
              <w:ind w:left="35"/>
              <w:jc w:val="center"/>
              <w:rPr>
                <w:rFonts w:ascii="Arial" w:hAnsi="Arial" w:cs="Arial"/>
                <w:color w:val="006600"/>
                <w:sz w:val="15"/>
                <w:szCs w:val="15"/>
              </w:rPr>
            </w:pPr>
          </w:p>
          <w:p w14:paraId="13B30EB5" w14:textId="45A9847C" w:rsidR="00536F1A" w:rsidRDefault="00536F1A" w:rsidP="00536F1A">
            <w:pPr>
              <w:ind w:left="35"/>
              <w:jc w:val="center"/>
              <w:rPr>
                <w:rFonts w:ascii="Arial" w:hAnsi="Arial" w:cs="Arial"/>
                <w:color w:val="006600"/>
                <w:sz w:val="15"/>
                <w:szCs w:val="15"/>
              </w:rPr>
            </w:pPr>
            <w:r w:rsidRPr="00536F1A">
              <w:rPr>
                <w:rFonts w:ascii="Arial" w:hAnsi="Arial" w:cs="Arial"/>
                <w:color w:val="006600"/>
                <w:sz w:val="15"/>
                <w:szCs w:val="15"/>
              </w:rPr>
              <w:t>Resultados de análisis de los indicadores</w:t>
            </w:r>
          </w:p>
          <w:p w14:paraId="134C6F54" w14:textId="77777777" w:rsidR="00536F1A" w:rsidRPr="00536F1A" w:rsidRDefault="00536F1A" w:rsidP="00536F1A">
            <w:pPr>
              <w:ind w:left="35"/>
              <w:jc w:val="center"/>
              <w:rPr>
                <w:rFonts w:ascii="Arial" w:hAnsi="Arial" w:cs="Arial"/>
                <w:color w:val="006600"/>
                <w:sz w:val="15"/>
                <w:szCs w:val="15"/>
              </w:rPr>
            </w:pPr>
          </w:p>
          <w:p w14:paraId="574800D5" w14:textId="76579AAA" w:rsidR="00536F1A" w:rsidRDefault="00536F1A" w:rsidP="00536F1A">
            <w:pPr>
              <w:ind w:left="35"/>
              <w:jc w:val="center"/>
              <w:rPr>
                <w:rFonts w:ascii="Arial" w:hAnsi="Arial" w:cs="Arial"/>
                <w:color w:val="006600"/>
                <w:sz w:val="15"/>
                <w:szCs w:val="15"/>
              </w:rPr>
            </w:pPr>
            <w:r w:rsidRPr="00536F1A">
              <w:rPr>
                <w:rFonts w:ascii="Arial" w:hAnsi="Arial" w:cs="Arial"/>
                <w:color w:val="006600"/>
                <w:sz w:val="15"/>
                <w:szCs w:val="15"/>
              </w:rPr>
              <w:t>Planes de mejora</w:t>
            </w:r>
          </w:p>
          <w:p w14:paraId="19D571F5" w14:textId="77777777" w:rsidR="00536F1A" w:rsidRPr="00536F1A" w:rsidRDefault="00536F1A" w:rsidP="00536F1A">
            <w:pPr>
              <w:ind w:left="35"/>
              <w:jc w:val="center"/>
              <w:rPr>
                <w:rFonts w:ascii="Arial" w:hAnsi="Arial" w:cs="Arial"/>
                <w:color w:val="006600"/>
                <w:sz w:val="15"/>
                <w:szCs w:val="15"/>
              </w:rPr>
            </w:pPr>
          </w:p>
          <w:p w14:paraId="6DF00B00" w14:textId="0054C55F" w:rsidR="000A37AD" w:rsidRDefault="00536F1A" w:rsidP="00536F1A">
            <w:pPr>
              <w:ind w:left="35"/>
              <w:jc w:val="center"/>
              <w:rPr>
                <w:rFonts w:ascii="Arial" w:hAnsi="Arial" w:cs="Arial"/>
                <w:color w:val="006600"/>
                <w:sz w:val="15"/>
                <w:szCs w:val="15"/>
              </w:rPr>
            </w:pPr>
            <w:r w:rsidRPr="00536F1A">
              <w:rPr>
                <w:rFonts w:ascii="Arial" w:hAnsi="Arial" w:cs="Arial"/>
                <w:color w:val="006600"/>
                <w:sz w:val="15"/>
                <w:szCs w:val="15"/>
              </w:rPr>
              <w:t>Mapas de riesgos</w:t>
            </w:r>
          </w:p>
          <w:p w14:paraId="167A3849" w14:textId="77777777" w:rsidR="000A37AD" w:rsidRDefault="000A37AD" w:rsidP="00CD51D3">
            <w:pPr>
              <w:ind w:left="35"/>
              <w:jc w:val="center"/>
              <w:rPr>
                <w:rFonts w:ascii="Arial" w:hAnsi="Arial" w:cs="Arial"/>
                <w:color w:val="006600"/>
                <w:sz w:val="15"/>
                <w:szCs w:val="15"/>
              </w:rPr>
            </w:pPr>
          </w:p>
          <w:p w14:paraId="1F8E08B2" w14:textId="77777777" w:rsidR="000A37AD" w:rsidRDefault="000A37AD" w:rsidP="00CD51D3">
            <w:pPr>
              <w:ind w:left="35"/>
              <w:jc w:val="center"/>
              <w:rPr>
                <w:rFonts w:ascii="Arial" w:hAnsi="Arial" w:cs="Arial"/>
                <w:color w:val="006600"/>
                <w:sz w:val="15"/>
                <w:szCs w:val="15"/>
              </w:rPr>
            </w:pPr>
          </w:p>
          <w:p w14:paraId="20D27EFA" w14:textId="1646EA80" w:rsidR="000A37AD" w:rsidRPr="00485284" w:rsidRDefault="00536F1A" w:rsidP="00CD51D3">
            <w:pPr>
              <w:ind w:left="35"/>
              <w:jc w:val="center"/>
              <w:rPr>
                <w:rFonts w:ascii="Arial" w:hAnsi="Arial" w:cs="Arial"/>
                <w:color w:val="006600"/>
                <w:sz w:val="15"/>
                <w:szCs w:val="15"/>
                <w:lang w:val="es-CO" w:eastAsia="es-CO"/>
              </w:rPr>
            </w:pPr>
            <w:r w:rsidRPr="00536F1A">
              <w:rPr>
                <w:rFonts w:ascii="Arial" w:hAnsi="Arial" w:cs="Arial"/>
                <w:color w:val="006600"/>
                <w:sz w:val="15"/>
                <w:szCs w:val="15"/>
                <w:lang w:val="es-CO" w:eastAsia="es-CO"/>
              </w:rPr>
              <w:t>Informe de entrada para la revisión por la dirección</w:t>
            </w:r>
          </w:p>
        </w:tc>
        <w:tc>
          <w:tcPr>
            <w:tcW w:w="4394" w:type="dxa"/>
            <w:shd w:val="clear" w:color="auto" w:fill="F3FFF4"/>
            <w:vAlign w:val="center"/>
          </w:tcPr>
          <w:p w14:paraId="465E01FB" w14:textId="16387631" w:rsidR="003377C6" w:rsidRPr="00485284" w:rsidRDefault="003377C6" w:rsidP="00CD51D3">
            <w:pPr>
              <w:ind w:left="174"/>
              <w:rPr>
                <w:rFonts w:ascii="Arial" w:hAnsi="Arial" w:cs="Arial"/>
                <w:b/>
                <w:bCs/>
                <w:color w:val="006600"/>
                <w:sz w:val="15"/>
                <w:szCs w:val="15"/>
              </w:rPr>
            </w:pPr>
            <w:r w:rsidRPr="00111D4D">
              <w:rPr>
                <w:rFonts w:ascii="Arial" w:hAnsi="Arial" w:cs="Arial"/>
                <w:b/>
                <w:bCs/>
                <w:color w:val="006600"/>
                <w:sz w:val="15"/>
                <w:szCs w:val="15"/>
              </w:rPr>
              <w:lastRenderedPageBreak/>
              <w:t xml:space="preserve">H0. </w:t>
            </w:r>
            <w:r w:rsidRPr="007C6563">
              <w:rPr>
                <w:rFonts w:ascii="Arial" w:hAnsi="Arial" w:cs="Arial"/>
                <w:color w:val="006600"/>
                <w:sz w:val="15"/>
                <w:szCs w:val="15"/>
              </w:rPr>
              <w:t>Seguimiento QHSE FS+ al despliegue y ejecución del plan estratégico.</w:t>
            </w:r>
          </w:p>
        </w:tc>
        <w:tc>
          <w:tcPr>
            <w:tcW w:w="2835" w:type="dxa"/>
            <w:vMerge w:val="restart"/>
            <w:shd w:val="clear" w:color="000000" w:fill="FFFFFF"/>
            <w:vAlign w:val="center"/>
          </w:tcPr>
          <w:p w14:paraId="18E53E59" w14:textId="6801C2E1" w:rsidR="00BA092F" w:rsidRDefault="00BA092F" w:rsidP="00BA092F">
            <w:pPr>
              <w:ind w:left="174"/>
              <w:jc w:val="both"/>
              <w:rPr>
                <w:rFonts w:ascii="Arial" w:hAnsi="Arial" w:cs="Arial"/>
                <w:color w:val="006600"/>
                <w:sz w:val="15"/>
                <w:szCs w:val="15"/>
              </w:rPr>
            </w:pPr>
            <w:r w:rsidRPr="00BA092F">
              <w:rPr>
                <w:rFonts w:ascii="Arial" w:hAnsi="Arial" w:cs="Arial"/>
                <w:color w:val="006600"/>
                <w:sz w:val="15"/>
                <w:szCs w:val="15"/>
              </w:rPr>
              <w:t>Documentación del SIG</w:t>
            </w:r>
          </w:p>
          <w:p w14:paraId="4A32CCE3" w14:textId="0EA49465" w:rsidR="00BA092F" w:rsidRDefault="00BA092F" w:rsidP="00BA092F">
            <w:pPr>
              <w:ind w:left="174"/>
              <w:jc w:val="both"/>
              <w:rPr>
                <w:rFonts w:ascii="Arial" w:hAnsi="Arial" w:cs="Arial"/>
                <w:color w:val="006600"/>
                <w:sz w:val="15"/>
                <w:szCs w:val="15"/>
              </w:rPr>
            </w:pPr>
            <w:r w:rsidRPr="00BA092F">
              <w:rPr>
                <w:rFonts w:ascii="Arial" w:hAnsi="Arial" w:cs="Arial"/>
                <w:color w:val="006600"/>
                <w:sz w:val="15"/>
                <w:szCs w:val="15"/>
              </w:rPr>
              <w:t>Control de la información documentada</w:t>
            </w:r>
            <w:r>
              <w:rPr>
                <w:rFonts w:ascii="Arial" w:hAnsi="Arial" w:cs="Arial"/>
                <w:color w:val="006600"/>
                <w:sz w:val="15"/>
                <w:szCs w:val="15"/>
              </w:rPr>
              <w:t>.</w:t>
            </w:r>
          </w:p>
          <w:p w14:paraId="19EAF74F" w14:textId="3944A22D" w:rsidR="00BA092F" w:rsidRDefault="00BA092F" w:rsidP="00BA092F">
            <w:pPr>
              <w:ind w:left="174"/>
              <w:jc w:val="both"/>
              <w:rPr>
                <w:rFonts w:ascii="Arial" w:hAnsi="Arial" w:cs="Arial"/>
                <w:color w:val="006600"/>
                <w:sz w:val="15"/>
                <w:szCs w:val="15"/>
              </w:rPr>
            </w:pPr>
            <w:r w:rsidRPr="00BA092F">
              <w:rPr>
                <w:rFonts w:ascii="Arial" w:hAnsi="Arial" w:cs="Arial"/>
                <w:color w:val="006600"/>
                <w:sz w:val="15"/>
                <w:szCs w:val="15"/>
              </w:rPr>
              <w:t>Documentación del SIG actualizada y vigente</w:t>
            </w:r>
            <w:r>
              <w:rPr>
                <w:rFonts w:ascii="Arial" w:hAnsi="Arial" w:cs="Arial"/>
                <w:color w:val="006600"/>
                <w:sz w:val="15"/>
                <w:szCs w:val="15"/>
              </w:rPr>
              <w:t>.</w:t>
            </w:r>
          </w:p>
          <w:p w14:paraId="4A5847A4" w14:textId="77777777" w:rsidR="00BA092F" w:rsidRDefault="00BA092F" w:rsidP="00203236">
            <w:pPr>
              <w:jc w:val="both"/>
              <w:rPr>
                <w:rFonts w:ascii="Arial" w:hAnsi="Arial" w:cs="Arial"/>
                <w:color w:val="006600"/>
                <w:sz w:val="15"/>
                <w:szCs w:val="15"/>
              </w:rPr>
            </w:pPr>
          </w:p>
          <w:p w14:paraId="3C20967C" w14:textId="0C15A45F" w:rsidR="00203236" w:rsidRDefault="00203236" w:rsidP="00203236">
            <w:pPr>
              <w:ind w:left="174"/>
              <w:jc w:val="both"/>
              <w:rPr>
                <w:rFonts w:ascii="Arial" w:hAnsi="Arial" w:cs="Arial"/>
                <w:color w:val="006600"/>
                <w:sz w:val="15"/>
                <w:szCs w:val="15"/>
              </w:rPr>
            </w:pPr>
            <w:r w:rsidRPr="00203236">
              <w:rPr>
                <w:rFonts w:ascii="Arial" w:hAnsi="Arial" w:cs="Arial"/>
                <w:color w:val="006600"/>
                <w:sz w:val="15"/>
                <w:szCs w:val="15"/>
              </w:rPr>
              <w:t xml:space="preserve">Registros de asistencia de </w:t>
            </w:r>
            <w:r>
              <w:rPr>
                <w:rFonts w:ascii="Arial" w:hAnsi="Arial" w:cs="Arial"/>
                <w:color w:val="006600"/>
                <w:sz w:val="15"/>
                <w:szCs w:val="15"/>
              </w:rPr>
              <w:t>capacitación del SGI.</w:t>
            </w:r>
          </w:p>
          <w:p w14:paraId="7E7547E6" w14:textId="77777777" w:rsidR="00203236" w:rsidRPr="00203236" w:rsidRDefault="00203236" w:rsidP="00203236">
            <w:pPr>
              <w:ind w:left="174"/>
              <w:jc w:val="both"/>
              <w:rPr>
                <w:rFonts w:ascii="Arial" w:hAnsi="Arial" w:cs="Arial"/>
                <w:color w:val="006600"/>
                <w:sz w:val="15"/>
                <w:szCs w:val="15"/>
              </w:rPr>
            </w:pPr>
          </w:p>
          <w:p w14:paraId="4939F4D4" w14:textId="151A1493" w:rsidR="00203236" w:rsidRDefault="00203236" w:rsidP="00203236">
            <w:pPr>
              <w:ind w:left="174"/>
              <w:jc w:val="both"/>
              <w:rPr>
                <w:rFonts w:ascii="Arial" w:hAnsi="Arial" w:cs="Arial"/>
                <w:color w:val="006600"/>
                <w:sz w:val="15"/>
                <w:szCs w:val="15"/>
              </w:rPr>
            </w:pPr>
            <w:r w:rsidRPr="00203236">
              <w:rPr>
                <w:rFonts w:ascii="Arial" w:hAnsi="Arial" w:cs="Arial"/>
                <w:color w:val="006600"/>
                <w:sz w:val="15"/>
                <w:szCs w:val="15"/>
              </w:rPr>
              <w:t>Plan de acción de riesgo y oportunidades identificadas.</w:t>
            </w:r>
          </w:p>
          <w:p w14:paraId="4F72446D" w14:textId="699C179C" w:rsidR="00203236" w:rsidRDefault="00203236" w:rsidP="00203236">
            <w:pPr>
              <w:ind w:left="174"/>
              <w:jc w:val="both"/>
              <w:rPr>
                <w:rFonts w:ascii="Arial" w:hAnsi="Arial" w:cs="Arial"/>
                <w:color w:val="006600"/>
                <w:sz w:val="15"/>
                <w:szCs w:val="15"/>
              </w:rPr>
            </w:pPr>
            <w:r w:rsidRPr="00203236">
              <w:rPr>
                <w:rFonts w:ascii="Arial" w:hAnsi="Arial" w:cs="Arial"/>
                <w:color w:val="006600"/>
                <w:sz w:val="15"/>
                <w:szCs w:val="15"/>
              </w:rPr>
              <w:t>Formatos de registro de las actividades diarias descritas en el plan HACCP</w:t>
            </w:r>
          </w:p>
          <w:p w14:paraId="65C774B9" w14:textId="049E4BD6" w:rsidR="00203236" w:rsidRPr="00203236" w:rsidRDefault="007A0A90" w:rsidP="00203236">
            <w:pPr>
              <w:ind w:left="174"/>
              <w:jc w:val="both"/>
              <w:rPr>
                <w:rFonts w:ascii="Arial" w:hAnsi="Arial" w:cs="Arial"/>
                <w:color w:val="006600"/>
                <w:sz w:val="15"/>
                <w:szCs w:val="15"/>
              </w:rPr>
            </w:pPr>
            <w:r>
              <w:rPr>
                <w:rFonts w:ascii="Arial" w:hAnsi="Arial" w:cs="Arial"/>
                <w:color w:val="006600"/>
                <w:sz w:val="15"/>
                <w:szCs w:val="15"/>
              </w:rPr>
              <w:t>Licencias, Autorizaciones</w:t>
            </w:r>
            <w:r w:rsidR="007C6563">
              <w:rPr>
                <w:rFonts w:ascii="Arial" w:hAnsi="Arial" w:cs="Arial"/>
                <w:color w:val="006600"/>
                <w:sz w:val="15"/>
                <w:szCs w:val="15"/>
              </w:rPr>
              <w:t xml:space="preserve"> y</w:t>
            </w:r>
            <w:r>
              <w:rPr>
                <w:rFonts w:ascii="Arial" w:hAnsi="Arial" w:cs="Arial"/>
                <w:color w:val="006600"/>
                <w:sz w:val="15"/>
                <w:szCs w:val="15"/>
              </w:rPr>
              <w:t xml:space="preserve"> conce</w:t>
            </w:r>
            <w:r w:rsidR="007C6563">
              <w:rPr>
                <w:rFonts w:ascii="Arial" w:hAnsi="Arial" w:cs="Arial"/>
                <w:color w:val="006600"/>
                <w:sz w:val="15"/>
                <w:szCs w:val="15"/>
              </w:rPr>
              <w:t>-</w:t>
            </w:r>
            <w:r>
              <w:rPr>
                <w:rFonts w:ascii="Arial" w:hAnsi="Arial" w:cs="Arial"/>
                <w:color w:val="006600"/>
                <w:sz w:val="15"/>
                <w:szCs w:val="15"/>
              </w:rPr>
              <w:t xml:space="preserve">siones </w:t>
            </w:r>
            <w:r w:rsidR="007C6563">
              <w:rPr>
                <w:rFonts w:ascii="Arial" w:hAnsi="Arial" w:cs="Arial"/>
                <w:color w:val="006600"/>
                <w:sz w:val="15"/>
                <w:szCs w:val="15"/>
              </w:rPr>
              <w:t>generadas por</w:t>
            </w:r>
            <w:r>
              <w:rPr>
                <w:rFonts w:ascii="Arial" w:hAnsi="Arial" w:cs="Arial"/>
                <w:color w:val="006600"/>
                <w:sz w:val="15"/>
                <w:szCs w:val="15"/>
              </w:rPr>
              <w:t xml:space="preserve"> Instituciones</w:t>
            </w:r>
          </w:p>
          <w:p w14:paraId="4066A183" w14:textId="77777777" w:rsidR="007A0A90" w:rsidRDefault="007A0A90" w:rsidP="00203236">
            <w:pPr>
              <w:ind w:left="174"/>
              <w:jc w:val="both"/>
              <w:rPr>
                <w:rFonts w:ascii="Arial" w:hAnsi="Arial" w:cs="Arial"/>
                <w:color w:val="006600"/>
                <w:sz w:val="15"/>
                <w:szCs w:val="15"/>
              </w:rPr>
            </w:pPr>
          </w:p>
          <w:p w14:paraId="6DB7FA83" w14:textId="76FC1961" w:rsidR="00203236" w:rsidRDefault="00203236" w:rsidP="00203236">
            <w:pPr>
              <w:ind w:left="174"/>
              <w:jc w:val="both"/>
              <w:rPr>
                <w:rFonts w:ascii="Arial" w:hAnsi="Arial" w:cs="Arial"/>
                <w:color w:val="006600"/>
                <w:sz w:val="15"/>
                <w:szCs w:val="15"/>
              </w:rPr>
            </w:pPr>
            <w:r w:rsidRPr="00203236">
              <w:rPr>
                <w:rFonts w:ascii="Arial" w:hAnsi="Arial" w:cs="Arial"/>
                <w:color w:val="006600"/>
                <w:sz w:val="15"/>
                <w:szCs w:val="15"/>
              </w:rPr>
              <w:t>Permisos, informes de inspección, cartas recibidas por las instituciones gubernamentales.</w:t>
            </w:r>
          </w:p>
          <w:p w14:paraId="392EC73E" w14:textId="77777777" w:rsidR="00203236" w:rsidRPr="00203236" w:rsidRDefault="00203236" w:rsidP="00203236">
            <w:pPr>
              <w:ind w:left="174"/>
              <w:jc w:val="both"/>
              <w:rPr>
                <w:rFonts w:ascii="Arial" w:hAnsi="Arial" w:cs="Arial"/>
                <w:color w:val="006600"/>
                <w:sz w:val="15"/>
                <w:szCs w:val="15"/>
              </w:rPr>
            </w:pPr>
          </w:p>
          <w:p w14:paraId="46126987" w14:textId="0E87F4F0" w:rsidR="00203236" w:rsidRDefault="00203236" w:rsidP="00203236">
            <w:pPr>
              <w:ind w:left="174"/>
              <w:jc w:val="both"/>
              <w:rPr>
                <w:rFonts w:ascii="Arial" w:hAnsi="Arial" w:cs="Arial"/>
                <w:color w:val="006600"/>
                <w:sz w:val="15"/>
                <w:szCs w:val="15"/>
              </w:rPr>
            </w:pPr>
            <w:r w:rsidRPr="00203236">
              <w:rPr>
                <w:rFonts w:ascii="Arial" w:hAnsi="Arial" w:cs="Arial"/>
                <w:color w:val="006600"/>
                <w:sz w:val="15"/>
                <w:szCs w:val="15"/>
              </w:rPr>
              <w:t>Verificación de los programas prerrequisitos, diagramas de flujos y planes HACCP</w:t>
            </w:r>
          </w:p>
          <w:p w14:paraId="4B673649" w14:textId="41C1DEF8" w:rsidR="00203236" w:rsidRDefault="00203236" w:rsidP="00203236">
            <w:pPr>
              <w:ind w:left="174"/>
              <w:jc w:val="both"/>
              <w:rPr>
                <w:rFonts w:ascii="Arial" w:hAnsi="Arial" w:cs="Arial"/>
                <w:color w:val="006600"/>
                <w:sz w:val="15"/>
                <w:szCs w:val="15"/>
              </w:rPr>
            </w:pPr>
            <w:r w:rsidRPr="00203236">
              <w:rPr>
                <w:rFonts w:ascii="Arial" w:hAnsi="Arial" w:cs="Arial"/>
                <w:color w:val="006600"/>
                <w:sz w:val="15"/>
                <w:szCs w:val="15"/>
              </w:rPr>
              <w:t>Manual H</w:t>
            </w:r>
            <w:r>
              <w:rPr>
                <w:rFonts w:ascii="Arial" w:hAnsi="Arial" w:cs="Arial"/>
                <w:color w:val="006600"/>
                <w:sz w:val="15"/>
                <w:szCs w:val="15"/>
              </w:rPr>
              <w:t>ACCP</w:t>
            </w:r>
            <w:r w:rsidRPr="00203236">
              <w:rPr>
                <w:rFonts w:ascii="Arial" w:hAnsi="Arial" w:cs="Arial"/>
                <w:color w:val="006600"/>
                <w:sz w:val="15"/>
                <w:szCs w:val="15"/>
              </w:rPr>
              <w:t>, BPM, SSOP</w:t>
            </w:r>
          </w:p>
          <w:p w14:paraId="15FD3E88" w14:textId="77777777" w:rsidR="00203236" w:rsidRPr="00203236" w:rsidRDefault="00203236" w:rsidP="00203236">
            <w:pPr>
              <w:ind w:left="174"/>
              <w:jc w:val="both"/>
              <w:rPr>
                <w:rFonts w:ascii="Arial" w:hAnsi="Arial" w:cs="Arial"/>
                <w:color w:val="006600"/>
                <w:sz w:val="15"/>
                <w:szCs w:val="15"/>
              </w:rPr>
            </w:pPr>
          </w:p>
          <w:p w14:paraId="519A6AFB" w14:textId="415DA679" w:rsidR="00203236" w:rsidRDefault="00203236" w:rsidP="00203236">
            <w:pPr>
              <w:ind w:left="174"/>
              <w:jc w:val="both"/>
              <w:rPr>
                <w:rFonts w:ascii="Arial" w:hAnsi="Arial" w:cs="Arial"/>
                <w:color w:val="006600"/>
                <w:sz w:val="15"/>
                <w:szCs w:val="15"/>
              </w:rPr>
            </w:pPr>
            <w:r w:rsidRPr="00203236">
              <w:rPr>
                <w:rFonts w:ascii="Arial" w:hAnsi="Arial" w:cs="Arial"/>
                <w:color w:val="006600"/>
                <w:sz w:val="15"/>
                <w:szCs w:val="15"/>
              </w:rPr>
              <w:t xml:space="preserve">Simulacros de trazabilidad y </w:t>
            </w:r>
            <w:proofErr w:type="spellStart"/>
            <w:r w:rsidRPr="00203236">
              <w:rPr>
                <w:rFonts w:ascii="Arial" w:hAnsi="Arial" w:cs="Arial"/>
                <w:color w:val="006600"/>
                <w:sz w:val="15"/>
                <w:szCs w:val="15"/>
              </w:rPr>
              <w:t>recall</w:t>
            </w:r>
            <w:proofErr w:type="spellEnd"/>
          </w:p>
          <w:p w14:paraId="4F6EEA87" w14:textId="77777777" w:rsidR="00203236" w:rsidRPr="00203236" w:rsidRDefault="00203236" w:rsidP="00203236">
            <w:pPr>
              <w:ind w:left="174"/>
              <w:jc w:val="both"/>
              <w:rPr>
                <w:rFonts w:ascii="Arial" w:hAnsi="Arial" w:cs="Arial"/>
                <w:color w:val="006600"/>
                <w:sz w:val="15"/>
                <w:szCs w:val="15"/>
              </w:rPr>
            </w:pPr>
          </w:p>
          <w:p w14:paraId="2C06FE92" w14:textId="2BF620DE" w:rsidR="00203236" w:rsidRDefault="00203236" w:rsidP="00203236">
            <w:pPr>
              <w:ind w:left="174"/>
              <w:jc w:val="both"/>
              <w:rPr>
                <w:rFonts w:ascii="Arial" w:hAnsi="Arial" w:cs="Arial"/>
                <w:color w:val="006600"/>
                <w:sz w:val="15"/>
                <w:szCs w:val="15"/>
              </w:rPr>
            </w:pPr>
            <w:r w:rsidRPr="00203236">
              <w:rPr>
                <w:rFonts w:ascii="Arial" w:hAnsi="Arial" w:cs="Arial"/>
                <w:color w:val="006600"/>
                <w:sz w:val="15"/>
                <w:szCs w:val="15"/>
              </w:rPr>
              <w:t>Certificado de calibración de equipos de seguimientos y medición</w:t>
            </w:r>
          </w:p>
          <w:p w14:paraId="2360E349" w14:textId="6CDD56F6" w:rsidR="00203236" w:rsidRDefault="00203236" w:rsidP="00203236">
            <w:pPr>
              <w:ind w:left="174"/>
              <w:jc w:val="both"/>
              <w:rPr>
                <w:rFonts w:ascii="Arial" w:hAnsi="Arial" w:cs="Arial"/>
                <w:color w:val="006600"/>
                <w:sz w:val="15"/>
                <w:szCs w:val="15"/>
              </w:rPr>
            </w:pPr>
            <w:r w:rsidRPr="00203236">
              <w:rPr>
                <w:rFonts w:ascii="Arial" w:hAnsi="Arial" w:cs="Arial"/>
                <w:color w:val="006600"/>
                <w:sz w:val="15"/>
                <w:szCs w:val="15"/>
              </w:rPr>
              <w:t>Cuadros de seguimiento de control de los PPRS Operativos y PCC</w:t>
            </w:r>
          </w:p>
          <w:p w14:paraId="0D671279" w14:textId="3304F385" w:rsidR="00BA092F" w:rsidRDefault="00203236" w:rsidP="00203236">
            <w:pPr>
              <w:ind w:left="174"/>
              <w:jc w:val="both"/>
              <w:rPr>
                <w:rFonts w:ascii="Arial" w:hAnsi="Arial" w:cs="Arial"/>
                <w:color w:val="006600"/>
                <w:sz w:val="15"/>
                <w:szCs w:val="15"/>
              </w:rPr>
            </w:pPr>
            <w:r w:rsidRPr="00203236">
              <w:rPr>
                <w:rFonts w:ascii="Arial" w:hAnsi="Arial" w:cs="Arial"/>
                <w:color w:val="006600"/>
                <w:sz w:val="15"/>
                <w:szCs w:val="15"/>
              </w:rPr>
              <w:t>Cumpli</w:t>
            </w:r>
            <w:r>
              <w:rPr>
                <w:rFonts w:ascii="Arial" w:hAnsi="Arial" w:cs="Arial"/>
                <w:color w:val="006600"/>
                <w:sz w:val="15"/>
                <w:szCs w:val="15"/>
              </w:rPr>
              <w:t>miento</w:t>
            </w:r>
            <w:r w:rsidRPr="00203236">
              <w:rPr>
                <w:rFonts w:ascii="Arial" w:hAnsi="Arial" w:cs="Arial"/>
                <w:color w:val="006600"/>
                <w:sz w:val="15"/>
                <w:szCs w:val="15"/>
              </w:rPr>
              <w:t xml:space="preserve"> </w:t>
            </w:r>
            <w:r>
              <w:rPr>
                <w:rFonts w:ascii="Arial" w:hAnsi="Arial" w:cs="Arial"/>
                <w:color w:val="006600"/>
                <w:sz w:val="15"/>
                <w:szCs w:val="15"/>
              </w:rPr>
              <w:t>de</w:t>
            </w:r>
            <w:r w:rsidRPr="00203236">
              <w:rPr>
                <w:rFonts w:ascii="Arial" w:hAnsi="Arial" w:cs="Arial"/>
                <w:color w:val="006600"/>
                <w:sz w:val="15"/>
                <w:szCs w:val="15"/>
              </w:rPr>
              <w:t xml:space="preserve"> los requisitos legales </w:t>
            </w:r>
            <w:r w:rsidR="00762899">
              <w:rPr>
                <w:rFonts w:ascii="Arial" w:hAnsi="Arial" w:cs="Arial"/>
                <w:color w:val="006600"/>
                <w:sz w:val="15"/>
                <w:szCs w:val="15"/>
              </w:rPr>
              <w:t>del SGI</w:t>
            </w:r>
          </w:p>
          <w:p w14:paraId="34CAFF70" w14:textId="6AB63CFB" w:rsidR="00203236" w:rsidRDefault="00203236" w:rsidP="00203236">
            <w:pPr>
              <w:ind w:left="174"/>
              <w:jc w:val="both"/>
              <w:rPr>
                <w:rFonts w:ascii="Arial" w:hAnsi="Arial" w:cs="Arial"/>
                <w:color w:val="006600"/>
                <w:sz w:val="15"/>
                <w:szCs w:val="15"/>
              </w:rPr>
            </w:pPr>
          </w:p>
          <w:p w14:paraId="307B92F8" w14:textId="77777777" w:rsidR="00203236" w:rsidRPr="00203236" w:rsidRDefault="00203236" w:rsidP="00203236">
            <w:pPr>
              <w:ind w:left="174"/>
              <w:jc w:val="both"/>
              <w:rPr>
                <w:rFonts w:ascii="Arial" w:hAnsi="Arial" w:cs="Arial"/>
                <w:color w:val="006600"/>
                <w:sz w:val="15"/>
                <w:szCs w:val="15"/>
              </w:rPr>
            </w:pPr>
            <w:r w:rsidRPr="00203236">
              <w:rPr>
                <w:rFonts w:ascii="Arial" w:hAnsi="Arial" w:cs="Arial"/>
                <w:color w:val="006600"/>
                <w:sz w:val="15"/>
                <w:szCs w:val="15"/>
              </w:rPr>
              <w:t>Cumplimiento del PGA</w:t>
            </w:r>
          </w:p>
          <w:p w14:paraId="3D500901" w14:textId="5FFF12AD" w:rsidR="00203236" w:rsidRDefault="00203236" w:rsidP="00203236">
            <w:pPr>
              <w:ind w:left="174"/>
              <w:jc w:val="both"/>
              <w:rPr>
                <w:rFonts w:ascii="Arial" w:hAnsi="Arial" w:cs="Arial"/>
                <w:color w:val="006600"/>
                <w:sz w:val="15"/>
                <w:szCs w:val="15"/>
              </w:rPr>
            </w:pPr>
            <w:r w:rsidRPr="00203236">
              <w:rPr>
                <w:rFonts w:ascii="Arial" w:hAnsi="Arial" w:cs="Arial"/>
                <w:color w:val="006600"/>
                <w:sz w:val="15"/>
                <w:szCs w:val="15"/>
              </w:rPr>
              <w:t>Matriz de aspectos e impacto ambientales</w:t>
            </w:r>
          </w:p>
          <w:p w14:paraId="577C5D20" w14:textId="77777777" w:rsidR="00762899" w:rsidRPr="00203236" w:rsidRDefault="00762899" w:rsidP="00203236">
            <w:pPr>
              <w:ind w:left="174"/>
              <w:jc w:val="both"/>
              <w:rPr>
                <w:rFonts w:ascii="Arial" w:hAnsi="Arial" w:cs="Arial"/>
                <w:color w:val="006600"/>
                <w:sz w:val="15"/>
                <w:szCs w:val="15"/>
              </w:rPr>
            </w:pPr>
          </w:p>
          <w:p w14:paraId="42764700" w14:textId="590D6C24" w:rsidR="00203236" w:rsidRDefault="00203236" w:rsidP="00203236">
            <w:pPr>
              <w:ind w:left="174"/>
              <w:jc w:val="both"/>
              <w:rPr>
                <w:rFonts w:ascii="Arial" w:hAnsi="Arial" w:cs="Arial"/>
                <w:color w:val="006600"/>
                <w:sz w:val="15"/>
                <w:szCs w:val="15"/>
              </w:rPr>
            </w:pPr>
            <w:r w:rsidRPr="00203236">
              <w:rPr>
                <w:rFonts w:ascii="Arial" w:hAnsi="Arial" w:cs="Arial"/>
                <w:color w:val="006600"/>
                <w:sz w:val="15"/>
                <w:szCs w:val="15"/>
              </w:rPr>
              <w:t>Comunicaciones internas y externas, campañas de carácter ambiental</w:t>
            </w:r>
          </w:p>
          <w:p w14:paraId="72FA80E9" w14:textId="77777777" w:rsidR="00762899" w:rsidRPr="00203236" w:rsidRDefault="00762899" w:rsidP="00203236">
            <w:pPr>
              <w:ind w:left="174"/>
              <w:jc w:val="both"/>
              <w:rPr>
                <w:rFonts w:ascii="Arial" w:hAnsi="Arial" w:cs="Arial"/>
                <w:color w:val="006600"/>
                <w:sz w:val="15"/>
                <w:szCs w:val="15"/>
              </w:rPr>
            </w:pPr>
          </w:p>
          <w:p w14:paraId="4E8EAA75" w14:textId="0FF756DC" w:rsidR="00203236" w:rsidRDefault="00203236" w:rsidP="00203236">
            <w:pPr>
              <w:ind w:left="174"/>
              <w:jc w:val="both"/>
              <w:rPr>
                <w:rFonts w:ascii="Arial" w:hAnsi="Arial" w:cs="Arial"/>
                <w:color w:val="006600"/>
                <w:sz w:val="15"/>
                <w:szCs w:val="15"/>
              </w:rPr>
            </w:pPr>
            <w:r w:rsidRPr="00203236">
              <w:rPr>
                <w:rFonts w:ascii="Arial" w:hAnsi="Arial" w:cs="Arial"/>
                <w:color w:val="006600"/>
                <w:sz w:val="15"/>
                <w:szCs w:val="15"/>
              </w:rPr>
              <w:t xml:space="preserve">Seguimiento a consumo de servicios </w:t>
            </w:r>
            <w:r w:rsidR="00762899">
              <w:rPr>
                <w:rFonts w:ascii="Arial" w:hAnsi="Arial" w:cs="Arial"/>
                <w:color w:val="006600"/>
                <w:sz w:val="15"/>
                <w:szCs w:val="15"/>
              </w:rPr>
              <w:t>públicos</w:t>
            </w:r>
          </w:p>
          <w:p w14:paraId="7C575831" w14:textId="77777777" w:rsidR="00203236" w:rsidRDefault="00203236" w:rsidP="00762899">
            <w:pPr>
              <w:jc w:val="both"/>
              <w:rPr>
                <w:rFonts w:ascii="Arial" w:hAnsi="Arial" w:cs="Arial"/>
                <w:color w:val="006600"/>
                <w:sz w:val="15"/>
                <w:szCs w:val="15"/>
              </w:rPr>
            </w:pPr>
          </w:p>
          <w:p w14:paraId="5FF7A4C0" w14:textId="158487E5" w:rsidR="00762899" w:rsidRDefault="00762899" w:rsidP="00762899">
            <w:pPr>
              <w:ind w:left="174"/>
              <w:jc w:val="both"/>
              <w:rPr>
                <w:rFonts w:ascii="Arial" w:hAnsi="Arial" w:cs="Arial"/>
                <w:color w:val="006600"/>
                <w:sz w:val="15"/>
                <w:szCs w:val="15"/>
              </w:rPr>
            </w:pPr>
            <w:r w:rsidRPr="00762899">
              <w:rPr>
                <w:rFonts w:ascii="Arial" w:hAnsi="Arial" w:cs="Arial"/>
                <w:color w:val="006600"/>
                <w:sz w:val="15"/>
                <w:szCs w:val="15"/>
              </w:rPr>
              <w:t>Entregas de EPP</w:t>
            </w:r>
            <w:r>
              <w:rPr>
                <w:rFonts w:ascii="Arial" w:hAnsi="Arial" w:cs="Arial"/>
                <w:color w:val="006600"/>
                <w:sz w:val="15"/>
                <w:szCs w:val="15"/>
              </w:rPr>
              <w:t xml:space="preserve"> al personal.</w:t>
            </w:r>
          </w:p>
          <w:p w14:paraId="57EC23E2" w14:textId="77777777" w:rsidR="00762899" w:rsidRPr="00762899" w:rsidRDefault="00762899" w:rsidP="00762899">
            <w:pPr>
              <w:ind w:left="174"/>
              <w:jc w:val="both"/>
              <w:rPr>
                <w:rFonts w:ascii="Arial" w:hAnsi="Arial" w:cs="Arial"/>
                <w:color w:val="006600"/>
                <w:sz w:val="15"/>
                <w:szCs w:val="15"/>
              </w:rPr>
            </w:pPr>
          </w:p>
          <w:p w14:paraId="3A7850E3" w14:textId="04EC8110" w:rsidR="00762899" w:rsidRDefault="00762899" w:rsidP="00762899">
            <w:pPr>
              <w:ind w:left="174"/>
              <w:jc w:val="both"/>
              <w:rPr>
                <w:rFonts w:ascii="Arial" w:hAnsi="Arial" w:cs="Arial"/>
                <w:color w:val="006600"/>
                <w:sz w:val="15"/>
                <w:szCs w:val="15"/>
              </w:rPr>
            </w:pPr>
            <w:r w:rsidRPr="00762899">
              <w:rPr>
                <w:rFonts w:ascii="Arial" w:hAnsi="Arial" w:cs="Arial"/>
                <w:color w:val="006600"/>
                <w:sz w:val="15"/>
                <w:szCs w:val="15"/>
              </w:rPr>
              <w:t>Matriz de identificación de peligros, evaluación y valoración de</w:t>
            </w:r>
            <w:r>
              <w:rPr>
                <w:rFonts w:ascii="Arial" w:hAnsi="Arial" w:cs="Arial"/>
                <w:color w:val="006600"/>
                <w:sz w:val="15"/>
                <w:szCs w:val="15"/>
              </w:rPr>
              <w:t xml:space="preserve">l </w:t>
            </w:r>
            <w:r w:rsidRPr="00762899">
              <w:rPr>
                <w:rFonts w:ascii="Arial" w:hAnsi="Arial" w:cs="Arial"/>
                <w:color w:val="006600"/>
                <w:sz w:val="15"/>
                <w:szCs w:val="15"/>
              </w:rPr>
              <w:t>riesgo</w:t>
            </w:r>
            <w:r w:rsidR="007A0A90">
              <w:rPr>
                <w:rFonts w:ascii="Arial" w:hAnsi="Arial" w:cs="Arial"/>
                <w:color w:val="006600"/>
                <w:sz w:val="15"/>
                <w:szCs w:val="15"/>
              </w:rPr>
              <w:t xml:space="preserve"> SST.</w:t>
            </w:r>
          </w:p>
          <w:p w14:paraId="6A46A132" w14:textId="77777777" w:rsidR="00762899" w:rsidRPr="00762899" w:rsidRDefault="00762899" w:rsidP="00762899">
            <w:pPr>
              <w:ind w:left="174"/>
              <w:jc w:val="both"/>
              <w:rPr>
                <w:rFonts w:ascii="Arial" w:hAnsi="Arial" w:cs="Arial"/>
                <w:color w:val="006600"/>
                <w:sz w:val="15"/>
                <w:szCs w:val="15"/>
              </w:rPr>
            </w:pPr>
          </w:p>
          <w:p w14:paraId="34C3E6F6" w14:textId="573C9FC0" w:rsidR="00762899" w:rsidRDefault="00762899" w:rsidP="00762899">
            <w:pPr>
              <w:ind w:left="174"/>
              <w:jc w:val="both"/>
              <w:rPr>
                <w:rFonts w:ascii="Arial" w:hAnsi="Arial" w:cs="Arial"/>
                <w:color w:val="006600"/>
                <w:sz w:val="15"/>
                <w:szCs w:val="15"/>
              </w:rPr>
            </w:pPr>
            <w:r w:rsidRPr="00762899">
              <w:rPr>
                <w:rFonts w:ascii="Arial" w:hAnsi="Arial" w:cs="Arial"/>
                <w:color w:val="006600"/>
                <w:sz w:val="15"/>
                <w:szCs w:val="15"/>
              </w:rPr>
              <w:t>Sistemas de vigilancia epidemiológicos.</w:t>
            </w:r>
          </w:p>
          <w:p w14:paraId="4BC962D0" w14:textId="77777777" w:rsidR="00762899" w:rsidRPr="00762899" w:rsidRDefault="00762899" w:rsidP="00762899">
            <w:pPr>
              <w:ind w:left="174"/>
              <w:jc w:val="both"/>
              <w:rPr>
                <w:rFonts w:ascii="Arial" w:hAnsi="Arial" w:cs="Arial"/>
                <w:color w:val="006600"/>
                <w:sz w:val="15"/>
                <w:szCs w:val="15"/>
              </w:rPr>
            </w:pPr>
          </w:p>
          <w:p w14:paraId="4058CC37" w14:textId="30499975" w:rsidR="00762899" w:rsidRDefault="00762899" w:rsidP="00762899">
            <w:pPr>
              <w:ind w:left="174"/>
              <w:jc w:val="both"/>
              <w:rPr>
                <w:rFonts w:ascii="Arial" w:hAnsi="Arial" w:cs="Arial"/>
                <w:color w:val="006600"/>
                <w:sz w:val="15"/>
                <w:szCs w:val="15"/>
              </w:rPr>
            </w:pPr>
            <w:r w:rsidRPr="00762899">
              <w:rPr>
                <w:rFonts w:ascii="Arial" w:hAnsi="Arial" w:cs="Arial"/>
                <w:color w:val="006600"/>
                <w:sz w:val="15"/>
                <w:szCs w:val="15"/>
              </w:rPr>
              <w:t>Matriz de requisitos</w:t>
            </w:r>
            <w:r>
              <w:rPr>
                <w:rFonts w:ascii="Arial" w:hAnsi="Arial" w:cs="Arial"/>
                <w:color w:val="006600"/>
                <w:sz w:val="15"/>
                <w:szCs w:val="15"/>
              </w:rPr>
              <w:t xml:space="preserve"> </w:t>
            </w:r>
            <w:r w:rsidRPr="00762899">
              <w:rPr>
                <w:rFonts w:ascii="Arial" w:hAnsi="Arial" w:cs="Arial"/>
                <w:color w:val="006600"/>
                <w:sz w:val="15"/>
                <w:szCs w:val="15"/>
              </w:rPr>
              <w:t>legales.</w:t>
            </w:r>
          </w:p>
          <w:p w14:paraId="1290E391" w14:textId="77777777" w:rsidR="00762899" w:rsidRPr="00762899" w:rsidRDefault="00762899" w:rsidP="00762899">
            <w:pPr>
              <w:ind w:left="174"/>
              <w:jc w:val="both"/>
              <w:rPr>
                <w:rFonts w:ascii="Arial" w:hAnsi="Arial" w:cs="Arial"/>
                <w:color w:val="006600"/>
                <w:sz w:val="15"/>
                <w:szCs w:val="15"/>
              </w:rPr>
            </w:pPr>
          </w:p>
          <w:p w14:paraId="299F3E63" w14:textId="77777777" w:rsidR="00762899" w:rsidRPr="00762899" w:rsidRDefault="00762899" w:rsidP="00762899">
            <w:pPr>
              <w:ind w:left="174"/>
              <w:jc w:val="both"/>
              <w:rPr>
                <w:rFonts w:ascii="Arial" w:hAnsi="Arial" w:cs="Arial"/>
                <w:color w:val="006600"/>
                <w:sz w:val="15"/>
                <w:szCs w:val="15"/>
              </w:rPr>
            </w:pPr>
            <w:r w:rsidRPr="00762899">
              <w:rPr>
                <w:rFonts w:ascii="Arial" w:hAnsi="Arial" w:cs="Arial"/>
                <w:color w:val="006600"/>
                <w:sz w:val="15"/>
                <w:szCs w:val="15"/>
              </w:rPr>
              <w:t>Plan de prevención,</w:t>
            </w:r>
          </w:p>
          <w:p w14:paraId="5D291EB9" w14:textId="5B76DEC8" w:rsidR="00762899" w:rsidRDefault="00762899" w:rsidP="00762899">
            <w:pPr>
              <w:ind w:left="174"/>
              <w:jc w:val="both"/>
              <w:rPr>
                <w:rFonts w:ascii="Arial" w:hAnsi="Arial" w:cs="Arial"/>
                <w:color w:val="006600"/>
                <w:sz w:val="15"/>
                <w:szCs w:val="15"/>
              </w:rPr>
            </w:pPr>
            <w:r w:rsidRPr="00762899">
              <w:rPr>
                <w:rFonts w:ascii="Arial" w:hAnsi="Arial" w:cs="Arial"/>
                <w:color w:val="006600"/>
                <w:sz w:val="15"/>
                <w:szCs w:val="15"/>
              </w:rPr>
              <w:t>preparación y respuesta ante emergencia</w:t>
            </w:r>
          </w:p>
          <w:p w14:paraId="7A4D85D4" w14:textId="77777777" w:rsidR="00762899" w:rsidRPr="00762899" w:rsidRDefault="00762899" w:rsidP="00762899">
            <w:pPr>
              <w:ind w:left="174"/>
              <w:jc w:val="both"/>
              <w:rPr>
                <w:rFonts w:ascii="Arial" w:hAnsi="Arial" w:cs="Arial"/>
                <w:color w:val="006600"/>
                <w:sz w:val="15"/>
                <w:szCs w:val="15"/>
              </w:rPr>
            </w:pPr>
          </w:p>
          <w:p w14:paraId="0D8C9958" w14:textId="4F90922C" w:rsidR="00762899" w:rsidRDefault="00762899" w:rsidP="00762899">
            <w:pPr>
              <w:ind w:left="174"/>
              <w:jc w:val="both"/>
              <w:rPr>
                <w:rFonts w:ascii="Arial" w:hAnsi="Arial" w:cs="Arial"/>
                <w:color w:val="006600"/>
                <w:sz w:val="15"/>
                <w:szCs w:val="15"/>
              </w:rPr>
            </w:pPr>
            <w:r w:rsidRPr="00762899">
              <w:rPr>
                <w:rFonts w:ascii="Arial" w:hAnsi="Arial" w:cs="Arial"/>
                <w:color w:val="006600"/>
                <w:sz w:val="15"/>
                <w:szCs w:val="15"/>
              </w:rPr>
              <w:t>Reportes de accidentes de trabajo</w:t>
            </w:r>
          </w:p>
          <w:p w14:paraId="7844870F" w14:textId="77777777" w:rsidR="00762899" w:rsidRPr="00762899" w:rsidRDefault="00762899" w:rsidP="00762899">
            <w:pPr>
              <w:ind w:left="174"/>
              <w:jc w:val="both"/>
              <w:rPr>
                <w:rFonts w:ascii="Arial" w:hAnsi="Arial" w:cs="Arial"/>
                <w:color w:val="006600"/>
                <w:sz w:val="15"/>
                <w:szCs w:val="15"/>
              </w:rPr>
            </w:pPr>
          </w:p>
          <w:p w14:paraId="65E37B4A" w14:textId="77FE4BEC" w:rsidR="00762899" w:rsidRDefault="00762899" w:rsidP="00762899">
            <w:pPr>
              <w:ind w:left="174"/>
              <w:jc w:val="both"/>
              <w:rPr>
                <w:rFonts w:ascii="Arial" w:hAnsi="Arial" w:cs="Arial"/>
                <w:color w:val="006600"/>
                <w:sz w:val="15"/>
                <w:szCs w:val="15"/>
              </w:rPr>
            </w:pPr>
            <w:r w:rsidRPr="00762899">
              <w:rPr>
                <w:rFonts w:ascii="Arial" w:hAnsi="Arial" w:cs="Arial"/>
                <w:color w:val="006600"/>
                <w:sz w:val="15"/>
                <w:szCs w:val="15"/>
              </w:rPr>
              <w:t>Investigación de accidentes de trabajo</w:t>
            </w:r>
          </w:p>
          <w:p w14:paraId="71B39823" w14:textId="77777777" w:rsidR="00762899" w:rsidRPr="00762899" w:rsidRDefault="00762899" w:rsidP="00762899">
            <w:pPr>
              <w:ind w:left="174"/>
              <w:jc w:val="both"/>
              <w:rPr>
                <w:rFonts w:ascii="Arial" w:hAnsi="Arial" w:cs="Arial"/>
                <w:color w:val="006600"/>
                <w:sz w:val="15"/>
                <w:szCs w:val="15"/>
              </w:rPr>
            </w:pPr>
          </w:p>
          <w:p w14:paraId="312CB01C" w14:textId="1A6CFC50" w:rsidR="005E4B10" w:rsidRDefault="005E4B10" w:rsidP="00762899">
            <w:pPr>
              <w:ind w:left="174"/>
              <w:jc w:val="both"/>
              <w:rPr>
                <w:rFonts w:ascii="Arial" w:hAnsi="Arial" w:cs="Arial"/>
                <w:color w:val="006600"/>
                <w:sz w:val="15"/>
                <w:szCs w:val="15"/>
              </w:rPr>
            </w:pPr>
          </w:p>
          <w:p w14:paraId="6218503E" w14:textId="54111767" w:rsidR="005E4B10" w:rsidRDefault="005E4B10" w:rsidP="005E4B10">
            <w:pPr>
              <w:ind w:left="174"/>
              <w:jc w:val="both"/>
              <w:rPr>
                <w:rFonts w:ascii="Arial" w:hAnsi="Arial" w:cs="Arial"/>
                <w:color w:val="006600"/>
                <w:sz w:val="15"/>
                <w:szCs w:val="15"/>
              </w:rPr>
            </w:pPr>
            <w:r>
              <w:rPr>
                <w:rFonts w:ascii="Arial" w:hAnsi="Arial" w:cs="Arial"/>
                <w:color w:val="006600"/>
                <w:sz w:val="15"/>
                <w:szCs w:val="15"/>
              </w:rPr>
              <w:t xml:space="preserve">Seguimiento a </w:t>
            </w:r>
            <w:r w:rsidR="009603A9">
              <w:rPr>
                <w:rFonts w:ascii="Arial" w:hAnsi="Arial" w:cs="Arial"/>
                <w:color w:val="006600"/>
                <w:sz w:val="15"/>
                <w:szCs w:val="15"/>
              </w:rPr>
              <w:t>los resultados</w:t>
            </w:r>
            <w:r w:rsidRPr="005E4B10">
              <w:rPr>
                <w:rFonts w:ascii="Arial" w:hAnsi="Arial" w:cs="Arial"/>
                <w:color w:val="006600"/>
                <w:sz w:val="15"/>
                <w:szCs w:val="15"/>
              </w:rPr>
              <w:t xml:space="preserve"> y análisis de la</w:t>
            </w:r>
            <w:r>
              <w:rPr>
                <w:rFonts w:ascii="Arial" w:hAnsi="Arial" w:cs="Arial"/>
                <w:color w:val="006600"/>
                <w:sz w:val="15"/>
                <w:szCs w:val="15"/>
              </w:rPr>
              <w:t xml:space="preserve"> </w:t>
            </w:r>
            <w:r w:rsidRPr="005E4B10">
              <w:rPr>
                <w:rFonts w:ascii="Arial" w:hAnsi="Arial" w:cs="Arial"/>
                <w:color w:val="006600"/>
                <w:sz w:val="15"/>
                <w:szCs w:val="15"/>
              </w:rPr>
              <w:t xml:space="preserve">medición de la satisfacción </w:t>
            </w:r>
            <w:r w:rsidR="009603A9" w:rsidRPr="005E4B10">
              <w:rPr>
                <w:rFonts w:ascii="Arial" w:hAnsi="Arial" w:cs="Arial"/>
                <w:color w:val="006600"/>
                <w:sz w:val="15"/>
                <w:szCs w:val="15"/>
              </w:rPr>
              <w:t>del</w:t>
            </w:r>
            <w:r w:rsidR="009603A9">
              <w:rPr>
                <w:rFonts w:ascii="Arial" w:hAnsi="Arial" w:cs="Arial"/>
                <w:color w:val="006600"/>
                <w:sz w:val="15"/>
                <w:szCs w:val="15"/>
              </w:rPr>
              <w:t xml:space="preserve"> cliente</w:t>
            </w:r>
            <w:r w:rsidRPr="005E4B10">
              <w:rPr>
                <w:rFonts w:ascii="Arial" w:hAnsi="Arial" w:cs="Arial"/>
                <w:color w:val="006600"/>
                <w:sz w:val="15"/>
                <w:szCs w:val="15"/>
              </w:rPr>
              <w:t xml:space="preserve"> interno y externo</w:t>
            </w:r>
          </w:p>
          <w:p w14:paraId="7947364C" w14:textId="77777777" w:rsidR="00BA092F" w:rsidRDefault="00BA092F" w:rsidP="00CD51D3">
            <w:pPr>
              <w:ind w:left="174"/>
              <w:jc w:val="both"/>
              <w:rPr>
                <w:rFonts w:ascii="Arial" w:hAnsi="Arial" w:cs="Arial"/>
                <w:color w:val="006600"/>
                <w:sz w:val="15"/>
                <w:szCs w:val="15"/>
              </w:rPr>
            </w:pPr>
          </w:p>
          <w:p w14:paraId="077694DD" w14:textId="77777777" w:rsidR="00BA092F" w:rsidRDefault="00BA092F" w:rsidP="00CD51D3">
            <w:pPr>
              <w:ind w:left="174"/>
              <w:jc w:val="both"/>
              <w:rPr>
                <w:rFonts w:ascii="Arial" w:hAnsi="Arial" w:cs="Arial"/>
                <w:color w:val="006600"/>
                <w:sz w:val="15"/>
                <w:szCs w:val="15"/>
              </w:rPr>
            </w:pPr>
          </w:p>
          <w:p w14:paraId="1CE2581E" w14:textId="0A4EBFC6" w:rsidR="00BA092F" w:rsidRDefault="009603A9" w:rsidP="00CD51D3">
            <w:pPr>
              <w:ind w:left="174"/>
              <w:jc w:val="both"/>
              <w:rPr>
                <w:rFonts w:ascii="Arial" w:hAnsi="Arial" w:cs="Arial"/>
                <w:color w:val="006600"/>
                <w:sz w:val="15"/>
                <w:szCs w:val="15"/>
              </w:rPr>
            </w:pPr>
            <w:r w:rsidRPr="009603A9">
              <w:rPr>
                <w:rFonts w:ascii="Arial" w:hAnsi="Arial" w:cs="Arial"/>
                <w:color w:val="006600"/>
                <w:sz w:val="15"/>
                <w:szCs w:val="15"/>
              </w:rPr>
              <w:t>Formulación de acciones correctivas/preventivas y mejoras en Procesos</w:t>
            </w:r>
          </w:p>
          <w:p w14:paraId="251C0293" w14:textId="77777777" w:rsidR="00BA092F" w:rsidRDefault="00BA092F" w:rsidP="00536F1A">
            <w:pPr>
              <w:jc w:val="both"/>
              <w:rPr>
                <w:rFonts w:ascii="Arial" w:hAnsi="Arial" w:cs="Arial"/>
                <w:color w:val="006600"/>
                <w:sz w:val="15"/>
                <w:szCs w:val="15"/>
              </w:rPr>
            </w:pPr>
          </w:p>
          <w:p w14:paraId="022070DE" w14:textId="18068DA1" w:rsidR="00536F1A" w:rsidRDefault="00536F1A" w:rsidP="00536F1A">
            <w:pPr>
              <w:ind w:left="174"/>
              <w:jc w:val="both"/>
              <w:rPr>
                <w:rFonts w:ascii="Arial" w:hAnsi="Arial" w:cs="Arial"/>
                <w:color w:val="006600"/>
                <w:sz w:val="15"/>
                <w:szCs w:val="15"/>
              </w:rPr>
            </w:pPr>
            <w:r w:rsidRPr="00536F1A">
              <w:rPr>
                <w:rFonts w:ascii="Arial" w:hAnsi="Arial" w:cs="Arial"/>
                <w:color w:val="006600"/>
                <w:sz w:val="15"/>
                <w:szCs w:val="15"/>
              </w:rPr>
              <w:t>Listado de auditores internos</w:t>
            </w:r>
            <w:r>
              <w:rPr>
                <w:rFonts w:ascii="Arial" w:hAnsi="Arial" w:cs="Arial"/>
                <w:color w:val="006600"/>
                <w:sz w:val="15"/>
                <w:szCs w:val="15"/>
              </w:rPr>
              <w:t xml:space="preserve"> del SGI</w:t>
            </w:r>
          </w:p>
          <w:p w14:paraId="5E06698B" w14:textId="77777777" w:rsidR="00536F1A" w:rsidRPr="00536F1A" w:rsidRDefault="00536F1A" w:rsidP="00536F1A">
            <w:pPr>
              <w:ind w:left="174"/>
              <w:jc w:val="both"/>
              <w:rPr>
                <w:rFonts w:ascii="Arial" w:hAnsi="Arial" w:cs="Arial"/>
                <w:color w:val="006600"/>
                <w:sz w:val="15"/>
                <w:szCs w:val="15"/>
              </w:rPr>
            </w:pPr>
          </w:p>
          <w:p w14:paraId="3196A79A" w14:textId="069C5BBE" w:rsidR="00536F1A" w:rsidRDefault="00536F1A" w:rsidP="00536F1A">
            <w:pPr>
              <w:ind w:left="174"/>
              <w:jc w:val="both"/>
              <w:rPr>
                <w:rFonts w:ascii="Arial" w:hAnsi="Arial" w:cs="Arial"/>
                <w:color w:val="006600"/>
                <w:sz w:val="15"/>
                <w:szCs w:val="15"/>
              </w:rPr>
            </w:pPr>
            <w:r w:rsidRPr="00536F1A">
              <w:rPr>
                <w:rFonts w:ascii="Arial" w:hAnsi="Arial" w:cs="Arial"/>
                <w:color w:val="006600"/>
                <w:sz w:val="15"/>
                <w:szCs w:val="15"/>
              </w:rPr>
              <w:t xml:space="preserve">Check List de </w:t>
            </w:r>
            <w:r>
              <w:rPr>
                <w:rFonts w:ascii="Arial" w:hAnsi="Arial" w:cs="Arial"/>
                <w:color w:val="006600"/>
                <w:sz w:val="15"/>
                <w:szCs w:val="15"/>
              </w:rPr>
              <w:t>verificación del SGI</w:t>
            </w:r>
          </w:p>
          <w:p w14:paraId="37783FC5" w14:textId="77777777" w:rsidR="00536F1A" w:rsidRPr="00536F1A" w:rsidRDefault="00536F1A" w:rsidP="00536F1A">
            <w:pPr>
              <w:ind w:left="174"/>
              <w:jc w:val="both"/>
              <w:rPr>
                <w:rFonts w:ascii="Arial" w:hAnsi="Arial" w:cs="Arial"/>
                <w:color w:val="006600"/>
                <w:sz w:val="15"/>
                <w:szCs w:val="15"/>
              </w:rPr>
            </w:pPr>
          </w:p>
          <w:p w14:paraId="7BA88633" w14:textId="7DBD336C" w:rsidR="00536F1A" w:rsidRDefault="00536F1A" w:rsidP="00536F1A">
            <w:pPr>
              <w:ind w:left="174"/>
              <w:jc w:val="both"/>
              <w:rPr>
                <w:rFonts w:ascii="Arial" w:hAnsi="Arial" w:cs="Arial"/>
                <w:color w:val="006600"/>
                <w:sz w:val="15"/>
                <w:szCs w:val="15"/>
              </w:rPr>
            </w:pPr>
            <w:r w:rsidRPr="00536F1A">
              <w:rPr>
                <w:rFonts w:ascii="Arial" w:hAnsi="Arial" w:cs="Arial"/>
                <w:color w:val="006600"/>
                <w:sz w:val="15"/>
                <w:szCs w:val="15"/>
              </w:rPr>
              <w:t>Informes de auditorías</w:t>
            </w:r>
            <w:r>
              <w:rPr>
                <w:rFonts w:ascii="Arial" w:hAnsi="Arial" w:cs="Arial"/>
                <w:color w:val="006600"/>
                <w:sz w:val="15"/>
                <w:szCs w:val="15"/>
              </w:rPr>
              <w:t xml:space="preserve"> del SGI</w:t>
            </w:r>
          </w:p>
          <w:p w14:paraId="5E6A9F5B" w14:textId="3B706044" w:rsidR="00536F1A" w:rsidRDefault="00536F1A" w:rsidP="00536F1A">
            <w:pPr>
              <w:ind w:left="174"/>
              <w:jc w:val="both"/>
              <w:rPr>
                <w:rFonts w:ascii="Arial" w:hAnsi="Arial" w:cs="Arial"/>
                <w:color w:val="006600"/>
                <w:sz w:val="15"/>
                <w:szCs w:val="15"/>
              </w:rPr>
            </w:pPr>
          </w:p>
          <w:p w14:paraId="6129F45B" w14:textId="0F334BFC" w:rsidR="00536F1A" w:rsidRDefault="00536F1A" w:rsidP="00536F1A">
            <w:pPr>
              <w:ind w:left="174"/>
              <w:jc w:val="both"/>
              <w:rPr>
                <w:rFonts w:ascii="Arial" w:hAnsi="Arial" w:cs="Arial"/>
                <w:color w:val="006600"/>
                <w:sz w:val="15"/>
                <w:szCs w:val="15"/>
              </w:rPr>
            </w:pPr>
            <w:r w:rsidRPr="00536F1A">
              <w:rPr>
                <w:rFonts w:ascii="Arial" w:hAnsi="Arial" w:cs="Arial"/>
                <w:color w:val="006600"/>
                <w:sz w:val="15"/>
                <w:szCs w:val="15"/>
              </w:rPr>
              <w:t>Informe de seguimiento del S</w:t>
            </w:r>
            <w:r>
              <w:rPr>
                <w:rFonts w:ascii="Arial" w:hAnsi="Arial" w:cs="Arial"/>
                <w:color w:val="006600"/>
                <w:sz w:val="15"/>
                <w:szCs w:val="15"/>
              </w:rPr>
              <w:t>GI</w:t>
            </w:r>
          </w:p>
          <w:p w14:paraId="3DF6AD42" w14:textId="3B6184FC" w:rsidR="00536F1A" w:rsidRDefault="00536F1A" w:rsidP="00536F1A">
            <w:pPr>
              <w:ind w:left="174"/>
              <w:jc w:val="both"/>
              <w:rPr>
                <w:rFonts w:ascii="Arial" w:hAnsi="Arial" w:cs="Arial"/>
                <w:color w:val="006600"/>
                <w:sz w:val="15"/>
                <w:szCs w:val="15"/>
              </w:rPr>
            </w:pPr>
          </w:p>
          <w:p w14:paraId="27378061" w14:textId="77777777" w:rsidR="00536F1A" w:rsidRDefault="00536F1A" w:rsidP="00536F1A">
            <w:pPr>
              <w:ind w:left="174"/>
              <w:jc w:val="both"/>
              <w:rPr>
                <w:rFonts w:ascii="Arial" w:hAnsi="Arial" w:cs="Arial"/>
                <w:color w:val="006600"/>
                <w:sz w:val="15"/>
                <w:szCs w:val="15"/>
              </w:rPr>
            </w:pPr>
          </w:p>
          <w:p w14:paraId="5B30A9F8" w14:textId="00037EC8" w:rsidR="00536F1A" w:rsidRPr="00536F1A" w:rsidRDefault="00536F1A" w:rsidP="00536F1A">
            <w:pPr>
              <w:ind w:left="174"/>
              <w:jc w:val="both"/>
              <w:rPr>
                <w:rFonts w:ascii="Arial" w:hAnsi="Arial" w:cs="Arial"/>
                <w:color w:val="006600"/>
                <w:sz w:val="15"/>
                <w:szCs w:val="15"/>
              </w:rPr>
            </w:pPr>
            <w:r>
              <w:rPr>
                <w:rFonts w:ascii="Arial" w:hAnsi="Arial" w:cs="Arial"/>
                <w:color w:val="006600"/>
                <w:sz w:val="15"/>
                <w:szCs w:val="15"/>
              </w:rPr>
              <w:t xml:space="preserve">Seguimiento al </w:t>
            </w:r>
            <w:r w:rsidRPr="00536F1A">
              <w:rPr>
                <w:rFonts w:ascii="Arial" w:hAnsi="Arial" w:cs="Arial"/>
                <w:color w:val="006600"/>
                <w:sz w:val="15"/>
                <w:szCs w:val="15"/>
              </w:rPr>
              <w:t>Informe de revisión por la dirección</w:t>
            </w:r>
          </w:p>
          <w:p w14:paraId="3CDA641F" w14:textId="0B5A04CA" w:rsidR="00BA092F" w:rsidRPr="00BA768F" w:rsidRDefault="00536F1A" w:rsidP="00BA768F">
            <w:pPr>
              <w:ind w:left="174"/>
              <w:jc w:val="both"/>
              <w:rPr>
                <w:rFonts w:ascii="Arial" w:hAnsi="Arial" w:cs="Arial"/>
                <w:color w:val="006600"/>
                <w:sz w:val="15"/>
                <w:szCs w:val="15"/>
              </w:rPr>
            </w:pPr>
            <w:r w:rsidRPr="00536F1A">
              <w:rPr>
                <w:rFonts w:ascii="Arial" w:hAnsi="Arial" w:cs="Arial"/>
                <w:color w:val="006600"/>
                <w:sz w:val="15"/>
                <w:szCs w:val="15"/>
              </w:rPr>
              <w:t>Plan de mejora</w:t>
            </w:r>
          </w:p>
        </w:tc>
        <w:tc>
          <w:tcPr>
            <w:tcW w:w="2268" w:type="dxa"/>
            <w:vMerge w:val="restart"/>
            <w:shd w:val="clear" w:color="auto" w:fill="auto"/>
            <w:vAlign w:val="center"/>
          </w:tcPr>
          <w:p w14:paraId="213FC17F" w14:textId="77777777" w:rsidR="003377C6" w:rsidRPr="00485284" w:rsidRDefault="003377C6" w:rsidP="00CD51D3">
            <w:pPr>
              <w:ind w:left="174"/>
              <w:jc w:val="center"/>
              <w:rPr>
                <w:rFonts w:ascii="Arial" w:hAnsi="Arial" w:cs="Arial"/>
                <w:b/>
                <w:bCs/>
                <w:color w:val="006600"/>
                <w:sz w:val="15"/>
                <w:szCs w:val="15"/>
              </w:rPr>
            </w:pPr>
            <w:r w:rsidRPr="00485284">
              <w:rPr>
                <w:rFonts w:ascii="Arial" w:hAnsi="Arial" w:cs="Arial"/>
                <w:b/>
                <w:bCs/>
                <w:color w:val="006600"/>
                <w:sz w:val="15"/>
                <w:szCs w:val="15"/>
              </w:rPr>
              <w:lastRenderedPageBreak/>
              <w:t>Alta Dirección</w:t>
            </w:r>
          </w:p>
          <w:p w14:paraId="25EEDC83" w14:textId="77777777" w:rsidR="003377C6" w:rsidRPr="00485284" w:rsidRDefault="003377C6" w:rsidP="00CD51D3">
            <w:pPr>
              <w:ind w:left="174"/>
              <w:jc w:val="center"/>
              <w:rPr>
                <w:rFonts w:ascii="Arial" w:hAnsi="Arial" w:cs="Arial"/>
                <w:b/>
                <w:bCs/>
                <w:color w:val="006600"/>
                <w:sz w:val="15"/>
                <w:szCs w:val="15"/>
              </w:rPr>
            </w:pPr>
            <w:r w:rsidRPr="00485284">
              <w:rPr>
                <w:rFonts w:ascii="Arial" w:hAnsi="Arial" w:cs="Arial"/>
                <w:b/>
                <w:bCs/>
                <w:color w:val="006600"/>
                <w:sz w:val="15"/>
                <w:szCs w:val="15"/>
              </w:rPr>
              <w:t>Entes de Control</w:t>
            </w:r>
          </w:p>
          <w:p w14:paraId="578E49FB" w14:textId="77777777" w:rsidR="003377C6" w:rsidRPr="00485284" w:rsidRDefault="003377C6" w:rsidP="00CD51D3">
            <w:pPr>
              <w:ind w:left="174"/>
              <w:jc w:val="center"/>
              <w:rPr>
                <w:rFonts w:ascii="Arial" w:hAnsi="Arial" w:cs="Arial"/>
                <w:color w:val="006600"/>
                <w:sz w:val="15"/>
                <w:szCs w:val="15"/>
                <w:lang w:val="es-CO" w:eastAsia="es-CO"/>
              </w:rPr>
            </w:pPr>
            <w:r w:rsidRPr="00485284">
              <w:rPr>
                <w:rFonts w:ascii="Arial" w:hAnsi="Arial" w:cs="Arial"/>
                <w:b/>
                <w:bCs/>
                <w:color w:val="006600"/>
                <w:sz w:val="15"/>
                <w:szCs w:val="15"/>
              </w:rPr>
              <w:t>Todos los Procesos del SGI</w:t>
            </w:r>
          </w:p>
        </w:tc>
      </w:tr>
      <w:tr w:rsidR="003377C6" w:rsidRPr="00417410" w14:paraId="147924A7" w14:textId="77777777" w:rsidTr="00463705">
        <w:trPr>
          <w:trHeight w:val="567"/>
        </w:trPr>
        <w:tc>
          <w:tcPr>
            <w:tcW w:w="2691" w:type="dxa"/>
            <w:vMerge/>
            <w:shd w:val="clear" w:color="auto" w:fill="FFFFFF" w:themeFill="background1"/>
          </w:tcPr>
          <w:p w14:paraId="3DF96936" w14:textId="77777777" w:rsidR="003377C6" w:rsidRPr="00485284" w:rsidRDefault="003377C6"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24461110" w14:textId="77777777" w:rsidR="003377C6" w:rsidRPr="00485284" w:rsidRDefault="003377C6" w:rsidP="00CD51D3">
            <w:pPr>
              <w:ind w:left="35" w:firstLineChars="100" w:firstLine="150"/>
              <w:jc w:val="center"/>
              <w:rPr>
                <w:rFonts w:ascii="Arial" w:hAnsi="Arial" w:cs="Arial"/>
                <w:sz w:val="15"/>
                <w:szCs w:val="15"/>
              </w:rPr>
            </w:pPr>
          </w:p>
        </w:tc>
        <w:tc>
          <w:tcPr>
            <w:tcW w:w="4394" w:type="dxa"/>
            <w:shd w:val="clear" w:color="auto" w:fill="F3FFF4"/>
            <w:vAlign w:val="center"/>
          </w:tcPr>
          <w:p w14:paraId="2F09617D" w14:textId="3C3F6744" w:rsidR="003377C6" w:rsidRPr="00485284" w:rsidRDefault="003377C6" w:rsidP="00CD51D3">
            <w:pPr>
              <w:ind w:left="174"/>
              <w:rPr>
                <w:rFonts w:ascii="Arial" w:hAnsi="Arial" w:cs="Arial"/>
                <w:b/>
                <w:bCs/>
                <w:color w:val="006600"/>
                <w:sz w:val="15"/>
                <w:szCs w:val="15"/>
              </w:rPr>
            </w:pPr>
            <w:r w:rsidRPr="00111D4D">
              <w:rPr>
                <w:rFonts w:ascii="Arial" w:hAnsi="Arial" w:cs="Arial"/>
                <w:b/>
                <w:bCs/>
                <w:color w:val="006600"/>
                <w:sz w:val="15"/>
                <w:szCs w:val="15"/>
              </w:rPr>
              <w:t xml:space="preserve">H1. </w:t>
            </w:r>
            <w:r w:rsidRPr="007C6563">
              <w:rPr>
                <w:rFonts w:ascii="Arial" w:hAnsi="Arial" w:cs="Arial"/>
                <w:color w:val="006600"/>
                <w:sz w:val="15"/>
                <w:szCs w:val="15"/>
              </w:rPr>
              <w:t>Gestión QHSE FS+ de proyectos estratégicos corporativos.</w:t>
            </w:r>
          </w:p>
        </w:tc>
        <w:tc>
          <w:tcPr>
            <w:tcW w:w="2835" w:type="dxa"/>
            <w:vMerge/>
            <w:vAlign w:val="center"/>
          </w:tcPr>
          <w:p w14:paraId="15EDC79D" w14:textId="77777777" w:rsidR="003377C6" w:rsidRPr="00485284" w:rsidRDefault="003377C6" w:rsidP="00CD51D3">
            <w:pPr>
              <w:ind w:left="174"/>
              <w:rPr>
                <w:rFonts w:ascii="Arial" w:hAnsi="Arial" w:cs="Arial"/>
                <w:color w:val="006600"/>
                <w:sz w:val="15"/>
                <w:szCs w:val="15"/>
              </w:rPr>
            </w:pPr>
          </w:p>
        </w:tc>
        <w:tc>
          <w:tcPr>
            <w:tcW w:w="2268" w:type="dxa"/>
            <w:vMerge/>
            <w:vAlign w:val="center"/>
          </w:tcPr>
          <w:p w14:paraId="5E0F8549" w14:textId="77777777" w:rsidR="003377C6" w:rsidRPr="00485284" w:rsidRDefault="003377C6" w:rsidP="00CD51D3">
            <w:pPr>
              <w:ind w:left="174"/>
              <w:rPr>
                <w:rFonts w:ascii="Arial" w:hAnsi="Arial" w:cs="Arial"/>
                <w:sz w:val="15"/>
                <w:szCs w:val="15"/>
              </w:rPr>
            </w:pPr>
          </w:p>
        </w:tc>
      </w:tr>
      <w:tr w:rsidR="003377C6" w:rsidRPr="00417410" w14:paraId="36BA8762" w14:textId="77777777" w:rsidTr="007C6563">
        <w:trPr>
          <w:trHeight w:val="927"/>
        </w:trPr>
        <w:tc>
          <w:tcPr>
            <w:tcW w:w="2691" w:type="dxa"/>
            <w:vMerge/>
            <w:shd w:val="clear" w:color="auto" w:fill="FFFFFF" w:themeFill="background1"/>
          </w:tcPr>
          <w:p w14:paraId="067FDA10" w14:textId="77777777" w:rsidR="003377C6" w:rsidRPr="00485284" w:rsidRDefault="003377C6"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71DD3E8C" w14:textId="77777777" w:rsidR="003377C6" w:rsidRPr="00485284" w:rsidRDefault="003377C6" w:rsidP="00CD51D3">
            <w:pPr>
              <w:ind w:left="35" w:firstLineChars="100" w:firstLine="150"/>
              <w:jc w:val="center"/>
              <w:rPr>
                <w:rFonts w:ascii="Arial" w:hAnsi="Arial" w:cs="Arial"/>
                <w:sz w:val="15"/>
                <w:szCs w:val="15"/>
              </w:rPr>
            </w:pPr>
          </w:p>
        </w:tc>
        <w:tc>
          <w:tcPr>
            <w:tcW w:w="4394" w:type="dxa"/>
            <w:shd w:val="clear" w:color="auto" w:fill="F3FFF4"/>
            <w:vAlign w:val="center"/>
          </w:tcPr>
          <w:p w14:paraId="41411299" w14:textId="77777777" w:rsidR="00463705" w:rsidRDefault="00463705" w:rsidP="00CD51D3">
            <w:pPr>
              <w:ind w:left="174"/>
              <w:rPr>
                <w:rFonts w:ascii="Arial" w:hAnsi="Arial" w:cs="Arial"/>
                <w:b/>
                <w:bCs/>
                <w:color w:val="006600"/>
                <w:sz w:val="15"/>
                <w:szCs w:val="15"/>
              </w:rPr>
            </w:pPr>
          </w:p>
          <w:p w14:paraId="7BA866A9" w14:textId="77777777" w:rsidR="003377C6" w:rsidRDefault="003377C6" w:rsidP="00CD51D3">
            <w:pPr>
              <w:ind w:left="174"/>
              <w:rPr>
                <w:rFonts w:ascii="Arial" w:hAnsi="Arial" w:cs="Arial"/>
                <w:color w:val="006600"/>
                <w:sz w:val="15"/>
                <w:szCs w:val="15"/>
              </w:rPr>
            </w:pPr>
            <w:r w:rsidRPr="00111D4D">
              <w:rPr>
                <w:rFonts w:ascii="Arial" w:hAnsi="Arial" w:cs="Arial"/>
                <w:b/>
                <w:bCs/>
                <w:color w:val="006600"/>
                <w:sz w:val="15"/>
                <w:szCs w:val="15"/>
              </w:rPr>
              <w:t xml:space="preserve">H2. </w:t>
            </w:r>
            <w:r w:rsidRPr="007C6563">
              <w:rPr>
                <w:rFonts w:ascii="Arial" w:hAnsi="Arial" w:cs="Arial"/>
                <w:color w:val="006600"/>
                <w:sz w:val="15"/>
                <w:szCs w:val="15"/>
              </w:rPr>
              <w:t>Acompañamiento en la Identificación y evaluación de riesgos QHSE FS+ en condiciones normales, anormales y de emergencia en conjunto con los lideres de proceso. (Generación de las matrices de riesgos por procesos - primera parte).</w:t>
            </w:r>
          </w:p>
          <w:p w14:paraId="4FB57D8A" w14:textId="7873559D" w:rsidR="00463705" w:rsidRPr="00485284" w:rsidRDefault="00463705" w:rsidP="00CD51D3">
            <w:pPr>
              <w:ind w:left="174"/>
              <w:rPr>
                <w:rFonts w:ascii="Arial" w:hAnsi="Arial" w:cs="Arial"/>
                <w:b/>
                <w:bCs/>
                <w:color w:val="006600"/>
                <w:sz w:val="15"/>
                <w:szCs w:val="15"/>
              </w:rPr>
            </w:pPr>
          </w:p>
        </w:tc>
        <w:tc>
          <w:tcPr>
            <w:tcW w:w="2835" w:type="dxa"/>
            <w:vMerge/>
            <w:vAlign w:val="center"/>
          </w:tcPr>
          <w:p w14:paraId="009DFA91" w14:textId="77777777" w:rsidR="003377C6" w:rsidRPr="00485284" w:rsidRDefault="003377C6" w:rsidP="00CD51D3">
            <w:pPr>
              <w:ind w:left="174"/>
              <w:rPr>
                <w:rFonts w:ascii="Arial" w:hAnsi="Arial" w:cs="Arial"/>
                <w:color w:val="006600"/>
                <w:sz w:val="15"/>
                <w:szCs w:val="15"/>
              </w:rPr>
            </w:pPr>
          </w:p>
        </w:tc>
        <w:tc>
          <w:tcPr>
            <w:tcW w:w="2268" w:type="dxa"/>
            <w:vMerge/>
            <w:vAlign w:val="center"/>
          </w:tcPr>
          <w:p w14:paraId="47A24193" w14:textId="77777777" w:rsidR="003377C6" w:rsidRPr="00485284" w:rsidRDefault="003377C6" w:rsidP="00CD51D3">
            <w:pPr>
              <w:ind w:left="174"/>
              <w:rPr>
                <w:rFonts w:ascii="Arial" w:hAnsi="Arial" w:cs="Arial"/>
                <w:sz w:val="15"/>
                <w:szCs w:val="15"/>
              </w:rPr>
            </w:pPr>
          </w:p>
        </w:tc>
      </w:tr>
      <w:tr w:rsidR="003377C6" w:rsidRPr="00417410" w14:paraId="6419B5B8" w14:textId="77777777" w:rsidTr="007C6563">
        <w:trPr>
          <w:trHeight w:val="1280"/>
        </w:trPr>
        <w:tc>
          <w:tcPr>
            <w:tcW w:w="2691" w:type="dxa"/>
            <w:vMerge/>
            <w:shd w:val="clear" w:color="auto" w:fill="FFFFFF" w:themeFill="background1"/>
          </w:tcPr>
          <w:p w14:paraId="2CE89DE2" w14:textId="77777777" w:rsidR="003377C6" w:rsidRPr="00485284" w:rsidRDefault="003377C6"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72FDB46D" w14:textId="77777777" w:rsidR="003377C6" w:rsidRPr="00485284" w:rsidRDefault="003377C6" w:rsidP="00CD51D3">
            <w:pPr>
              <w:ind w:left="35" w:firstLineChars="100" w:firstLine="150"/>
              <w:jc w:val="center"/>
              <w:rPr>
                <w:rFonts w:ascii="Arial" w:hAnsi="Arial" w:cs="Arial"/>
                <w:sz w:val="15"/>
                <w:szCs w:val="15"/>
              </w:rPr>
            </w:pPr>
          </w:p>
        </w:tc>
        <w:tc>
          <w:tcPr>
            <w:tcW w:w="4394" w:type="dxa"/>
            <w:shd w:val="clear" w:color="auto" w:fill="F3FFF4"/>
            <w:vAlign w:val="center"/>
          </w:tcPr>
          <w:p w14:paraId="09FFA4D3" w14:textId="30959ED5" w:rsidR="003377C6" w:rsidRPr="00485284" w:rsidRDefault="003377C6" w:rsidP="00CD51D3">
            <w:pPr>
              <w:ind w:left="174"/>
              <w:jc w:val="both"/>
              <w:rPr>
                <w:rFonts w:ascii="Arial" w:hAnsi="Arial" w:cs="Arial"/>
                <w:b/>
                <w:bCs/>
                <w:strike/>
                <w:color w:val="006600"/>
                <w:sz w:val="15"/>
                <w:szCs w:val="15"/>
              </w:rPr>
            </w:pPr>
            <w:r w:rsidRPr="00111D4D">
              <w:rPr>
                <w:rFonts w:ascii="Arial" w:hAnsi="Arial" w:cs="Arial"/>
                <w:b/>
                <w:bCs/>
                <w:color w:val="006600"/>
                <w:sz w:val="15"/>
                <w:szCs w:val="15"/>
              </w:rPr>
              <w:t xml:space="preserve">H3. </w:t>
            </w:r>
            <w:r w:rsidRPr="007C6563">
              <w:rPr>
                <w:rFonts w:ascii="Arial" w:hAnsi="Arial" w:cs="Arial"/>
                <w:color w:val="006600"/>
                <w:sz w:val="15"/>
                <w:szCs w:val="15"/>
              </w:rPr>
              <w:t>Acompañamiento en la definición y despliegue de Planes y Programas para abordar los riesgos significativos QHSE FS+ en condiciones normales, anormales y de emergencia, en conjunto con los lideres de proceso. (Generación de las matrices de riesgos por procesos - segunda parte. Establecimiento de Programas Especiales QHSE FS+).</w:t>
            </w:r>
          </w:p>
        </w:tc>
        <w:tc>
          <w:tcPr>
            <w:tcW w:w="2835" w:type="dxa"/>
            <w:vMerge/>
            <w:vAlign w:val="center"/>
          </w:tcPr>
          <w:p w14:paraId="2F62E36F" w14:textId="77777777" w:rsidR="003377C6" w:rsidRPr="00485284" w:rsidRDefault="003377C6" w:rsidP="00CD51D3">
            <w:pPr>
              <w:ind w:left="174"/>
              <w:rPr>
                <w:rFonts w:ascii="Arial" w:hAnsi="Arial" w:cs="Arial"/>
                <w:color w:val="006600"/>
                <w:sz w:val="15"/>
                <w:szCs w:val="15"/>
              </w:rPr>
            </w:pPr>
          </w:p>
        </w:tc>
        <w:tc>
          <w:tcPr>
            <w:tcW w:w="2268" w:type="dxa"/>
            <w:vMerge/>
            <w:vAlign w:val="center"/>
          </w:tcPr>
          <w:p w14:paraId="7FBBD650" w14:textId="77777777" w:rsidR="003377C6" w:rsidRPr="00485284" w:rsidRDefault="003377C6" w:rsidP="00CD51D3">
            <w:pPr>
              <w:ind w:left="174"/>
              <w:rPr>
                <w:rFonts w:ascii="Arial" w:hAnsi="Arial" w:cs="Arial"/>
                <w:sz w:val="15"/>
                <w:szCs w:val="15"/>
              </w:rPr>
            </w:pPr>
          </w:p>
        </w:tc>
      </w:tr>
      <w:tr w:rsidR="003377C6" w:rsidRPr="00417410" w14:paraId="0938495E" w14:textId="77777777" w:rsidTr="007C6563">
        <w:trPr>
          <w:trHeight w:val="688"/>
        </w:trPr>
        <w:tc>
          <w:tcPr>
            <w:tcW w:w="2691" w:type="dxa"/>
            <w:vMerge/>
            <w:shd w:val="clear" w:color="auto" w:fill="FFFFFF" w:themeFill="background1"/>
          </w:tcPr>
          <w:p w14:paraId="495D3B05" w14:textId="77777777" w:rsidR="003377C6" w:rsidRPr="00485284" w:rsidRDefault="003377C6"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18AE0D3B" w14:textId="77777777" w:rsidR="003377C6" w:rsidRPr="00485284" w:rsidRDefault="003377C6" w:rsidP="00CD51D3">
            <w:pPr>
              <w:ind w:left="35" w:firstLineChars="100" w:firstLine="150"/>
              <w:jc w:val="center"/>
              <w:rPr>
                <w:rFonts w:ascii="Arial" w:hAnsi="Arial" w:cs="Arial"/>
                <w:sz w:val="15"/>
                <w:szCs w:val="15"/>
              </w:rPr>
            </w:pPr>
          </w:p>
        </w:tc>
        <w:tc>
          <w:tcPr>
            <w:tcW w:w="4394" w:type="dxa"/>
            <w:shd w:val="clear" w:color="auto" w:fill="F3FFF4"/>
            <w:vAlign w:val="center"/>
          </w:tcPr>
          <w:p w14:paraId="683E3ED0" w14:textId="21A7E888" w:rsidR="003377C6" w:rsidRPr="00485284" w:rsidRDefault="003377C6" w:rsidP="00CD51D3">
            <w:pPr>
              <w:ind w:left="174"/>
              <w:rPr>
                <w:rFonts w:ascii="Arial" w:hAnsi="Arial" w:cs="Arial"/>
                <w:b/>
                <w:bCs/>
                <w:strike/>
                <w:color w:val="006600"/>
                <w:sz w:val="15"/>
                <w:szCs w:val="15"/>
              </w:rPr>
            </w:pPr>
            <w:r w:rsidRPr="00111D4D">
              <w:rPr>
                <w:rFonts w:ascii="Arial" w:hAnsi="Arial" w:cs="Arial"/>
                <w:b/>
                <w:bCs/>
                <w:color w:val="006600"/>
                <w:sz w:val="15"/>
                <w:szCs w:val="15"/>
              </w:rPr>
              <w:t xml:space="preserve">H4. </w:t>
            </w:r>
            <w:r w:rsidRPr="007C6563">
              <w:rPr>
                <w:rFonts w:ascii="Arial" w:hAnsi="Arial" w:cs="Arial"/>
                <w:color w:val="006600"/>
                <w:sz w:val="15"/>
                <w:szCs w:val="15"/>
              </w:rPr>
              <w:t>Seguimiento a la aplicación, efectividad y desempeño de los Planes y Programas QHSE FS+ de cada proceso, y al cumplimiento de los Planes de Acción y de Mejoramiento</w:t>
            </w:r>
            <w:r w:rsidRPr="00111D4D">
              <w:rPr>
                <w:rFonts w:ascii="Arial" w:hAnsi="Arial" w:cs="Arial"/>
                <w:b/>
                <w:bCs/>
                <w:color w:val="006600"/>
                <w:sz w:val="15"/>
                <w:szCs w:val="15"/>
              </w:rPr>
              <w:t>.</w:t>
            </w:r>
          </w:p>
        </w:tc>
        <w:tc>
          <w:tcPr>
            <w:tcW w:w="2835" w:type="dxa"/>
            <w:vMerge/>
            <w:shd w:val="clear" w:color="000000" w:fill="FFFFFF"/>
            <w:vAlign w:val="center"/>
          </w:tcPr>
          <w:p w14:paraId="36FC9C1D" w14:textId="77777777" w:rsidR="003377C6" w:rsidRPr="00485284" w:rsidRDefault="003377C6" w:rsidP="00CD51D3">
            <w:pPr>
              <w:ind w:left="174" w:firstLineChars="100" w:firstLine="150"/>
              <w:rPr>
                <w:rFonts w:ascii="Arial" w:hAnsi="Arial" w:cs="Arial"/>
                <w:color w:val="006600"/>
                <w:sz w:val="15"/>
                <w:szCs w:val="15"/>
              </w:rPr>
            </w:pPr>
          </w:p>
        </w:tc>
        <w:tc>
          <w:tcPr>
            <w:tcW w:w="2268" w:type="dxa"/>
            <w:vMerge/>
            <w:shd w:val="clear" w:color="auto" w:fill="auto"/>
            <w:vAlign w:val="center"/>
          </w:tcPr>
          <w:p w14:paraId="13FDC341" w14:textId="77777777" w:rsidR="003377C6" w:rsidRPr="00485284" w:rsidRDefault="003377C6" w:rsidP="00CD51D3">
            <w:pPr>
              <w:ind w:left="174"/>
              <w:jc w:val="center"/>
              <w:rPr>
                <w:rFonts w:ascii="Arial" w:hAnsi="Arial" w:cs="Arial"/>
                <w:sz w:val="15"/>
                <w:szCs w:val="15"/>
              </w:rPr>
            </w:pPr>
          </w:p>
        </w:tc>
      </w:tr>
      <w:tr w:rsidR="003377C6" w:rsidRPr="00417410" w14:paraId="1DCF0D26" w14:textId="77777777" w:rsidTr="00463705">
        <w:trPr>
          <w:trHeight w:val="574"/>
        </w:trPr>
        <w:tc>
          <w:tcPr>
            <w:tcW w:w="2691" w:type="dxa"/>
            <w:vMerge/>
            <w:shd w:val="clear" w:color="auto" w:fill="FFFFFF" w:themeFill="background1"/>
          </w:tcPr>
          <w:p w14:paraId="50770C0D" w14:textId="77777777" w:rsidR="003377C6" w:rsidRPr="00485284" w:rsidRDefault="003377C6"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021622CC" w14:textId="77777777" w:rsidR="003377C6" w:rsidRPr="00485284" w:rsidRDefault="003377C6" w:rsidP="00CD51D3">
            <w:pPr>
              <w:ind w:left="35" w:firstLineChars="100" w:firstLine="150"/>
              <w:jc w:val="center"/>
              <w:rPr>
                <w:rFonts w:ascii="Arial" w:hAnsi="Arial" w:cs="Arial"/>
                <w:sz w:val="15"/>
                <w:szCs w:val="15"/>
              </w:rPr>
            </w:pPr>
          </w:p>
        </w:tc>
        <w:tc>
          <w:tcPr>
            <w:tcW w:w="4394" w:type="dxa"/>
            <w:shd w:val="clear" w:color="auto" w:fill="F3FFF4"/>
            <w:vAlign w:val="center"/>
          </w:tcPr>
          <w:p w14:paraId="264197F2" w14:textId="103463B5" w:rsidR="003377C6" w:rsidRPr="00111D4D" w:rsidRDefault="003377C6" w:rsidP="00CD51D3">
            <w:pPr>
              <w:ind w:left="174"/>
              <w:rPr>
                <w:rFonts w:ascii="Arial" w:hAnsi="Arial" w:cs="Arial"/>
                <w:b/>
                <w:bCs/>
                <w:color w:val="006600"/>
                <w:sz w:val="15"/>
                <w:szCs w:val="15"/>
              </w:rPr>
            </w:pPr>
            <w:r w:rsidRPr="00111D4D">
              <w:rPr>
                <w:rFonts w:ascii="Arial" w:hAnsi="Arial" w:cs="Arial"/>
                <w:b/>
                <w:bCs/>
                <w:color w:val="006600"/>
                <w:sz w:val="15"/>
                <w:szCs w:val="15"/>
              </w:rPr>
              <w:t xml:space="preserve">H5. </w:t>
            </w:r>
            <w:r w:rsidRPr="007C6563">
              <w:rPr>
                <w:rFonts w:ascii="Arial" w:hAnsi="Arial" w:cs="Arial"/>
                <w:color w:val="006600"/>
                <w:sz w:val="15"/>
                <w:szCs w:val="15"/>
              </w:rPr>
              <w:t>Monitoreo en terreno sobre la aplicación de Buenas Prácticas para la Gestión de Riesgos 90 k</w:t>
            </w:r>
          </w:p>
        </w:tc>
        <w:tc>
          <w:tcPr>
            <w:tcW w:w="2835" w:type="dxa"/>
            <w:vMerge/>
            <w:shd w:val="clear" w:color="000000" w:fill="FFFFFF"/>
            <w:vAlign w:val="center"/>
          </w:tcPr>
          <w:p w14:paraId="3D6EDC5C" w14:textId="77777777" w:rsidR="003377C6" w:rsidRPr="00485284" w:rsidRDefault="003377C6" w:rsidP="00CD51D3">
            <w:pPr>
              <w:ind w:left="174" w:firstLineChars="100" w:firstLine="150"/>
              <w:rPr>
                <w:rFonts w:ascii="Arial" w:hAnsi="Arial" w:cs="Arial"/>
                <w:color w:val="006600"/>
                <w:sz w:val="15"/>
                <w:szCs w:val="15"/>
              </w:rPr>
            </w:pPr>
          </w:p>
        </w:tc>
        <w:tc>
          <w:tcPr>
            <w:tcW w:w="2268" w:type="dxa"/>
            <w:vMerge/>
            <w:shd w:val="clear" w:color="auto" w:fill="auto"/>
            <w:vAlign w:val="center"/>
          </w:tcPr>
          <w:p w14:paraId="61087DCD" w14:textId="77777777" w:rsidR="003377C6" w:rsidRPr="00485284" w:rsidRDefault="003377C6" w:rsidP="00CD51D3">
            <w:pPr>
              <w:ind w:left="174"/>
              <w:jc w:val="center"/>
              <w:rPr>
                <w:rFonts w:ascii="Arial" w:hAnsi="Arial" w:cs="Arial"/>
                <w:sz w:val="15"/>
                <w:szCs w:val="15"/>
              </w:rPr>
            </w:pPr>
          </w:p>
        </w:tc>
      </w:tr>
      <w:tr w:rsidR="003377C6" w:rsidRPr="00417410" w14:paraId="60F404C6" w14:textId="77777777" w:rsidTr="00463705">
        <w:trPr>
          <w:trHeight w:val="554"/>
        </w:trPr>
        <w:tc>
          <w:tcPr>
            <w:tcW w:w="2691" w:type="dxa"/>
            <w:vMerge/>
            <w:shd w:val="clear" w:color="auto" w:fill="FFFFFF" w:themeFill="background1"/>
          </w:tcPr>
          <w:p w14:paraId="6CE0D911" w14:textId="77777777" w:rsidR="003377C6" w:rsidRPr="00485284" w:rsidRDefault="003377C6"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08F45073" w14:textId="77777777" w:rsidR="003377C6" w:rsidRPr="00485284" w:rsidRDefault="003377C6" w:rsidP="00CD51D3">
            <w:pPr>
              <w:ind w:left="35" w:firstLineChars="100" w:firstLine="150"/>
              <w:jc w:val="center"/>
              <w:rPr>
                <w:rFonts w:ascii="Arial" w:hAnsi="Arial" w:cs="Arial"/>
                <w:sz w:val="15"/>
                <w:szCs w:val="15"/>
              </w:rPr>
            </w:pPr>
          </w:p>
        </w:tc>
        <w:tc>
          <w:tcPr>
            <w:tcW w:w="4394" w:type="dxa"/>
            <w:shd w:val="clear" w:color="auto" w:fill="F3FFF4"/>
            <w:vAlign w:val="center"/>
          </w:tcPr>
          <w:p w14:paraId="1FBEF537" w14:textId="4AB3DEC2" w:rsidR="003377C6" w:rsidRPr="00111D4D" w:rsidRDefault="003377C6" w:rsidP="00CD51D3">
            <w:pPr>
              <w:ind w:left="174"/>
              <w:rPr>
                <w:rFonts w:ascii="Arial" w:hAnsi="Arial" w:cs="Arial"/>
                <w:b/>
                <w:bCs/>
                <w:color w:val="006600"/>
                <w:sz w:val="15"/>
                <w:szCs w:val="15"/>
              </w:rPr>
            </w:pPr>
            <w:r w:rsidRPr="00111D4D">
              <w:rPr>
                <w:rFonts w:ascii="Arial" w:hAnsi="Arial" w:cs="Arial"/>
                <w:b/>
                <w:bCs/>
                <w:color w:val="006600"/>
                <w:sz w:val="15"/>
                <w:szCs w:val="15"/>
              </w:rPr>
              <w:t xml:space="preserve">H6. </w:t>
            </w:r>
            <w:r w:rsidRPr="007C6563">
              <w:rPr>
                <w:rFonts w:ascii="Arial" w:hAnsi="Arial" w:cs="Arial"/>
                <w:color w:val="006600"/>
                <w:sz w:val="15"/>
                <w:szCs w:val="15"/>
              </w:rPr>
              <w:t>Gestión de Auditorías Internas y externas (Certificadores y autoridades).</w:t>
            </w:r>
          </w:p>
        </w:tc>
        <w:tc>
          <w:tcPr>
            <w:tcW w:w="2835" w:type="dxa"/>
            <w:vMerge/>
            <w:shd w:val="clear" w:color="000000" w:fill="FFFFFF"/>
            <w:vAlign w:val="center"/>
          </w:tcPr>
          <w:p w14:paraId="7BD2039D" w14:textId="77777777" w:rsidR="003377C6" w:rsidRPr="00485284" w:rsidRDefault="003377C6" w:rsidP="00CD51D3">
            <w:pPr>
              <w:ind w:left="174" w:firstLineChars="100" w:firstLine="150"/>
              <w:rPr>
                <w:rFonts w:ascii="Arial" w:hAnsi="Arial" w:cs="Arial"/>
                <w:color w:val="006600"/>
                <w:sz w:val="15"/>
                <w:szCs w:val="15"/>
              </w:rPr>
            </w:pPr>
          </w:p>
        </w:tc>
        <w:tc>
          <w:tcPr>
            <w:tcW w:w="2268" w:type="dxa"/>
            <w:vMerge/>
            <w:shd w:val="clear" w:color="auto" w:fill="auto"/>
            <w:vAlign w:val="center"/>
          </w:tcPr>
          <w:p w14:paraId="42E1868F" w14:textId="77777777" w:rsidR="003377C6" w:rsidRPr="00485284" w:rsidRDefault="003377C6" w:rsidP="00CD51D3">
            <w:pPr>
              <w:ind w:left="174"/>
              <w:jc w:val="center"/>
              <w:rPr>
                <w:rFonts w:ascii="Arial" w:hAnsi="Arial" w:cs="Arial"/>
                <w:sz w:val="15"/>
                <w:szCs w:val="15"/>
              </w:rPr>
            </w:pPr>
          </w:p>
        </w:tc>
      </w:tr>
      <w:tr w:rsidR="003377C6" w:rsidRPr="00417410" w14:paraId="00C611A7" w14:textId="77777777" w:rsidTr="00463705">
        <w:trPr>
          <w:trHeight w:val="622"/>
        </w:trPr>
        <w:tc>
          <w:tcPr>
            <w:tcW w:w="2691" w:type="dxa"/>
            <w:vMerge/>
            <w:shd w:val="clear" w:color="auto" w:fill="FFFFFF" w:themeFill="background1"/>
          </w:tcPr>
          <w:p w14:paraId="20ACC42A" w14:textId="77777777" w:rsidR="003377C6" w:rsidRPr="00485284" w:rsidRDefault="003377C6"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1EEE3FA0" w14:textId="77777777" w:rsidR="003377C6" w:rsidRPr="00485284" w:rsidRDefault="003377C6" w:rsidP="00CD51D3">
            <w:pPr>
              <w:ind w:left="35" w:firstLineChars="100" w:firstLine="150"/>
              <w:jc w:val="center"/>
              <w:rPr>
                <w:rFonts w:ascii="Arial" w:hAnsi="Arial" w:cs="Arial"/>
                <w:sz w:val="15"/>
                <w:szCs w:val="15"/>
              </w:rPr>
            </w:pPr>
          </w:p>
        </w:tc>
        <w:tc>
          <w:tcPr>
            <w:tcW w:w="4394" w:type="dxa"/>
            <w:shd w:val="clear" w:color="auto" w:fill="F3FFF4"/>
            <w:vAlign w:val="center"/>
          </w:tcPr>
          <w:p w14:paraId="350B91BA" w14:textId="04BAAB2A" w:rsidR="003377C6" w:rsidRPr="00111D4D" w:rsidRDefault="003377C6" w:rsidP="00CD51D3">
            <w:pPr>
              <w:ind w:left="174"/>
              <w:rPr>
                <w:rFonts w:ascii="Arial" w:hAnsi="Arial" w:cs="Arial"/>
                <w:b/>
                <w:bCs/>
                <w:color w:val="006600"/>
                <w:sz w:val="15"/>
                <w:szCs w:val="15"/>
              </w:rPr>
            </w:pPr>
            <w:r w:rsidRPr="00111D4D">
              <w:rPr>
                <w:rFonts w:ascii="Arial" w:hAnsi="Arial" w:cs="Arial"/>
                <w:b/>
                <w:bCs/>
                <w:color w:val="006600"/>
                <w:sz w:val="15"/>
                <w:szCs w:val="15"/>
              </w:rPr>
              <w:t xml:space="preserve">H7. </w:t>
            </w:r>
            <w:r w:rsidRPr="007C6563">
              <w:rPr>
                <w:rFonts w:ascii="Arial" w:hAnsi="Arial" w:cs="Arial"/>
                <w:color w:val="006600"/>
                <w:sz w:val="15"/>
                <w:szCs w:val="15"/>
              </w:rPr>
              <w:t>Administración de la documentación y de la Gestión del Conocimiento.</w:t>
            </w:r>
          </w:p>
        </w:tc>
        <w:tc>
          <w:tcPr>
            <w:tcW w:w="2835" w:type="dxa"/>
            <w:vMerge/>
            <w:shd w:val="clear" w:color="000000" w:fill="FFFFFF"/>
            <w:vAlign w:val="center"/>
          </w:tcPr>
          <w:p w14:paraId="17E253AE" w14:textId="77777777" w:rsidR="003377C6" w:rsidRPr="00485284" w:rsidRDefault="003377C6" w:rsidP="00CD51D3">
            <w:pPr>
              <w:ind w:left="174" w:firstLineChars="100" w:firstLine="150"/>
              <w:rPr>
                <w:rFonts w:ascii="Arial" w:hAnsi="Arial" w:cs="Arial"/>
                <w:color w:val="006600"/>
                <w:sz w:val="15"/>
                <w:szCs w:val="15"/>
              </w:rPr>
            </w:pPr>
          </w:p>
        </w:tc>
        <w:tc>
          <w:tcPr>
            <w:tcW w:w="2268" w:type="dxa"/>
            <w:vMerge/>
            <w:shd w:val="clear" w:color="auto" w:fill="auto"/>
            <w:vAlign w:val="center"/>
          </w:tcPr>
          <w:p w14:paraId="60B0FC25" w14:textId="77777777" w:rsidR="003377C6" w:rsidRPr="00485284" w:rsidRDefault="003377C6" w:rsidP="00CD51D3">
            <w:pPr>
              <w:ind w:left="174"/>
              <w:jc w:val="center"/>
              <w:rPr>
                <w:rFonts w:ascii="Arial" w:hAnsi="Arial" w:cs="Arial"/>
                <w:sz w:val="15"/>
                <w:szCs w:val="15"/>
              </w:rPr>
            </w:pPr>
          </w:p>
        </w:tc>
      </w:tr>
      <w:tr w:rsidR="003377C6" w:rsidRPr="00417410" w14:paraId="2AB16B17" w14:textId="77777777" w:rsidTr="00463705">
        <w:trPr>
          <w:trHeight w:val="844"/>
        </w:trPr>
        <w:tc>
          <w:tcPr>
            <w:tcW w:w="2691" w:type="dxa"/>
            <w:vMerge/>
            <w:shd w:val="clear" w:color="auto" w:fill="FFFFFF" w:themeFill="background1"/>
          </w:tcPr>
          <w:p w14:paraId="793A4A06" w14:textId="77777777" w:rsidR="003377C6" w:rsidRPr="00485284" w:rsidRDefault="003377C6"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4C36B68C" w14:textId="449801A1" w:rsidR="003377C6" w:rsidRPr="00485284" w:rsidRDefault="003377C6" w:rsidP="00CD51D3">
            <w:pPr>
              <w:ind w:left="35" w:firstLineChars="100" w:firstLine="150"/>
              <w:jc w:val="center"/>
              <w:rPr>
                <w:rFonts w:ascii="Arial" w:hAnsi="Arial" w:cs="Arial"/>
                <w:sz w:val="15"/>
                <w:szCs w:val="15"/>
              </w:rPr>
            </w:pPr>
          </w:p>
        </w:tc>
        <w:tc>
          <w:tcPr>
            <w:tcW w:w="4394" w:type="dxa"/>
            <w:shd w:val="clear" w:color="auto" w:fill="F3FFF4"/>
            <w:vAlign w:val="center"/>
          </w:tcPr>
          <w:p w14:paraId="6A060820" w14:textId="19B5D56F" w:rsidR="003377C6" w:rsidRPr="00111D4D" w:rsidRDefault="003377C6" w:rsidP="00CD51D3">
            <w:pPr>
              <w:ind w:left="174"/>
              <w:rPr>
                <w:rFonts w:ascii="Arial" w:hAnsi="Arial" w:cs="Arial"/>
                <w:b/>
                <w:bCs/>
                <w:color w:val="006600"/>
                <w:sz w:val="15"/>
                <w:szCs w:val="15"/>
              </w:rPr>
            </w:pPr>
            <w:r w:rsidRPr="00111D4D">
              <w:rPr>
                <w:rFonts w:ascii="Arial" w:hAnsi="Arial" w:cs="Arial"/>
                <w:b/>
                <w:bCs/>
                <w:color w:val="006600"/>
                <w:sz w:val="15"/>
                <w:szCs w:val="15"/>
              </w:rPr>
              <w:t xml:space="preserve">H8. </w:t>
            </w:r>
            <w:r w:rsidRPr="007C6563">
              <w:rPr>
                <w:rFonts w:ascii="Arial" w:hAnsi="Arial" w:cs="Arial"/>
                <w:color w:val="006600"/>
                <w:sz w:val="15"/>
                <w:szCs w:val="15"/>
              </w:rPr>
              <w:t>Gestión 90 k de PQR, No Conformes, Productos potencialmente no conformes, Devoluciones, Recodificación, Reempaque, Disposición final.</w:t>
            </w:r>
          </w:p>
        </w:tc>
        <w:tc>
          <w:tcPr>
            <w:tcW w:w="2835" w:type="dxa"/>
            <w:vMerge/>
            <w:shd w:val="clear" w:color="000000" w:fill="FFFFFF"/>
            <w:vAlign w:val="center"/>
          </w:tcPr>
          <w:p w14:paraId="0472A9B7" w14:textId="77777777" w:rsidR="003377C6" w:rsidRPr="00485284" w:rsidRDefault="003377C6" w:rsidP="00CD51D3">
            <w:pPr>
              <w:ind w:left="174" w:firstLineChars="100" w:firstLine="150"/>
              <w:rPr>
                <w:rFonts w:ascii="Arial" w:hAnsi="Arial" w:cs="Arial"/>
                <w:color w:val="006600"/>
                <w:sz w:val="15"/>
                <w:szCs w:val="15"/>
              </w:rPr>
            </w:pPr>
          </w:p>
        </w:tc>
        <w:tc>
          <w:tcPr>
            <w:tcW w:w="2268" w:type="dxa"/>
            <w:vMerge/>
            <w:shd w:val="clear" w:color="auto" w:fill="auto"/>
            <w:vAlign w:val="center"/>
          </w:tcPr>
          <w:p w14:paraId="3DE58F26" w14:textId="77777777" w:rsidR="003377C6" w:rsidRPr="00485284" w:rsidRDefault="003377C6" w:rsidP="00CD51D3">
            <w:pPr>
              <w:ind w:left="174"/>
              <w:jc w:val="center"/>
              <w:rPr>
                <w:rFonts w:ascii="Arial" w:hAnsi="Arial" w:cs="Arial"/>
                <w:sz w:val="15"/>
                <w:szCs w:val="15"/>
              </w:rPr>
            </w:pPr>
          </w:p>
        </w:tc>
      </w:tr>
      <w:tr w:rsidR="003377C6" w:rsidRPr="00417410" w14:paraId="0BAD754E" w14:textId="77777777" w:rsidTr="00463705">
        <w:trPr>
          <w:trHeight w:val="592"/>
        </w:trPr>
        <w:tc>
          <w:tcPr>
            <w:tcW w:w="2691" w:type="dxa"/>
            <w:vMerge/>
            <w:shd w:val="clear" w:color="auto" w:fill="FFFFFF" w:themeFill="background1"/>
          </w:tcPr>
          <w:p w14:paraId="1171DAB3" w14:textId="77777777" w:rsidR="003377C6" w:rsidRPr="00485284" w:rsidRDefault="003377C6"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57DFB4E8" w14:textId="77777777" w:rsidR="003377C6" w:rsidRPr="00485284" w:rsidRDefault="003377C6" w:rsidP="00CD51D3">
            <w:pPr>
              <w:ind w:left="35" w:firstLineChars="100" w:firstLine="150"/>
              <w:jc w:val="center"/>
              <w:rPr>
                <w:rFonts w:ascii="Arial" w:hAnsi="Arial" w:cs="Arial"/>
                <w:sz w:val="15"/>
                <w:szCs w:val="15"/>
              </w:rPr>
            </w:pPr>
          </w:p>
        </w:tc>
        <w:tc>
          <w:tcPr>
            <w:tcW w:w="4394" w:type="dxa"/>
            <w:shd w:val="clear" w:color="auto" w:fill="F3FFF4"/>
            <w:vAlign w:val="center"/>
          </w:tcPr>
          <w:p w14:paraId="3C2C04BE" w14:textId="0D8814A1" w:rsidR="003377C6" w:rsidRPr="00111D4D" w:rsidRDefault="003377C6" w:rsidP="00CD51D3">
            <w:pPr>
              <w:ind w:left="174"/>
              <w:rPr>
                <w:rFonts w:ascii="Arial" w:hAnsi="Arial" w:cs="Arial"/>
                <w:b/>
                <w:bCs/>
                <w:color w:val="006600"/>
                <w:sz w:val="15"/>
                <w:szCs w:val="15"/>
              </w:rPr>
            </w:pPr>
            <w:r w:rsidRPr="00111D4D">
              <w:rPr>
                <w:rFonts w:ascii="Arial" w:hAnsi="Arial" w:cs="Arial"/>
                <w:b/>
                <w:bCs/>
                <w:color w:val="006600"/>
                <w:sz w:val="15"/>
                <w:szCs w:val="15"/>
              </w:rPr>
              <w:t xml:space="preserve">H9. </w:t>
            </w:r>
            <w:r w:rsidRPr="007C6563">
              <w:rPr>
                <w:rFonts w:ascii="Arial" w:hAnsi="Arial" w:cs="Arial"/>
                <w:color w:val="006600"/>
                <w:sz w:val="15"/>
                <w:szCs w:val="15"/>
              </w:rPr>
              <w:t>Gestión de soporte en la planificación, desarrollo y supervisión del RECALL.</w:t>
            </w:r>
          </w:p>
        </w:tc>
        <w:tc>
          <w:tcPr>
            <w:tcW w:w="2835" w:type="dxa"/>
            <w:vMerge/>
            <w:shd w:val="clear" w:color="000000" w:fill="FFFFFF"/>
            <w:vAlign w:val="center"/>
          </w:tcPr>
          <w:p w14:paraId="7FBECC67" w14:textId="77777777" w:rsidR="003377C6" w:rsidRPr="00485284" w:rsidRDefault="003377C6" w:rsidP="00CD51D3">
            <w:pPr>
              <w:ind w:left="174" w:firstLineChars="100" w:firstLine="150"/>
              <w:rPr>
                <w:rFonts w:ascii="Arial" w:hAnsi="Arial" w:cs="Arial"/>
                <w:color w:val="006600"/>
                <w:sz w:val="15"/>
                <w:szCs w:val="15"/>
              </w:rPr>
            </w:pPr>
          </w:p>
        </w:tc>
        <w:tc>
          <w:tcPr>
            <w:tcW w:w="2268" w:type="dxa"/>
            <w:vMerge/>
            <w:shd w:val="clear" w:color="auto" w:fill="auto"/>
            <w:vAlign w:val="center"/>
          </w:tcPr>
          <w:p w14:paraId="55B49463" w14:textId="77777777" w:rsidR="003377C6" w:rsidRPr="00485284" w:rsidRDefault="003377C6" w:rsidP="00CD51D3">
            <w:pPr>
              <w:ind w:left="174"/>
              <w:jc w:val="center"/>
              <w:rPr>
                <w:rFonts w:ascii="Arial" w:hAnsi="Arial" w:cs="Arial"/>
                <w:sz w:val="15"/>
                <w:szCs w:val="15"/>
              </w:rPr>
            </w:pPr>
          </w:p>
        </w:tc>
      </w:tr>
      <w:tr w:rsidR="003377C6" w:rsidRPr="00417410" w14:paraId="5380128D" w14:textId="77777777" w:rsidTr="007C6563">
        <w:trPr>
          <w:trHeight w:val="690"/>
        </w:trPr>
        <w:tc>
          <w:tcPr>
            <w:tcW w:w="2691" w:type="dxa"/>
            <w:vMerge/>
            <w:shd w:val="clear" w:color="auto" w:fill="FFFFFF" w:themeFill="background1"/>
          </w:tcPr>
          <w:p w14:paraId="2692E868" w14:textId="77777777" w:rsidR="003377C6" w:rsidRPr="00485284" w:rsidRDefault="003377C6"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6CEAA410" w14:textId="77777777" w:rsidR="003377C6" w:rsidRPr="00485284" w:rsidRDefault="003377C6" w:rsidP="00CD51D3">
            <w:pPr>
              <w:ind w:left="35" w:firstLineChars="100" w:firstLine="150"/>
              <w:jc w:val="center"/>
              <w:rPr>
                <w:rFonts w:ascii="Arial" w:hAnsi="Arial" w:cs="Arial"/>
                <w:sz w:val="15"/>
                <w:szCs w:val="15"/>
              </w:rPr>
            </w:pPr>
          </w:p>
        </w:tc>
        <w:tc>
          <w:tcPr>
            <w:tcW w:w="4394" w:type="dxa"/>
            <w:shd w:val="clear" w:color="auto" w:fill="F3FFF4"/>
            <w:vAlign w:val="center"/>
          </w:tcPr>
          <w:p w14:paraId="77B8F6F9" w14:textId="77777777" w:rsidR="00463705" w:rsidRDefault="00463705" w:rsidP="00CD51D3">
            <w:pPr>
              <w:ind w:left="174"/>
              <w:rPr>
                <w:rFonts w:ascii="Arial" w:hAnsi="Arial" w:cs="Arial"/>
                <w:b/>
                <w:bCs/>
                <w:color w:val="006600"/>
                <w:sz w:val="15"/>
                <w:szCs w:val="15"/>
              </w:rPr>
            </w:pPr>
          </w:p>
          <w:p w14:paraId="55431D47" w14:textId="77777777" w:rsidR="00463705" w:rsidRDefault="00463705" w:rsidP="00CD51D3">
            <w:pPr>
              <w:ind w:left="174"/>
              <w:rPr>
                <w:rFonts w:ascii="Arial" w:hAnsi="Arial" w:cs="Arial"/>
                <w:b/>
                <w:bCs/>
                <w:color w:val="006600"/>
                <w:sz w:val="15"/>
                <w:szCs w:val="15"/>
              </w:rPr>
            </w:pPr>
          </w:p>
          <w:p w14:paraId="294687D6" w14:textId="77777777" w:rsidR="00463705" w:rsidRDefault="00463705" w:rsidP="00CD51D3">
            <w:pPr>
              <w:ind w:left="174"/>
              <w:rPr>
                <w:rFonts w:ascii="Arial" w:hAnsi="Arial" w:cs="Arial"/>
                <w:b/>
                <w:bCs/>
                <w:color w:val="006600"/>
                <w:sz w:val="15"/>
                <w:szCs w:val="15"/>
              </w:rPr>
            </w:pPr>
          </w:p>
          <w:p w14:paraId="0C805702" w14:textId="166B3114" w:rsidR="003377C6" w:rsidRDefault="003377C6" w:rsidP="00CD51D3">
            <w:pPr>
              <w:ind w:left="174"/>
              <w:rPr>
                <w:rFonts w:ascii="Arial" w:hAnsi="Arial" w:cs="Arial"/>
                <w:b/>
                <w:bCs/>
                <w:color w:val="006600"/>
                <w:sz w:val="15"/>
                <w:szCs w:val="15"/>
              </w:rPr>
            </w:pPr>
            <w:r w:rsidRPr="00111D4D">
              <w:rPr>
                <w:rFonts w:ascii="Arial" w:hAnsi="Arial" w:cs="Arial"/>
                <w:b/>
                <w:bCs/>
                <w:color w:val="006600"/>
                <w:sz w:val="15"/>
                <w:szCs w:val="15"/>
              </w:rPr>
              <w:t xml:space="preserve">H10. </w:t>
            </w:r>
            <w:r w:rsidRPr="007C6563">
              <w:rPr>
                <w:rFonts w:ascii="Arial" w:hAnsi="Arial" w:cs="Arial"/>
                <w:color w:val="006600"/>
                <w:sz w:val="15"/>
                <w:szCs w:val="15"/>
              </w:rPr>
              <w:t>Gestión QHSE FS+ de interacción con las partes interesadas: Respuestas a las Autoridades, Proveedores y Contratistas, Clientes canal, Entre otros</w:t>
            </w:r>
            <w:r w:rsidRPr="00111D4D">
              <w:rPr>
                <w:rFonts w:ascii="Arial" w:hAnsi="Arial" w:cs="Arial"/>
                <w:b/>
                <w:bCs/>
                <w:color w:val="006600"/>
                <w:sz w:val="15"/>
                <w:szCs w:val="15"/>
              </w:rPr>
              <w:t>.</w:t>
            </w:r>
          </w:p>
          <w:p w14:paraId="00A4E231" w14:textId="0DE7B10F" w:rsidR="00463705" w:rsidRPr="00111D4D" w:rsidRDefault="00463705" w:rsidP="00CD51D3">
            <w:pPr>
              <w:ind w:left="174"/>
              <w:rPr>
                <w:rFonts w:ascii="Arial" w:hAnsi="Arial" w:cs="Arial"/>
                <w:b/>
                <w:bCs/>
                <w:color w:val="006600"/>
                <w:sz w:val="15"/>
                <w:szCs w:val="15"/>
              </w:rPr>
            </w:pPr>
          </w:p>
        </w:tc>
        <w:tc>
          <w:tcPr>
            <w:tcW w:w="2835" w:type="dxa"/>
            <w:vMerge/>
            <w:shd w:val="clear" w:color="000000" w:fill="FFFFFF"/>
            <w:vAlign w:val="center"/>
          </w:tcPr>
          <w:p w14:paraId="50862653" w14:textId="77777777" w:rsidR="003377C6" w:rsidRPr="00485284" w:rsidRDefault="003377C6" w:rsidP="00CD51D3">
            <w:pPr>
              <w:ind w:left="174" w:firstLineChars="100" w:firstLine="150"/>
              <w:rPr>
                <w:rFonts w:ascii="Arial" w:hAnsi="Arial" w:cs="Arial"/>
                <w:color w:val="006600"/>
                <w:sz w:val="15"/>
                <w:szCs w:val="15"/>
              </w:rPr>
            </w:pPr>
          </w:p>
        </w:tc>
        <w:tc>
          <w:tcPr>
            <w:tcW w:w="2268" w:type="dxa"/>
            <w:vMerge/>
            <w:shd w:val="clear" w:color="auto" w:fill="auto"/>
            <w:vAlign w:val="center"/>
          </w:tcPr>
          <w:p w14:paraId="457924A8" w14:textId="77777777" w:rsidR="003377C6" w:rsidRPr="00485284" w:rsidRDefault="003377C6" w:rsidP="00CD51D3">
            <w:pPr>
              <w:ind w:left="174"/>
              <w:jc w:val="center"/>
              <w:rPr>
                <w:rFonts w:ascii="Arial" w:hAnsi="Arial" w:cs="Arial"/>
                <w:sz w:val="15"/>
                <w:szCs w:val="15"/>
              </w:rPr>
            </w:pPr>
          </w:p>
        </w:tc>
      </w:tr>
      <w:tr w:rsidR="003377C6" w:rsidRPr="00417410" w14:paraId="07051BF7" w14:textId="77777777" w:rsidTr="007C6563">
        <w:trPr>
          <w:trHeight w:val="559"/>
        </w:trPr>
        <w:tc>
          <w:tcPr>
            <w:tcW w:w="2691" w:type="dxa"/>
            <w:vMerge/>
            <w:shd w:val="clear" w:color="auto" w:fill="FFFFFF" w:themeFill="background1"/>
          </w:tcPr>
          <w:p w14:paraId="3B9F2749" w14:textId="77777777" w:rsidR="003377C6" w:rsidRPr="00485284" w:rsidRDefault="003377C6"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63B2E6F8" w14:textId="77777777" w:rsidR="003377C6" w:rsidRPr="00485284" w:rsidRDefault="003377C6" w:rsidP="00CD51D3">
            <w:pPr>
              <w:ind w:left="35" w:firstLineChars="100" w:firstLine="150"/>
              <w:jc w:val="center"/>
              <w:rPr>
                <w:rFonts w:ascii="Arial" w:hAnsi="Arial" w:cs="Arial"/>
                <w:sz w:val="15"/>
                <w:szCs w:val="15"/>
              </w:rPr>
            </w:pPr>
          </w:p>
        </w:tc>
        <w:tc>
          <w:tcPr>
            <w:tcW w:w="4394" w:type="dxa"/>
            <w:shd w:val="clear" w:color="auto" w:fill="F3FFF4"/>
            <w:vAlign w:val="center"/>
          </w:tcPr>
          <w:p w14:paraId="1463F7D7" w14:textId="77777777" w:rsidR="00463705" w:rsidRDefault="00463705" w:rsidP="00CD51D3">
            <w:pPr>
              <w:ind w:left="174"/>
              <w:rPr>
                <w:rFonts w:ascii="Arial" w:hAnsi="Arial" w:cs="Arial"/>
                <w:b/>
                <w:bCs/>
                <w:color w:val="006600"/>
                <w:sz w:val="15"/>
                <w:szCs w:val="15"/>
              </w:rPr>
            </w:pPr>
          </w:p>
          <w:p w14:paraId="54F4CB3F" w14:textId="77777777" w:rsidR="00463705" w:rsidRDefault="00463705" w:rsidP="00CD51D3">
            <w:pPr>
              <w:ind w:left="174"/>
              <w:rPr>
                <w:rFonts w:ascii="Arial" w:hAnsi="Arial" w:cs="Arial"/>
                <w:b/>
                <w:bCs/>
                <w:color w:val="006600"/>
                <w:sz w:val="15"/>
                <w:szCs w:val="15"/>
              </w:rPr>
            </w:pPr>
          </w:p>
          <w:p w14:paraId="3F6205F7" w14:textId="11D5DFBB" w:rsidR="003377C6" w:rsidRDefault="003377C6" w:rsidP="00CD51D3">
            <w:pPr>
              <w:ind w:left="174"/>
              <w:rPr>
                <w:rFonts w:ascii="Arial" w:hAnsi="Arial" w:cs="Arial"/>
                <w:color w:val="006600"/>
                <w:sz w:val="15"/>
                <w:szCs w:val="15"/>
              </w:rPr>
            </w:pPr>
            <w:r w:rsidRPr="00111D4D">
              <w:rPr>
                <w:rFonts w:ascii="Arial" w:hAnsi="Arial" w:cs="Arial"/>
                <w:b/>
                <w:bCs/>
                <w:color w:val="006600"/>
                <w:sz w:val="15"/>
                <w:szCs w:val="15"/>
              </w:rPr>
              <w:t xml:space="preserve">H11. </w:t>
            </w:r>
            <w:r w:rsidRPr="007C6563">
              <w:rPr>
                <w:rFonts w:ascii="Arial" w:hAnsi="Arial" w:cs="Arial"/>
                <w:color w:val="006600"/>
                <w:sz w:val="15"/>
                <w:szCs w:val="15"/>
              </w:rPr>
              <w:t>Gestión de los servicios de Laboratorio: Muestreos, Ensayo, Análisis, Reportes, Gestión metrológica.</w:t>
            </w:r>
          </w:p>
          <w:p w14:paraId="3CCC6A35" w14:textId="77777777" w:rsidR="00463705" w:rsidRDefault="00463705" w:rsidP="00CD51D3">
            <w:pPr>
              <w:ind w:left="174"/>
              <w:rPr>
                <w:rFonts w:ascii="Arial" w:hAnsi="Arial" w:cs="Arial"/>
                <w:b/>
                <w:bCs/>
                <w:color w:val="006600"/>
                <w:sz w:val="15"/>
                <w:szCs w:val="15"/>
              </w:rPr>
            </w:pPr>
          </w:p>
          <w:p w14:paraId="6153B4EC" w14:textId="2E8B9B2A" w:rsidR="00463705" w:rsidRPr="00111D4D" w:rsidRDefault="00463705" w:rsidP="00CD51D3">
            <w:pPr>
              <w:ind w:left="174"/>
              <w:rPr>
                <w:rFonts w:ascii="Arial" w:hAnsi="Arial" w:cs="Arial"/>
                <w:b/>
                <w:bCs/>
                <w:color w:val="006600"/>
                <w:sz w:val="15"/>
                <w:szCs w:val="15"/>
              </w:rPr>
            </w:pPr>
          </w:p>
        </w:tc>
        <w:tc>
          <w:tcPr>
            <w:tcW w:w="2835" w:type="dxa"/>
            <w:vMerge/>
            <w:shd w:val="clear" w:color="000000" w:fill="FFFFFF"/>
            <w:vAlign w:val="center"/>
          </w:tcPr>
          <w:p w14:paraId="6350B319" w14:textId="77777777" w:rsidR="003377C6" w:rsidRPr="00485284" w:rsidRDefault="003377C6" w:rsidP="00CD51D3">
            <w:pPr>
              <w:ind w:left="174" w:firstLineChars="100" w:firstLine="150"/>
              <w:rPr>
                <w:rFonts w:ascii="Arial" w:hAnsi="Arial" w:cs="Arial"/>
                <w:color w:val="006600"/>
                <w:sz w:val="15"/>
                <w:szCs w:val="15"/>
              </w:rPr>
            </w:pPr>
          </w:p>
        </w:tc>
        <w:tc>
          <w:tcPr>
            <w:tcW w:w="2268" w:type="dxa"/>
            <w:vMerge/>
            <w:shd w:val="clear" w:color="auto" w:fill="auto"/>
            <w:vAlign w:val="center"/>
          </w:tcPr>
          <w:p w14:paraId="29F3BF78" w14:textId="77777777" w:rsidR="003377C6" w:rsidRPr="00485284" w:rsidRDefault="003377C6" w:rsidP="00CD51D3">
            <w:pPr>
              <w:ind w:left="174"/>
              <w:jc w:val="center"/>
              <w:rPr>
                <w:rFonts w:ascii="Arial" w:hAnsi="Arial" w:cs="Arial"/>
                <w:sz w:val="15"/>
                <w:szCs w:val="15"/>
              </w:rPr>
            </w:pPr>
          </w:p>
        </w:tc>
      </w:tr>
      <w:tr w:rsidR="003377C6" w:rsidRPr="00417410" w14:paraId="685559A1" w14:textId="77777777" w:rsidTr="00CD51D3">
        <w:trPr>
          <w:trHeight w:val="434"/>
        </w:trPr>
        <w:tc>
          <w:tcPr>
            <w:tcW w:w="2691" w:type="dxa"/>
            <w:vMerge/>
            <w:shd w:val="clear" w:color="auto" w:fill="FFFFFF" w:themeFill="background1"/>
          </w:tcPr>
          <w:p w14:paraId="59C03C5F" w14:textId="77777777" w:rsidR="003377C6" w:rsidRPr="00485284" w:rsidRDefault="003377C6"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3ED8FBD4" w14:textId="77777777" w:rsidR="003377C6" w:rsidRPr="00485284" w:rsidRDefault="003377C6" w:rsidP="00CD51D3">
            <w:pPr>
              <w:ind w:left="35" w:firstLineChars="100" w:firstLine="150"/>
              <w:jc w:val="center"/>
              <w:rPr>
                <w:rFonts w:ascii="Arial" w:hAnsi="Arial" w:cs="Arial"/>
                <w:sz w:val="15"/>
                <w:szCs w:val="15"/>
              </w:rPr>
            </w:pPr>
          </w:p>
        </w:tc>
        <w:tc>
          <w:tcPr>
            <w:tcW w:w="4394" w:type="dxa"/>
            <w:shd w:val="clear" w:color="auto" w:fill="F3FFF4"/>
            <w:vAlign w:val="center"/>
          </w:tcPr>
          <w:p w14:paraId="7B4943CE" w14:textId="77777777" w:rsidR="00463705" w:rsidRDefault="00463705" w:rsidP="00CD51D3">
            <w:pPr>
              <w:ind w:left="174"/>
              <w:rPr>
                <w:rFonts w:ascii="Arial" w:hAnsi="Arial" w:cs="Arial"/>
                <w:b/>
                <w:bCs/>
                <w:color w:val="006600"/>
                <w:sz w:val="15"/>
                <w:szCs w:val="15"/>
              </w:rPr>
            </w:pPr>
          </w:p>
          <w:p w14:paraId="5E933E1A" w14:textId="77777777" w:rsidR="00463705" w:rsidRDefault="00463705" w:rsidP="00CD51D3">
            <w:pPr>
              <w:ind w:left="174"/>
              <w:rPr>
                <w:rFonts w:ascii="Arial" w:hAnsi="Arial" w:cs="Arial"/>
                <w:b/>
                <w:bCs/>
                <w:color w:val="006600"/>
                <w:sz w:val="15"/>
                <w:szCs w:val="15"/>
              </w:rPr>
            </w:pPr>
          </w:p>
          <w:p w14:paraId="28F0C4C4" w14:textId="77777777" w:rsidR="00463705" w:rsidRDefault="00463705" w:rsidP="00CD51D3">
            <w:pPr>
              <w:ind w:left="174"/>
              <w:rPr>
                <w:rFonts w:ascii="Arial" w:hAnsi="Arial" w:cs="Arial"/>
                <w:b/>
                <w:bCs/>
                <w:color w:val="006600"/>
                <w:sz w:val="15"/>
                <w:szCs w:val="15"/>
              </w:rPr>
            </w:pPr>
          </w:p>
          <w:p w14:paraId="5C4916D1" w14:textId="77777777" w:rsidR="00463705" w:rsidRDefault="00463705" w:rsidP="00CD51D3">
            <w:pPr>
              <w:ind w:left="174"/>
              <w:rPr>
                <w:rFonts w:ascii="Arial" w:hAnsi="Arial" w:cs="Arial"/>
                <w:b/>
                <w:bCs/>
                <w:color w:val="006600"/>
                <w:sz w:val="15"/>
                <w:szCs w:val="15"/>
              </w:rPr>
            </w:pPr>
          </w:p>
          <w:p w14:paraId="22E2E6AB" w14:textId="77777777" w:rsidR="00463705" w:rsidRDefault="00463705" w:rsidP="00CD51D3">
            <w:pPr>
              <w:ind w:left="174"/>
              <w:rPr>
                <w:rFonts w:ascii="Arial" w:hAnsi="Arial" w:cs="Arial"/>
                <w:b/>
                <w:bCs/>
                <w:color w:val="006600"/>
                <w:sz w:val="15"/>
                <w:szCs w:val="15"/>
              </w:rPr>
            </w:pPr>
          </w:p>
          <w:p w14:paraId="436A8FEF" w14:textId="4E260036" w:rsidR="003377C6" w:rsidRDefault="003377C6" w:rsidP="00CD51D3">
            <w:pPr>
              <w:ind w:left="174"/>
              <w:rPr>
                <w:rFonts w:ascii="Arial" w:hAnsi="Arial" w:cs="Arial"/>
                <w:color w:val="006600"/>
                <w:sz w:val="15"/>
                <w:szCs w:val="15"/>
              </w:rPr>
            </w:pPr>
            <w:r w:rsidRPr="00111D4D">
              <w:rPr>
                <w:rFonts w:ascii="Arial" w:hAnsi="Arial" w:cs="Arial"/>
                <w:b/>
                <w:bCs/>
                <w:color w:val="006600"/>
                <w:sz w:val="15"/>
                <w:szCs w:val="15"/>
              </w:rPr>
              <w:t>H</w:t>
            </w:r>
            <w:r w:rsidR="00463705">
              <w:rPr>
                <w:rFonts w:ascii="Arial" w:hAnsi="Arial" w:cs="Arial"/>
                <w:b/>
                <w:bCs/>
                <w:color w:val="006600"/>
                <w:sz w:val="15"/>
                <w:szCs w:val="15"/>
              </w:rPr>
              <w:t>1</w:t>
            </w:r>
            <w:r w:rsidRPr="00111D4D">
              <w:rPr>
                <w:rFonts w:ascii="Arial" w:hAnsi="Arial" w:cs="Arial"/>
                <w:b/>
                <w:bCs/>
                <w:color w:val="006600"/>
                <w:sz w:val="15"/>
                <w:szCs w:val="15"/>
              </w:rPr>
              <w:t xml:space="preserve">2. </w:t>
            </w:r>
            <w:r w:rsidRPr="007C6563">
              <w:rPr>
                <w:rFonts w:ascii="Arial" w:hAnsi="Arial" w:cs="Arial"/>
                <w:color w:val="006600"/>
                <w:sz w:val="15"/>
                <w:szCs w:val="15"/>
              </w:rPr>
              <w:t>Gestión de los datos de entrada</w:t>
            </w:r>
            <w:r w:rsidR="00463705">
              <w:rPr>
                <w:rFonts w:ascii="Arial" w:hAnsi="Arial" w:cs="Arial"/>
                <w:color w:val="006600"/>
                <w:sz w:val="15"/>
                <w:szCs w:val="15"/>
              </w:rPr>
              <w:t xml:space="preserve"> y soporte para el desarrollo de la R</w:t>
            </w:r>
            <w:r w:rsidRPr="007C6563">
              <w:rPr>
                <w:rFonts w:ascii="Arial" w:hAnsi="Arial" w:cs="Arial"/>
                <w:color w:val="006600"/>
                <w:sz w:val="15"/>
                <w:szCs w:val="15"/>
              </w:rPr>
              <w:t xml:space="preserve">evisión </w:t>
            </w:r>
            <w:r w:rsidR="00463705">
              <w:rPr>
                <w:rFonts w:ascii="Arial" w:hAnsi="Arial" w:cs="Arial"/>
                <w:color w:val="006600"/>
                <w:sz w:val="15"/>
                <w:szCs w:val="15"/>
              </w:rPr>
              <w:t>G</w:t>
            </w:r>
            <w:r w:rsidRPr="007C6563">
              <w:rPr>
                <w:rFonts w:ascii="Arial" w:hAnsi="Arial" w:cs="Arial"/>
                <w:color w:val="006600"/>
                <w:sz w:val="15"/>
                <w:szCs w:val="15"/>
              </w:rPr>
              <w:t>erencial.</w:t>
            </w:r>
          </w:p>
          <w:p w14:paraId="02A61968" w14:textId="77777777" w:rsidR="00463705" w:rsidRDefault="00463705" w:rsidP="00CD51D3">
            <w:pPr>
              <w:ind w:left="174"/>
              <w:rPr>
                <w:rFonts w:ascii="Arial" w:hAnsi="Arial" w:cs="Arial"/>
                <w:b/>
                <w:bCs/>
                <w:color w:val="006600"/>
                <w:sz w:val="15"/>
                <w:szCs w:val="15"/>
              </w:rPr>
            </w:pPr>
          </w:p>
          <w:p w14:paraId="00689A4E" w14:textId="77777777" w:rsidR="00463705" w:rsidRDefault="00463705" w:rsidP="00CD51D3">
            <w:pPr>
              <w:ind w:left="174"/>
              <w:rPr>
                <w:rFonts w:ascii="Arial" w:hAnsi="Arial" w:cs="Arial"/>
                <w:b/>
                <w:bCs/>
                <w:color w:val="006600"/>
                <w:sz w:val="15"/>
                <w:szCs w:val="15"/>
              </w:rPr>
            </w:pPr>
          </w:p>
          <w:p w14:paraId="03D1DB23" w14:textId="77777777" w:rsidR="00463705" w:rsidRDefault="00463705" w:rsidP="00CD51D3">
            <w:pPr>
              <w:ind w:left="174"/>
              <w:rPr>
                <w:rFonts w:ascii="Arial" w:hAnsi="Arial" w:cs="Arial"/>
                <w:b/>
                <w:bCs/>
                <w:color w:val="006600"/>
                <w:sz w:val="15"/>
                <w:szCs w:val="15"/>
              </w:rPr>
            </w:pPr>
          </w:p>
          <w:p w14:paraId="6CBCD4B2" w14:textId="7AFD43C3" w:rsidR="00463705" w:rsidRDefault="00463705" w:rsidP="00CD51D3">
            <w:pPr>
              <w:ind w:left="174"/>
              <w:rPr>
                <w:rFonts w:ascii="Arial" w:hAnsi="Arial" w:cs="Arial"/>
                <w:b/>
                <w:bCs/>
                <w:color w:val="006600"/>
                <w:sz w:val="15"/>
                <w:szCs w:val="15"/>
              </w:rPr>
            </w:pPr>
          </w:p>
          <w:p w14:paraId="611D88FF" w14:textId="451D93E6" w:rsidR="00463705" w:rsidRDefault="00463705" w:rsidP="00CD51D3">
            <w:pPr>
              <w:ind w:left="174"/>
              <w:rPr>
                <w:rFonts w:ascii="Arial" w:hAnsi="Arial" w:cs="Arial"/>
                <w:b/>
                <w:bCs/>
                <w:color w:val="006600"/>
                <w:sz w:val="15"/>
                <w:szCs w:val="15"/>
              </w:rPr>
            </w:pPr>
          </w:p>
          <w:p w14:paraId="1ABFC2A9" w14:textId="499B9AA5" w:rsidR="00463705" w:rsidRDefault="00463705" w:rsidP="00CD51D3">
            <w:pPr>
              <w:ind w:left="174"/>
              <w:rPr>
                <w:rFonts w:ascii="Arial" w:hAnsi="Arial" w:cs="Arial"/>
                <w:b/>
                <w:bCs/>
                <w:color w:val="006600"/>
                <w:sz w:val="15"/>
                <w:szCs w:val="15"/>
              </w:rPr>
            </w:pPr>
          </w:p>
          <w:p w14:paraId="71889031" w14:textId="1F10A95B" w:rsidR="00463705" w:rsidRDefault="00463705" w:rsidP="00CD51D3">
            <w:pPr>
              <w:ind w:left="174"/>
              <w:rPr>
                <w:rFonts w:ascii="Arial" w:hAnsi="Arial" w:cs="Arial"/>
                <w:b/>
                <w:bCs/>
                <w:color w:val="006600"/>
                <w:sz w:val="15"/>
                <w:szCs w:val="15"/>
              </w:rPr>
            </w:pPr>
          </w:p>
          <w:p w14:paraId="5D3DBDC8" w14:textId="24A68490" w:rsidR="00463705" w:rsidRDefault="00463705" w:rsidP="00CD51D3">
            <w:pPr>
              <w:ind w:left="174"/>
              <w:rPr>
                <w:rFonts w:ascii="Arial" w:hAnsi="Arial" w:cs="Arial"/>
                <w:b/>
                <w:bCs/>
                <w:color w:val="006600"/>
                <w:sz w:val="15"/>
                <w:szCs w:val="15"/>
              </w:rPr>
            </w:pPr>
          </w:p>
          <w:p w14:paraId="2338592A" w14:textId="43C1535C" w:rsidR="00463705" w:rsidRDefault="00463705" w:rsidP="00CD51D3">
            <w:pPr>
              <w:ind w:left="174"/>
              <w:rPr>
                <w:rFonts w:ascii="Arial" w:hAnsi="Arial" w:cs="Arial"/>
                <w:b/>
                <w:bCs/>
                <w:color w:val="006600"/>
                <w:sz w:val="15"/>
                <w:szCs w:val="15"/>
              </w:rPr>
            </w:pPr>
          </w:p>
          <w:p w14:paraId="6AA7C59D" w14:textId="41550608" w:rsidR="00463705" w:rsidRDefault="00463705" w:rsidP="00CD51D3">
            <w:pPr>
              <w:ind w:left="174"/>
              <w:rPr>
                <w:rFonts w:ascii="Arial" w:hAnsi="Arial" w:cs="Arial"/>
                <w:b/>
                <w:bCs/>
                <w:color w:val="006600"/>
                <w:sz w:val="15"/>
                <w:szCs w:val="15"/>
              </w:rPr>
            </w:pPr>
          </w:p>
          <w:p w14:paraId="75D52D41" w14:textId="0E361A57" w:rsidR="00463705" w:rsidRDefault="00463705" w:rsidP="00CD51D3">
            <w:pPr>
              <w:ind w:left="174"/>
              <w:rPr>
                <w:rFonts w:ascii="Arial" w:hAnsi="Arial" w:cs="Arial"/>
                <w:b/>
                <w:bCs/>
                <w:color w:val="006600"/>
                <w:sz w:val="15"/>
                <w:szCs w:val="15"/>
              </w:rPr>
            </w:pPr>
          </w:p>
          <w:p w14:paraId="4C9D3BAB" w14:textId="4706F493" w:rsidR="00463705" w:rsidRDefault="00463705" w:rsidP="00CD51D3">
            <w:pPr>
              <w:ind w:left="174"/>
              <w:rPr>
                <w:rFonts w:ascii="Arial" w:hAnsi="Arial" w:cs="Arial"/>
                <w:b/>
                <w:bCs/>
                <w:color w:val="006600"/>
                <w:sz w:val="15"/>
                <w:szCs w:val="15"/>
              </w:rPr>
            </w:pPr>
          </w:p>
          <w:p w14:paraId="70E182FE" w14:textId="77777777" w:rsidR="00463705" w:rsidRDefault="00463705" w:rsidP="00CD51D3">
            <w:pPr>
              <w:ind w:left="174"/>
              <w:rPr>
                <w:rFonts w:ascii="Arial" w:hAnsi="Arial" w:cs="Arial"/>
                <w:b/>
                <w:bCs/>
                <w:color w:val="006600"/>
                <w:sz w:val="15"/>
                <w:szCs w:val="15"/>
              </w:rPr>
            </w:pPr>
          </w:p>
          <w:p w14:paraId="4FC69354" w14:textId="77777777" w:rsidR="00463705" w:rsidRDefault="00463705" w:rsidP="00CD51D3">
            <w:pPr>
              <w:ind w:left="174"/>
              <w:rPr>
                <w:rFonts w:ascii="Arial" w:hAnsi="Arial" w:cs="Arial"/>
                <w:b/>
                <w:bCs/>
                <w:color w:val="006600"/>
                <w:sz w:val="15"/>
                <w:szCs w:val="15"/>
              </w:rPr>
            </w:pPr>
          </w:p>
          <w:p w14:paraId="23E7358D" w14:textId="77777777" w:rsidR="00463705" w:rsidRDefault="00463705" w:rsidP="00CD51D3">
            <w:pPr>
              <w:ind w:left="174"/>
              <w:rPr>
                <w:rFonts w:ascii="Arial" w:hAnsi="Arial" w:cs="Arial"/>
                <w:b/>
                <w:bCs/>
                <w:color w:val="006600"/>
                <w:sz w:val="15"/>
                <w:szCs w:val="15"/>
              </w:rPr>
            </w:pPr>
          </w:p>
          <w:p w14:paraId="6E4D6F40" w14:textId="77777777" w:rsidR="00463705" w:rsidRDefault="00463705" w:rsidP="00CD51D3">
            <w:pPr>
              <w:ind w:left="174"/>
              <w:rPr>
                <w:rFonts w:ascii="Arial" w:hAnsi="Arial" w:cs="Arial"/>
                <w:b/>
                <w:bCs/>
                <w:color w:val="006600"/>
                <w:sz w:val="15"/>
                <w:szCs w:val="15"/>
              </w:rPr>
            </w:pPr>
          </w:p>
          <w:p w14:paraId="62234568" w14:textId="77777777" w:rsidR="00463705" w:rsidRDefault="00463705" w:rsidP="00CD51D3">
            <w:pPr>
              <w:ind w:left="174"/>
              <w:rPr>
                <w:rFonts w:ascii="Arial" w:hAnsi="Arial" w:cs="Arial"/>
                <w:b/>
                <w:bCs/>
                <w:color w:val="006600"/>
                <w:sz w:val="15"/>
                <w:szCs w:val="15"/>
              </w:rPr>
            </w:pPr>
          </w:p>
          <w:p w14:paraId="3FEE416D" w14:textId="77777777" w:rsidR="00463705" w:rsidRDefault="00463705" w:rsidP="00CD51D3">
            <w:pPr>
              <w:ind w:left="174"/>
              <w:rPr>
                <w:rFonts w:ascii="Arial" w:hAnsi="Arial" w:cs="Arial"/>
                <w:b/>
                <w:bCs/>
                <w:color w:val="006600"/>
                <w:sz w:val="15"/>
                <w:szCs w:val="15"/>
              </w:rPr>
            </w:pPr>
          </w:p>
          <w:p w14:paraId="5ECB8CDC" w14:textId="77777777" w:rsidR="00463705" w:rsidRDefault="00463705" w:rsidP="00CD51D3">
            <w:pPr>
              <w:ind w:left="174"/>
              <w:rPr>
                <w:rFonts w:ascii="Arial" w:hAnsi="Arial" w:cs="Arial"/>
                <w:b/>
                <w:bCs/>
                <w:color w:val="006600"/>
                <w:sz w:val="15"/>
                <w:szCs w:val="15"/>
              </w:rPr>
            </w:pPr>
          </w:p>
          <w:p w14:paraId="73EA3681" w14:textId="77777777" w:rsidR="00463705" w:rsidRDefault="00463705" w:rsidP="00CD51D3">
            <w:pPr>
              <w:ind w:left="174"/>
              <w:rPr>
                <w:rFonts w:ascii="Arial" w:hAnsi="Arial" w:cs="Arial"/>
                <w:b/>
                <w:bCs/>
                <w:color w:val="006600"/>
                <w:sz w:val="15"/>
                <w:szCs w:val="15"/>
              </w:rPr>
            </w:pPr>
          </w:p>
          <w:p w14:paraId="76E9FF0B" w14:textId="75B7F9CC" w:rsidR="00463705" w:rsidRDefault="00463705" w:rsidP="00CD51D3">
            <w:pPr>
              <w:ind w:left="174"/>
              <w:rPr>
                <w:rFonts w:ascii="Arial" w:hAnsi="Arial" w:cs="Arial"/>
                <w:b/>
                <w:bCs/>
                <w:color w:val="006600"/>
                <w:sz w:val="15"/>
                <w:szCs w:val="15"/>
              </w:rPr>
            </w:pPr>
          </w:p>
          <w:p w14:paraId="2DF6F27C" w14:textId="75C13DC2" w:rsidR="00463705" w:rsidRDefault="00463705" w:rsidP="00CD51D3">
            <w:pPr>
              <w:ind w:left="174"/>
              <w:rPr>
                <w:rFonts w:ascii="Arial" w:hAnsi="Arial" w:cs="Arial"/>
                <w:b/>
                <w:bCs/>
                <w:color w:val="006600"/>
                <w:sz w:val="15"/>
                <w:szCs w:val="15"/>
              </w:rPr>
            </w:pPr>
          </w:p>
          <w:p w14:paraId="116B3CF5" w14:textId="5A0E31AF" w:rsidR="00463705" w:rsidRDefault="00463705" w:rsidP="00CD51D3">
            <w:pPr>
              <w:ind w:left="174"/>
              <w:rPr>
                <w:rFonts w:ascii="Arial" w:hAnsi="Arial" w:cs="Arial"/>
                <w:b/>
                <w:bCs/>
                <w:color w:val="006600"/>
                <w:sz w:val="15"/>
                <w:szCs w:val="15"/>
              </w:rPr>
            </w:pPr>
          </w:p>
          <w:p w14:paraId="6D94E6A1" w14:textId="0460A973" w:rsidR="00463705" w:rsidRDefault="00463705" w:rsidP="00CD51D3">
            <w:pPr>
              <w:ind w:left="174"/>
              <w:rPr>
                <w:rFonts w:ascii="Arial" w:hAnsi="Arial" w:cs="Arial"/>
                <w:b/>
                <w:bCs/>
                <w:color w:val="006600"/>
                <w:sz w:val="15"/>
                <w:szCs w:val="15"/>
              </w:rPr>
            </w:pPr>
          </w:p>
          <w:p w14:paraId="0B51571B" w14:textId="4A874E5F" w:rsidR="00463705" w:rsidRDefault="00463705" w:rsidP="00CD51D3">
            <w:pPr>
              <w:ind w:left="174"/>
              <w:rPr>
                <w:rFonts w:ascii="Arial" w:hAnsi="Arial" w:cs="Arial"/>
                <w:b/>
                <w:bCs/>
                <w:color w:val="006600"/>
                <w:sz w:val="15"/>
                <w:szCs w:val="15"/>
              </w:rPr>
            </w:pPr>
          </w:p>
          <w:p w14:paraId="43D668C1" w14:textId="137D9094" w:rsidR="00463705" w:rsidRDefault="00463705" w:rsidP="00CD51D3">
            <w:pPr>
              <w:ind w:left="174"/>
              <w:rPr>
                <w:rFonts w:ascii="Arial" w:hAnsi="Arial" w:cs="Arial"/>
                <w:b/>
                <w:bCs/>
                <w:color w:val="006600"/>
                <w:sz w:val="15"/>
                <w:szCs w:val="15"/>
              </w:rPr>
            </w:pPr>
          </w:p>
          <w:p w14:paraId="532036C9" w14:textId="77777777" w:rsidR="00463705" w:rsidRDefault="00463705" w:rsidP="00CD51D3">
            <w:pPr>
              <w:ind w:left="174"/>
              <w:rPr>
                <w:rFonts w:ascii="Arial" w:hAnsi="Arial" w:cs="Arial"/>
                <w:b/>
                <w:bCs/>
                <w:color w:val="006600"/>
                <w:sz w:val="15"/>
                <w:szCs w:val="15"/>
              </w:rPr>
            </w:pPr>
          </w:p>
          <w:p w14:paraId="2541BC66" w14:textId="7B39E3ED" w:rsidR="00463705" w:rsidRPr="00111D4D" w:rsidRDefault="00463705" w:rsidP="00CD51D3">
            <w:pPr>
              <w:ind w:left="174"/>
              <w:rPr>
                <w:rFonts w:ascii="Arial" w:hAnsi="Arial" w:cs="Arial"/>
                <w:b/>
                <w:bCs/>
                <w:color w:val="006600"/>
                <w:sz w:val="15"/>
                <w:szCs w:val="15"/>
              </w:rPr>
            </w:pPr>
          </w:p>
        </w:tc>
        <w:tc>
          <w:tcPr>
            <w:tcW w:w="2835" w:type="dxa"/>
            <w:vMerge/>
            <w:shd w:val="clear" w:color="000000" w:fill="FFFFFF"/>
            <w:vAlign w:val="center"/>
          </w:tcPr>
          <w:p w14:paraId="65E55A5D" w14:textId="77777777" w:rsidR="003377C6" w:rsidRPr="00485284" w:rsidRDefault="003377C6" w:rsidP="00CD51D3">
            <w:pPr>
              <w:ind w:left="174" w:firstLineChars="100" w:firstLine="150"/>
              <w:rPr>
                <w:rFonts w:ascii="Arial" w:hAnsi="Arial" w:cs="Arial"/>
                <w:color w:val="006600"/>
                <w:sz w:val="15"/>
                <w:szCs w:val="15"/>
              </w:rPr>
            </w:pPr>
          </w:p>
        </w:tc>
        <w:tc>
          <w:tcPr>
            <w:tcW w:w="2268" w:type="dxa"/>
            <w:vMerge/>
            <w:shd w:val="clear" w:color="auto" w:fill="auto"/>
            <w:vAlign w:val="center"/>
          </w:tcPr>
          <w:p w14:paraId="2AC87C4D" w14:textId="77777777" w:rsidR="003377C6" w:rsidRPr="00485284" w:rsidRDefault="003377C6" w:rsidP="00CD51D3">
            <w:pPr>
              <w:ind w:left="174"/>
              <w:jc w:val="center"/>
              <w:rPr>
                <w:rFonts w:ascii="Arial" w:hAnsi="Arial" w:cs="Arial"/>
                <w:sz w:val="15"/>
                <w:szCs w:val="15"/>
              </w:rPr>
            </w:pPr>
          </w:p>
        </w:tc>
      </w:tr>
      <w:tr w:rsidR="008560B9" w:rsidRPr="00417410" w14:paraId="2F142A13" w14:textId="77777777" w:rsidTr="00CD51D3">
        <w:tc>
          <w:tcPr>
            <w:tcW w:w="14456" w:type="dxa"/>
            <w:gridSpan w:val="5"/>
            <w:shd w:val="clear" w:color="auto" w:fill="FFFFFF" w:themeFill="background1"/>
          </w:tcPr>
          <w:p w14:paraId="4F6349D4" w14:textId="77777777" w:rsidR="008560B9" w:rsidRPr="00485284" w:rsidRDefault="008560B9" w:rsidP="00CD51D3">
            <w:pPr>
              <w:ind w:left="35"/>
              <w:jc w:val="center"/>
              <w:rPr>
                <w:rFonts w:ascii="Arial" w:hAnsi="Arial" w:cs="Arial"/>
                <w:sz w:val="15"/>
                <w:szCs w:val="15"/>
              </w:rPr>
            </w:pPr>
            <w:r w:rsidRPr="00FB7A3F">
              <w:rPr>
                <w:rFonts w:ascii="Arial" w:hAnsi="Arial" w:cs="Arial"/>
                <w:b/>
                <w:bCs/>
                <w:color w:val="684F00"/>
                <w:sz w:val="16"/>
                <w:szCs w:val="16"/>
              </w:rPr>
              <w:lastRenderedPageBreak/>
              <w:t>VERIFICAR</w:t>
            </w:r>
          </w:p>
        </w:tc>
      </w:tr>
      <w:tr w:rsidR="001B60BA" w:rsidRPr="00417410" w14:paraId="1AAC5CCE" w14:textId="77777777" w:rsidTr="00463705">
        <w:trPr>
          <w:trHeight w:val="515"/>
        </w:trPr>
        <w:tc>
          <w:tcPr>
            <w:tcW w:w="2691" w:type="dxa"/>
            <w:vMerge w:val="restart"/>
            <w:shd w:val="clear" w:color="auto" w:fill="FFFFFF" w:themeFill="background1"/>
            <w:vAlign w:val="center"/>
          </w:tcPr>
          <w:p w14:paraId="339EEF7F" w14:textId="77777777" w:rsidR="001B60BA" w:rsidRPr="00485284" w:rsidRDefault="001B60BA" w:rsidP="00CD51D3">
            <w:pPr>
              <w:ind w:left="174"/>
              <w:jc w:val="center"/>
              <w:rPr>
                <w:rFonts w:ascii="Arial" w:hAnsi="Arial" w:cs="Arial"/>
                <w:b/>
                <w:color w:val="684F00"/>
                <w:sz w:val="15"/>
                <w:szCs w:val="15"/>
              </w:rPr>
            </w:pPr>
            <w:r w:rsidRPr="00485284">
              <w:rPr>
                <w:rFonts w:ascii="Arial" w:hAnsi="Arial" w:cs="Arial"/>
                <w:b/>
                <w:color w:val="684F00"/>
                <w:sz w:val="15"/>
                <w:szCs w:val="15"/>
              </w:rPr>
              <w:t>Todos los procesos</w:t>
            </w:r>
          </w:p>
        </w:tc>
        <w:tc>
          <w:tcPr>
            <w:tcW w:w="2268" w:type="dxa"/>
            <w:vMerge w:val="restart"/>
            <w:shd w:val="clear" w:color="auto" w:fill="auto"/>
            <w:vAlign w:val="center"/>
          </w:tcPr>
          <w:p w14:paraId="7356B7BF" w14:textId="77777777" w:rsidR="001B60BA" w:rsidRPr="00485284" w:rsidRDefault="001B60BA" w:rsidP="00CD51D3">
            <w:pPr>
              <w:ind w:left="35"/>
              <w:jc w:val="center"/>
              <w:rPr>
                <w:rFonts w:ascii="Arial" w:hAnsi="Arial" w:cs="Arial"/>
                <w:color w:val="684F00"/>
                <w:sz w:val="15"/>
                <w:szCs w:val="15"/>
              </w:rPr>
            </w:pPr>
            <w:r w:rsidRPr="00485284">
              <w:rPr>
                <w:rFonts w:ascii="Arial" w:hAnsi="Arial" w:cs="Arial"/>
                <w:color w:val="684F00"/>
                <w:sz w:val="15"/>
                <w:szCs w:val="15"/>
              </w:rPr>
              <w:t>Indicadores de Gestión.</w:t>
            </w:r>
          </w:p>
          <w:p w14:paraId="41388531" w14:textId="77777777" w:rsidR="001B60BA" w:rsidRPr="00485284" w:rsidRDefault="001B60BA" w:rsidP="00CD51D3">
            <w:pPr>
              <w:ind w:left="35"/>
              <w:jc w:val="center"/>
              <w:rPr>
                <w:rFonts w:ascii="Arial" w:hAnsi="Arial" w:cs="Arial"/>
                <w:color w:val="684F00"/>
                <w:sz w:val="15"/>
                <w:szCs w:val="15"/>
              </w:rPr>
            </w:pPr>
            <w:r w:rsidRPr="00485284">
              <w:rPr>
                <w:rFonts w:ascii="Arial" w:hAnsi="Arial" w:cs="Arial"/>
                <w:color w:val="684F00"/>
                <w:sz w:val="15"/>
                <w:szCs w:val="15"/>
              </w:rPr>
              <w:t>Acciones correctivas, preventivas y de mejora.</w:t>
            </w:r>
          </w:p>
          <w:p w14:paraId="70D871BE" w14:textId="77777777" w:rsidR="001B60BA" w:rsidRPr="00485284" w:rsidRDefault="001B60BA" w:rsidP="00CD51D3">
            <w:pPr>
              <w:ind w:left="35"/>
              <w:jc w:val="center"/>
              <w:rPr>
                <w:rFonts w:ascii="Arial" w:hAnsi="Arial" w:cs="Arial"/>
                <w:color w:val="684F00"/>
                <w:sz w:val="15"/>
                <w:szCs w:val="15"/>
              </w:rPr>
            </w:pPr>
            <w:r w:rsidRPr="00485284">
              <w:rPr>
                <w:rFonts w:ascii="Arial" w:hAnsi="Arial" w:cs="Arial"/>
                <w:color w:val="684F00"/>
                <w:sz w:val="15"/>
                <w:szCs w:val="15"/>
              </w:rPr>
              <w:t>PQR y Servicios No Conformes</w:t>
            </w:r>
          </w:p>
          <w:p w14:paraId="51B17C79" w14:textId="77777777" w:rsidR="001B60BA" w:rsidRPr="00485284" w:rsidRDefault="001B60BA" w:rsidP="00CD51D3">
            <w:pPr>
              <w:ind w:left="35"/>
              <w:jc w:val="center"/>
              <w:rPr>
                <w:rFonts w:ascii="Arial" w:hAnsi="Arial" w:cs="Arial"/>
                <w:color w:val="684F00"/>
                <w:sz w:val="15"/>
                <w:szCs w:val="15"/>
              </w:rPr>
            </w:pPr>
            <w:r w:rsidRPr="00485284">
              <w:rPr>
                <w:rFonts w:ascii="Arial" w:hAnsi="Arial" w:cs="Arial"/>
                <w:color w:val="684F00"/>
                <w:sz w:val="15"/>
                <w:szCs w:val="15"/>
              </w:rPr>
              <w:t>Matriz de riesgos</w:t>
            </w:r>
          </w:p>
          <w:p w14:paraId="42C26A2F" w14:textId="77777777" w:rsidR="001B60BA" w:rsidRPr="00485284" w:rsidRDefault="001B60BA" w:rsidP="00CD51D3">
            <w:pPr>
              <w:ind w:left="35"/>
              <w:jc w:val="center"/>
              <w:rPr>
                <w:rFonts w:ascii="Arial" w:hAnsi="Arial" w:cs="Arial"/>
                <w:color w:val="684F00"/>
                <w:sz w:val="15"/>
                <w:szCs w:val="15"/>
                <w:lang w:val="es-CO" w:eastAsia="es-CO"/>
              </w:rPr>
            </w:pPr>
            <w:r w:rsidRPr="00485284">
              <w:rPr>
                <w:rFonts w:ascii="Arial" w:hAnsi="Arial" w:cs="Arial"/>
                <w:color w:val="684F00"/>
                <w:sz w:val="15"/>
                <w:szCs w:val="15"/>
              </w:rPr>
              <w:t>Programa de Salud Ocupacional, Planes de Manejo Ambiental.</w:t>
            </w:r>
          </w:p>
        </w:tc>
        <w:tc>
          <w:tcPr>
            <w:tcW w:w="4394" w:type="dxa"/>
            <w:shd w:val="clear" w:color="auto" w:fill="FFFBEF"/>
            <w:vAlign w:val="center"/>
          </w:tcPr>
          <w:p w14:paraId="3770571B" w14:textId="1DA6DAD1" w:rsidR="001B60BA" w:rsidRPr="00485284" w:rsidRDefault="001B60BA" w:rsidP="00CD51D3">
            <w:pPr>
              <w:ind w:left="174"/>
              <w:rPr>
                <w:rFonts w:ascii="Arial" w:hAnsi="Arial" w:cs="Arial"/>
                <w:b/>
                <w:bCs/>
                <w:color w:val="684F00"/>
                <w:sz w:val="15"/>
                <w:szCs w:val="15"/>
              </w:rPr>
            </w:pPr>
            <w:r w:rsidRPr="00960B65">
              <w:rPr>
                <w:rFonts w:ascii="Arial" w:hAnsi="Arial" w:cs="Arial"/>
                <w:b/>
                <w:bCs/>
                <w:color w:val="684F00"/>
                <w:sz w:val="15"/>
                <w:szCs w:val="15"/>
              </w:rPr>
              <w:t xml:space="preserve">V1. </w:t>
            </w:r>
            <w:r w:rsidRPr="00463705">
              <w:rPr>
                <w:rFonts w:ascii="Arial" w:hAnsi="Arial" w:cs="Arial"/>
                <w:color w:val="684F00"/>
                <w:sz w:val="15"/>
                <w:szCs w:val="15"/>
              </w:rPr>
              <w:t xml:space="preserve">SMAE </w:t>
            </w:r>
            <w:r w:rsidR="00BE11B6" w:rsidRPr="00463705">
              <w:rPr>
                <w:rFonts w:ascii="Arial" w:hAnsi="Arial" w:cs="Arial"/>
                <w:color w:val="684F00"/>
                <w:sz w:val="15"/>
                <w:szCs w:val="15"/>
              </w:rPr>
              <w:t>al plan estratégico</w:t>
            </w:r>
            <w:r w:rsidRPr="00463705">
              <w:rPr>
                <w:rFonts w:ascii="Arial" w:hAnsi="Arial" w:cs="Arial"/>
                <w:color w:val="684F00"/>
                <w:sz w:val="15"/>
                <w:szCs w:val="15"/>
              </w:rPr>
              <w:t xml:space="preserve"> y los Indicadores de Gestión del proceso E 02.</w:t>
            </w:r>
          </w:p>
        </w:tc>
        <w:tc>
          <w:tcPr>
            <w:tcW w:w="2835" w:type="dxa"/>
            <w:vMerge w:val="restart"/>
            <w:shd w:val="clear" w:color="auto" w:fill="FFFFFF" w:themeFill="background1"/>
            <w:vAlign w:val="center"/>
          </w:tcPr>
          <w:p w14:paraId="4F9CD5AB" w14:textId="77777777" w:rsidR="001B60BA" w:rsidRPr="00485284" w:rsidRDefault="001B60BA" w:rsidP="001B60BA">
            <w:pPr>
              <w:jc w:val="both"/>
              <w:rPr>
                <w:rFonts w:ascii="Arial" w:hAnsi="Arial" w:cs="Arial"/>
                <w:bCs/>
                <w:color w:val="684F00"/>
                <w:sz w:val="15"/>
                <w:szCs w:val="15"/>
              </w:rPr>
            </w:pPr>
          </w:p>
          <w:p w14:paraId="4EBDF389" w14:textId="77777777" w:rsidR="001B60BA" w:rsidRPr="00485284" w:rsidRDefault="001B60BA" w:rsidP="00CD51D3">
            <w:pPr>
              <w:ind w:left="174"/>
              <w:jc w:val="both"/>
              <w:rPr>
                <w:rFonts w:ascii="Arial" w:hAnsi="Arial" w:cs="Arial"/>
                <w:bCs/>
                <w:color w:val="684F00"/>
                <w:sz w:val="15"/>
                <w:szCs w:val="15"/>
              </w:rPr>
            </w:pPr>
            <w:r w:rsidRPr="00485284">
              <w:rPr>
                <w:rFonts w:ascii="Arial" w:hAnsi="Arial" w:cs="Arial"/>
                <w:bCs/>
                <w:color w:val="684F00"/>
                <w:sz w:val="15"/>
                <w:szCs w:val="15"/>
              </w:rPr>
              <w:t>Auditorías Internas al SGI</w:t>
            </w:r>
          </w:p>
          <w:p w14:paraId="6834B69E" w14:textId="77777777" w:rsidR="001B60BA" w:rsidRPr="00485284" w:rsidRDefault="001B60BA" w:rsidP="00CD51D3">
            <w:pPr>
              <w:ind w:left="174"/>
              <w:jc w:val="both"/>
              <w:rPr>
                <w:rFonts w:ascii="Arial" w:hAnsi="Arial" w:cs="Arial"/>
                <w:bCs/>
                <w:color w:val="684F00"/>
                <w:sz w:val="15"/>
                <w:szCs w:val="15"/>
              </w:rPr>
            </w:pPr>
          </w:p>
          <w:p w14:paraId="29B9D24A" w14:textId="1C2A6843" w:rsidR="001B60BA" w:rsidRDefault="001B60BA" w:rsidP="00CD51D3">
            <w:pPr>
              <w:ind w:left="174"/>
              <w:jc w:val="both"/>
              <w:rPr>
                <w:rFonts w:ascii="Arial" w:hAnsi="Arial" w:cs="Arial"/>
                <w:bCs/>
                <w:color w:val="684F00"/>
                <w:sz w:val="15"/>
                <w:szCs w:val="15"/>
              </w:rPr>
            </w:pPr>
            <w:r w:rsidRPr="00485284">
              <w:rPr>
                <w:rFonts w:ascii="Arial" w:hAnsi="Arial" w:cs="Arial"/>
                <w:bCs/>
                <w:color w:val="684F00"/>
                <w:sz w:val="15"/>
                <w:szCs w:val="15"/>
              </w:rPr>
              <w:t>Revisión por la Dirección</w:t>
            </w:r>
          </w:p>
          <w:p w14:paraId="21EEA477" w14:textId="77777777" w:rsidR="001B60BA" w:rsidRDefault="001B60BA" w:rsidP="00CD51D3">
            <w:pPr>
              <w:ind w:left="174"/>
              <w:jc w:val="both"/>
              <w:rPr>
                <w:rFonts w:ascii="Arial" w:hAnsi="Arial" w:cs="Arial"/>
                <w:bCs/>
                <w:color w:val="684F00"/>
                <w:sz w:val="15"/>
                <w:szCs w:val="15"/>
              </w:rPr>
            </w:pPr>
          </w:p>
          <w:p w14:paraId="42EA6AD1" w14:textId="3490439D" w:rsidR="001B60BA" w:rsidRDefault="001B60BA" w:rsidP="001B60BA">
            <w:pPr>
              <w:ind w:left="174"/>
              <w:jc w:val="both"/>
              <w:rPr>
                <w:rFonts w:ascii="Arial" w:hAnsi="Arial" w:cs="Arial"/>
                <w:bCs/>
                <w:color w:val="684F00"/>
                <w:sz w:val="15"/>
                <w:szCs w:val="15"/>
              </w:rPr>
            </w:pPr>
            <w:r w:rsidRPr="001B60BA">
              <w:rPr>
                <w:rFonts w:ascii="Arial" w:hAnsi="Arial" w:cs="Arial"/>
                <w:bCs/>
                <w:color w:val="684F00"/>
                <w:sz w:val="15"/>
                <w:szCs w:val="15"/>
              </w:rPr>
              <w:t xml:space="preserve">Resultados del desempeño del SIG </w:t>
            </w:r>
          </w:p>
          <w:p w14:paraId="7E93E8D3" w14:textId="77777777" w:rsidR="001B60BA" w:rsidRPr="001B60BA" w:rsidRDefault="001B60BA" w:rsidP="001B60BA">
            <w:pPr>
              <w:jc w:val="both"/>
              <w:rPr>
                <w:rFonts w:ascii="Arial" w:hAnsi="Arial" w:cs="Arial"/>
                <w:bCs/>
                <w:color w:val="684F00"/>
                <w:sz w:val="15"/>
                <w:szCs w:val="15"/>
              </w:rPr>
            </w:pPr>
          </w:p>
          <w:p w14:paraId="494EC229" w14:textId="3A4B79D7" w:rsidR="001B60BA" w:rsidRPr="00485284" w:rsidRDefault="001B60BA" w:rsidP="001B60BA">
            <w:pPr>
              <w:ind w:left="174"/>
              <w:jc w:val="both"/>
              <w:rPr>
                <w:rFonts w:ascii="Arial" w:hAnsi="Arial" w:cs="Arial"/>
                <w:bCs/>
                <w:color w:val="684F00"/>
                <w:sz w:val="15"/>
                <w:szCs w:val="15"/>
              </w:rPr>
            </w:pPr>
            <w:r w:rsidRPr="001B60BA">
              <w:rPr>
                <w:rFonts w:ascii="Arial" w:hAnsi="Arial" w:cs="Arial"/>
                <w:bCs/>
                <w:color w:val="684F00"/>
                <w:sz w:val="15"/>
                <w:szCs w:val="15"/>
              </w:rPr>
              <w:t>Cumplimiento de los requisitos legales</w:t>
            </w:r>
          </w:p>
        </w:tc>
        <w:tc>
          <w:tcPr>
            <w:tcW w:w="2268" w:type="dxa"/>
            <w:vMerge w:val="restart"/>
            <w:shd w:val="clear" w:color="auto" w:fill="FFFFFF" w:themeFill="background1"/>
            <w:vAlign w:val="center"/>
          </w:tcPr>
          <w:p w14:paraId="6D7B74E9" w14:textId="77777777" w:rsidR="001B60BA" w:rsidRPr="00485284" w:rsidRDefault="001B60BA" w:rsidP="00CD51D3">
            <w:pPr>
              <w:ind w:left="174"/>
              <w:jc w:val="center"/>
              <w:rPr>
                <w:rFonts w:ascii="Arial" w:hAnsi="Arial" w:cs="Arial"/>
                <w:b/>
                <w:color w:val="684F00"/>
                <w:sz w:val="15"/>
                <w:szCs w:val="15"/>
              </w:rPr>
            </w:pPr>
            <w:r w:rsidRPr="00485284">
              <w:rPr>
                <w:rFonts w:ascii="Arial" w:hAnsi="Arial" w:cs="Arial"/>
                <w:b/>
                <w:color w:val="684F00"/>
                <w:sz w:val="15"/>
                <w:szCs w:val="15"/>
              </w:rPr>
              <w:t>Alta Dirección</w:t>
            </w:r>
          </w:p>
          <w:p w14:paraId="3440FC91" w14:textId="77777777" w:rsidR="001B60BA" w:rsidRPr="00485284" w:rsidRDefault="001B60BA" w:rsidP="00CD51D3">
            <w:pPr>
              <w:ind w:left="174"/>
              <w:jc w:val="center"/>
              <w:rPr>
                <w:rFonts w:ascii="Arial" w:hAnsi="Arial" w:cs="Arial"/>
                <w:b/>
                <w:color w:val="684F00"/>
                <w:sz w:val="15"/>
                <w:szCs w:val="15"/>
              </w:rPr>
            </w:pPr>
          </w:p>
          <w:p w14:paraId="3C260C23" w14:textId="77777777" w:rsidR="001B60BA" w:rsidRPr="00485284" w:rsidRDefault="001B60BA" w:rsidP="00CD51D3">
            <w:pPr>
              <w:ind w:left="174"/>
              <w:jc w:val="center"/>
              <w:rPr>
                <w:rFonts w:ascii="Arial" w:hAnsi="Arial" w:cs="Arial"/>
                <w:bCs/>
                <w:color w:val="684F00"/>
                <w:sz w:val="15"/>
                <w:szCs w:val="15"/>
              </w:rPr>
            </w:pPr>
            <w:r w:rsidRPr="00485284">
              <w:rPr>
                <w:rFonts w:ascii="Arial" w:hAnsi="Arial" w:cs="Arial"/>
                <w:b/>
                <w:color w:val="684F00"/>
                <w:sz w:val="15"/>
                <w:szCs w:val="15"/>
              </w:rPr>
              <w:t>Todos los procesos</w:t>
            </w:r>
          </w:p>
        </w:tc>
      </w:tr>
      <w:tr w:rsidR="001B60BA" w:rsidRPr="00417410" w14:paraId="3271D927" w14:textId="77777777" w:rsidTr="00CD51D3">
        <w:trPr>
          <w:trHeight w:val="400"/>
        </w:trPr>
        <w:tc>
          <w:tcPr>
            <w:tcW w:w="2691" w:type="dxa"/>
            <w:vMerge/>
            <w:shd w:val="clear" w:color="auto" w:fill="FFFFFF" w:themeFill="background1"/>
          </w:tcPr>
          <w:p w14:paraId="61710641" w14:textId="77777777" w:rsidR="001B60BA" w:rsidRPr="00485284" w:rsidRDefault="001B60BA"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4809C707" w14:textId="77777777" w:rsidR="001B60BA" w:rsidRPr="00485284" w:rsidRDefault="001B60BA" w:rsidP="00CD51D3">
            <w:pPr>
              <w:ind w:left="174"/>
              <w:rPr>
                <w:rFonts w:ascii="Arial" w:hAnsi="Arial" w:cs="Arial"/>
                <w:sz w:val="15"/>
                <w:szCs w:val="15"/>
              </w:rPr>
            </w:pPr>
          </w:p>
        </w:tc>
        <w:tc>
          <w:tcPr>
            <w:tcW w:w="4394" w:type="dxa"/>
            <w:shd w:val="clear" w:color="auto" w:fill="FFFBEF"/>
            <w:vAlign w:val="center"/>
          </w:tcPr>
          <w:p w14:paraId="3A252219" w14:textId="429AA8FC" w:rsidR="001B60BA" w:rsidRPr="00FB7A3F" w:rsidRDefault="001B60BA" w:rsidP="00CD51D3">
            <w:pPr>
              <w:ind w:left="174"/>
              <w:rPr>
                <w:rFonts w:ascii="Arial" w:hAnsi="Arial" w:cs="Arial"/>
                <w:b/>
                <w:bCs/>
                <w:color w:val="684F00"/>
                <w:sz w:val="15"/>
                <w:szCs w:val="15"/>
              </w:rPr>
            </w:pPr>
            <w:r w:rsidRPr="00960B65">
              <w:rPr>
                <w:rFonts w:ascii="Arial" w:hAnsi="Arial" w:cs="Arial"/>
                <w:b/>
                <w:bCs/>
                <w:color w:val="684F00"/>
                <w:sz w:val="15"/>
                <w:szCs w:val="15"/>
              </w:rPr>
              <w:t xml:space="preserve">V2. </w:t>
            </w:r>
            <w:r w:rsidRPr="00463705">
              <w:rPr>
                <w:rFonts w:ascii="Arial" w:hAnsi="Arial" w:cs="Arial"/>
                <w:color w:val="684F00"/>
                <w:sz w:val="15"/>
                <w:szCs w:val="15"/>
              </w:rPr>
              <w:t>Seguimiento al desempeño de SGI</w:t>
            </w:r>
            <w:r w:rsidR="00BE11B6" w:rsidRPr="00463705">
              <w:rPr>
                <w:rFonts w:ascii="Arial" w:hAnsi="Arial" w:cs="Arial"/>
                <w:color w:val="684F00"/>
                <w:sz w:val="15"/>
                <w:szCs w:val="15"/>
              </w:rPr>
              <w:t>.</w:t>
            </w:r>
          </w:p>
        </w:tc>
        <w:tc>
          <w:tcPr>
            <w:tcW w:w="2835" w:type="dxa"/>
            <w:vMerge/>
            <w:shd w:val="clear" w:color="auto" w:fill="FFFFFF" w:themeFill="background1"/>
          </w:tcPr>
          <w:p w14:paraId="3D99E8A8" w14:textId="77777777" w:rsidR="001B60BA" w:rsidRPr="00485284" w:rsidRDefault="001B60BA" w:rsidP="00CD51D3">
            <w:pPr>
              <w:ind w:left="174"/>
              <w:rPr>
                <w:rFonts w:ascii="Arial" w:hAnsi="Arial" w:cs="Arial"/>
                <w:b/>
                <w:color w:val="FFFFFF" w:themeColor="background1"/>
                <w:sz w:val="15"/>
                <w:szCs w:val="15"/>
              </w:rPr>
            </w:pPr>
          </w:p>
        </w:tc>
        <w:tc>
          <w:tcPr>
            <w:tcW w:w="2268" w:type="dxa"/>
            <w:vMerge/>
            <w:shd w:val="clear" w:color="auto" w:fill="FFFFFF" w:themeFill="background1"/>
          </w:tcPr>
          <w:p w14:paraId="547F4B1F" w14:textId="77777777" w:rsidR="001B60BA" w:rsidRPr="00485284" w:rsidRDefault="001B60BA" w:rsidP="00CD51D3">
            <w:pPr>
              <w:ind w:left="174"/>
              <w:rPr>
                <w:rFonts w:ascii="Arial" w:hAnsi="Arial" w:cs="Arial"/>
                <w:b/>
                <w:color w:val="FFFFFF" w:themeColor="background1"/>
                <w:sz w:val="15"/>
                <w:szCs w:val="15"/>
              </w:rPr>
            </w:pPr>
          </w:p>
        </w:tc>
      </w:tr>
      <w:tr w:rsidR="001B60BA" w:rsidRPr="00417410" w14:paraId="0F28B08C" w14:textId="77777777" w:rsidTr="00463705">
        <w:trPr>
          <w:trHeight w:val="727"/>
        </w:trPr>
        <w:tc>
          <w:tcPr>
            <w:tcW w:w="2691" w:type="dxa"/>
            <w:vMerge/>
            <w:shd w:val="clear" w:color="auto" w:fill="FFFFFF" w:themeFill="background1"/>
          </w:tcPr>
          <w:p w14:paraId="54A46E6E" w14:textId="77777777" w:rsidR="001B60BA" w:rsidRPr="00485284" w:rsidRDefault="001B60BA"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432D53D1" w14:textId="77777777" w:rsidR="001B60BA" w:rsidRPr="00485284" w:rsidRDefault="001B60BA" w:rsidP="00CD51D3">
            <w:pPr>
              <w:ind w:left="174"/>
              <w:rPr>
                <w:rFonts w:ascii="Arial" w:hAnsi="Arial" w:cs="Arial"/>
                <w:sz w:val="15"/>
                <w:szCs w:val="15"/>
              </w:rPr>
            </w:pPr>
          </w:p>
        </w:tc>
        <w:tc>
          <w:tcPr>
            <w:tcW w:w="4394" w:type="dxa"/>
            <w:shd w:val="clear" w:color="auto" w:fill="FFFBEF"/>
            <w:vAlign w:val="center"/>
          </w:tcPr>
          <w:p w14:paraId="3CF55B4F" w14:textId="54D82E37" w:rsidR="001B60BA" w:rsidRPr="00FB7A3F" w:rsidRDefault="001B60BA" w:rsidP="00CD51D3">
            <w:pPr>
              <w:ind w:left="174"/>
              <w:rPr>
                <w:rFonts w:ascii="Arial" w:hAnsi="Arial" w:cs="Arial"/>
                <w:b/>
                <w:bCs/>
                <w:color w:val="684F00"/>
                <w:sz w:val="15"/>
                <w:szCs w:val="15"/>
              </w:rPr>
            </w:pPr>
            <w:r w:rsidRPr="00960B65">
              <w:rPr>
                <w:rFonts w:ascii="Arial" w:hAnsi="Arial" w:cs="Arial"/>
                <w:b/>
                <w:bCs/>
                <w:color w:val="684F00"/>
                <w:sz w:val="15"/>
                <w:szCs w:val="15"/>
              </w:rPr>
              <w:t xml:space="preserve">V3. </w:t>
            </w:r>
            <w:r w:rsidRPr="00463705">
              <w:rPr>
                <w:rFonts w:ascii="Arial" w:hAnsi="Arial" w:cs="Arial"/>
                <w:color w:val="684F00"/>
                <w:sz w:val="15"/>
                <w:szCs w:val="15"/>
              </w:rPr>
              <w:t>Seguimiento a los proyectos particulares propios de E 02 (</w:t>
            </w:r>
            <w:r w:rsidR="00BE11B6" w:rsidRPr="00463705">
              <w:rPr>
                <w:rFonts w:ascii="Arial" w:hAnsi="Arial" w:cs="Arial"/>
                <w:color w:val="684F00"/>
                <w:sz w:val="15"/>
                <w:szCs w:val="15"/>
              </w:rPr>
              <w:t>C</w:t>
            </w:r>
            <w:r w:rsidRPr="00463705">
              <w:rPr>
                <w:rFonts w:ascii="Arial" w:hAnsi="Arial" w:cs="Arial"/>
                <w:color w:val="684F00"/>
                <w:sz w:val="15"/>
                <w:szCs w:val="15"/>
              </w:rPr>
              <w:t>ertificación SGI 90k, Proyectos de mejora en Gestión Ambiental, Inocuidad y SST).</w:t>
            </w:r>
          </w:p>
        </w:tc>
        <w:tc>
          <w:tcPr>
            <w:tcW w:w="2835" w:type="dxa"/>
            <w:vMerge/>
            <w:shd w:val="clear" w:color="auto" w:fill="FFFFFF" w:themeFill="background1"/>
          </w:tcPr>
          <w:p w14:paraId="2BBCAC22" w14:textId="77777777" w:rsidR="001B60BA" w:rsidRPr="00485284" w:rsidRDefault="001B60BA" w:rsidP="00CD51D3">
            <w:pPr>
              <w:ind w:left="174"/>
              <w:rPr>
                <w:rFonts w:ascii="Arial" w:hAnsi="Arial" w:cs="Arial"/>
                <w:b/>
                <w:color w:val="FFFFFF" w:themeColor="background1"/>
                <w:sz w:val="15"/>
                <w:szCs w:val="15"/>
              </w:rPr>
            </w:pPr>
          </w:p>
        </w:tc>
        <w:tc>
          <w:tcPr>
            <w:tcW w:w="2268" w:type="dxa"/>
            <w:vMerge/>
            <w:shd w:val="clear" w:color="auto" w:fill="FFFFFF" w:themeFill="background1"/>
          </w:tcPr>
          <w:p w14:paraId="0024644E" w14:textId="77777777" w:rsidR="001B60BA" w:rsidRPr="00485284" w:rsidRDefault="001B60BA" w:rsidP="00CD51D3">
            <w:pPr>
              <w:ind w:left="174"/>
              <w:rPr>
                <w:rFonts w:ascii="Arial" w:hAnsi="Arial" w:cs="Arial"/>
                <w:b/>
                <w:color w:val="FFFFFF" w:themeColor="background1"/>
                <w:sz w:val="15"/>
                <w:szCs w:val="15"/>
              </w:rPr>
            </w:pPr>
          </w:p>
        </w:tc>
      </w:tr>
      <w:tr w:rsidR="00463705" w:rsidRPr="00417410" w14:paraId="30287181" w14:textId="77777777" w:rsidTr="00DF5174">
        <w:trPr>
          <w:trHeight w:val="727"/>
        </w:trPr>
        <w:tc>
          <w:tcPr>
            <w:tcW w:w="2691" w:type="dxa"/>
            <w:vMerge/>
            <w:shd w:val="clear" w:color="auto" w:fill="FFFFFF" w:themeFill="background1"/>
          </w:tcPr>
          <w:p w14:paraId="2709A4C8" w14:textId="77777777" w:rsidR="00463705" w:rsidRPr="00485284" w:rsidRDefault="00463705"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38035E29" w14:textId="77777777" w:rsidR="00463705" w:rsidRPr="00485284" w:rsidRDefault="00463705" w:rsidP="00CD51D3">
            <w:pPr>
              <w:ind w:left="174"/>
              <w:rPr>
                <w:rFonts w:ascii="Arial" w:hAnsi="Arial" w:cs="Arial"/>
                <w:sz w:val="15"/>
                <w:szCs w:val="15"/>
              </w:rPr>
            </w:pPr>
          </w:p>
        </w:tc>
        <w:tc>
          <w:tcPr>
            <w:tcW w:w="4394" w:type="dxa"/>
            <w:shd w:val="clear" w:color="auto" w:fill="FFFBEF"/>
            <w:vAlign w:val="center"/>
          </w:tcPr>
          <w:p w14:paraId="74401E36" w14:textId="0507B6D2" w:rsidR="00463705" w:rsidRPr="00FB7A3F" w:rsidRDefault="00463705" w:rsidP="00DF5174">
            <w:pPr>
              <w:ind w:left="174"/>
              <w:rPr>
                <w:rFonts w:ascii="Arial" w:hAnsi="Arial" w:cs="Arial"/>
                <w:b/>
                <w:bCs/>
                <w:strike/>
                <w:color w:val="684F00"/>
                <w:sz w:val="15"/>
                <w:szCs w:val="15"/>
              </w:rPr>
            </w:pPr>
            <w:r w:rsidRPr="00960B65">
              <w:rPr>
                <w:rFonts w:ascii="Arial" w:hAnsi="Arial" w:cs="Arial"/>
                <w:b/>
                <w:bCs/>
                <w:color w:val="684F00"/>
                <w:sz w:val="15"/>
                <w:szCs w:val="15"/>
              </w:rPr>
              <w:t>V</w:t>
            </w:r>
            <w:r>
              <w:rPr>
                <w:rFonts w:ascii="Arial" w:hAnsi="Arial" w:cs="Arial"/>
                <w:b/>
                <w:bCs/>
                <w:color w:val="684F00"/>
                <w:sz w:val="15"/>
                <w:szCs w:val="15"/>
              </w:rPr>
              <w:t>4</w:t>
            </w:r>
            <w:r w:rsidRPr="00960B65">
              <w:rPr>
                <w:rFonts w:ascii="Arial" w:hAnsi="Arial" w:cs="Arial"/>
                <w:b/>
                <w:bCs/>
                <w:color w:val="684F00"/>
                <w:sz w:val="15"/>
                <w:szCs w:val="15"/>
              </w:rPr>
              <w:t xml:space="preserve">. </w:t>
            </w:r>
            <w:r w:rsidRPr="00463705">
              <w:rPr>
                <w:rFonts w:ascii="Arial" w:hAnsi="Arial" w:cs="Arial"/>
                <w:color w:val="684F00"/>
                <w:sz w:val="15"/>
                <w:szCs w:val="15"/>
              </w:rPr>
              <w:t>Seguimiento a la reducción de la vulnerabilidad de los riesgos estratégicos y operacionales de cada proceso.</w:t>
            </w:r>
          </w:p>
        </w:tc>
        <w:tc>
          <w:tcPr>
            <w:tcW w:w="2835" w:type="dxa"/>
            <w:vMerge/>
            <w:shd w:val="clear" w:color="auto" w:fill="FFFFFF" w:themeFill="background1"/>
          </w:tcPr>
          <w:p w14:paraId="5AD3FD38" w14:textId="77777777" w:rsidR="00463705" w:rsidRPr="00485284" w:rsidRDefault="00463705" w:rsidP="00CD51D3">
            <w:pPr>
              <w:ind w:left="174"/>
              <w:rPr>
                <w:rFonts w:ascii="Arial" w:hAnsi="Arial" w:cs="Arial"/>
                <w:b/>
                <w:color w:val="FFFFFF" w:themeColor="background1"/>
                <w:sz w:val="15"/>
                <w:szCs w:val="15"/>
              </w:rPr>
            </w:pPr>
          </w:p>
        </w:tc>
        <w:tc>
          <w:tcPr>
            <w:tcW w:w="2268" w:type="dxa"/>
            <w:vMerge/>
            <w:shd w:val="clear" w:color="auto" w:fill="FFFFFF" w:themeFill="background1"/>
          </w:tcPr>
          <w:p w14:paraId="11A63413" w14:textId="77777777" w:rsidR="00463705" w:rsidRPr="00485284" w:rsidRDefault="00463705" w:rsidP="00CD51D3">
            <w:pPr>
              <w:ind w:left="174"/>
              <w:rPr>
                <w:rFonts w:ascii="Arial" w:hAnsi="Arial" w:cs="Arial"/>
                <w:b/>
                <w:color w:val="FFFFFF" w:themeColor="background1"/>
                <w:sz w:val="15"/>
                <w:szCs w:val="15"/>
              </w:rPr>
            </w:pPr>
          </w:p>
        </w:tc>
      </w:tr>
      <w:tr w:rsidR="008560B9" w:rsidRPr="00417410" w14:paraId="340B9A65" w14:textId="77777777" w:rsidTr="00CD51D3">
        <w:tc>
          <w:tcPr>
            <w:tcW w:w="14456" w:type="dxa"/>
            <w:gridSpan w:val="5"/>
            <w:tcBorders>
              <w:left w:val="nil"/>
              <w:bottom w:val="nil"/>
              <w:right w:val="nil"/>
            </w:tcBorders>
            <w:shd w:val="clear" w:color="auto" w:fill="FFFFFF" w:themeFill="background1"/>
          </w:tcPr>
          <w:p w14:paraId="6AF4CD81" w14:textId="77777777" w:rsidR="00F37FC8" w:rsidRDefault="00F37FC8" w:rsidP="004B4296">
            <w:pPr>
              <w:rPr>
                <w:rFonts w:ascii="Arial" w:hAnsi="Arial" w:cs="Arial"/>
                <w:b/>
                <w:bCs/>
                <w:color w:val="360028"/>
                <w:sz w:val="15"/>
                <w:szCs w:val="15"/>
              </w:rPr>
            </w:pPr>
          </w:p>
          <w:p w14:paraId="1879B54C" w14:textId="77777777" w:rsidR="00485284" w:rsidRDefault="00485284" w:rsidP="00CD51D3">
            <w:pPr>
              <w:ind w:left="174"/>
              <w:jc w:val="center"/>
              <w:rPr>
                <w:rFonts w:ascii="Arial" w:hAnsi="Arial" w:cs="Arial"/>
                <w:b/>
                <w:bCs/>
                <w:color w:val="360028"/>
                <w:sz w:val="15"/>
                <w:szCs w:val="15"/>
              </w:rPr>
            </w:pPr>
          </w:p>
          <w:p w14:paraId="228D3FA0" w14:textId="77777777" w:rsidR="00485284" w:rsidRDefault="00485284" w:rsidP="00CD51D3">
            <w:pPr>
              <w:ind w:left="174"/>
              <w:jc w:val="center"/>
              <w:rPr>
                <w:rFonts w:ascii="Arial" w:hAnsi="Arial" w:cs="Arial"/>
                <w:b/>
                <w:bCs/>
                <w:color w:val="360028"/>
                <w:sz w:val="15"/>
                <w:szCs w:val="15"/>
              </w:rPr>
            </w:pPr>
          </w:p>
          <w:p w14:paraId="1A9728F9" w14:textId="102CD252" w:rsidR="008560B9" w:rsidRPr="00485284" w:rsidRDefault="008560B9" w:rsidP="00CD51D3">
            <w:pPr>
              <w:ind w:left="174"/>
              <w:jc w:val="center"/>
              <w:rPr>
                <w:rFonts w:ascii="Arial" w:hAnsi="Arial" w:cs="Arial"/>
                <w:b/>
                <w:color w:val="360028"/>
                <w:sz w:val="15"/>
                <w:szCs w:val="15"/>
              </w:rPr>
            </w:pPr>
            <w:r w:rsidRPr="00485284">
              <w:rPr>
                <w:rFonts w:ascii="Arial" w:hAnsi="Arial" w:cs="Arial"/>
                <w:b/>
                <w:bCs/>
                <w:color w:val="360028"/>
                <w:sz w:val="16"/>
                <w:szCs w:val="16"/>
              </w:rPr>
              <w:t>ACTUAR</w:t>
            </w:r>
          </w:p>
        </w:tc>
      </w:tr>
      <w:tr w:rsidR="00F01AE4" w:rsidRPr="00417410" w14:paraId="7536626C" w14:textId="77777777" w:rsidTr="00463705">
        <w:trPr>
          <w:trHeight w:val="531"/>
        </w:trPr>
        <w:tc>
          <w:tcPr>
            <w:tcW w:w="2691" w:type="dxa"/>
            <w:vMerge w:val="restart"/>
            <w:tcBorders>
              <w:top w:val="single" w:sz="2" w:space="0" w:color="9CC2E5" w:themeColor="accent1" w:themeTint="99"/>
            </w:tcBorders>
            <w:shd w:val="clear" w:color="auto" w:fill="FFFFFF" w:themeFill="background1"/>
            <w:vAlign w:val="center"/>
          </w:tcPr>
          <w:p w14:paraId="3C2EE889" w14:textId="77777777" w:rsidR="00F01AE4" w:rsidRPr="00485284" w:rsidRDefault="00F01AE4" w:rsidP="00CD51D3">
            <w:pPr>
              <w:ind w:left="174"/>
              <w:jc w:val="center"/>
              <w:rPr>
                <w:rFonts w:ascii="Arial" w:hAnsi="Arial" w:cs="Arial"/>
                <w:b/>
                <w:color w:val="4F2270"/>
                <w:sz w:val="15"/>
                <w:szCs w:val="15"/>
              </w:rPr>
            </w:pPr>
            <w:r w:rsidRPr="00485284">
              <w:rPr>
                <w:rFonts w:ascii="Arial" w:hAnsi="Arial" w:cs="Arial"/>
                <w:b/>
                <w:color w:val="4F2270"/>
                <w:sz w:val="15"/>
                <w:szCs w:val="15"/>
              </w:rPr>
              <w:t>Todos los procesos</w:t>
            </w:r>
          </w:p>
        </w:tc>
        <w:tc>
          <w:tcPr>
            <w:tcW w:w="2268" w:type="dxa"/>
            <w:vMerge w:val="restart"/>
            <w:tcBorders>
              <w:top w:val="single" w:sz="2" w:space="0" w:color="9CC2E5" w:themeColor="accent1" w:themeTint="99"/>
            </w:tcBorders>
            <w:shd w:val="clear" w:color="auto" w:fill="FFFFFF" w:themeFill="background1"/>
            <w:vAlign w:val="center"/>
          </w:tcPr>
          <w:p w14:paraId="3BEF26B4" w14:textId="77777777" w:rsidR="00F01AE4" w:rsidRDefault="00F01AE4" w:rsidP="00CD51D3">
            <w:pPr>
              <w:ind w:left="174"/>
              <w:rPr>
                <w:rFonts w:ascii="Arial" w:hAnsi="Arial" w:cs="Arial"/>
                <w:bCs/>
                <w:color w:val="4F2270"/>
                <w:sz w:val="15"/>
                <w:szCs w:val="15"/>
              </w:rPr>
            </w:pPr>
            <w:r w:rsidRPr="00485284">
              <w:rPr>
                <w:rFonts w:ascii="Arial" w:hAnsi="Arial" w:cs="Arial"/>
                <w:bCs/>
                <w:color w:val="4F2270"/>
                <w:sz w:val="15"/>
                <w:szCs w:val="15"/>
              </w:rPr>
              <w:t>Indicadores de Gestión,</w:t>
            </w:r>
          </w:p>
          <w:p w14:paraId="3F86CE7D" w14:textId="31AC596B" w:rsidR="00F01AE4" w:rsidRDefault="00F01AE4" w:rsidP="00CD51D3">
            <w:pPr>
              <w:ind w:left="174"/>
              <w:rPr>
                <w:rFonts w:ascii="Arial" w:hAnsi="Arial" w:cs="Arial"/>
                <w:bCs/>
                <w:color w:val="4F2270"/>
                <w:sz w:val="15"/>
                <w:szCs w:val="15"/>
              </w:rPr>
            </w:pPr>
            <w:r w:rsidRPr="00485284">
              <w:rPr>
                <w:rFonts w:ascii="Arial" w:hAnsi="Arial" w:cs="Arial"/>
                <w:bCs/>
                <w:color w:val="4F2270"/>
                <w:sz w:val="15"/>
                <w:szCs w:val="15"/>
              </w:rPr>
              <w:t xml:space="preserve"> </w:t>
            </w:r>
          </w:p>
          <w:p w14:paraId="6E9BB36C" w14:textId="50AE0872" w:rsidR="00F01AE4" w:rsidRPr="00485284" w:rsidRDefault="00F01AE4" w:rsidP="00CD51D3">
            <w:pPr>
              <w:ind w:left="174"/>
              <w:rPr>
                <w:rFonts w:ascii="Arial" w:hAnsi="Arial" w:cs="Arial"/>
                <w:bCs/>
                <w:color w:val="4F2270"/>
                <w:sz w:val="15"/>
                <w:szCs w:val="15"/>
              </w:rPr>
            </w:pPr>
            <w:r w:rsidRPr="00485284">
              <w:rPr>
                <w:rFonts w:ascii="Arial" w:hAnsi="Arial" w:cs="Arial"/>
                <w:bCs/>
                <w:color w:val="4F2270"/>
                <w:sz w:val="15"/>
                <w:szCs w:val="15"/>
              </w:rPr>
              <w:t>Informes de Auditoría.</w:t>
            </w:r>
          </w:p>
          <w:p w14:paraId="663F2666" w14:textId="77777777" w:rsidR="00F01AE4" w:rsidRPr="00485284" w:rsidRDefault="00F01AE4" w:rsidP="00CD51D3">
            <w:pPr>
              <w:ind w:left="174"/>
              <w:rPr>
                <w:rFonts w:ascii="Arial" w:hAnsi="Arial" w:cs="Arial"/>
                <w:bCs/>
                <w:color w:val="4F2270"/>
                <w:sz w:val="15"/>
                <w:szCs w:val="15"/>
              </w:rPr>
            </w:pPr>
          </w:p>
          <w:p w14:paraId="1FB1141D" w14:textId="77777777" w:rsidR="00F01AE4" w:rsidRPr="00485284" w:rsidRDefault="00F01AE4" w:rsidP="00CD51D3">
            <w:pPr>
              <w:ind w:left="174"/>
              <w:rPr>
                <w:rFonts w:ascii="Arial" w:hAnsi="Arial" w:cs="Arial"/>
                <w:bCs/>
                <w:color w:val="4F2270"/>
                <w:sz w:val="15"/>
                <w:szCs w:val="15"/>
              </w:rPr>
            </w:pPr>
            <w:r w:rsidRPr="00485284">
              <w:rPr>
                <w:rFonts w:ascii="Arial" w:hAnsi="Arial" w:cs="Arial"/>
                <w:bCs/>
                <w:color w:val="4F2270"/>
                <w:sz w:val="15"/>
                <w:szCs w:val="15"/>
              </w:rPr>
              <w:t>Acciones correctivas preventivas y de mejora.</w:t>
            </w:r>
          </w:p>
          <w:p w14:paraId="675D5614" w14:textId="77777777" w:rsidR="00F01AE4" w:rsidRPr="00485284" w:rsidRDefault="00F01AE4" w:rsidP="00CD51D3">
            <w:pPr>
              <w:ind w:left="174"/>
              <w:rPr>
                <w:rFonts w:ascii="Arial" w:hAnsi="Arial" w:cs="Arial"/>
                <w:bCs/>
                <w:color w:val="4F2270"/>
                <w:sz w:val="15"/>
                <w:szCs w:val="15"/>
              </w:rPr>
            </w:pPr>
          </w:p>
          <w:p w14:paraId="02BC2A4A" w14:textId="77777777" w:rsidR="00F01AE4" w:rsidRPr="00485284" w:rsidRDefault="00F01AE4" w:rsidP="00CD51D3">
            <w:pPr>
              <w:ind w:left="174"/>
              <w:rPr>
                <w:rFonts w:ascii="Arial" w:hAnsi="Arial" w:cs="Arial"/>
                <w:bCs/>
                <w:color w:val="4F2270"/>
                <w:sz w:val="15"/>
                <w:szCs w:val="15"/>
              </w:rPr>
            </w:pPr>
            <w:r w:rsidRPr="00485284">
              <w:rPr>
                <w:rFonts w:ascii="Arial" w:hAnsi="Arial" w:cs="Arial"/>
                <w:bCs/>
                <w:color w:val="4F2270"/>
                <w:sz w:val="15"/>
                <w:szCs w:val="15"/>
              </w:rPr>
              <w:t>Documentos de los procesos del SGI</w:t>
            </w:r>
          </w:p>
        </w:tc>
        <w:tc>
          <w:tcPr>
            <w:tcW w:w="4394" w:type="dxa"/>
            <w:tcBorders>
              <w:top w:val="single" w:sz="2" w:space="0" w:color="9CC2E5" w:themeColor="accent1" w:themeTint="99"/>
              <w:bottom w:val="single" w:sz="2" w:space="0" w:color="9CC2E5" w:themeColor="accent1" w:themeTint="99"/>
            </w:tcBorders>
            <w:shd w:val="clear" w:color="auto" w:fill="FFF3FF"/>
            <w:vAlign w:val="center"/>
          </w:tcPr>
          <w:p w14:paraId="07AF1760" w14:textId="78592E74" w:rsidR="00F01AE4" w:rsidRPr="00485284" w:rsidRDefault="00F01AE4" w:rsidP="00CD51D3">
            <w:pPr>
              <w:ind w:left="174"/>
              <w:rPr>
                <w:rFonts w:ascii="Arial" w:hAnsi="Arial" w:cs="Arial"/>
                <w:b/>
                <w:bCs/>
                <w:color w:val="4F2270"/>
                <w:sz w:val="15"/>
                <w:szCs w:val="15"/>
              </w:rPr>
            </w:pPr>
            <w:r w:rsidRPr="00F37FC8">
              <w:rPr>
                <w:rFonts w:ascii="Arial" w:hAnsi="Arial" w:cs="Arial"/>
                <w:b/>
                <w:bCs/>
                <w:color w:val="4F2270"/>
                <w:sz w:val="15"/>
                <w:szCs w:val="15"/>
              </w:rPr>
              <w:t xml:space="preserve">A1. </w:t>
            </w:r>
            <w:r w:rsidRPr="00463705">
              <w:rPr>
                <w:rFonts w:ascii="Arial" w:hAnsi="Arial" w:cs="Arial"/>
                <w:color w:val="4F2270"/>
                <w:sz w:val="15"/>
                <w:szCs w:val="15"/>
              </w:rPr>
              <w:t>Acciones derivadas de la revisión de procesos/indicadores</w:t>
            </w:r>
            <w:r w:rsidR="00463705">
              <w:rPr>
                <w:rFonts w:ascii="Arial" w:hAnsi="Arial" w:cs="Arial"/>
                <w:color w:val="4F2270"/>
                <w:sz w:val="15"/>
                <w:szCs w:val="15"/>
              </w:rPr>
              <w:t>.</w:t>
            </w:r>
          </w:p>
        </w:tc>
        <w:tc>
          <w:tcPr>
            <w:tcW w:w="2835" w:type="dxa"/>
            <w:vMerge w:val="restart"/>
            <w:tcBorders>
              <w:top w:val="single" w:sz="2" w:space="0" w:color="9CC2E5" w:themeColor="accent1" w:themeTint="99"/>
            </w:tcBorders>
            <w:shd w:val="clear" w:color="auto" w:fill="FFFFFF" w:themeFill="background1"/>
          </w:tcPr>
          <w:p w14:paraId="5E1A9C9B" w14:textId="77777777" w:rsidR="00F01AE4" w:rsidRPr="00485284" w:rsidRDefault="00F01AE4" w:rsidP="00CD51D3">
            <w:pPr>
              <w:spacing w:line="221" w:lineRule="auto"/>
              <w:ind w:left="174"/>
              <w:rPr>
                <w:rFonts w:ascii="Arial" w:hAnsi="Arial" w:cs="Arial"/>
                <w:bCs/>
                <w:color w:val="4F2270"/>
                <w:sz w:val="15"/>
                <w:szCs w:val="15"/>
              </w:rPr>
            </w:pPr>
          </w:p>
          <w:p w14:paraId="7C6D9427" w14:textId="77777777" w:rsidR="00463705" w:rsidRDefault="00463705" w:rsidP="00CD51D3">
            <w:pPr>
              <w:spacing w:line="221" w:lineRule="auto"/>
              <w:ind w:left="174"/>
              <w:rPr>
                <w:rFonts w:ascii="Arial" w:hAnsi="Arial" w:cs="Arial"/>
                <w:bCs/>
                <w:color w:val="4F2270"/>
                <w:sz w:val="15"/>
                <w:szCs w:val="15"/>
              </w:rPr>
            </w:pPr>
          </w:p>
          <w:p w14:paraId="42702D53" w14:textId="77777777" w:rsidR="00463705" w:rsidRDefault="00463705" w:rsidP="00CD51D3">
            <w:pPr>
              <w:spacing w:line="221" w:lineRule="auto"/>
              <w:ind w:left="174"/>
              <w:rPr>
                <w:rFonts w:ascii="Arial" w:hAnsi="Arial" w:cs="Arial"/>
                <w:bCs/>
                <w:color w:val="4F2270"/>
                <w:sz w:val="15"/>
                <w:szCs w:val="15"/>
              </w:rPr>
            </w:pPr>
          </w:p>
          <w:p w14:paraId="44FA3F9F" w14:textId="77777777" w:rsidR="00463705" w:rsidRDefault="00463705" w:rsidP="00CD51D3">
            <w:pPr>
              <w:spacing w:line="221" w:lineRule="auto"/>
              <w:ind w:left="174"/>
              <w:rPr>
                <w:rFonts w:ascii="Arial" w:hAnsi="Arial" w:cs="Arial"/>
                <w:bCs/>
                <w:color w:val="4F2270"/>
                <w:sz w:val="15"/>
                <w:szCs w:val="15"/>
              </w:rPr>
            </w:pPr>
          </w:p>
          <w:p w14:paraId="55CC76F7" w14:textId="77777777" w:rsidR="00463705" w:rsidRDefault="00463705" w:rsidP="00CD51D3">
            <w:pPr>
              <w:spacing w:line="221" w:lineRule="auto"/>
              <w:ind w:left="174"/>
              <w:rPr>
                <w:rFonts w:ascii="Arial" w:hAnsi="Arial" w:cs="Arial"/>
                <w:bCs/>
                <w:color w:val="4F2270"/>
                <w:sz w:val="15"/>
                <w:szCs w:val="15"/>
              </w:rPr>
            </w:pPr>
          </w:p>
          <w:p w14:paraId="40BF9EAA" w14:textId="77777777" w:rsidR="00463705" w:rsidRDefault="00463705" w:rsidP="00CD51D3">
            <w:pPr>
              <w:spacing w:line="221" w:lineRule="auto"/>
              <w:ind w:left="174"/>
              <w:rPr>
                <w:rFonts w:ascii="Arial" w:hAnsi="Arial" w:cs="Arial"/>
                <w:bCs/>
                <w:color w:val="4F2270"/>
                <w:sz w:val="15"/>
                <w:szCs w:val="15"/>
              </w:rPr>
            </w:pPr>
          </w:p>
          <w:p w14:paraId="57C5DC66" w14:textId="77777777" w:rsidR="00463705" w:rsidRDefault="00463705" w:rsidP="00CD51D3">
            <w:pPr>
              <w:spacing w:line="221" w:lineRule="auto"/>
              <w:ind w:left="174"/>
              <w:rPr>
                <w:rFonts w:ascii="Arial" w:hAnsi="Arial" w:cs="Arial"/>
                <w:bCs/>
                <w:color w:val="4F2270"/>
                <w:sz w:val="15"/>
                <w:szCs w:val="15"/>
              </w:rPr>
            </w:pPr>
          </w:p>
          <w:p w14:paraId="4791A6D0" w14:textId="77777777" w:rsidR="00463705" w:rsidRDefault="00463705" w:rsidP="00CD51D3">
            <w:pPr>
              <w:spacing w:line="221" w:lineRule="auto"/>
              <w:ind w:left="174"/>
              <w:rPr>
                <w:rFonts w:ascii="Arial" w:hAnsi="Arial" w:cs="Arial"/>
                <w:bCs/>
                <w:color w:val="4F2270"/>
                <w:sz w:val="15"/>
                <w:szCs w:val="15"/>
              </w:rPr>
            </w:pPr>
          </w:p>
          <w:p w14:paraId="1825AC8C" w14:textId="77777777" w:rsidR="00463705" w:rsidRDefault="00463705" w:rsidP="00CD51D3">
            <w:pPr>
              <w:spacing w:line="221" w:lineRule="auto"/>
              <w:ind w:left="174"/>
              <w:rPr>
                <w:rFonts w:ascii="Arial" w:hAnsi="Arial" w:cs="Arial"/>
                <w:bCs/>
                <w:color w:val="4F2270"/>
                <w:sz w:val="15"/>
                <w:szCs w:val="15"/>
              </w:rPr>
            </w:pPr>
          </w:p>
          <w:p w14:paraId="63208415" w14:textId="39B9635D" w:rsidR="00F01AE4" w:rsidRPr="00485284" w:rsidRDefault="00F01AE4" w:rsidP="00CD51D3">
            <w:pPr>
              <w:spacing w:line="221" w:lineRule="auto"/>
              <w:ind w:left="174"/>
              <w:rPr>
                <w:rFonts w:ascii="Arial" w:hAnsi="Arial" w:cs="Arial"/>
                <w:bCs/>
                <w:color w:val="4F2270"/>
                <w:sz w:val="15"/>
                <w:szCs w:val="15"/>
              </w:rPr>
            </w:pPr>
            <w:r w:rsidRPr="00485284">
              <w:rPr>
                <w:rFonts w:ascii="Arial" w:hAnsi="Arial" w:cs="Arial"/>
                <w:bCs/>
                <w:color w:val="4F2270"/>
                <w:sz w:val="15"/>
                <w:szCs w:val="15"/>
              </w:rPr>
              <w:t>Registro de Mejoras en los procesos.</w:t>
            </w:r>
          </w:p>
          <w:p w14:paraId="71781207" w14:textId="77777777" w:rsidR="00F01AE4" w:rsidRPr="00485284" w:rsidRDefault="00F01AE4" w:rsidP="00CD51D3">
            <w:pPr>
              <w:spacing w:line="221" w:lineRule="auto"/>
              <w:ind w:left="174"/>
              <w:rPr>
                <w:rFonts w:ascii="Arial" w:hAnsi="Arial" w:cs="Arial"/>
                <w:bCs/>
                <w:color w:val="4F2270"/>
                <w:sz w:val="15"/>
                <w:szCs w:val="15"/>
              </w:rPr>
            </w:pPr>
          </w:p>
          <w:p w14:paraId="2658837E" w14:textId="77777777" w:rsidR="00F01AE4" w:rsidRPr="00485284" w:rsidRDefault="00F01AE4" w:rsidP="00CD51D3">
            <w:pPr>
              <w:spacing w:line="221" w:lineRule="auto"/>
              <w:ind w:left="174"/>
              <w:rPr>
                <w:rFonts w:ascii="Arial" w:hAnsi="Arial" w:cs="Arial"/>
                <w:bCs/>
                <w:color w:val="4F2270"/>
                <w:sz w:val="15"/>
                <w:szCs w:val="15"/>
              </w:rPr>
            </w:pPr>
            <w:r w:rsidRPr="00485284">
              <w:rPr>
                <w:rFonts w:ascii="Arial" w:hAnsi="Arial" w:cs="Arial"/>
                <w:bCs/>
                <w:color w:val="4F2270"/>
                <w:sz w:val="15"/>
                <w:szCs w:val="15"/>
              </w:rPr>
              <w:t>Actualización de la documentación de los procesos.</w:t>
            </w:r>
          </w:p>
          <w:p w14:paraId="2CB93072" w14:textId="77777777" w:rsidR="00F01AE4" w:rsidRPr="00485284" w:rsidRDefault="00F01AE4" w:rsidP="00CD51D3">
            <w:pPr>
              <w:spacing w:line="221" w:lineRule="auto"/>
              <w:ind w:left="174"/>
              <w:rPr>
                <w:rFonts w:ascii="Arial" w:hAnsi="Arial" w:cs="Arial"/>
                <w:bCs/>
                <w:color w:val="4F2270"/>
                <w:sz w:val="15"/>
                <w:szCs w:val="15"/>
              </w:rPr>
            </w:pPr>
          </w:p>
          <w:p w14:paraId="57845DAE" w14:textId="77777777" w:rsidR="00F01AE4" w:rsidRPr="00485284" w:rsidRDefault="00F01AE4" w:rsidP="00CD51D3">
            <w:pPr>
              <w:spacing w:line="221" w:lineRule="auto"/>
              <w:ind w:left="174"/>
              <w:rPr>
                <w:rFonts w:ascii="Arial" w:hAnsi="Arial" w:cs="Arial"/>
                <w:bCs/>
                <w:color w:val="4F2270"/>
                <w:sz w:val="15"/>
                <w:szCs w:val="15"/>
              </w:rPr>
            </w:pPr>
            <w:r w:rsidRPr="00485284">
              <w:rPr>
                <w:rFonts w:ascii="Arial" w:hAnsi="Arial" w:cs="Arial"/>
                <w:bCs/>
                <w:color w:val="4F2270"/>
                <w:sz w:val="15"/>
                <w:szCs w:val="15"/>
              </w:rPr>
              <w:t>Formulación de acciones correctivas, preventivas o de mejora.</w:t>
            </w:r>
          </w:p>
          <w:p w14:paraId="0C0AB501" w14:textId="77777777" w:rsidR="00F01AE4" w:rsidRPr="00485284" w:rsidRDefault="00F01AE4" w:rsidP="00CD51D3">
            <w:pPr>
              <w:spacing w:line="221" w:lineRule="auto"/>
              <w:ind w:left="174"/>
              <w:rPr>
                <w:rFonts w:ascii="Arial" w:hAnsi="Arial" w:cs="Arial"/>
                <w:bCs/>
                <w:color w:val="4F2270"/>
                <w:sz w:val="15"/>
                <w:szCs w:val="15"/>
              </w:rPr>
            </w:pPr>
          </w:p>
          <w:p w14:paraId="2FDB8DDD" w14:textId="77777777" w:rsidR="00F01AE4" w:rsidRPr="00485284" w:rsidRDefault="00F01AE4" w:rsidP="00CD51D3">
            <w:pPr>
              <w:spacing w:line="221" w:lineRule="auto"/>
              <w:ind w:left="174"/>
              <w:rPr>
                <w:rFonts w:ascii="Arial" w:hAnsi="Arial" w:cs="Arial"/>
                <w:bCs/>
                <w:color w:val="4F2270"/>
                <w:sz w:val="15"/>
                <w:szCs w:val="15"/>
              </w:rPr>
            </w:pPr>
            <w:r w:rsidRPr="00485284">
              <w:rPr>
                <w:rFonts w:ascii="Arial" w:hAnsi="Arial" w:cs="Arial"/>
                <w:bCs/>
                <w:color w:val="4F2270"/>
                <w:sz w:val="15"/>
                <w:szCs w:val="15"/>
              </w:rPr>
              <w:t>Informe del Sistema de Gestión.</w:t>
            </w:r>
          </w:p>
          <w:p w14:paraId="11CEA435" w14:textId="14DE1122" w:rsidR="00F01AE4" w:rsidRPr="00485284" w:rsidRDefault="00F01AE4" w:rsidP="00CD51D3">
            <w:pPr>
              <w:spacing w:line="221" w:lineRule="auto"/>
              <w:ind w:left="174"/>
              <w:rPr>
                <w:rFonts w:ascii="Arial" w:hAnsi="Arial" w:cs="Arial"/>
                <w:bCs/>
                <w:color w:val="4F2270"/>
                <w:sz w:val="15"/>
                <w:szCs w:val="15"/>
              </w:rPr>
            </w:pPr>
          </w:p>
        </w:tc>
        <w:tc>
          <w:tcPr>
            <w:tcW w:w="2268" w:type="dxa"/>
            <w:vMerge w:val="restart"/>
            <w:tcBorders>
              <w:top w:val="single" w:sz="2" w:space="0" w:color="9CC2E5" w:themeColor="accent1" w:themeTint="99"/>
            </w:tcBorders>
            <w:shd w:val="clear" w:color="auto" w:fill="FFFFFF" w:themeFill="background1"/>
            <w:vAlign w:val="center"/>
          </w:tcPr>
          <w:p w14:paraId="3F7E4B9D" w14:textId="77777777" w:rsidR="00F01AE4" w:rsidRPr="00463705" w:rsidRDefault="00F01AE4" w:rsidP="00463705">
            <w:pPr>
              <w:jc w:val="center"/>
              <w:rPr>
                <w:rFonts w:ascii="Arial" w:hAnsi="Arial" w:cs="Arial"/>
                <w:bCs/>
                <w:color w:val="4F2270"/>
                <w:sz w:val="15"/>
                <w:szCs w:val="15"/>
              </w:rPr>
            </w:pPr>
            <w:r w:rsidRPr="00463705">
              <w:rPr>
                <w:rFonts w:ascii="Arial" w:hAnsi="Arial" w:cs="Arial"/>
                <w:bCs/>
                <w:color w:val="4F2270"/>
                <w:sz w:val="15"/>
                <w:szCs w:val="15"/>
              </w:rPr>
              <w:t>Alta Dirección</w:t>
            </w:r>
          </w:p>
          <w:p w14:paraId="6B278F03" w14:textId="77777777" w:rsidR="00F01AE4" w:rsidRPr="00463705" w:rsidRDefault="00F01AE4" w:rsidP="00CD51D3">
            <w:pPr>
              <w:ind w:left="174"/>
              <w:jc w:val="center"/>
              <w:rPr>
                <w:rFonts w:ascii="Arial" w:hAnsi="Arial" w:cs="Arial"/>
                <w:bCs/>
                <w:color w:val="4F2270"/>
                <w:sz w:val="15"/>
                <w:szCs w:val="15"/>
              </w:rPr>
            </w:pPr>
          </w:p>
          <w:p w14:paraId="67A66325" w14:textId="77777777" w:rsidR="00F01AE4" w:rsidRPr="00485284" w:rsidRDefault="00F01AE4" w:rsidP="00CD51D3">
            <w:pPr>
              <w:ind w:left="174"/>
              <w:jc w:val="center"/>
              <w:rPr>
                <w:rFonts w:ascii="Arial" w:hAnsi="Arial" w:cs="Arial"/>
                <w:bCs/>
                <w:color w:val="4F2270"/>
                <w:sz w:val="15"/>
                <w:szCs w:val="15"/>
              </w:rPr>
            </w:pPr>
            <w:r w:rsidRPr="00463705">
              <w:rPr>
                <w:rFonts w:ascii="Arial" w:hAnsi="Arial" w:cs="Arial"/>
                <w:bCs/>
                <w:color w:val="4F2270"/>
                <w:sz w:val="15"/>
                <w:szCs w:val="15"/>
              </w:rPr>
              <w:t>Todos los procesos</w:t>
            </w:r>
          </w:p>
        </w:tc>
      </w:tr>
      <w:tr w:rsidR="00F01AE4" w:rsidRPr="00417410" w14:paraId="072A17F2" w14:textId="77777777" w:rsidTr="007522A7">
        <w:trPr>
          <w:trHeight w:val="1113"/>
        </w:trPr>
        <w:tc>
          <w:tcPr>
            <w:tcW w:w="2691" w:type="dxa"/>
            <w:vMerge/>
            <w:shd w:val="clear" w:color="auto" w:fill="FFFFFF" w:themeFill="background1"/>
          </w:tcPr>
          <w:p w14:paraId="426ABD39" w14:textId="77777777" w:rsidR="00F01AE4" w:rsidRPr="00417410" w:rsidRDefault="00F01AE4" w:rsidP="00CD51D3">
            <w:pPr>
              <w:ind w:left="174"/>
              <w:jc w:val="center"/>
              <w:rPr>
                <w:rFonts w:ascii="Arial" w:hAnsi="Arial" w:cs="Arial"/>
                <w:b/>
                <w:color w:val="FFFFFF" w:themeColor="background1"/>
                <w:sz w:val="13"/>
                <w:szCs w:val="13"/>
              </w:rPr>
            </w:pPr>
          </w:p>
        </w:tc>
        <w:tc>
          <w:tcPr>
            <w:tcW w:w="2268" w:type="dxa"/>
            <w:vMerge/>
            <w:shd w:val="clear" w:color="auto" w:fill="FFFFFF" w:themeFill="background1"/>
          </w:tcPr>
          <w:p w14:paraId="13EA1471" w14:textId="77777777" w:rsidR="00F01AE4" w:rsidRPr="00417410" w:rsidRDefault="00F01AE4" w:rsidP="00CD51D3">
            <w:pPr>
              <w:ind w:left="174"/>
              <w:jc w:val="center"/>
              <w:rPr>
                <w:rFonts w:ascii="Arial" w:hAnsi="Arial" w:cs="Arial"/>
                <w:b/>
                <w:color w:val="FFFFFF" w:themeColor="background1"/>
                <w:sz w:val="13"/>
                <w:szCs w:val="13"/>
              </w:rPr>
            </w:pPr>
          </w:p>
        </w:tc>
        <w:tc>
          <w:tcPr>
            <w:tcW w:w="4394" w:type="dxa"/>
            <w:tcBorders>
              <w:top w:val="single" w:sz="2" w:space="0" w:color="9CC2E5" w:themeColor="accent1" w:themeTint="99"/>
              <w:bottom w:val="single" w:sz="2" w:space="0" w:color="9CC2E5" w:themeColor="accent1" w:themeTint="99"/>
            </w:tcBorders>
            <w:shd w:val="clear" w:color="auto" w:fill="FFF3FF"/>
            <w:vAlign w:val="center"/>
          </w:tcPr>
          <w:p w14:paraId="161EF9A3" w14:textId="10580FCE" w:rsidR="00F01AE4" w:rsidRPr="00485284" w:rsidRDefault="00F01AE4" w:rsidP="00CD51D3">
            <w:pPr>
              <w:ind w:left="174"/>
              <w:rPr>
                <w:rFonts w:ascii="Arial" w:hAnsi="Arial" w:cs="Arial"/>
                <w:b/>
                <w:bCs/>
                <w:strike/>
                <w:color w:val="4F2270"/>
                <w:sz w:val="15"/>
                <w:szCs w:val="15"/>
              </w:rPr>
            </w:pPr>
            <w:r w:rsidRPr="00F37FC8">
              <w:rPr>
                <w:rFonts w:ascii="Arial" w:hAnsi="Arial" w:cs="Arial"/>
                <w:b/>
                <w:bCs/>
                <w:color w:val="4F2270"/>
                <w:sz w:val="15"/>
                <w:szCs w:val="15"/>
              </w:rPr>
              <w:t xml:space="preserve">A2. </w:t>
            </w:r>
            <w:r w:rsidRPr="00463705">
              <w:rPr>
                <w:rFonts w:ascii="Arial" w:hAnsi="Arial" w:cs="Arial"/>
                <w:color w:val="4F2270"/>
                <w:sz w:val="15"/>
                <w:szCs w:val="15"/>
              </w:rPr>
              <w:t xml:space="preserve">Innovación y mejora en la gestión del conocimiento de la </w:t>
            </w:r>
            <w:r w:rsidR="007522A7" w:rsidRPr="00463705">
              <w:rPr>
                <w:rFonts w:ascii="Arial" w:hAnsi="Arial" w:cs="Arial"/>
                <w:color w:val="4F2270"/>
                <w:sz w:val="15"/>
                <w:szCs w:val="15"/>
              </w:rPr>
              <w:t>empresa</w:t>
            </w:r>
            <w:r w:rsidR="00463705">
              <w:rPr>
                <w:rFonts w:ascii="Arial" w:hAnsi="Arial" w:cs="Arial"/>
                <w:color w:val="4F2270"/>
                <w:sz w:val="15"/>
                <w:szCs w:val="15"/>
              </w:rPr>
              <w:t>.</w:t>
            </w:r>
          </w:p>
        </w:tc>
        <w:tc>
          <w:tcPr>
            <w:tcW w:w="2835" w:type="dxa"/>
            <w:vMerge/>
            <w:shd w:val="clear" w:color="auto" w:fill="FFFFFF" w:themeFill="background1"/>
          </w:tcPr>
          <w:p w14:paraId="3D5B99BD" w14:textId="77777777" w:rsidR="00F01AE4" w:rsidRPr="00417410" w:rsidRDefault="00F01AE4" w:rsidP="00CD51D3">
            <w:pPr>
              <w:ind w:left="174"/>
              <w:rPr>
                <w:rFonts w:ascii="Arial" w:hAnsi="Arial" w:cs="Arial"/>
                <w:b/>
                <w:color w:val="FFFFFF" w:themeColor="background1"/>
                <w:sz w:val="13"/>
                <w:szCs w:val="13"/>
              </w:rPr>
            </w:pPr>
          </w:p>
        </w:tc>
        <w:tc>
          <w:tcPr>
            <w:tcW w:w="2268" w:type="dxa"/>
            <w:vMerge/>
            <w:shd w:val="clear" w:color="auto" w:fill="FFFFFF" w:themeFill="background1"/>
          </w:tcPr>
          <w:p w14:paraId="7E25B1FC" w14:textId="77777777" w:rsidR="00F01AE4" w:rsidRPr="00417410" w:rsidRDefault="00F01AE4" w:rsidP="00CD51D3">
            <w:pPr>
              <w:ind w:left="174"/>
              <w:rPr>
                <w:rFonts w:ascii="Arial" w:hAnsi="Arial" w:cs="Arial"/>
                <w:b/>
                <w:color w:val="FFFFFF" w:themeColor="background1"/>
                <w:sz w:val="13"/>
                <w:szCs w:val="13"/>
              </w:rPr>
            </w:pPr>
          </w:p>
        </w:tc>
      </w:tr>
      <w:tr w:rsidR="00F01AE4" w:rsidRPr="00417410" w14:paraId="7F3C4C96" w14:textId="77777777" w:rsidTr="009D77E7">
        <w:trPr>
          <w:trHeight w:val="570"/>
        </w:trPr>
        <w:tc>
          <w:tcPr>
            <w:tcW w:w="2691" w:type="dxa"/>
            <w:vMerge/>
            <w:shd w:val="clear" w:color="auto" w:fill="FFFFFF" w:themeFill="background1"/>
          </w:tcPr>
          <w:p w14:paraId="4D0EA9E3" w14:textId="77777777" w:rsidR="00F01AE4" w:rsidRPr="00417410" w:rsidRDefault="00F01AE4" w:rsidP="00CD51D3">
            <w:pPr>
              <w:ind w:left="174"/>
              <w:jc w:val="center"/>
              <w:rPr>
                <w:rFonts w:ascii="Arial" w:hAnsi="Arial" w:cs="Arial"/>
                <w:b/>
                <w:color w:val="FFFFFF" w:themeColor="background1"/>
                <w:sz w:val="13"/>
                <w:szCs w:val="13"/>
              </w:rPr>
            </w:pPr>
          </w:p>
        </w:tc>
        <w:tc>
          <w:tcPr>
            <w:tcW w:w="2268" w:type="dxa"/>
            <w:vMerge/>
            <w:shd w:val="clear" w:color="auto" w:fill="FFFFFF" w:themeFill="background1"/>
          </w:tcPr>
          <w:p w14:paraId="4698588C" w14:textId="77777777" w:rsidR="00F01AE4" w:rsidRPr="00417410" w:rsidRDefault="00F01AE4" w:rsidP="00CD51D3">
            <w:pPr>
              <w:ind w:left="174"/>
              <w:jc w:val="center"/>
              <w:rPr>
                <w:rFonts w:ascii="Arial" w:hAnsi="Arial" w:cs="Arial"/>
                <w:b/>
                <w:color w:val="FFFFFF" w:themeColor="background1"/>
                <w:sz w:val="13"/>
                <w:szCs w:val="13"/>
              </w:rPr>
            </w:pPr>
          </w:p>
        </w:tc>
        <w:tc>
          <w:tcPr>
            <w:tcW w:w="4394" w:type="dxa"/>
            <w:tcBorders>
              <w:top w:val="single" w:sz="2" w:space="0" w:color="9CC2E5" w:themeColor="accent1" w:themeTint="99"/>
              <w:bottom w:val="single" w:sz="2" w:space="0" w:color="9CC2E5" w:themeColor="accent1" w:themeTint="99"/>
            </w:tcBorders>
            <w:shd w:val="clear" w:color="auto" w:fill="FFF3FF"/>
            <w:vAlign w:val="center"/>
          </w:tcPr>
          <w:p w14:paraId="5D89C461" w14:textId="1015ECF9" w:rsidR="00F01AE4" w:rsidRPr="00F37FC8" w:rsidRDefault="00F01AE4" w:rsidP="00CD51D3">
            <w:pPr>
              <w:ind w:left="174"/>
              <w:rPr>
                <w:rFonts w:ascii="Arial" w:hAnsi="Arial" w:cs="Arial"/>
                <w:b/>
                <w:bCs/>
                <w:color w:val="4F2270"/>
                <w:sz w:val="15"/>
                <w:szCs w:val="15"/>
              </w:rPr>
            </w:pPr>
            <w:r w:rsidRPr="00F37FC8">
              <w:rPr>
                <w:rFonts w:ascii="Arial" w:hAnsi="Arial" w:cs="Arial"/>
                <w:b/>
                <w:bCs/>
                <w:color w:val="4F2270"/>
                <w:sz w:val="15"/>
                <w:szCs w:val="15"/>
              </w:rPr>
              <w:t xml:space="preserve">A3. </w:t>
            </w:r>
            <w:r w:rsidRPr="00463705">
              <w:rPr>
                <w:rFonts w:ascii="Arial" w:hAnsi="Arial" w:cs="Arial"/>
                <w:color w:val="4F2270"/>
                <w:sz w:val="15"/>
                <w:szCs w:val="15"/>
              </w:rPr>
              <w:t xml:space="preserve">Implementaciones de acciones correctivas, preventivas y de mejora.                                                                                              </w:t>
            </w:r>
          </w:p>
        </w:tc>
        <w:tc>
          <w:tcPr>
            <w:tcW w:w="2835" w:type="dxa"/>
            <w:vMerge/>
            <w:shd w:val="clear" w:color="auto" w:fill="FFFFFF" w:themeFill="background1"/>
          </w:tcPr>
          <w:p w14:paraId="093FAF0F" w14:textId="77777777" w:rsidR="00F01AE4" w:rsidRPr="00417410" w:rsidRDefault="00F01AE4" w:rsidP="00CD51D3">
            <w:pPr>
              <w:ind w:left="174"/>
              <w:rPr>
                <w:rFonts w:ascii="Arial" w:hAnsi="Arial" w:cs="Arial"/>
                <w:b/>
                <w:color w:val="FFFFFF" w:themeColor="background1"/>
                <w:sz w:val="13"/>
                <w:szCs w:val="13"/>
              </w:rPr>
            </w:pPr>
          </w:p>
        </w:tc>
        <w:tc>
          <w:tcPr>
            <w:tcW w:w="2268" w:type="dxa"/>
            <w:vMerge/>
            <w:shd w:val="clear" w:color="auto" w:fill="FFFFFF" w:themeFill="background1"/>
          </w:tcPr>
          <w:p w14:paraId="6B2B828D" w14:textId="77777777" w:rsidR="00F01AE4" w:rsidRPr="00417410" w:rsidRDefault="00F01AE4" w:rsidP="00CD51D3">
            <w:pPr>
              <w:ind w:left="174"/>
              <w:rPr>
                <w:rFonts w:ascii="Arial" w:hAnsi="Arial" w:cs="Arial"/>
                <w:b/>
                <w:color w:val="FFFFFF" w:themeColor="background1"/>
                <w:sz w:val="13"/>
                <w:szCs w:val="13"/>
              </w:rPr>
            </w:pPr>
          </w:p>
        </w:tc>
      </w:tr>
      <w:tr w:rsidR="00F01AE4" w:rsidRPr="00417410" w14:paraId="3A945235" w14:textId="77777777" w:rsidTr="009D77E7">
        <w:trPr>
          <w:trHeight w:val="570"/>
        </w:trPr>
        <w:tc>
          <w:tcPr>
            <w:tcW w:w="2691" w:type="dxa"/>
            <w:vMerge/>
            <w:shd w:val="clear" w:color="auto" w:fill="FFFFFF" w:themeFill="background1"/>
          </w:tcPr>
          <w:p w14:paraId="1A5EFCC1" w14:textId="77777777" w:rsidR="00F01AE4" w:rsidRPr="00417410" w:rsidRDefault="00F01AE4" w:rsidP="00CD51D3">
            <w:pPr>
              <w:ind w:left="174"/>
              <w:jc w:val="center"/>
              <w:rPr>
                <w:rFonts w:ascii="Arial" w:hAnsi="Arial" w:cs="Arial"/>
                <w:b/>
                <w:color w:val="FFFFFF" w:themeColor="background1"/>
                <w:sz w:val="13"/>
                <w:szCs w:val="13"/>
              </w:rPr>
            </w:pPr>
          </w:p>
        </w:tc>
        <w:tc>
          <w:tcPr>
            <w:tcW w:w="2268" w:type="dxa"/>
            <w:vMerge/>
            <w:shd w:val="clear" w:color="auto" w:fill="FFFFFF" w:themeFill="background1"/>
          </w:tcPr>
          <w:p w14:paraId="4913497C" w14:textId="77777777" w:rsidR="00F01AE4" w:rsidRPr="00417410" w:rsidRDefault="00F01AE4" w:rsidP="00CD51D3">
            <w:pPr>
              <w:ind w:left="174"/>
              <w:jc w:val="center"/>
              <w:rPr>
                <w:rFonts w:ascii="Arial" w:hAnsi="Arial" w:cs="Arial"/>
                <w:b/>
                <w:color w:val="FFFFFF" w:themeColor="background1"/>
                <w:sz w:val="13"/>
                <w:szCs w:val="13"/>
              </w:rPr>
            </w:pPr>
          </w:p>
        </w:tc>
        <w:tc>
          <w:tcPr>
            <w:tcW w:w="4394" w:type="dxa"/>
            <w:tcBorders>
              <w:top w:val="single" w:sz="2" w:space="0" w:color="9CC2E5" w:themeColor="accent1" w:themeTint="99"/>
              <w:bottom w:val="single" w:sz="2" w:space="0" w:color="9CC2E5" w:themeColor="accent1" w:themeTint="99"/>
            </w:tcBorders>
            <w:shd w:val="clear" w:color="auto" w:fill="FFF3FF"/>
            <w:vAlign w:val="center"/>
          </w:tcPr>
          <w:p w14:paraId="03F6FDEE" w14:textId="438FEE0B" w:rsidR="00F01AE4" w:rsidRPr="00F37FC8" w:rsidRDefault="00F01AE4" w:rsidP="00CD51D3">
            <w:pPr>
              <w:ind w:left="174"/>
              <w:rPr>
                <w:rFonts w:ascii="Arial" w:hAnsi="Arial" w:cs="Arial"/>
                <w:b/>
                <w:bCs/>
                <w:color w:val="4F2270"/>
                <w:sz w:val="15"/>
                <w:szCs w:val="15"/>
              </w:rPr>
            </w:pPr>
            <w:r w:rsidRPr="00F37FC8">
              <w:rPr>
                <w:rFonts w:ascii="Arial" w:hAnsi="Arial" w:cs="Arial"/>
                <w:b/>
                <w:bCs/>
                <w:color w:val="4F2270"/>
                <w:sz w:val="15"/>
                <w:szCs w:val="15"/>
              </w:rPr>
              <w:t xml:space="preserve">A4. </w:t>
            </w:r>
            <w:r w:rsidRPr="00463705">
              <w:rPr>
                <w:rFonts w:ascii="Arial" w:hAnsi="Arial" w:cs="Arial"/>
                <w:color w:val="4F2270"/>
                <w:sz w:val="15"/>
                <w:szCs w:val="15"/>
              </w:rPr>
              <w:t xml:space="preserve">Actualizar la información documentada aplicable al proceso.                                                                                              </w:t>
            </w:r>
          </w:p>
        </w:tc>
        <w:tc>
          <w:tcPr>
            <w:tcW w:w="2835" w:type="dxa"/>
            <w:vMerge/>
            <w:shd w:val="clear" w:color="auto" w:fill="FFFFFF" w:themeFill="background1"/>
          </w:tcPr>
          <w:p w14:paraId="35784BCF" w14:textId="77777777" w:rsidR="00F01AE4" w:rsidRPr="00417410" w:rsidRDefault="00F01AE4" w:rsidP="00CD51D3">
            <w:pPr>
              <w:ind w:left="174"/>
              <w:rPr>
                <w:rFonts w:ascii="Arial" w:hAnsi="Arial" w:cs="Arial"/>
                <w:b/>
                <w:color w:val="FFFFFF" w:themeColor="background1"/>
                <w:sz w:val="13"/>
                <w:szCs w:val="13"/>
              </w:rPr>
            </w:pPr>
          </w:p>
        </w:tc>
        <w:tc>
          <w:tcPr>
            <w:tcW w:w="2268" w:type="dxa"/>
            <w:vMerge/>
            <w:shd w:val="clear" w:color="auto" w:fill="FFFFFF" w:themeFill="background1"/>
          </w:tcPr>
          <w:p w14:paraId="63010E74" w14:textId="77777777" w:rsidR="00F01AE4" w:rsidRPr="00417410" w:rsidRDefault="00F01AE4" w:rsidP="00CD51D3">
            <w:pPr>
              <w:ind w:left="174"/>
              <w:rPr>
                <w:rFonts w:ascii="Arial" w:hAnsi="Arial" w:cs="Arial"/>
                <w:b/>
                <w:color w:val="FFFFFF" w:themeColor="background1"/>
                <w:sz w:val="13"/>
                <w:szCs w:val="13"/>
              </w:rPr>
            </w:pPr>
          </w:p>
        </w:tc>
      </w:tr>
      <w:tr w:rsidR="00F01AE4" w:rsidRPr="00417410" w14:paraId="2E3CC586" w14:textId="77777777" w:rsidTr="009D77E7">
        <w:trPr>
          <w:trHeight w:val="570"/>
        </w:trPr>
        <w:tc>
          <w:tcPr>
            <w:tcW w:w="2691" w:type="dxa"/>
            <w:vMerge/>
            <w:tcBorders>
              <w:bottom w:val="single" w:sz="2" w:space="0" w:color="9CC2E5" w:themeColor="accent1" w:themeTint="99"/>
            </w:tcBorders>
            <w:shd w:val="clear" w:color="auto" w:fill="FFFFFF" w:themeFill="background1"/>
          </w:tcPr>
          <w:p w14:paraId="2358CD3B" w14:textId="77777777" w:rsidR="00F01AE4" w:rsidRPr="00417410" w:rsidRDefault="00F01AE4" w:rsidP="00CD51D3">
            <w:pPr>
              <w:ind w:left="174"/>
              <w:jc w:val="center"/>
              <w:rPr>
                <w:rFonts w:ascii="Arial" w:hAnsi="Arial" w:cs="Arial"/>
                <w:b/>
                <w:color w:val="FFFFFF" w:themeColor="background1"/>
                <w:sz w:val="13"/>
                <w:szCs w:val="13"/>
              </w:rPr>
            </w:pPr>
          </w:p>
        </w:tc>
        <w:tc>
          <w:tcPr>
            <w:tcW w:w="2268" w:type="dxa"/>
            <w:vMerge/>
            <w:tcBorders>
              <w:bottom w:val="single" w:sz="2" w:space="0" w:color="9CC2E5" w:themeColor="accent1" w:themeTint="99"/>
            </w:tcBorders>
            <w:shd w:val="clear" w:color="auto" w:fill="FFFFFF" w:themeFill="background1"/>
          </w:tcPr>
          <w:p w14:paraId="20C60D94" w14:textId="77777777" w:rsidR="00F01AE4" w:rsidRPr="00417410" w:rsidRDefault="00F01AE4" w:rsidP="00CD51D3">
            <w:pPr>
              <w:ind w:left="174"/>
              <w:jc w:val="center"/>
              <w:rPr>
                <w:rFonts w:ascii="Arial" w:hAnsi="Arial" w:cs="Arial"/>
                <w:b/>
                <w:color w:val="FFFFFF" w:themeColor="background1"/>
                <w:sz w:val="13"/>
                <w:szCs w:val="13"/>
              </w:rPr>
            </w:pPr>
          </w:p>
        </w:tc>
        <w:tc>
          <w:tcPr>
            <w:tcW w:w="4394" w:type="dxa"/>
            <w:tcBorders>
              <w:top w:val="single" w:sz="2" w:space="0" w:color="9CC2E5" w:themeColor="accent1" w:themeTint="99"/>
              <w:bottom w:val="single" w:sz="2" w:space="0" w:color="9CC2E5" w:themeColor="accent1" w:themeTint="99"/>
            </w:tcBorders>
            <w:shd w:val="clear" w:color="auto" w:fill="FFF3FF"/>
            <w:vAlign w:val="center"/>
          </w:tcPr>
          <w:p w14:paraId="5184B9CE" w14:textId="77777777" w:rsidR="00463705" w:rsidRDefault="00463705" w:rsidP="00CD51D3">
            <w:pPr>
              <w:ind w:left="174"/>
              <w:rPr>
                <w:rFonts w:ascii="Arial" w:hAnsi="Arial" w:cs="Arial"/>
                <w:b/>
                <w:bCs/>
                <w:color w:val="4F2270"/>
                <w:sz w:val="15"/>
                <w:szCs w:val="15"/>
              </w:rPr>
            </w:pPr>
          </w:p>
          <w:p w14:paraId="3E268B02" w14:textId="721CAF79" w:rsidR="00F01AE4" w:rsidRPr="00463705" w:rsidRDefault="00F01AE4" w:rsidP="00CD51D3">
            <w:pPr>
              <w:ind w:left="174"/>
              <w:rPr>
                <w:rFonts w:ascii="Arial" w:hAnsi="Arial" w:cs="Arial"/>
                <w:color w:val="4F2270"/>
                <w:sz w:val="15"/>
                <w:szCs w:val="15"/>
              </w:rPr>
            </w:pPr>
            <w:r w:rsidRPr="00F37FC8">
              <w:rPr>
                <w:rFonts w:ascii="Arial" w:hAnsi="Arial" w:cs="Arial"/>
                <w:b/>
                <w:bCs/>
                <w:color w:val="4F2270"/>
                <w:sz w:val="15"/>
                <w:szCs w:val="15"/>
              </w:rPr>
              <w:t xml:space="preserve">A6. </w:t>
            </w:r>
            <w:r w:rsidRPr="00463705">
              <w:rPr>
                <w:rFonts w:ascii="Arial" w:hAnsi="Arial" w:cs="Arial"/>
                <w:color w:val="4F2270"/>
                <w:sz w:val="15"/>
                <w:szCs w:val="15"/>
              </w:rPr>
              <w:t>Lecciones aprendidas</w:t>
            </w:r>
          </w:p>
          <w:p w14:paraId="571C4C9B" w14:textId="77777777" w:rsidR="007522A7" w:rsidRDefault="007522A7" w:rsidP="00CD51D3">
            <w:pPr>
              <w:ind w:left="174"/>
              <w:rPr>
                <w:rFonts w:ascii="Arial" w:hAnsi="Arial" w:cs="Arial"/>
                <w:b/>
                <w:bCs/>
                <w:color w:val="4F2270"/>
                <w:sz w:val="15"/>
                <w:szCs w:val="15"/>
              </w:rPr>
            </w:pPr>
          </w:p>
          <w:p w14:paraId="534AC781" w14:textId="77777777" w:rsidR="007522A7" w:rsidRDefault="007522A7" w:rsidP="00CD51D3">
            <w:pPr>
              <w:ind w:left="174"/>
              <w:rPr>
                <w:rFonts w:ascii="Arial" w:hAnsi="Arial" w:cs="Arial"/>
                <w:b/>
                <w:bCs/>
                <w:color w:val="4F2270"/>
                <w:sz w:val="15"/>
                <w:szCs w:val="15"/>
              </w:rPr>
            </w:pPr>
          </w:p>
          <w:p w14:paraId="52FFA106" w14:textId="77777777" w:rsidR="007522A7" w:rsidRDefault="007522A7" w:rsidP="00CD51D3">
            <w:pPr>
              <w:ind w:left="174"/>
              <w:rPr>
                <w:rFonts w:ascii="Arial" w:hAnsi="Arial" w:cs="Arial"/>
                <w:b/>
                <w:bCs/>
                <w:color w:val="4F2270"/>
                <w:sz w:val="15"/>
                <w:szCs w:val="15"/>
              </w:rPr>
            </w:pPr>
          </w:p>
          <w:p w14:paraId="7E552C84" w14:textId="77777777" w:rsidR="007522A7" w:rsidRDefault="007522A7" w:rsidP="00CD51D3">
            <w:pPr>
              <w:ind w:left="174"/>
              <w:rPr>
                <w:rFonts w:ascii="Arial" w:hAnsi="Arial" w:cs="Arial"/>
                <w:b/>
                <w:bCs/>
                <w:color w:val="4F2270"/>
                <w:sz w:val="15"/>
                <w:szCs w:val="15"/>
              </w:rPr>
            </w:pPr>
          </w:p>
          <w:p w14:paraId="3C402AAC" w14:textId="77777777" w:rsidR="007522A7" w:rsidRDefault="007522A7" w:rsidP="00CD51D3">
            <w:pPr>
              <w:ind w:left="174"/>
              <w:rPr>
                <w:rFonts w:ascii="Arial" w:hAnsi="Arial" w:cs="Arial"/>
                <w:b/>
                <w:bCs/>
                <w:color w:val="4F2270"/>
                <w:sz w:val="15"/>
                <w:szCs w:val="15"/>
              </w:rPr>
            </w:pPr>
          </w:p>
          <w:p w14:paraId="534A1B9D" w14:textId="77777777" w:rsidR="007522A7" w:rsidRDefault="007522A7" w:rsidP="00CD51D3">
            <w:pPr>
              <w:ind w:left="174"/>
              <w:rPr>
                <w:rFonts w:ascii="Arial" w:hAnsi="Arial" w:cs="Arial"/>
                <w:b/>
                <w:bCs/>
                <w:color w:val="4F2270"/>
                <w:sz w:val="15"/>
                <w:szCs w:val="15"/>
              </w:rPr>
            </w:pPr>
          </w:p>
          <w:p w14:paraId="21C2C802" w14:textId="77777777" w:rsidR="007522A7" w:rsidRDefault="007522A7" w:rsidP="00CD51D3">
            <w:pPr>
              <w:ind w:left="174"/>
              <w:rPr>
                <w:rFonts w:ascii="Arial" w:hAnsi="Arial" w:cs="Arial"/>
                <w:b/>
                <w:bCs/>
                <w:color w:val="4F2270"/>
                <w:sz w:val="15"/>
                <w:szCs w:val="15"/>
              </w:rPr>
            </w:pPr>
          </w:p>
          <w:p w14:paraId="68AEB328" w14:textId="2F0FF638" w:rsidR="007522A7" w:rsidRDefault="007522A7" w:rsidP="00CD51D3">
            <w:pPr>
              <w:ind w:left="174"/>
              <w:rPr>
                <w:rFonts w:ascii="Arial" w:hAnsi="Arial" w:cs="Arial"/>
                <w:b/>
                <w:bCs/>
                <w:color w:val="4F2270"/>
                <w:sz w:val="15"/>
                <w:szCs w:val="15"/>
              </w:rPr>
            </w:pPr>
          </w:p>
          <w:p w14:paraId="12659A3D" w14:textId="5EDACC1B" w:rsidR="004B2153" w:rsidRDefault="004B2153" w:rsidP="00CD51D3">
            <w:pPr>
              <w:ind w:left="174"/>
              <w:rPr>
                <w:rFonts w:ascii="Arial" w:hAnsi="Arial" w:cs="Arial"/>
                <w:b/>
                <w:bCs/>
                <w:color w:val="4F2270"/>
                <w:sz w:val="15"/>
                <w:szCs w:val="15"/>
              </w:rPr>
            </w:pPr>
          </w:p>
          <w:p w14:paraId="0AD51F9F" w14:textId="77777777" w:rsidR="004B2153" w:rsidRDefault="004B2153" w:rsidP="00CD51D3">
            <w:pPr>
              <w:ind w:left="174"/>
              <w:rPr>
                <w:rFonts w:ascii="Arial" w:hAnsi="Arial" w:cs="Arial"/>
                <w:b/>
                <w:bCs/>
                <w:color w:val="4F2270"/>
                <w:sz w:val="15"/>
                <w:szCs w:val="15"/>
              </w:rPr>
            </w:pPr>
          </w:p>
          <w:p w14:paraId="6903A2A2" w14:textId="487FC4D3" w:rsidR="007522A7" w:rsidRPr="00F37FC8" w:rsidRDefault="007522A7" w:rsidP="00CD51D3">
            <w:pPr>
              <w:ind w:left="174"/>
              <w:rPr>
                <w:rFonts w:ascii="Arial" w:hAnsi="Arial" w:cs="Arial"/>
                <w:b/>
                <w:bCs/>
                <w:color w:val="4F2270"/>
                <w:sz w:val="15"/>
                <w:szCs w:val="15"/>
              </w:rPr>
            </w:pPr>
          </w:p>
        </w:tc>
        <w:tc>
          <w:tcPr>
            <w:tcW w:w="2835" w:type="dxa"/>
            <w:vMerge/>
            <w:tcBorders>
              <w:bottom w:val="single" w:sz="2" w:space="0" w:color="9CC2E5" w:themeColor="accent1" w:themeTint="99"/>
            </w:tcBorders>
            <w:shd w:val="clear" w:color="auto" w:fill="FFFFFF" w:themeFill="background1"/>
          </w:tcPr>
          <w:p w14:paraId="4B82FFB6" w14:textId="77777777" w:rsidR="00F01AE4" w:rsidRPr="00417410" w:rsidRDefault="00F01AE4" w:rsidP="00CD51D3">
            <w:pPr>
              <w:ind w:left="174"/>
              <w:rPr>
                <w:rFonts w:ascii="Arial" w:hAnsi="Arial" w:cs="Arial"/>
                <w:b/>
                <w:color w:val="FFFFFF" w:themeColor="background1"/>
                <w:sz w:val="13"/>
                <w:szCs w:val="13"/>
              </w:rPr>
            </w:pPr>
          </w:p>
        </w:tc>
        <w:tc>
          <w:tcPr>
            <w:tcW w:w="2268" w:type="dxa"/>
            <w:vMerge/>
            <w:tcBorders>
              <w:bottom w:val="single" w:sz="2" w:space="0" w:color="9CC2E5" w:themeColor="accent1" w:themeTint="99"/>
            </w:tcBorders>
            <w:shd w:val="clear" w:color="auto" w:fill="FFFFFF" w:themeFill="background1"/>
          </w:tcPr>
          <w:p w14:paraId="7B98C14E" w14:textId="77777777" w:rsidR="00F01AE4" w:rsidRPr="00417410" w:rsidRDefault="00F01AE4" w:rsidP="00CD51D3">
            <w:pPr>
              <w:ind w:left="174"/>
              <w:rPr>
                <w:rFonts w:ascii="Arial" w:hAnsi="Arial" w:cs="Arial"/>
                <w:b/>
                <w:color w:val="FFFFFF" w:themeColor="background1"/>
                <w:sz w:val="13"/>
                <w:szCs w:val="13"/>
              </w:rPr>
            </w:pPr>
          </w:p>
        </w:tc>
      </w:tr>
    </w:tbl>
    <w:tbl>
      <w:tblPr>
        <w:tblW w:w="14457" w:type="dxa"/>
        <w:tblInd w:w="-570"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6661"/>
        <w:gridCol w:w="7656"/>
        <w:gridCol w:w="140"/>
      </w:tblGrid>
      <w:tr w:rsidR="009D439E" w14:paraId="503A0CDB" w14:textId="77777777" w:rsidTr="00CD51D3">
        <w:tc>
          <w:tcPr>
            <w:tcW w:w="6661" w:type="dxa"/>
            <w:shd w:val="clear" w:color="auto" w:fill="1F3864" w:themeFill="accent5" w:themeFillShade="80"/>
            <w:vAlign w:val="center"/>
          </w:tcPr>
          <w:p w14:paraId="5D2465F4" w14:textId="64E00446" w:rsidR="00FF6C77" w:rsidRDefault="00FF6C77" w:rsidP="009D439E">
            <w:pPr>
              <w:jc w:val="center"/>
              <w:rPr>
                <w:rFonts w:ascii="Arial" w:hAnsi="Arial" w:cs="Arial"/>
                <w:b/>
                <w:color w:val="FFFFFF" w:themeColor="background1"/>
                <w:sz w:val="16"/>
                <w:szCs w:val="13"/>
              </w:rPr>
            </w:pPr>
          </w:p>
          <w:p w14:paraId="74E55B14" w14:textId="2D457849" w:rsidR="009D439E" w:rsidRPr="002A3B58" w:rsidRDefault="009D439E" w:rsidP="009D439E">
            <w:pPr>
              <w:jc w:val="center"/>
              <w:rPr>
                <w:rFonts w:ascii="Arial" w:hAnsi="Arial" w:cs="Arial"/>
                <w:b/>
                <w:color w:val="FFFFFF" w:themeColor="background1"/>
                <w:sz w:val="16"/>
                <w:szCs w:val="13"/>
              </w:rPr>
            </w:pPr>
            <w:r w:rsidRPr="002A3B58">
              <w:rPr>
                <w:rFonts w:ascii="Arial" w:hAnsi="Arial" w:cs="Arial"/>
                <w:b/>
                <w:color w:val="FFFFFF" w:themeColor="background1"/>
                <w:sz w:val="16"/>
                <w:szCs w:val="13"/>
              </w:rPr>
              <w:t xml:space="preserve">DOCUMENTOS </w:t>
            </w:r>
            <w:bookmarkStart w:id="2" w:name="_Hlt14484606"/>
            <w:bookmarkEnd w:id="2"/>
            <w:r w:rsidRPr="002A3B58">
              <w:rPr>
                <w:rFonts w:ascii="Arial" w:hAnsi="Arial" w:cs="Arial"/>
                <w:b/>
                <w:color w:val="FFFFFF" w:themeColor="background1"/>
                <w:sz w:val="16"/>
                <w:szCs w:val="13"/>
              </w:rPr>
              <w:t>DE APOYO</w:t>
            </w:r>
          </w:p>
        </w:tc>
        <w:tc>
          <w:tcPr>
            <w:tcW w:w="7796" w:type="dxa"/>
            <w:gridSpan w:val="2"/>
            <w:shd w:val="clear" w:color="auto" w:fill="1F3864" w:themeFill="accent5" w:themeFillShade="80"/>
            <w:vAlign w:val="center"/>
          </w:tcPr>
          <w:p w14:paraId="1DE40900" w14:textId="77777777" w:rsidR="009D439E" w:rsidRPr="002A3B58" w:rsidRDefault="009D439E" w:rsidP="009D439E">
            <w:pPr>
              <w:jc w:val="center"/>
              <w:rPr>
                <w:rFonts w:ascii="Arial" w:hAnsi="Arial" w:cs="Arial"/>
                <w:b/>
                <w:color w:val="FFFFFF" w:themeColor="background1"/>
                <w:sz w:val="16"/>
                <w:szCs w:val="13"/>
              </w:rPr>
            </w:pPr>
            <w:bookmarkStart w:id="3" w:name="EVIDENCIAS"/>
            <w:bookmarkEnd w:id="3"/>
            <w:r w:rsidRPr="002A3B58">
              <w:rPr>
                <w:rFonts w:ascii="Arial" w:hAnsi="Arial" w:cs="Arial"/>
                <w:b/>
                <w:color w:val="FFFFFF" w:themeColor="background1"/>
                <w:sz w:val="16"/>
                <w:szCs w:val="13"/>
              </w:rPr>
              <w:t>EVIDENCIAS</w:t>
            </w:r>
          </w:p>
        </w:tc>
      </w:tr>
      <w:tr w:rsidR="009D439E" w14:paraId="0999E046" w14:textId="77777777" w:rsidTr="00B54F2B">
        <w:trPr>
          <w:gridAfter w:val="1"/>
          <w:wAfter w:w="140" w:type="dxa"/>
          <w:trHeight w:val="842"/>
        </w:trPr>
        <w:tc>
          <w:tcPr>
            <w:tcW w:w="6661" w:type="dxa"/>
          </w:tcPr>
          <w:p w14:paraId="04EB4CB2" w14:textId="090520C0" w:rsidR="00F2613C" w:rsidRPr="00463705" w:rsidRDefault="00F2613C" w:rsidP="00F2613C">
            <w:pPr>
              <w:pStyle w:val="Encabezado"/>
              <w:spacing w:before="40" w:after="120"/>
              <w:ind w:left="357"/>
              <w:rPr>
                <w:rFonts w:ascii="Arial" w:hAnsi="Arial" w:cs="Arial"/>
                <w:b/>
                <w:i/>
                <w:iCs/>
                <w:color w:val="808000"/>
                <w:sz w:val="16"/>
                <w:szCs w:val="22"/>
              </w:rPr>
            </w:pPr>
            <w:r w:rsidRPr="00463705">
              <w:rPr>
                <w:rFonts w:ascii="Arial" w:hAnsi="Arial" w:cs="Arial"/>
                <w:b/>
                <w:i/>
                <w:iCs/>
                <w:color w:val="808000"/>
                <w:sz w:val="16"/>
                <w:szCs w:val="22"/>
              </w:rPr>
              <w:t>MANUALES</w:t>
            </w:r>
          </w:p>
          <w:p w14:paraId="1419D079" w14:textId="1AC73ECC" w:rsidR="004C18E8" w:rsidRPr="00463705" w:rsidRDefault="00AD5956">
            <w:pPr>
              <w:pStyle w:val="Encabezado"/>
              <w:numPr>
                <w:ilvl w:val="0"/>
                <w:numId w:val="1"/>
              </w:numPr>
              <w:spacing w:before="40" w:after="120"/>
              <w:ind w:left="357" w:hanging="357"/>
              <w:rPr>
                <w:rFonts w:ascii="Arial" w:hAnsi="Arial" w:cs="Arial"/>
                <w:b/>
                <w:i/>
                <w:iCs/>
                <w:color w:val="002060"/>
                <w:sz w:val="16"/>
                <w:szCs w:val="22"/>
              </w:rPr>
            </w:pPr>
            <w:hyperlink r:id="rId21" w:history="1">
              <w:r w:rsidR="00D00134" w:rsidRPr="00463705">
                <w:rPr>
                  <w:rStyle w:val="Hipervnculo"/>
                  <w:rFonts w:ascii="Arial" w:hAnsi="Arial" w:cs="Arial"/>
                  <w:b/>
                  <w:i/>
                  <w:iCs/>
                  <w:color w:val="002060"/>
                  <w:sz w:val="16"/>
                  <w:szCs w:val="22"/>
                </w:rPr>
                <w:t>\Manual HACCP .docx</w:t>
              </w:r>
            </w:hyperlink>
          </w:p>
          <w:p w14:paraId="77F57B2C" w14:textId="5D5926C3" w:rsidR="0062627A" w:rsidRPr="00463705" w:rsidRDefault="00AD5956">
            <w:pPr>
              <w:pStyle w:val="Encabezado"/>
              <w:numPr>
                <w:ilvl w:val="0"/>
                <w:numId w:val="1"/>
              </w:numPr>
              <w:spacing w:before="40" w:after="120"/>
              <w:ind w:left="357" w:hanging="357"/>
              <w:rPr>
                <w:rFonts w:ascii="Arial" w:hAnsi="Arial" w:cs="Arial"/>
                <w:b/>
                <w:i/>
                <w:iCs/>
                <w:color w:val="002060"/>
                <w:sz w:val="16"/>
                <w:szCs w:val="22"/>
              </w:rPr>
            </w:pPr>
            <w:hyperlink r:id="rId22" w:history="1">
              <w:r w:rsidR="006D2BAA" w:rsidRPr="00463705">
                <w:rPr>
                  <w:rStyle w:val="Hipervnculo"/>
                  <w:rFonts w:ascii="Arial" w:hAnsi="Arial" w:cs="Arial"/>
                  <w:b/>
                  <w:i/>
                  <w:iCs/>
                  <w:color w:val="002060"/>
                  <w:sz w:val="16"/>
                  <w:szCs w:val="22"/>
                </w:rPr>
                <w:t>MANUAL DE BUENAS PRACTICAS DE MANUFACTURA .docx</w:t>
              </w:r>
            </w:hyperlink>
          </w:p>
          <w:p w14:paraId="352685F4" w14:textId="4AD79C3D" w:rsidR="006D2BAA" w:rsidRPr="00463705" w:rsidRDefault="00AD5956">
            <w:pPr>
              <w:pStyle w:val="Encabezado"/>
              <w:numPr>
                <w:ilvl w:val="0"/>
                <w:numId w:val="1"/>
              </w:numPr>
              <w:spacing w:before="40" w:after="120"/>
              <w:ind w:left="357" w:hanging="357"/>
              <w:rPr>
                <w:rFonts w:ascii="Arial" w:hAnsi="Arial" w:cs="Arial"/>
                <w:b/>
                <w:i/>
                <w:iCs/>
                <w:color w:val="002060"/>
                <w:sz w:val="16"/>
                <w:szCs w:val="22"/>
              </w:rPr>
            </w:pPr>
            <w:hyperlink r:id="rId23" w:history="1">
              <w:r w:rsidR="006D2BAA" w:rsidRPr="00463705">
                <w:rPr>
                  <w:rStyle w:val="Hipervnculo"/>
                  <w:rFonts w:ascii="Arial" w:hAnsi="Arial" w:cs="Arial"/>
                  <w:b/>
                  <w:i/>
                  <w:iCs/>
                  <w:color w:val="002060"/>
                  <w:sz w:val="16"/>
                  <w:szCs w:val="22"/>
                </w:rPr>
                <w:t>MANUAL POES .docx</w:t>
              </w:r>
            </w:hyperlink>
          </w:p>
          <w:p w14:paraId="21F95031" w14:textId="0FB2613A" w:rsidR="00F2613C" w:rsidRPr="00463705" w:rsidRDefault="00F2613C" w:rsidP="00F2613C">
            <w:pPr>
              <w:pStyle w:val="Encabezado"/>
              <w:spacing w:before="40" w:after="120"/>
              <w:ind w:left="357"/>
              <w:rPr>
                <w:rFonts w:ascii="Arial" w:hAnsi="Arial" w:cs="Arial"/>
                <w:b/>
                <w:i/>
                <w:iCs/>
                <w:color w:val="808000"/>
                <w:sz w:val="16"/>
                <w:szCs w:val="22"/>
              </w:rPr>
            </w:pPr>
            <w:r w:rsidRPr="00463705">
              <w:rPr>
                <w:rFonts w:ascii="Arial" w:hAnsi="Arial" w:cs="Arial"/>
                <w:b/>
                <w:i/>
                <w:iCs/>
                <w:color w:val="808000"/>
                <w:sz w:val="16"/>
                <w:szCs w:val="22"/>
              </w:rPr>
              <w:t>PROGRAMAS PRERREQUISITOS</w:t>
            </w:r>
          </w:p>
          <w:p w14:paraId="76A5FA2F" w14:textId="6557C922" w:rsidR="006D2BAA" w:rsidRPr="00463705" w:rsidRDefault="00AD5956">
            <w:pPr>
              <w:pStyle w:val="Encabezado"/>
              <w:numPr>
                <w:ilvl w:val="0"/>
                <w:numId w:val="1"/>
              </w:numPr>
              <w:spacing w:before="40" w:after="120"/>
              <w:ind w:left="357" w:hanging="357"/>
              <w:rPr>
                <w:rFonts w:ascii="Arial" w:hAnsi="Arial" w:cs="Arial"/>
                <w:b/>
                <w:i/>
                <w:iCs/>
                <w:color w:val="002060"/>
                <w:sz w:val="16"/>
                <w:szCs w:val="22"/>
              </w:rPr>
            </w:pPr>
            <w:hyperlink r:id="rId24" w:history="1">
              <w:r w:rsidR="006D2BAA" w:rsidRPr="00463705">
                <w:rPr>
                  <w:rStyle w:val="Hipervnculo"/>
                  <w:rFonts w:ascii="Arial" w:hAnsi="Arial" w:cs="Arial"/>
                  <w:b/>
                  <w:i/>
                  <w:iCs/>
                  <w:color w:val="002060"/>
                  <w:sz w:val="16"/>
                  <w:szCs w:val="22"/>
                </w:rPr>
                <w:t>1. PPR-01-03 Construcción y distribución de los edificios (5).docx</w:t>
              </w:r>
            </w:hyperlink>
          </w:p>
          <w:p w14:paraId="3863C46B" w14:textId="623D2A70" w:rsidR="006D2BAA" w:rsidRPr="00463705" w:rsidRDefault="00AD5956">
            <w:pPr>
              <w:pStyle w:val="Encabezado"/>
              <w:numPr>
                <w:ilvl w:val="0"/>
                <w:numId w:val="1"/>
              </w:numPr>
              <w:spacing w:before="40" w:after="120"/>
              <w:ind w:left="357" w:hanging="357"/>
              <w:rPr>
                <w:rFonts w:ascii="Arial" w:hAnsi="Arial" w:cs="Arial"/>
                <w:b/>
                <w:i/>
                <w:iCs/>
                <w:color w:val="002060"/>
                <w:sz w:val="16"/>
                <w:szCs w:val="22"/>
              </w:rPr>
            </w:pPr>
            <w:hyperlink r:id="rId25" w:history="1">
              <w:r w:rsidR="006D2BAA" w:rsidRPr="00463705">
                <w:rPr>
                  <w:rStyle w:val="Hipervnculo"/>
                  <w:rFonts w:ascii="Arial" w:hAnsi="Arial" w:cs="Arial"/>
                  <w:b/>
                  <w:i/>
                  <w:iCs/>
                  <w:color w:val="002060"/>
                  <w:sz w:val="16"/>
                  <w:szCs w:val="22"/>
                </w:rPr>
                <w:t xml:space="preserve">2.PPR-02-03 </w:t>
              </w:r>
              <w:r w:rsidR="00577847" w:rsidRPr="00463705">
                <w:rPr>
                  <w:rStyle w:val="Hipervnculo"/>
                  <w:rFonts w:ascii="Arial" w:hAnsi="Arial" w:cs="Arial"/>
                  <w:b/>
                  <w:i/>
                  <w:iCs/>
                  <w:color w:val="002060"/>
                  <w:sz w:val="16"/>
                  <w:szCs w:val="22"/>
                </w:rPr>
                <w:t>Distribución</w:t>
              </w:r>
              <w:r w:rsidR="006D2BAA" w:rsidRPr="00463705">
                <w:rPr>
                  <w:rStyle w:val="Hipervnculo"/>
                  <w:rFonts w:ascii="Arial" w:hAnsi="Arial" w:cs="Arial"/>
                  <w:b/>
                  <w:i/>
                  <w:iCs/>
                  <w:color w:val="002060"/>
                  <w:sz w:val="16"/>
                  <w:szCs w:val="22"/>
                </w:rPr>
                <w:t xml:space="preserve"> de las Instalaciones y Áreas de Trabajo.docx</w:t>
              </w:r>
            </w:hyperlink>
          </w:p>
          <w:p w14:paraId="535AD897" w14:textId="5F1A9739" w:rsidR="006D2BAA" w:rsidRPr="00463705" w:rsidRDefault="00AD5956">
            <w:pPr>
              <w:pStyle w:val="Encabezado"/>
              <w:numPr>
                <w:ilvl w:val="0"/>
                <w:numId w:val="1"/>
              </w:numPr>
              <w:spacing w:before="40" w:after="120"/>
              <w:ind w:left="357" w:hanging="357"/>
              <w:rPr>
                <w:rFonts w:ascii="Arial" w:hAnsi="Arial" w:cs="Arial"/>
                <w:b/>
                <w:i/>
                <w:iCs/>
                <w:color w:val="002060"/>
                <w:sz w:val="16"/>
                <w:szCs w:val="22"/>
              </w:rPr>
            </w:pPr>
            <w:hyperlink r:id="rId26" w:history="1">
              <w:r w:rsidR="006D2BAA" w:rsidRPr="00463705">
                <w:rPr>
                  <w:rStyle w:val="Hipervnculo"/>
                  <w:rFonts w:ascii="Arial" w:hAnsi="Arial" w:cs="Arial"/>
                  <w:b/>
                  <w:i/>
                  <w:iCs/>
                  <w:color w:val="002060"/>
                  <w:sz w:val="16"/>
                  <w:szCs w:val="22"/>
                </w:rPr>
                <w:t>3.PPR-03-06 Gestión de Servicios.docx</w:t>
              </w:r>
            </w:hyperlink>
          </w:p>
          <w:p w14:paraId="065E69DD" w14:textId="122091EB" w:rsidR="006D2BAA" w:rsidRPr="00463705" w:rsidRDefault="00AD5956">
            <w:pPr>
              <w:pStyle w:val="Encabezado"/>
              <w:numPr>
                <w:ilvl w:val="0"/>
                <w:numId w:val="1"/>
              </w:numPr>
              <w:spacing w:before="40" w:after="120"/>
              <w:ind w:left="357" w:hanging="357"/>
              <w:rPr>
                <w:rFonts w:ascii="Arial" w:hAnsi="Arial" w:cs="Arial"/>
                <w:b/>
                <w:i/>
                <w:iCs/>
                <w:color w:val="002060"/>
                <w:sz w:val="16"/>
                <w:szCs w:val="22"/>
              </w:rPr>
            </w:pPr>
            <w:hyperlink r:id="rId27" w:history="1">
              <w:r w:rsidR="006D2BAA" w:rsidRPr="00463705">
                <w:rPr>
                  <w:rStyle w:val="Hipervnculo"/>
                  <w:rFonts w:ascii="Arial" w:hAnsi="Arial" w:cs="Arial"/>
                  <w:b/>
                  <w:i/>
                  <w:iCs/>
                  <w:color w:val="002060"/>
                  <w:sz w:val="16"/>
                  <w:szCs w:val="22"/>
                </w:rPr>
                <w:t>4.PPR-05-05 Disposición de los residuos.docx</w:t>
              </w:r>
            </w:hyperlink>
          </w:p>
          <w:p w14:paraId="2BE3882B" w14:textId="3CA65DE8" w:rsidR="006D2BAA" w:rsidRPr="00463705" w:rsidRDefault="00AD5956">
            <w:pPr>
              <w:pStyle w:val="Encabezado"/>
              <w:numPr>
                <w:ilvl w:val="0"/>
                <w:numId w:val="1"/>
              </w:numPr>
              <w:spacing w:before="40" w:after="120"/>
              <w:ind w:left="357" w:hanging="357"/>
              <w:rPr>
                <w:rFonts w:ascii="Arial" w:hAnsi="Arial" w:cs="Arial"/>
                <w:b/>
                <w:i/>
                <w:iCs/>
                <w:color w:val="002060"/>
                <w:sz w:val="16"/>
                <w:szCs w:val="22"/>
              </w:rPr>
            </w:pPr>
            <w:hyperlink r:id="rId28" w:history="1">
              <w:r w:rsidR="006D2BAA" w:rsidRPr="00463705">
                <w:rPr>
                  <w:rStyle w:val="Hipervnculo"/>
                  <w:rFonts w:ascii="Arial" w:hAnsi="Arial" w:cs="Arial"/>
                  <w:b/>
                  <w:i/>
                  <w:iCs/>
                  <w:color w:val="002060"/>
                  <w:sz w:val="16"/>
                  <w:szCs w:val="22"/>
                </w:rPr>
                <w:t>5. PPR-05-06 Gestión de los materiales comprados.docx</w:t>
              </w:r>
            </w:hyperlink>
          </w:p>
          <w:p w14:paraId="32BF8651" w14:textId="2D4C32D5" w:rsidR="006D2BAA" w:rsidRPr="00463705" w:rsidRDefault="00AD5956">
            <w:pPr>
              <w:pStyle w:val="Encabezado"/>
              <w:numPr>
                <w:ilvl w:val="0"/>
                <w:numId w:val="1"/>
              </w:numPr>
              <w:spacing w:before="40" w:after="120"/>
              <w:ind w:left="357" w:hanging="357"/>
              <w:rPr>
                <w:rFonts w:ascii="Arial" w:hAnsi="Arial" w:cs="Arial"/>
                <w:b/>
                <w:i/>
                <w:iCs/>
                <w:color w:val="002060"/>
                <w:sz w:val="16"/>
                <w:szCs w:val="22"/>
              </w:rPr>
            </w:pPr>
            <w:hyperlink r:id="rId29" w:history="1">
              <w:r w:rsidR="002E5EC8" w:rsidRPr="00463705">
                <w:rPr>
                  <w:rStyle w:val="Hipervnculo"/>
                  <w:rFonts w:ascii="Arial" w:hAnsi="Arial" w:cs="Arial"/>
                  <w:b/>
                  <w:i/>
                  <w:iCs/>
                  <w:color w:val="002060"/>
                  <w:sz w:val="16"/>
                  <w:szCs w:val="22"/>
                </w:rPr>
                <w:t xml:space="preserve">6. PPR-06-04 </w:t>
              </w:r>
              <w:r w:rsidR="00577847" w:rsidRPr="00463705">
                <w:rPr>
                  <w:rStyle w:val="Hipervnculo"/>
                  <w:rFonts w:ascii="Arial" w:hAnsi="Arial" w:cs="Arial"/>
                  <w:b/>
                  <w:i/>
                  <w:iCs/>
                  <w:color w:val="002060"/>
                  <w:sz w:val="16"/>
                  <w:szCs w:val="22"/>
                </w:rPr>
                <w:t>Prevención</w:t>
              </w:r>
              <w:r w:rsidR="001C1B19" w:rsidRPr="00463705">
                <w:rPr>
                  <w:rStyle w:val="Hipervnculo"/>
                  <w:rFonts w:ascii="Arial" w:hAnsi="Arial" w:cs="Arial"/>
                  <w:b/>
                  <w:i/>
                  <w:iCs/>
                  <w:color w:val="002060"/>
                  <w:sz w:val="16"/>
                  <w:szCs w:val="22"/>
                </w:rPr>
                <w:t xml:space="preserve"> de la contaminación cruzada</w:t>
              </w:r>
              <w:r w:rsidR="002E5EC8" w:rsidRPr="00463705">
                <w:rPr>
                  <w:rStyle w:val="Hipervnculo"/>
                  <w:rFonts w:ascii="Arial" w:hAnsi="Arial" w:cs="Arial"/>
                  <w:b/>
                  <w:i/>
                  <w:iCs/>
                  <w:color w:val="002060"/>
                  <w:sz w:val="16"/>
                  <w:szCs w:val="22"/>
                </w:rPr>
                <w:t>.docx</w:t>
              </w:r>
            </w:hyperlink>
          </w:p>
          <w:p w14:paraId="71475783" w14:textId="58E6A5C4" w:rsidR="002E5EC8" w:rsidRPr="00463705" w:rsidRDefault="00AD5956">
            <w:pPr>
              <w:pStyle w:val="Encabezado"/>
              <w:numPr>
                <w:ilvl w:val="0"/>
                <w:numId w:val="1"/>
              </w:numPr>
              <w:spacing w:before="40" w:after="120"/>
              <w:ind w:left="357" w:hanging="357"/>
              <w:rPr>
                <w:rFonts w:ascii="Arial" w:hAnsi="Arial" w:cs="Arial"/>
                <w:b/>
                <w:i/>
                <w:iCs/>
                <w:color w:val="002060"/>
                <w:sz w:val="16"/>
                <w:szCs w:val="22"/>
              </w:rPr>
            </w:pPr>
            <w:hyperlink r:id="rId30" w:history="1">
              <w:r w:rsidR="002E5EC8" w:rsidRPr="00463705">
                <w:rPr>
                  <w:rStyle w:val="Hipervnculo"/>
                  <w:rFonts w:ascii="Arial" w:hAnsi="Arial" w:cs="Arial"/>
                  <w:b/>
                  <w:i/>
                  <w:iCs/>
                  <w:color w:val="002060"/>
                  <w:sz w:val="16"/>
                  <w:szCs w:val="22"/>
                </w:rPr>
                <w:t xml:space="preserve"> 7.PPR-07-05 Limpieza y Desinfeccion.docx</w:t>
              </w:r>
            </w:hyperlink>
          </w:p>
          <w:p w14:paraId="72CBB4EE" w14:textId="4970222F" w:rsidR="002E5EC8" w:rsidRPr="00463705" w:rsidRDefault="00AD5956">
            <w:pPr>
              <w:pStyle w:val="Encabezado"/>
              <w:numPr>
                <w:ilvl w:val="0"/>
                <w:numId w:val="1"/>
              </w:numPr>
              <w:spacing w:before="40" w:after="120"/>
              <w:ind w:left="357" w:hanging="357"/>
              <w:rPr>
                <w:rFonts w:ascii="Arial" w:hAnsi="Arial" w:cs="Arial"/>
                <w:b/>
                <w:i/>
                <w:iCs/>
                <w:color w:val="002060"/>
                <w:sz w:val="16"/>
                <w:szCs w:val="22"/>
              </w:rPr>
            </w:pPr>
            <w:hyperlink r:id="rId31" w:history="1">
              <w:r w:rsidR="002E5EC8" w:rsidRPr="00463705">
                <w:rPr>
                  <w:rStyle w:val="Hipervnculo"/>
                  <w:rFonts w:ascii="Arial" w:hAnsi="Arial" w:cs="Arial"/>
                  <w:b/>
                  <w:i/>
                  <w:iCs/>
                  <w:color w:val="002060"/>
                  <w:sz w:val="16"/>
                  <w:szCs w:val="22"/>
                </w:rPr>
                <w:t xml:space="preserve"> 8. PPR-08-04 control de plagas2.docx</w:t>
              </w:r>
            </w:hyperlink>
          </w:p>
          <w:p w14:paraId="3C95A2DD" w14:textId="328E6641" w:rsidR="002E5EC8" w:rsidRPr="00463705" w:rsidRDefault="00AD5956">
            <w:pPr>
              <w:pStyle w:val="Encabezado"/>
              <w:numPr>
                <w:ilvl w:val="0"/>
                <w:numId w:val="1"/>
              </w:numPr>
              <w:spacing w:before="40" w:after="120"/>
              <w:ind w:left="357" w:hanging="357"/>
              <w:rPr>
                <w:rFonts w:ascii="Arial" w:hAnsi="Arial" w:cs="Arial"/>
                <w:b/>
                <w:i/>
                <w:iCs/>
                <w:color w:val="002060"/>
                <w:sz w:val="16"/>
                <w:szCs w:val="22"/>
              </w:rPr>
            </w:pPr>
            <w:hyperlink r:id="rId32" w:history="1">
              <w:r w:rsidR="002E5EC8" w:rsidRPr="00463705">
                <w:rPr>
                  <w:rStyle w:val="Hipervnculo"/>
                  <w:rFonts w:ascii="Arial" w:hAnsi="Arial" w:cs="Arial"/>
                  <w:b/>
                  <w:i/>
                  <w:iCs/>
                  <w:color w:val="002060"/>
                  <w:sz w:val="16"/>
                  <w:szCs w:val="22"/>
                </w:rPr>
                <w:t>9. PPR-09-05 Higiene del personal e instalaciones para los empleados.docx</w:t>
              </w:r>
            </w:hyperlink>
          </w:p>
          <w:p w14:paraId="77C43DB2" w14:textId="60E679D7" w:rsidR="002E5EC8" w:rsidRPr="00463705" w:rsidRDefault="00AD5956">
            <w:pPr>
              <w:pStyle w:val="Encabezado"/>
              <w:numPr>
                <w:ilvl w:val="0"/>
                <w:numId w:val="1"/>
              </w:numPr>
              <w:spacing w:before="40" w:after="120"/>
              <w:ind w:left="357" w:hanging="357"/>
              <w:rPr>
                <w:rFonts w:ascii="Arial" w:hAnsi="Arial" w:cs="Arial"/>
                <w:b/>
                <w:i/>
                <w:iCs/>
                <w:color w:val="002060"/>
                <w:sz w:val="16"/>
                <w:szCs w:val="22"/>
              </w:rPr>
            </w:pPr>
            <w:hyperlink r:id="rId33" w:history="1">
              <w:r w:rsidR="002E5EC8" w:rsidRPr="00463705">
                <w:rPr>
                  <w:rStyle w:val="Hipervnculo"/>
                  <w:rFonts w:ascii="Arial" w:hAnsi="Arial" w:cs="Arial"/>
                  <w:b/>
                  <w:i/>
                  <w:iCs/>
                  <w:color w:val="002060"/>
                  <w:sz w:val="16"/>
                  <w:szCs w:val="22"/>
                </w:rPr>
                <w:t>10. PPR-10-02 Reproceso.docx</w:t>
              </w:r>
            </w:hyperlink>
          </w:p>
          <w:p w14:paraId="42440F38" w14:textId="2D261C71" w:rsidR="002E5EC8" w:rsidRPr="00463705" w:rsidRDefault="00AD5956">
            <w:pPr>
              <w:pStyle w:val="Encabezado"/>
              <w:numPr>
                <w:ilvl w:val="0"/>
                <w:numId w:val="1"/>
              </w:numPr>
              <w:spacing w:before="40" w:after="120"/>
              <w:ind w:left="357" w:hanging="357"/>
              <w:rPr>
                <w:rFonts w:ascii="Arial" w:hAnsi="Arial" w:cs="Arial"/>
                <w:b/>
                <w:i/>
                <w:iCs/>
                <w:color w:val="002060"/>
                <w:sz w:val="16"/>
                <w:szCs w:val="22"/>
              </w:rPr>
            </w:pPr>
            <w:hyperlink r:id="rId34" w:history="1">
              <w:r w:rsidR="002E5EC8" w:rsidRPr="00463705">
                <w:rPr>
                  <w:rStyle w:val="Hipervnculo"/>
                  <w:rFonts w:ascii="Arial" w:hAnsi="Arial" w:cs="Arial"/>
                  <w:b/>
                  <w:i/>
                  <w:iCs/>
                  <w:color w:val="002060"/>
                  <w:sz w:val="16"/>
                  <w:szCs w:val="22"/>
                </w:rPr>
                <w:t>11. PPR-11-03 Retirada y recuperación del producto en el mercado.docx</w:t>
              </w:r>
            </w:hyperlink>
          </w:p>
          <w:p w14:paraId="66173960" w14:textId="469FD32A" w:rsidR="002E5EC8" w:rsidRPr="00463705" w:rsidRDefault="00AD5956">
            <w:pPr>
              <w:pStyle w:val="Encabezado"/>
              <w:numPr>
                <w:ilvl w:val="0"/>
                <w:numId w:val="1"/>
              </w:numPr>
              <w:spacing w:before="40" w:after="120"/>
              <w:ind w:left="357" w:hanging="357"/>
              <w:rPr>
                <w:rFonts w:ascii="Arial" w:hAnsi="Arial" w:cs="Arial"/>
                <w:b/>
                <w:i/>
                <w:iCs/>
                <w:color w:val="002060"/>
                <w:sz w:val="16"/>
                <w:szCs w:val="22"/>
              </w:rPr>
            </w:pPr>
            <w:hyperlink r:id="rId35" w:history="1">
              <w:r w:rsidR="002E5EC8" w:rsidRPr="00463705">
                <w:rPr>
                  <w:rStyle w:val="Hipervnculo"/>
                  <w:rFonts w:ascii="Arial" w:hAnsi="Arial" w:cs="Arial"/>
                  <w:b/>
                  <w:i/>
                  <w:iCs/>
                  <w:color w:val="002060"/>
                  <w:sz w:val="16"/>
                  <w:szCs w:val="22"/>
                </w:rPr>
                <w:t>12.PPR-12-06 Almacenamiento.docx</w:t>
              </w:r>
            </w:hyperlink>
          </w:p>
          <w:p w14:paraId="204E454E" w14:textId="1917151A" w:rsidR="002E5EC8" w:rsidRPr="00463705" w:rsidRDefault="00AD5956">
            <w:pPr>
              <w:pStyle w:val="Encabezado"/>
              <w:numPr>
                <w:ilvl w:val="0"/>
                <w:numId w:val="1"/>
              </w:numPr>
              <w:spacing w:before="40" w:after="120"/>
              <w:ind w:left="357" w:hanging="357"/>
              <w:rPr>
                <w:rFonts w:ascii="Arial" w:hAnsi="Arial" w:cs="Arial"/>
                <w:b/>
                <w:i/>
                <w:iCs/>
                <w:color w:val="002060"/>
                <w:sz w:val="16"/>
                <w:szCs w:val="22"/>
              </w:rPr>
            </w:pPr>
            <w:hyperlink r:id="rId36" w:history="1">
              <w:r w:rsidR="002E5EC8" w:rsidRPr="00463705">
                <w:rPr>
                  <w:rStyle w:val="Hipervnculo"/>
                  <w:rFonts w:ascii="Arial" w:hAnsi="Arial" w:cs="Arial"/>
                  <w:b/>
                  <w:i/>
                  <w:iCs/>
                  <w:color w:val="002060"/>
                  <w:sz w:val="16"/>
                  <w:szCs w:val="22"/>
                </w:rPr>
                <w:t xml:space="preserve">14.PPR-14-05 Defensa de los alimentos </w:t>
              </w:r>
              <w:proofErr w:type="spellStart"/>
              <w:r w:rsidR="002E5EC8" w:rsidRPr="00463705">
                <w:rPr>
                  <w:rStyle w:val="Hipervnculo"/>
                  <w:rFonts w:ascii="Arial" w:hAnsi="Arial" w:cs="Arial"/>
                  <w:b/>
                  <w:i/>
                  <w:iCs/>
                  <w:color w:val="002060"/>
                  <w:sz w:val="16"/>
                  <w:szCs w:val="22"/>
                </w:rPr>
                <w:t>biovigilancia</w:t>
              </w:r>
              <w:proofErr w:type="spellEnd"/>
              <w:r w:rsidR="002E5EC8" w:rsidRPr="00463705">
                <w:rPr>
                  <w:rStyle w:val="Hipervnculo"/>
                  <w:rFonts w:ascii="Arial" w:hAnsi="Arial" w:cs="Arial"/>
                  <w:b/>
                  <w:i/>
                  <w:iCs/>
                  <w:color w:val="002060"/>
                  <w:sz w:val="16"/>
                  <w:szCs w:val="22"/>
                </w:rPr>
                <w:t xml:space="preserve"> y bioterrorismo.docx</w:t>
              </w:r>
            </w:hyperlink>
          </w:p>
          <w:p w14:paraId="01FE9A43" w14:textId="7622BDA2" w:rsidR="002E5EC8" w:rsidRPr="00463705" w:rsidRDefault="00AD5956">
            <w:pPr>
              <w:pStyle w:val="Encabezado"/>
              <w:numPr>
                <w:ilvl w:val="0"/>
                <w:numId w:val="1"/>
              </w:numPr>
              <w:spacing w:before="40" w:after="120"/>
              <w:ind w:left="357" w:hanging="357"/>
              <w:rPr>
                <w:rFonts w:ascii="Arial" w:hAnsi="Arial" w:cs="Arial"/>
                <w:b/>
                <w:i/>
                <w:iCs/>
                <w:color w:val="002060"/>
                <w:sz w:val="16"/>
                <w:szCs w:val="22"/>
              </w:rPr>
            </w:pPr>
            <w:hyperlink r:id="rId37" w:history="1">
              <w:r w:rsidR="002E5EC8" w:rsidRPr="00463705">
                <w:rPr>
                  <w:rStyle w:val="Hipervnculo"/>
                  <w:rFonts w:ascii="Arial" w:hAnsi="Arial" w:cs="Arial"/>
                  <w:b/>
                  <w:i/>
                  <w:iCs/>
                  <w:color w:val="002060"/>
                  <w:sz w:val="16"/>
                  <w:szCs w:val="22"/>
                </w:rPr>
                <w:t>15.PPR15-02 Etiquetado de productos.docx</w:t>
              </w:r>
            </w:hyperlink>
          </w:p>
          <w:p w14:paraId="4CEC1E90" w14:textId="2AD150B7" w:rsidR="002E5EC8" w:rsidRPr="00463705" w:rsidRDefault="002E5EC8">
            <w:pPr>
              <w:pStyle w:val="Encabezado"/>
              <w:numPr>
                <w:ilvl w:val="0"/>
                <w:numId w:val="1"/>
              </w:numPr>
              <w:spacing w:before="40" w:after="120"/>
              <w:ind w:left="357" w:hanging="357"/>
              <w:rPr>
                <w:rFonts w:ascii="Arial" w:hAnsi="Arial" w:cs="Arial"/>
                <w:b/>
                <w:i/>
                <w:iCs/>
                <w:color w:val="002060"/>
                <w:sz w:val="16"/>
                <w:szCs w:val="22"/>
              </w:rPr>
            </w:pPr>
            <w:r w:rsidRPr="00463705">
              <w:rPr>
                <w:rFonts w:ascii="Arial" w:hAnsi="Arial" w:cs="Arial"/>
                <w:b/>
                <w:i/>
                <w:iCs/>
                <w:color w:val="002060"/>
                <w:sz w:val="16"/>
                <w:szCs w:val="22"/>
              </w:rPr>
              <w:t>1</w:t>
            </w:r>
            <w:hyperlink r:id="rId38" w:history="1">
              <w:r w:rsidRPr="00463705">
                <w:rPr>
                  <w:rStyle w:val="Hipervnculo"/>
                  <w:rFonts w:ascii="Arial" w:hAnsi="Arial" w:cs="Arial"/>
                  <w:b/>
                  <w:i/>
                  <w:iCs/>
                  <w:color w:val="002060"/>
                  <w:sz w:val="16"/>
                  <w:szCs w:val="22"/>
                </w:rPr>
                <w:t>6.PPR-16-03 Mitigación del fraude alimentario.docx</w:t>
              </w:r>
            </w:hyperlink>
          </w:p>
          <w:p w14:paraId="14B4CD1E" w14:textId="18806D82" w:rsidR="002E5EC8" w:rsidRPr="00463705" w:rsidRDefault="00AD5956">
            <w:pPr>
              <w:pStyle w:val="Encabezado"/>
              <w:numPr>
                <w:ilvl w:val="0"/>
                <w:numId w:val="1"/>
              </w:numPr>
              <w:spacing w:before="40" w:after="120"/>
              <w:ind w:left="357" w:hanging="357"/>
              <w:rPr>
                <w:rFonts w:ascii="Arial" w:hAnsi="Arial" w:cs="Arial"/>
                <w:b/>
                <w:i/>
                <w:iCs/>
                <w:color w:val="002060"/>
                <w:sz w:val="16"/>
                <w:szCs w:val="22"/>
              </w:rPr>
            </w:pPr>
            <w:hyperlink r:id="rId39" w:history="1">
              <w:r w:rsidR="002E5EC8" w:rsidRPr="00463705">
                <w:rPr>
                  <w:rStyle w:val="Hipervnculo"/>
                  <w:rFonts w:ascii="Arial" w:hAnsi="Arial" w:cs="Arial"/>
                  <w:b/>
                  <w:i/>
                  <w:iCs/>
                  <w:color w:val="002060"/>
                  <w:sz w:val="16"/>
                  <w:szCs w:val="22"/>
                </w:rPr>
                <w:t>17-PPR-17 USO DEL LOGO.docx</w:t>
              </w:r>
            </w:hyperlink>
          </w:p>
          <w:p w14:paraId="17DF3E11" w14:textId="7DF2CB16" w:rsidR="002E5EC8" w:rsidRPr="00463705" w:rsidRDefault="00AD5956">
            <w:pPr>
              <w:pStyle w:val="Encabezado"/>
              <w:numPr>
                <w:ilvl w:val="0"/>
                <w:numId w:val="1"/>
              </w:numPr>
              <w:spacing w:before="40" w:after="120"/>
              <w:ind w:left="357" w:hanging="357"/>
              <w:rPr>
                <w:rFonts w:ascii="Arial" w:hAnsi="Arial" w:cs="Arial"/>
                <w:b/>
                <w:i/>
                <w:iCs/>
                <w:color w:val="002060"/>
                <w:sz w:val="16"/>
                <w:szCs w:val="22"/>
              </w:rPr>
            </w:pPr>
            <w:hyperlink r:id="rId40" w:history="1">
              <w:r w:rsidR="002E5EC8" w:rsidRPr="00463705">
                <w:rPr>
                  <w:rStyle w:val="Hipervnculo"/>
                  <w:rFonts w:ascii="Arial" w:hAnsi="Arial" w:cs="Arial"/>
                  <w:b/>
                  <w:i/>
                  <w:iCs/>
                  <w:color w:val="002060"/>
                  <w:sz w:val="16"/>
                  <w:szCs w:val="22"/>
                </w:rPr>
                <w:t>18.PPR18-02 CONTROL MEDIO AMBIENTAL.docx</w:t>
              </w:r>
            </w:hyperlink>
          </w:p>
          <w:p w14:paraId="4D336562" w14:textId="4A0B2C08" w:rsidR="002622F8" w:rsidRPr="00463705" w:rsidRDefault="00AD5956">
            <w:pPr>
              <w:pStyle w:val="Encabezado"/>
              <w:numPr>
                <w:ilvl w:val="0"/>
                <w:numId w:val="1"/>
              </w:numPr>
              <w:spacing w:before="40" w:after="120"/>
              <w:ind w:left="357" w:hanging="357"/>
              <w:rPr>
                <w:rStyle w:val="Hipervnculo"/>
                <w:rFonts w:ascii="Arial" w:hAnsi="Arial" w:cs="Arial"/>
                <w:b/>
                <w:i/>
                <w:iCs/>
                <w:color w:val="002060"/>
                <w:sz w:val="16"/>
                <w:szCs w:val="22"/>
                <w:u w:val="none"/>
              </w:rPr>
            </w:pPr>
            <w:hyperlink r:id="rId41" w:history="1">
              <w:r w:rsidR="00F2613C" w:rsidRPr="00463705">
                <w:rPr>
                  <w:rStyle w:val="Hipervnculo"/>
                  <w:rFonts w:ascii="Arial" w:hAnsi="Arial" w:cs="Arial"/>
                  <w:b/>
                  <w:i/>
                  <w:iCs/>
                  <w:color w:val="002060"/>
                  <w:sz w:val="16"/>
                  <w:szCs w:val="22"/>
                </w:rPr>
                <w:t>19.BPM-01-04 MANTENIMIENTO.docx</w:t>
              </w:r>
            </w:hyperlink>
          </w:p>
          <w:p w14:paraId="422863D3" w14:textId="76E7029E" w:rsidR="002622F8" w:rsidRPr="00463705" w:rsidRDefault="002622F8" w:rsidP="002622F8">
            <w:pPr>
              <w:pStyle w:val="Encabezado"/>
              <w:spacing w:before="40" w:after="120"/>
              <w:ind w:left="357"/>
              <w:rPr>
                <w:rStyle w:val="Hipervnculo"/>
                <w:rFonts w:ascii="Arial" w:hAnsi="Arial" w:cs="Arial"/>
                <w:b/>
                <w:i/>
                <w:iCs/>
                <w:color w:val="808000"/>
                <w:sz w:val="16"/>
                <w:szCs w:val="22"/>
                <w:u w:val="none"/>
              </w:rPr>
            </w:pPr>
            <w:r w:rsidRPr="00463705">
              <w:rPr>
                <w:rStyle w:val="Hipervnculo"/>
                <w:rFonts w:ascii="Arial" w:hAnsi="Arial" w:cs="Arial"/>
                <w:b/>
                <w:i/>
                <w:iCs/>
                <w:color w:val="808000"/>
                <w:sz w:val="16"/>
                <w:szCs w:val="22"/>
                <w:u w:val="none"/>
              </w:rPr>
              <w:t>PROCEDIMIENTOS DOCUMENTADOS</w:t>
            </w:r>
          </w:p>
          <w:p w14:paraId="4AF62885" w14:textId="4302554E" w:rsidR="002622F8" w:rsidRPr="00463705" w:rsidRDefault="00AD5956">
            <w:pPr>
              <w:pStyle w:val="Encabezado"/>
              <w:numPr>
                <w:ilvl w:val="0"/>
                <w:numId w:val="1"/>
              </w:numPr>
              <w:spacing w:before="40" w:after="120"/>
              <w:ind w:left="357" w:hanging="357"/>
              <w:rPr>
                <w:rFonts w:ascii="Arial" w:hAnsi="Arial" w:cs="Arial"/>
                <w:b/>
                <w:i/>
                <w:iCs/>
                <w:color w:val="002060"/>
                <w:sz w:val="16"/>
                <w:szCs w:val="22"/>
              </w:rPr>
            </w:pPr>
            <w:hyperlink r:id="rId42" w:history="1">
              <w:r w:rsidR="002622F8" w:rsidRPr="00463705">
                <w:rPr>
                  <w:rStyle w:val="Hipervnculo"/>
                  <w:rFonts w:ascii="Arial" w:hAnsi="Arial" w:cs="Arial"/>
                  <w:b/>
                  <w:i/>
                  <w:iCs/>
                  <w:color w:val="002060"/>
                  <w:sz w:val="16"/>
                  <w:szCs w:val="22"/>
                </w:rPr>
                <w:t xml:space="preserve">1.PR-01-05 </w:t>
              </w:r>
              <w:r w:rsidR="001B4014" w:rsidRPr="00463705">
                <w:rPr>
                  <w:rStyle w:val="Hipervnculo"/>
                  <w:rFonts w:ascii="Arial" w:hAnsi="Arial" w:cs="Arial"/>
                  <w:b/>
                  <w:i/>
                  <w:iCs/>
                  <w:color w:val="002060"/>
                  <w:sz w:val="16"/>
                  <w:szCs w:val="22"/>
                </w:rPr>
                <w:t>P</w:t>
              </w:r>
              <w:r w:rsidR="002622F8" w:rsidRPr="00463705">
                <w:rPr>
                  <w:rStyle w:val="Hipervnculo"/>
                  <w:rFonts w:ascii="Arial" w:hAnsi="Arial" w:cs="Arial"/>
                  <w:b/>
                  <w:i/>
                  <w:iCs/>
                  <w:color w:val="002060"/>
                  <w:sz w:val="16"/>
                  <w:szCs w:val="22"/>
                </w:rPr>
                <w:t>rocedimiento de información documentada.docx</w:t>
              </w:r>
            </w:hyperlink>
          </w:p>
          <w:p w14:paraId="73A1198B" w14:textId="6ACA19DE" w:rsidR="002622F8" w:rsidRPr="00463705" w:rsidRDefault="00AD5956">
            <w:pPr>
              <w:pStyle w:val="Encabezado"/>
              <w:numPr>
                <w:ilvl w:val="0"/>
                <w:numId w:val="1"/>
              </w:numPr>
              <w:spacing w:before="40" w:after="120"/>
              <w:ind w:left="357" w:hanging="357"/>
              <w:rPr>
                <w:rFonts w:ascii="Arial" w:hAnsi="Arial" w:cs="Arial"/>
                <w:b/>
                <w:i/>
                <w:iCs/>
                <w:color w:val="002060"/>
                <w:sz w:val="16"/>
                <w:szCs w:val="22"/>
              </w:rPr>
            </w:pPr>
            <w:hyperlink r:id="rId43" w:history="1">
              <w:r w:rsidR="00B95795" w:rsidRPr="00463705">
                <w:rPr>
                  <w:rStyle w:val="Hipervnculo"/>
                  <w:rFonts w:ascii="Arial" w:hAnsi="Arial" w:cs="Arial"/>
                  <w:b/>
                  <w:i/>
                  <w:iCs/>
                  <w:color w:val="002060"/>
                  <w:sz w:val="16"/>
                  <w:szCs w:val="22"/>
                </w:rPr>
                <w:t>2</w:t>
              </w:r>
              <w:r w:rsidR="002622F8" w:rsidRPr="00463705">
                <w:rPr>
                  <w:rStyle w:val="Hipervnculo"/>
                  <w:rFonts w:ascii="Arial" w:hAnsi="Arial" w:cs="Arial"/>
                  <w:b/>
                  <w:i/>
                  <w:iCs/>
                  <w:color w:val="002060"/>
                  <w:sz w:val="16"/>
                  <w:szCs w:val="22"/>
                </w:rPr>
                <w:t>. PR-03-03 Gestión de productos no conforme y reclamaciones.docx</w:t>
              </w:r>
            </w:hyperlink>
          </w:p>
          <w:p w14:paraId="592766ED" w14:textId="5C4D752B" w:rsidR="002622F8" w:rsidRPr="00463705" w:rsidRDefault="00AD5956">
            <w:pPr>
              <w:pStyle w:val="Encabezado"/>
              <w:numPr>
                <w:ilvl w:val="0"/>
                <w:numId w:val="1"/>
              </w:numPr>
              <w:spacing w:before="40" w:after="120"/>
              <w:ind w:left="357" w:hanging="357"/>
              <w:rPr>
                <w:rFonts w:ascii="Arial" w:hAnsi="Arial" w:cs="Arial"/>
                <w:b/>
                <w:i/>
                <w:iCs/>
                <w:color w:val="002060"/>
                <w:sz w:val="16"/>
                <w:szCs w:val="22"/>
              </w:rPr>
            </w:pPr>
            <w:hyperlink r:id="rId44" w:history="1">
              <w:r w:rsidR="00B95795" w:rsidRPr="00463705">
                <w:rPr>
                  <w:rStyle w:val="Hipervnculo"/>
                  <w:color w:val="002060"/>
                  <w:sz w:val="16"/>
                  <w:szCs w:val="22"/>
                </w:rPr>
                <w:t>3.</w:t>
              </w:r>
              <w:r w:rsidR="002622F8" w:rsidRPr="00463705">
                <w:rPr>
                  <w:rStyle w:val="Hipervnculo"/>
                  <w:rFonts w:ascii="Arial" w:hAnsi="Arial" w:cs="Arial"/>
                  <w:b/>
                  <w:i/>
                  <w:iCs/>
                  <w:color w:val="002060"/>
                  <w:sz w:val="16"/>
                  <w:szCs w:val="22"/>
                </w:rPr>
                <w:t xml:space="preserve"> PR-04-07 Preparación y Respuesta ante Emergencia.docx</w:t>
              </w:r>
            </w:hyperlink>
          </w:p>
          <w:p w14:paraId="7B4606B2" w14:textId="3C881DDD" w:rsidR="002622F8" w:rsidRPr="00463705" w:rsidRDefault="00AD5956">
            <w:pPr>
              <w:pStyle w:val="Encabezado"/>
              <w:numPr>
                <w:ilvl w:val="0"/>
                <w:numId w:val="1"/>
              </w:numPr>
              <w:spacing w:before="40" w:after="120"/>
              <w:ind w:left="357" w:hanging="357"/>
              <w:rPr>
                <w:rFonts w:ascii="Arial" w:hAnsi="Arial" w:cs="Arial"/>
                <w:b/>
                <w:i/>
                <w:iCs/>
                <w:color w:val="002060"/>
                <w:sz w:val="16"/>
                <w:szCs w:val="22"/>
              </w:rPr>
            </w:pPr>
            <w:hyperlink r:id="rId45" w:history="1">
              <w:r w:rsidR="00207027" w:rsidRPr="00463705">
                <w:rPr>
                  <w:rStyle w:val="Hipervnculo"/>
                  <w:color w:val="002060"/>
                  <w:sz w:val="16"/>
                  <w:szCs w:val="22"/>
                </w:rPr>
                <w:t>4</w:t>
              </w:r>
              <w:r w:rsidR="002622F8" w:rsidRPr="00463705">
                <w:rPr>
                  <w:rStyle w:val="Hipervnculo"/>
                  <w:rFonts w:ascii="Arial" w:hAnsi="Arial" w:cs="Arial"/>
                  <w:b/>
                  <w:i/>
                  <w:iCs/>
                  <w:color w:val="002060"/>
                  <w:sz w:val="16"/>
                  <w:szCs w:val="22"/>
                </w:rPr>
                <w:t>.PR-05-03 Gestión de acciones correctivas .docx</w:t>
              </w:r>
            </w:hyperlink>
          </w:p>
          <w:p w14:paraId="1756B3AC" w14:textId="5404466A" w:rsidR="002622F8" w:rsidRPr="00463705" w:rsidRDefault="00AD5956">
            <w:pPr>
              <w:pStyle w:val="Encabezado"/>
              <w:numPr>
                <w:ilvl w:val="0"/>
                <w:numId w:val="1"/>
              </w:numPr>
              <w:spacing w:before="40" w:after="120"/>
              <w:ind w:left="357" w:hanging="357"/>
              <w:rPr>
                <w:rFonts w:ascii="Arial" w:hAnsi="Arial" w:cs="Arial"/>
                <w:b/>
                <w:i/>
                <w:iCs/>
                <w:color w:val="002060"/>
                <w:sz w:val="16"/>
                <w:szCs w:val="22"/>
              </w:rPr>
            </w:pPr>
            <w:hyperlink r:id="rId46" w:history="1">
              <w:r w:rsidR="00207027" w:rsidRPr="00463705">
                <w:rPr>
                  <w:rStyle w:val="Hipervnculo"/>
                  <w:rFonts w:ascii="Arial" w:hAnsi="Arial" w:cs="Arial"/>
                  <w:b/>
                  <w:i/>
                  <w:iCs/>
                  <w:color w:val="002060"/>
                  <w:sz w:val="16"/>
                  <w:szCs w:val="22"/>
                </w:rPr>
                <w:t>5</w:t>
              </w:r>
              <w:r w:rsidR="002622F8" w:rsidRPr="00463705">
                <w:rPr>
                  <w:rStyle w:val="Hipervnculo"/>
                  <w:rFonts w:ascii="Arial" w:hAnsi="Arial" w:cs="Arial"/>
                  <w:b/>
                  <w:i/>
                  <w:iCs/>
                  <w:color w:val="002060"/>
                  <w:sz w:val="16"/>
                  <w:szCs w:val="22"/>
                </w:rPr>
                <w:t>.PR-06-04 Auditorias internas.docx</w:t>
              </w:r>
            </w:hyperlink>
          </w:p>
          <w:p w14:paraId="0062007B" w14:textId="20723EFF" w:rsidR="002622F8" w:rsidRPr="00463705" w:rsidRDefault="00AD5956">
            <w:pPr>
              <w:pStyle w:val="Encabezado"/>
              <w:numPr>
                <w:ilvl w:val="0"/>
                <w:numId w:val="1"/>
              </w:numPr>
              <w:spacing w:before="40" w:after="120"/>
              <w:ind w:left="357" w:hanging="357"/>
              <w:rPr>
                <w:rFonts w:ascii="Arial" w:hAnsi="Arial" w:cs="Arial"/>
                <w:b/>
                <w:i/>
                <w:iCs/>
                <w:color w:val="002060"/>
                <w:sz w:val="16"/>
                <w:szCs w:val="22"/>
              </w:rPr>
            </w:pPr>
            <w:hyperlink r:id="rId47" w:history="1">
              <w:r w:rsidR="00207027" w:rsidRPr="00463705">
                <w:rPr>
                  <w:rStyle w:val="Hipervnculo"/>
                  <w:rFonts w:ascii="Arial" w:hAnsi="Arial" w:cs="Arial"/>
                  <w:b/>
                  <w:i/>
                  <w:iCs/>
                  <w:color w:val="002060"/>
                  <w:sz w:val="16"/>
                  <w:szCs w:val="22"/>
                </w:rPr>
                <w:t>6</w:t>
              </w:r>
              <w:r w:rsidR="002622F8" w:rsidRPr="00463705">
                <w:rPr>
                  <w:rStyle w:val="Hipervnculo"/>
                  <w:rFonts w:ascii="Arial" w:hAnsi="Arial" w:cs="Arial"/>
                  <w:b/>
                  <w:i/>
                  <w:iCs/>
                  <w:color w:val="002060"/>
                  <w:sz w:val="16"/>
                  <w:szCs w:val="22"/>
                </w:rPr>
                <w:t>.PR-08-05 Calibración de Equipos.docx</w:t>
              </w:r>
            </w:hyperlink>
          </w:p>
          <w:p w14:paraId="3182F19F" w14:textId="3C2E7FCE" w:rsidR="002622F8" w:rsidRPr="00463705" w:rsidRDefault="00AD5956">
            <w:pPr>
              <w:pStyle w:val="Encabezado"/>
              <w:numPr>
                <w:ilvl w:val="0"/>
                <w:numId w:val="1"/>
              </w:numPr>
              <w:spacing w:before="40" w:after="120"/>
              <w:ind w:left="357" w:hanging="357"/>
              <w:rPr>
                <w:rFonts w:ascii="Arial" w:hAnsi="Arial" w:cs="Arial"/>
                <w:b/>
                <w:i/>
                <w:iCs/>
                <w:color w:val="002060"/>
                <w:sz w:val="16"/>
                <w:szCs w:val="22"/>
              </w:rPr>
            </w:pPr>
            <w:hyperlink r:id="rId48" w:history="1">
              <w:r w:rsidR="00667476" w:rsidRPr="00463705">
                <w:rPr>
                  <w:rStyle w:val="Hipervnculo"/>
                  <w:rFonts w:ascii="Arial" w:hAnsi="Arial" w:cs="Arial"/>
                  <w:b/>
                  <w:i/>
                  <w:iCs/>
                  <w:color w:val="002060"/>
                  <w:sz w:val="16"/>
                  <w:szCs w:val="22"/>
                </w:rPr>
                <w:t>7</w:t>
              </w:r>
              <w:r w:rsidR="002622F8" w:rsidRPr="00463705">
                <w:rPr>
                  <w:rStyle w:val="Hipervnculo"/>
                  <w:rFonts w:ascii="Arial" w:hAnsi="Arial" w:cs="Arial"/>
                  <w:b/>
                  <w:i/>
                  <w:iCs/>
                  <w:color w:val="002060"/>
                  <w:sz w:val="16"/>
                  <w:szCs w:val="22"/>
                </w:rPr>
                <w:t>.PR-09-04 Trazabilidad.docx</w:t>
              </w:r>
            </w:hyperlink>
          </w:p>
          <w:p w14:paraId="2BD7BA8C" w14:textId="13FE2C4D" w:rsidR="002622F8" w:rsidRPr="00463705" w:rsidRDefault="00AD5956">
            <w:pPr>
              <w:pStyle w:val="Encabezado"/>
              <w:numPr>
                <w:ilvl w:val="0"/>
                <w:numId w:val="1"/>
              </w:numPr>
              <w:spacing w:before="40" w:after="120"/>
              <w:ind w:left="357" w:hanging="357"/>
              <w:rPr>
                <w:rStyle w:val="Hipervnculo"/>
                <w:rFonts w:ascii="Arial" w:hAnsi="Arial" w:cs="Arial"/>
                <w:b/>
                <w:i/>
                <w:iCs/>
                <w:color w:val="002060"/>
                <w:sz w:val="16"/>
                <w:szCs w:val="22"/>
                <w:u w:val="none"/>
              </w:rPr>
            </w:pPr>
            <w:hyperlink r:id="rId49" w:history="1">
              <w:r w:rsidR="00667476" w:rsidRPr="00463705">
                <w:rPr>
                  <w:rStyle w:val="Hipervnculo"/>
                  <w:color w:val="002060"/>
                  <w:sz w:val="16"/>
                  <w:szCs w:val="22"/>
                </w:rPr>
                <w:t>8</w:t>
              </w:r>
              <w:r w:rsidR="002622F8" w:rsidRPr="00463705">
                <w:rPr>
                  <w:rStyle w:val="Hipervnculo"/>
                  <w:rFonts w:ascii="Arial" w:hAnsi="Arial" w:cs="Arial"/>
                  <w:b/>
                  <w:i/>
                  <w:iCs/>
                  <w:color w:val="002060"/>
                  <w:sz w:val="16"/>
                  <w:szCs w:val="22"/>
                </w:rPr>
                <w:t>.PR-14-01 Procedimiento de control de sellos y firmas.docx</w:t>
              </w:r>
            </w:hyperlink>
          </w:p>
          <w:p w14:paraId="39BD6A90" w14:textId="77777777" w:rsidR="00CF7021" w:rsidRPr="00463705" w:rsidRDefault="00CF7021" w:rsidP="00CF7021">
            <w:pPr>
              <w:pStyle w:val="Encabezado"/>
              <w:spacing w:before="40" w:after="120"/>
              <w:ind w:left="357"/>
              <w:rPr>
                <w:rStyle w:val="Hipervnculo"/>
                <w:rFonts w:ascii="Arial" w:hAnsi="Arial" w:cs="Arial"/>
                <w:b/>
                <w:i/>
                <w:iCs/>
                <w:color w:val="002060"/>
                <w:sz w:val="16"/>
                <w:szCs w:val="22"/>
                <w:u w:val="none"/>
              </w:rPr>
            </w:pPr>
          </w:p>
          <w:p w14:paraId="2A8F3533" w14:textId="38B55391" w:rsidR="00CF7021" w:rsidRPr="00463705" w:rsidRDefault="00CF7021" w:rsidP="00CF7021">
            <w:pPr>
              <w:pStyle w:val="Encabezado"/>
              <w:spacing w:before="40" w:after="120"/>
              <w:rPr>
                <w:rStyle w:val="Hipervnculo"/>
                <w:rFonts w:ascii="Arial" w:hAnsi="Arial" w:cs="Arial"/>
                <w:b/>
                <w:bCs/>
                <w:i/>
                <w:iCs/>
                <w:color w:val="808000"/>
                <w:sz w:val="16"/>
                <w:szCs w:val="22"/>
                <w:u w:val="none"/>
              </w:rPr>
            </w:pPr>
            <w:r w:rsidRPr="00463705">
              <w:rPr>
                <w:rStyle w:val="Hipervnculo"/>
                <w:rFonts w:ascii="Arial" w:hAnsi="Arial" w:cs="Arial"/>
                <w:color w:val="808000"/>
                <w:sz w:val="16"/>
                <w:szCs w:val="22"/>
                <w:u w:val="none"/>
              </w:rPr>
              <w:t xml:space="preserve"> </w:t>
            </w:r>
            <w:r w:rsidRPr="00463705">
              <w:rPr>
                <w:rStyle w:val="Hipervnculo"/>
                <w:rFonts w:ascii="Arial" w:hAnsi="Arial" w:cs="Arial"/>
                <w:b/>
                <w:bCs/>
                <w:i/>
                <w:iCs/>
                <w:color w:val="808000"/>
                <w:sz w:val="16"/>
                <w:szCs w:val="22"/>
                <w:u w:val="none"/>
              </w:rPr>
              <w:t>DOCUMENTOS SST</w:t>
            </w:r>
          </w:p>
          <w:p w14:paraId="1F53B526" w14:textId="21C1ED3F" w:rsidR="00CF7021" w:rsidRPr="00463705" w:rsidRDefault="00AD5956">
            <w:pPr>
              <w:pStyle w:val="Encabezado"/>
              <w:numPr>
                <w:ilvl w:val="0"/>
                <w:numId w:val="5"/>
              </w:numPr>
              <w:spacing w:before="40" w:after="120"/>
              <w:rPr>
                <w:rFonts w:ascii="Arial" w:hAnsi="Arial" w:cs="Arial"/>
                <w:b/>
                <w:bCs/>
                <w:i/>
                <w:iCs/>
                <w:color w:val="002060"/>
                <w:sz w:val="16"/>
                <w:szCs w:val="22"/>
              </w:rPr>
            </w:pPr>
            <w:hyperlink r:id="rId50" w:history="1">
              <w:r w:rsidR="00CF7021" w:rsidRPr="00463705">
                <w:rPr>
                  <w:rStyle w:val="Hipervnculo"/>
                  <w:rFonts w:ascii="Arial" w:hAnsi="Arial" w:cs="Arial"/>
                  <w:b/>
                  <w:bCs/>
                  <w:i/>
                  <w:iCs/>
                  <w:color w:val="002060"/>
                  <w:sz w:val="16"/>
                  <w:szCs w:val="22"/>
                </w:rPr>
                <w:t>DOCUMENTOS, PROCEDIMIENTOS Y REGISTROS INOCUIDAD\DOCUMENTOS SST\Plan de emergencia 2022.pdf</w:t>
              </w:r>
            </w:hyperlink>
          </w:p>
          <w:p w14:paraId="0DE5E40C" w14:textId="114495A9" w:rsidR="00CF7021" w:rsidRPr="00463705" w:rsidRDefault="00AD5956">
            <w:pPr>
              <w:pStyle w:val="Encabezado"/>
              <w:numPr>
                <w:ilvl w:val="0"/>
                <w:numId w:val="5"/>
              </w:numPr>
              <w:spacing w:before="40" w:after="120"/>
              <w:rPr>
                <w:rFonts w:ascii="Arial" w:hAnsi="Arial" w:cs="Arial"/>
                <w:b/>
                <w:bCs/>
                <w:i/>
                <w:iCs/>
                <w:color w:val="002060"/>
                <w:sz w:val="16"/>
                <w:szCs w:val="22"/>
              </w:rPr>
            </w:pPr>
            <w:hyperlink r:id="rId51" w:history="1">
              <w:r w:rsidR="00CF7021" w:rsidRPr="00463705">
                <w:rPr>
                  <w:rStyle w:val="Hipervnculo"/>
                  <w:rFonts w:ascii="Arial" w:hAnsi="Arial" w:cs="Arial"/>
                  <w:b/>
                  <w:bCs/>
                  <w:i/>
                  <w:iCs/>
                  <w:color w:val="002060"/>
                  <w:sz w:val="16"/>
                  <w:szCs w:val="22"/>
                </w:rPr>
                <w:t>DOCUMENTOS, PROCEDIMIENTOS Y REGISTROS INOCUIDAD\DOCUMENTOS SST\brigadas 2022.PDF</w:t>
              </w:r>
            </w:hyperlink>
          </w:p>
          <w:p w14:paraId="364F97E9" w14:textId="00D3B24A" w:rsidR="002622F8" w:rsidRPr="00463705" w:rsidRDefault="002622F8" w:rsidP="002622F8">
            <w:pPr>
              <w:pStyle w:val="Encabezado"/>
              <w:spacing w:before="40" w:after="120"/>
              <w:ind w:left="357"/>
              <w:rPr>
                <w:rFonts w:ascii="Arial" w:hAnsi="Arial" w:cs="Arial"/>
                <w:b/>
                <w:i/>
                <w:iCs/>
                <w:color w:val="808000"/>
                <w:sz w:val="16"/>
                <w:szCs w:val="22"/>
              </w:rPr>
            </w:pPr>
          </w:p>
        </w:tc>
        <w:tc>
          <w:tcPr>
            <w:tcW w:w="7656" w:type="dxa"/>
          </w:tcPr>
          <w:p w14:paraId="7B485A4D" w14:textId="77777777" w:rsidR="00463705" w:rsidRDefault="00463705" w:rsidP="00F2613C">
            <w:pPr>
              <w:pStyle w:val="Encabezado"/>
              <w:spacing w:before="40"/>
              <w:ind w:left="360"/>
              <w:rPr>
                <w:rFonts w:ascii="Arial" w:hAnsi="Arial" w:cs="Arial"/>
                <w:b/>
                <w:i/>
                <w:iCs/>
                <w:color w:val="806000" w:themeColor="accent4" w:themeShade="80"/>
                <w:sz w:val="16"/>
                <w:szCs w:val="22"/>
              </w:rPr>
            </w:pPr>
          </w:p>
          <w:p w14:paraId="0948A29C" w14:textId="1D630876" w:rsidR="009D439E" w:rsidRPr="00463705" w:rsidRDefault="004721B6" w:rsidP="00F2613C">
            <w:pPr>
              <w:pStyle w:val="Encabezado"/>
              <w:spacing w:before="40"/>
              <w:ind w:left="360"/>
              <w:rPr>
                <w:rFonts w:ascii="Arial" w:hAnsi="Arial" w:cs="Arial"/>
                <w:b/>
                <w:i/>
                <w:iCs/>
                <w:color w:val="806000" w:themeColor="accent4" w:themeShade="80"/>
                <w:sz w:val="16"/>
                <w:szCs w:val="22"/>
              </w:rPr>
            </w:pPr>
            <w:r w:rsidRPr="00463705">
              <w:rPr>
                <w:rFonts w:ascii="Arial" w:hAnsi="Arial" w:cs="Arial"/>
                <w:b/>
                <w:i/>
                <w:iCs/>
                <w:color w:val="806000" w:themeColor="accent4" w:themeShade="80"/>
                <w:sz w:val="16"/>
                <w:szCs w:val="22"/>
              </w:rPr>
              <w:t>Sistema HACCP</w:t>
            </w:r>
          </w:p>
          <w:p w14:paraId="50921B0B" w14:textId="050B5BF3" w:rsidR="004721B6" w:rsidRPr="00463705" w:rsidRDefault="00AD5956">
            <w:pPr>
              <w:pStyle w:val="Encabezado"/>
              <w:numPr>
                <w:ilvl w:val="0"/>
                <w:numId w:val="4"/>
              </w:numPr>
              <w:spacing w:before="40"/>
              <w:rPr>
                <w:rFonts w:ascii="Arial" w:hAnsi="Arial" w:cs="Arial"/>
                <w:b/>
                <w:bCs/>
                <w:i/>
                <w:iCs/>
                <w:color w:val="002060"/>
                <w:sz w:val="16"/>
                <w:szCs w:val="22"/>
              </w:rPr>
            </w:pPr>
            <w:hyperlink r:id="rId52" w:history="1">
              <w:r w:rsidR="004721B6" w:rsidRPr="00463705">
                <w:rPr>
                  <w:rStyle w:val="Hipervnculo"/>
                  <w:rFonts w:ascii="Arial" w:hAnsi="Arial" w:cs="Arial"/>
                  <w:b/>
                  <w:bCs/>
                  <w:i/>
                  <w:iCs/>
                  <w:color w:val="002060"/>
                  <w:sz w:val="16"/>
                  <w:szCs w:val="22"/>
                </w:rPr>
                <w:t>Licencia sanitaria.pdf</w:t>
              </w:r>
            </w:hyperlink>
          </w:p>
          <w:p w14:paraId="18CAD6C2" w14:textId="1E52C639" w:rsidR="00BC0A3F" w:rsidRPr="00463705" w:rsidRDefault="00AD5956">
            <w:pPr>
              <w:pStyle w:val="Encabezado"/>
              <w:numPr>
                <w:ilvl w:val="0"/>
                <w:numId w:val="4"/>
              </w:numPr>
              <w:spacing w:before="40"/>
              <w:rPr>
                <w:rFonts w:ascii="Arial" w:hAnsi="Arial" w:cs="Arial"/>
                <w:b/>
                <w:bCs/>
                <w:i/>
                <w:iCs/>
                <w:color w:val="002060"/>
                <w:sz w:val="16"/>
                <w:szCs w:val="22"/>
              </w:rPr>
            </w:pPr>
            <w:hyperlink r:id="rId53" w:history="1">
              <w:r w:rsidR="004721B6" w:rsidRPr="00463705">
                <w:rPr>
                  <w:rStyle w:val="Hipervnculo"/>
                  <w:rFonts w:ascii="Arial" w:hAnsi="Arial" w:cs="Arial"/>
                  <w:b/>
                  <w:bCs/>
                  <w:i/>
                  <w:iCs/>
                  <w:color w:val="002060"/>
                  <w:sz w:val="16"/>
                  <w:szCs w:val="22"/>
                </w:rPr>
                <w:t>Certificado HACCP.pdf</w:t>
              </w:r>
            </w:hyperlink>
          </w:p>
          <w:p w14:paraId="4F002E64" w14:textId="5FDD76B3" w:rsidR="00BC0A3F" w:rsidRPr="00463705" w:rsidRDefault="00BC0A3F" w:rsidP="00BC0A3F">
            <w:pPr>
              <w:pStyle w:val="Encabezado"/>
              <w:spacing w:before="40"/>
              <w:ind w:left="360"/>
              <w:rPr>
                <w:rFonts w:ascii="Arial" w:hAnsi="Arial" w:cs="Arial"/>
                <w:b/>
                <w:i/>
                <w:iCs/>
                <w:color w:val="806000" w:themeColor="accent4" w:themeShade="80"/>
                <w:sz w:val="16"/>
                <w:szCs w:val="22"/>
              </w:rPr>
            </w:pPr>
            <w:r w:rsidRPr="00463705">
              <w:rPr>
                <w:rFonts w:ascii="Arial" w:hAnsi="Arial" w:cs="Arial"/>
                <w:b/>
                <w:i/>
                <w:iCs/>
                <w:color w:val="806000" w:themeColor="accent4" w:themeShade="80"/>
                <w:sz w:val="16"/>
                <w:szCs w:val="22"/>
              </w:rPr>
              <w:t>Formatos HACCP</w:t>
            </w:r>
          </w:p>
          <w:p w14:paraId="232EFD3F" w14:textId="47AE0DF7" w:rsidR="00BC0A3F" w:rsidRPr="00463705" w:rsidRDefault="00AD5956">
            <w:pPr>
              <w:pStyle w:val="Encabezado"/>
              <w:numPr>
                <w:ilvl w:val="0"/>
                <w:numId w:val="4"/>
              </w:numPr>
              <w:spacing w:before="40"/>
              <w:rPr>
                <w:rFonts w:ascii="Arial" w:hAnsi="Arial" w:cs="Arial"/>
                <w:b/>
                <w:bCs/>
                <w:i/>
                <w:iCs/>
                <w:color w:val="002060"/>
                <w:sz w:val="16"/>
                <w:szCs w:val="22"/>
              </w:rPr>
            </w:pPr>
            <w:hyperlink r:id="rId54" w:history="1">
              <w:r w:rsidR="00BC0A3F" w:rsidRPr="00463705">
                <w:rPr>
                  <w:rStyle w:val="Hipervnculo"/>
                  <w:rFonts w:ascii="Arial" w:hAnsi="Arial" w:cs="Arial"/>
                  <w:b/>
                  <w:bCs/>
                  <w:i/>
                  <w:iCs/>
                  <w:color w:val="002060"/>
                  <w:sz w:val="16"/>
                  <w:szCs w:val="22"/>
                </w:rPr>
                <w:t>1. ISO-HACCP-01-04 Monitoreo materia prima carnica.docx</w:t>
              </w:r>
            </w:hyperlink>
          </w:p>
          <w:p w14:paraId="70AECF58" w14:textId="27C42885" w:rsidR="00BC0A3F" w:rsidRPr="00463705" w:rsidRDefault="00AD5956">
            <w:pPr>
              <w:pStyle w:val="Encabezado"/>
              <w:numPr>
                <w:ilvl w:val="0"/>
                <w:numId w:val="4"/>
              </w:numPr>
              <w:spacing w:before="40"/>
              <w:rPr>
                <w:rFonts w:ascii="Arial" w:hAnsi="Arial" w:cs="Arial"/>
                <w:b/>
                <w:bCs/>
                <w:i/>
                <w:iCs/>
                <w:color w:val="002060"/>
                <w:sz w:val="16"/>
                <w:szCs w:val="22"/>
              </w:rPr>
            </w:pPr>
            <w:hyperlink r:id="rId55" w:history="1">
              <w:r w:rsidR="00BC0A3F" w:rsidRPr="00463705">
                <w:rPr>
                  <w:rStyle w:val="Hipervnculo"/>
                  <w:rFonts w:ascii="Arial" w:hAnsi="Arial" w:cs="Arial"/>
                  <w:b/>
                  <w:bCs/>
                  <w:i/>
                  <w:iCs/>
                  <w:color w:val="002060"/>
                  <w:sz w:val="16"/>
                  <w:szCs w:val="22"/>
                </w:rPr>
                <w:t>2.ISO-HACCP-02-02 Monitoreo control de horno PCC N°2.xlsx</w:t>
              </w:r>
            </w:hyperlink>
          </w:p>
          <w:p w14:paraId="6A601C65" w14:textId="055BDD40" w:rsidR="00BC0A3F" w:rsidRPr="00463705" w:rsidRDefault="00AD5956">
            <w:pPr>
              <w:pStyle w:val="Encabezado"/>
              <w:numPr>
                <w:ilvl w:val="0"/>
                <w:numId w:val="4"/>
              </w:numPr>
              <w:spacing w:before="40"/>
              <w:rPr>
                <w:rFonts w:ascii="Arial" w:hAnsi="Arial" w:cs="Arial"/>
                <w:b/>
                <w:bCs/>
                <w:i/>
                <w:iCs/>
                <w:color w:val="002060"/>
                <w:sz w:val="16"/>
                <w:szCs w:val="22"/>
              </w:rPr>
            </w:pPr>
            <w:hyperlink r:id="rId56" w:history="1">
              <w:r w:rsidR="00BC0A3F" w:rsidRPr="00463705">
                <w:rPr>
                  <w:rStyle w:val="Hipervnculo"/>
                  <w:rFonts w:ascii="Arial" w:hAnsi="Arial" w:cs="Arial"/>
                  <w:b/>
                  <w:bCs/>
                  <w:i/>
                  <w:iCs/>
                  <w:color w:val="002060"/>
                  <w:sz w:val="16"/>
                  <w:szCs w:val="22"/>
                </w:rPr>
                <w:t xml:space="preserve">3.ISO-HACCP-03-04 Monitoreo esterilización PCC </w:t>
              </w:r>
              <w:proofErr w:type="spellStart"/>
              <w:r w:rsidR="00BC0A3F" w:rsidRPr="00463705">
                <w:rPr>
                  <w:rStyle w:val="Hipervnculo"/>
                  <w:rFonts w:ascii="Arial" w:hAnsi="Arial" w:cs="Arial"/>
                  <w:b/>
                  <w:bCs/>
                  <w:i/>
                  <w:iCs/>
                  <w:color w:val="002060"/>
                  <w:sz w:val="16"/>
                  <w:szCs w:val="22"/>
                </w:rPr>
                <w:t>N°</w:t>
              </w:r>
              <w:proofErr w:type="spellEnd"/>
              <w:r w:rsidR="00BC0A3F" w:rsidRPr="00463705">
                <w:rPr>
                  <w:rStyle w:val="Hipervnculo"/>
                  <w:rFonts w:ascii="Arial" w:hAnsi="Arial" w:cs="Arial"/>
                  <w:b/>
                  <w:bCs/>
                  <w:i/>
                  <w:iCs/>
                  <w:color w:val="002060"/>
                  <w:sz w:val="16"/>
                  <w:szCs w:val="22"/>
                </w:rPr>
                <w:t xml:space="preserve"> 3.docx</w:t>
              </w:r>
            </w:hyperlink>
          </w:p>
          <w:p w14:paraId="1CBCABB1" w14:textId="7605A08B" w:rsidR="00BC0A3F" w:rsidRPr="00463705" w:rsidRDefault="00AD5956">
            <w:pPr>
              <w:pStyle w:val="Encabezado"/>
              <w:numPr>
                <w:ilvl w:val="0"/>
                <w:numId w:val="4"/>
              </w:numPr>
              <w:spacing w:before="40"/>
              <w:rPr>
                <w:rFonts w:ascii="Arial" w:hAnsi="Arial" w:cs="Arial"/>
                <w:b/>
                <w:bCs/>
                <w:i/>
                <w:iCs/>
                <w:color w:val="002060"/>
                <w:sz w:val="16"/>
                <w:szCs w:val="22"/>
              </w:rPr>
            </w:pPr>
            <w:hyperlink r:id="rId57" w:history="1">
              <w:r w:rsidR="00BC0A3F" w:rsidRPr="00463705">
                <w:rPr>
                  <w:rStyle w:val="Hipervnculo"/>
                  <w:b/>
                  <w:bCs/>
                  <w:i/>
                  <w:iCs/>
                  <w:color w:val="002060"/>
                  <w:sz w:val="16"/>
                  <w:szCs w:val="22"/>
                </w:rPr>
                <w:t>4</w:t>
              </w:r>
              <w:r w:rsidR="00BC0A3F" w:rsidRPr="00463705">
                <w:rPr>
                  <w:rStyle w:val="Hipervnculo"/>
                  <w:rFonts w:ascii="Arial" w:hAnsi="Arial" w:cs="Arial"/>
                  <w:b/>
                  <w:bCs/>
                  <w:i/>
                  <w:iCs/>
                  <w:color w:val="002060"/>
                  <w:sz w:val="16"/>
                  <w:szCs w:val="22"/>
                </w:rPr>
                <w:t>.ISO-HACCP-05-05 Control de Nitrito de Sodio.docx</w:t>
              </w:r>
            </w:hyperlink>
          </w:p>
          <w:p w14:paraId="498B110C" w14:textId="4DDABDF9" w:rsidR="00BC0A3F" w:rsidRPr="00463705" w:rsidRDefault="00AD5956">
            <w:pPr>
              <w:pStyle w:val="Encabezado"/>
              <w:numPr>
                <w:ilvl w:val="0"/>
                <w:numId w:val="4"/>
              </w:numPr>
              <w:spacing w:before="40"/>
              <w:rPr>
                <w:rFonts w:ascii="Arial" w:hAnsi="Arial" w:cs="Arial"/>
                <w:b/>
                <w:bCs/>
                <w:i/>
                <w:iCs/>
                <w:color w:val="002060"/>
                <w:sz w:val="16"/>
                <w:szCs w:val="22"/>
              </w:rPr>
            </w:pPr>
            <w:hyperlink r:id="rId58" w:history="1">
              <w:r w:rsidR="00BC0A3F" w:rsidRPr="00463705">
                <w:rPr>
                  <w:rStyle w:val="Hipervnculo"/>
                  <w:b/>
                  <w:bCs/>
                  <w:i/>
                  <w:iCs/>
                  <w:color w:val="002060"/>
                  <w:sz w:val="16"/>
                  <w:szCs w:val="22"/>
                </w:rPr>
                <w:t>5</w:t>
              </w:r>
              <w:r w:rsidR="00BC0A3F" w:rsidRPr="00463705">
                <w:rPr>
                  <w:rStyle w:val="Hipervnculo"/>
                  <w:rFonts w:ascii="Arial" w:hAnsi="Arial" w:cs="Arial"/>
                  <w:b/>
                  <w:bCs/>
                  <w:i/>
                  <w:iCs/>
                  <w:color w:val="002060"/>
                  <w:sz w:val="16"/>
                  <w:szCs w:val="22"/>
                </w:rPr>
                <w:t>.ISO-HACCP-06-04 Control de temperaturas.doc</w:t>
              </w:r>
            </w:hyperlink>
          </w:p>
          <w:p w14:paraId="14B8C609" w14:textId="5EE42ECC" w:rsidR="00BC0A3F" w:rsidRPr="00463705" w:rsidRDefault="00AD5956">
            <w:pPr>
              <w:pStyle w:val="Encabezado"/>
              <w:numPr>
                <w:ilvl w:val="0"/>
                <w:numId w:val="4"/>
              </w:numPr>
              <w:spacing w:before="40"/>
              <w:rPr>
                <w:rFonts w:ascii="Arial" w:hAnsi="Arial" w:cs="Arial"/>
                <w:b/>
                <w:bCs/>
                <w:i/>
                <w:iCs/>
                <w:color w:val="002060"/>
                <w:sz w:val="16"/>
                <w:szCs w:val="22"/>
              </w:rPr>
            </w:pPr>
            <w:hyperlink r:id="rId59" w:history="1">
              <w:r w:rsidR="00BC0A3F" w:rsidRPr="00463705">
                <w:rPr>
                  <w:rStyle w:val="Hipervnculo"/>
                  <w:b/>
                  <w:bCs/>
                  <w:i/>
                  <w:iCs/>
                  <w:color w:val="002060"/>
                  <w:sz w:val="16"/>
                  <w:szCs w:val="22"/>
                </w:rPr>
                <w:t>6</w:t>
              </w:r>
              <w:r w:rsidR="00BC0A3F" w:rsidRPr="00463705">
                <w:rPr>
                  <w:rStyle w:val="Hipervnculo"/>
                  <w:rFonts w:ascii="Arial" w:hAnsi="Arial" w:cs="Arial"/>
                  <w:b/>
                  <w:bCs/>
                  <w:i/>
                  <w:iCs/>
                  <w:color w:val="002060"/>
                  <w:sz w:val="16"/>
                  <w:szCs w:val="22"/>
                </w:rPr>
                <w:t>.ISO-HACCP-07-04 de envases para doble cierre.doc</w:t>
              </w:r>
            </w:hyperlink>
          </w:p>
          <w:p w14:paraId="6C69A3C9" w14:textId="423C935E" w:rsidR="00BC0A3F" w:rsidRPr="00463705" w:rsidRDefault="00AD5956">
            <w:pPr>
              <w:pStyle w:val="Encabezado"/>
              <w:numPr>
                <w:ilvl w:val="0"/>
                <w:numId w:val="4"/>
              </w:numPr>
              <w:spacing w:before="40"/>
              <w:rPr>
                <w:rFonts w:ascii="Arial" w:hAnsi="Arial" w:cs="Arial"/>
                <w:b/>
                <w:bCs/>
                <w:i/>
                <w:iCs/>
                <w:color w:val="002060"/>
                <w:sz w:val="16"/>
                <w:szCs w:val="22"/>
              </w:rPr>
            </w:pPr>
            <w:hyperlink r:id="rId60" w:history="1">
              <w:r w:rsidR="00BC0A3F" w:rsidRPr="00463705">
                <w:rPr>
                  <w:rStyle w:val="Hipervnculo"/>
                  <w:rFonts w:ascii="Arial" w:hAnsi="Arial" w:cs="Arial"/>
                  <w:b/>
                  <w:bCs/>
                  <w:i/>
                  <w:iCs/>
                  <w:color w:val="002060"/>
                  <w:sz w:val="16"/>
                  <w:szCs w:val="22"/>
                </w:rPr>
                <w:t>8.ISO-HACCP-08-05 Inspección de Materias Primas NO CARNICAS.docx</w:t>
              </w:r>
            </w:hyperlink>
          </w:p>
          <w:p w14:paraId="1FAA6905" w14:textId="5E2A2BD3" w:rsidR="00BC0A3F" w:rsidRPr="00463705" w:rsidRDefault="00AD5956">
            <w:pPr>
              <w:pStyle w:val="Encabezado"/>
              <w:numPr>
                <w:ilvl w:val="0"/>
                <w:numId w:val="4"/>
              </w:numPr>
              <w:spacing w:before="40"/>
              <w:rPr>
                <w:rFonts w:ascii="Arial" w:hAnsi="Arial" w:cs="Arial"/>
                <w:b/>
                <w:bCs/>
                <w:i/>
                <w:iCs/>
                <w:color w:val="002060"/>
                <w:sz w:val="16"/>
                <w:szCs w:val="22"/>
              </w:rPr>
            </w:pPr>
            <w:hyperlink r:id="rId61" w:history="1">
              <w:r w:rsidR="00BC0A3F" w:rsidRPr="00463705">
                <w:rPr>
                  <w:rStyle w:val="Hipervnculo"/>
                  <w:rFonts w:ascii="Arial" w:hAnsi="Arial" w:cs="Arial"/>
                  <w:b/>
                  <w:bCs/>
                  <w:i/>
                  <w:iCs/>
                  <w:color w:val="002060"/>
                  <w:sz w:val="16"/>
                  <w:szCs w:val="22"/>
                </w:rPr>
                <w:t>9.ISO-HACCP-09-07 Verificación de aditivos y condimentos.docx</w:t>
              </w:r>
            </w:hyperlink>
          </w:p>
          <w:p w14:paraId="56484955" w14:textId="3949C451" w:rsidR="00BC0A3F" w:rsidRPr="00463705" w:rsidRDefault="00AD5956">
            <w:pPr>
              <w:pStyle w:val="Encabezado"/>
              <w:numPr>
                <w:ilvl w:val="0"/>
                <w:numId w:val="4"/>
              </w:numPr>
              <w:spacing w:before="40"/>
              <w:rPr>
                <w:rFonts w:ascii="Arial" w:hAnsi="Arial" w:cs="Arial"/>
                <w:b/>
                <w:bCs/>
                <w:i/>
                <w:iCs/>
                <w:color w:val="002060"/>
                <w:sz w:val="16"/>
                <w:szCs w:val="22"/>
              </w:rPr>
            </w:pPr>
            <w:hyperlink r:id="rId62" w:history="1">
              <w:r w:rsidR="00BC0A3F" w:rsidRPr="00463705">
                <w:rPr>
                  <w:rStyle w:val="Hipervnculo"/>
                  <w:rFonts w:ascii="Arial" w:hAnsi="Arial" w:cs="Arial"/>
                  <w:b/>
                  <w:bCs/>
                  <w:i/>
                  <w:iCs/>
                  <w:color w:val="002060"/>
                  <w:sz w:val="16"/>
                  <w:szCs w:val="22"/>
                </w:rPr>
                <w:t>10.ISO-HACCP-10-03 Control Preembarque.docx</w:t>
              </w:r>
            </w:hyperlink>
          </w:p>
          <w:p w14:paraId="1134BB67" w14:textId="2632FF4C" w:rsidR="00BC0A3F" w:rsidRPr="00463705" w:rsidRDefault="00AD5956">
            <w:pPr>
              <w:pStyle w:val="Encabezado"/>
              <w:numPr>
                <w:ilvl w:val="0"/>
                <w:numId w:val="4"/>
              </w:numPr>
              <w:spacing w:before="40"/>
              <w:rPr>
                <w:rFonts w:ascii="Arial" w:hAnsi="Arial" w:cs="Arial"/>
                <w:b/>
                <w:bCs/>
                <w:i/>
                <w:iCs/>
                <w:color w:val="002060"/>
                <w:sz w:val="16"/>
                <w:szCs w:val="22"/>
              </w:rPr>
            </w:pPr>
            <w:hyperlink r:id="rId63" w:history="1">
              <w:r w:rsidR="00BC0A3F" w:rsidRPr="00463705">
                <w:rPr>
                  <w:rStyle w:val="Hipervnculo"/>
                  <w:rFonts w:ascii="Arial" w:hAnsi="Arial" w:cs="Arial"/>
                  <w:b/>
                  <w:bCs/>
                  <w:i/>
                  <w:iCs/>
                  <w:color w:val="002060"/>
                  <w:sz w:val="16"/>
                  <w:szCs w:val="22"/>
                </w:rPr>
                <w:t>11.ISO-HACCP-11-06 Monitoreo de calidad en empaquE.docx</w:t>
              </w:r>
            </w:hyperlink>
          </w:p>
          <w:p w14:paraId="30F7A784" w14:textId="4DC72A76" w:rsidR="00BC0A3F" w:rsidRPr="00463705" w:rsidRDefault="00AD5956">
            <w:pPr>
              <w:pStyle w:val="Encabezado"/>
              <w:numPr>
                <w:ilvl w:val="0"/>
                <w:numId w:val="4"/>
              </w:numPr>
              <w:spacing w:before="40"/>
              <w:rPr>
                <w:rFonts w:ascii="Arial" w:hAnsi="Arial" w:cs="Arial"/>
                <w:b/>
                <w:bCs/>
                <w:i/>
                <w:iCs/>
                <w:color w:val="002060"/>
                <w:sz w:val="16"/>
                <w:szCs w:val="22"/>
              </w:rPr>
            </w:pPr>
            <w:hyperlink r:id="rId64" w:history="1">
              <w:r w:rsidR="00BC0A3F" w:rsidRPr="00463705">
                <w:rPr>
                  <w:rStyle w:val="Hipervnculo"/>
                  <w:rFonts w:ascii="Arial" w:hAnsi="Arial" w:cs="Arial"/>
                  <w:b/>
                  <w:bCs/>
                  <w:i/>
                  <w:iCs/>
                  <w:color w:val="002060"/>
                  <w:sz w:val="16"/>
                  <w:szCs w:val="22"/>
                </w:rPr>
                <w:t>12.ISO-HACCP-12-03 Esterilidad comerciaL.docx</w:t>
              </w:r>
            </w:hyperlink>
          </w:p>
          <w:p w14:paraId="2D17B8A9" w14:textId="68571A74" w:rsidR="00BC0A3F" w:rsidRPr="00463705" w:rsidRDefault="00AD5956">
            <w:pPr>
              <w:pStyle w:val="Encabezado"/>
              <w:numPr>
                <w:ilvl w:val="0"/>
                <w:numId w:val="4"/>
              </w:numPr>
              <w:spacing w:before="40"/>
              <w:rPr>
                <w:rFonts w:ascii="Arial" w:hAnsi="Arial" w:cs="Arial"/>
                <w:b/>
                <w:bCs/>
                <w:i/>
                <w:iCs/>
                <w:color w:val="002060"/>
                <w:sz w:val="16"/>
                <w:szCs w:val="22"/>
              </w:rPr>
            </w:pPr>
            <w:hyperlink r:id="rId65" w:history="1">
              <w:r w:rsidR="00BC0A3F" w:rsidRPr="00463705">
                <w:rPr>
                  <w:rStyle w:val="Hipervnculo"/>
                  <w:rFonts w:ascii="Arial" w:hAnsi="Arial" w:cs="Arial"/>
                  <w:b/>
                  <w:bCs/>
                  <w:i/>
                  <w:iCs/>
                  <w:color w:val="002060"/>
                  <w:sz w:val="16"/>
                  <w:szCs w:val="22"/>
                </w:rPr>
                <w:t>13.ISO-HACCP-13-04 Verificación PCC N.º 2.docx</w:t>
              </w:r>
            </w:hyperlink>
          </w:p>
          <w:p w14:paraId="237D5D75" w14:textId="7EF0764F" w:rsidR="00BC0A3F" w:rsidRPr="00463705" w:rsidRDefault="00AD5956">
            <w:pPr>
              <w:pStyle w:val="Encabezado"/>
              <w:numPr>
                <w:ilvl w:val="0"/>
                <w:numId w:val="4"/>
              </w:numPr>
              <w:spacing w:before="40"/>
              <w:rPr>
                <w:rFonts w:ascii="Arial" w:hAnsi="Arial" w:cs="Arial"/>
                <w:b/>
                <w:bCs/>
                <w:i/>
                <w:iCs/>
                <w:color w:val="002060"/>
                <w:sz w:val="16"/>
                <w:szCs w:val="22"/>
              </w:rPr>
            </w:pPr>
            <w:hyperlink r:id="rId66" w:history="1">
              <w:r w:rsidR="00BC0A3F" w:rsidRPr="00463705">
                <w:rPr>
                  <w:rStyle w:val="Hipervnculo"/>
                  <w:rFonts w:ascii="Arial" w:hAnsi="Arial" w:cs="Arial"/>
                  <w:b/>
                  <w:bCs/>
                  <w:i/>
                  <w:iCs/>
                  <w:color w:val="002060"/>
                  <w:sz w:val="16"/>
                  <w:szCs w:val="22"/>
                </w:rPr>
                <w:t>14.ISO-HACCP-14-09 Verificación Especificaciones de Calidad elaboración .docx</w:t>
              </w:r>
            </w:hyperlink>
          </w:p>
          <w:p w14:paraId="750E5D11" w14:textId="06E34E2A" w:rsidR="00BC0A3F" w:rsidRPr="00463705" w:rsidRDefault="00AD5956">
            <w:pPr>
              <w:pStyle w:val="Encabezado"/>
              <w:numPr>
                <w:ilvl w:val="0"/>
                <w:numId w:val="4"/>
              </w:numPr>
              <w:spacing w:before="40"/>
              <w:rPr>
                <w:rFonts w:ascii="Arial" w:hAnsi="Arial" w:cs="Arial"/>
                <w:b/>
                <w:bCs/>
                <w:i/>
                <w:iCs/>
                <w:color w:val="002060"/>
                <w:sz w:val="16"/>
                <w:szCs w:val="22"/>
              </w:rPr>
            </w:pPr>
            <w:hyperlink r:id="rId67" w:history="1">
              <w:r w:rsidR="00BC0A3F" w:rsidRPr="00463705">
                <w:rPr>
                  <w:rStyle w:val="Hipervnculo"/>
                  <w:rFonts w:ascii="Arial" w:hAnsi="Arial" w:cs="Arial"/>
                  <w:b/>
                  <w:bCs/>
                  <w:i/>
                  <w:iCs/>
                  <w:color w:val="002060"/>
                  <w:sz w:val="16"/>
                  <w:szCs w:val="22"/>
                </w:rPr>
                <w:t>15.ISO-HACCP-15-04 M</w:t>
              </w:r>
              <w:r w:rsidR="00C80580" w:rsidRPr="00463705">
                <w:rPr>
                  <w:rStyle w:val="Hipervnculo"/>
                  <w:rFonts w:ascii="Arial" w:hAnsi="Arial" w:cs="Arial"/>
                  <w:b/>
                  <w:bCs/>
                  <w:i/>
                  <w:iCs/>
                  <w:color w:val="002060"/>
                  <w:sz w:val="16"/>
                  <w:szCs w:val="22"/>
                </w:rPr>
                <w:t>onitoreo de esterilizador</w:t>
              </w:r>
              <w:r w:rsidR="00BC0A3F" w:rsidRPr="00463705">
                <w:rPr>
                  <w:rStyle w:val="Hipervnculo"/>
                  <w:rFonts w:ascii="Arial" w:hAnsi="Arial" w:cs="Arial"/>
                  <w:b/>
                  <w:bCs/>
                  <w:i/>
                  <w:iCs/>
                  <w:color w:val="002060"/>
                  <w:sz w:val="16"/>
                  <w:szCs w:val="22"/>
                </w:rPr>
                <w:t>.xlsx</w:t>
              </w:r>
            </w:hyperlink>
          </w:p>
          <w:p w14:paraId="49172300" w14:textId="75D0965D" w:rsidR="00C80580" w:rsidRPr="00463705" w:rsidRDefault="00AD5956">
            <w:pPr>
              <w:pStyle w:val="Encabezado"/>
              <w:numPr>
                <w:ilvl w:val="0"/>
                <w:numId w:val="4"/>
              </w:numPr>
              <w:spacing w:before="40"/>
              <w:rPr>
                <w:rFonts w:ascii="Arial" w:hAnsi="Arial" w:cs="Arial"/>
                <w:b/>
                <w:bCs/>
                <w:i/>
                <w:iCs/>
                <w:color w:val="002060"/>
                <w:sz w:val="16"/>
                <w:szCs w:val="22"/>
              </w:rPr>
            </w:pPr>
            <w:hyperlink r:id="rId68" w:history="1">
              <w:r w:rsidR="00C80580" w:rsidRPr="00463705">
                <w:rPr>
                  <w:rStyle w:val="Hipervnculo"/>
                  <w:rFonts w:ascii="Arial" w:hAnsi="Arial" w:cs="Arial"/>
                  <w:b/>
                  <w:bCs/>
                  <w:i/>
                  <w:iCs/>
                  <w:color w:val="002060"/>
                  <w:sz w:val="16"/>
                  <w:szCs w:val="22"/>
                </w:rPr>
                <w:t>16.ISO-HACCP-16-03 CALENDARIO DE CUARTOS FRIOS Y HIELERA.docx</w:t>
              </w:r>
            </w:hyperlink>
          </w:p>
          <w:p w14:paraId="093BC63B" w14:textId="15485A72" w:rsidR="00C80580" w:rsidRPr="00463705" w:rsidRDefault="00AD5956">
            <w:pPr>
              <w:pStyle w:val="Encabezado"/>
              <w:numPr>
                <w:ilvl w:val="0"/>
                <w:numId w:val="4"/>
              </w:numPr>
              <w:spacing w:before="40"/>
              <w:rPr>
                <w:rFonts w:ascii="Arial" w:hAnsi="Arial" w:cs="Arial"/>
                <w:b/>
                <w:bCs/>
                <w:i/>
                <w:iCs/>
                <w:color w:val="002060"/>
                <w:sz w:val="16"/>
                <w:szCs w:val="22"/>
              </w:rPr>
            </w:pPr>
            <w:hyperlink r:id="rId69" w:history="1">
              <w:r w:rsidR="00C80580" w:rsidRPr="00463705">
                <w:rPr>
                  <w:rStyle w:val="Hipervnculo"/>
                  <w:rFonts w:ascii="Arial" w:hAnsi="Arial" w:cs="Arial"/>
                  <w:b/>
                  <w:bCs/>
                  <w:i/>
                  <w:iCs/>
                  <w:color w:val="002060"/>
                  <w:sz w:val="16"/>
                  <w:szCs w:val="22"/>
                </w:rPr>
                <w:t>17.Formato de Control de temperatura en Bodega mp.xlsx</w:t>
              </w:r>
            </w:hyperlink>
          </w:p>
          <w:p w14:paraId="58F9F6C3" w14:textId="3E07BC1E" w:rsidR="00C80580" w:rsidRPr="00463705" w:rsidRDefault="00AD5956">
            <w:pPr>
              <w:pStyle w:val="Encabezado"/>
              <w:numPr>
                <w:ilvl w:val="0"/>
                <w:numId w:val="4"/>
              </w:numPr>
              <w:spacing w:before="40"/>
              <w:rPr>
                <w:rFonts w:ascii="Arial" w:hAnsi="Arial" w:cs="Arial"/>
                <w:b/>
                <w:bCs/>
                <w:i/>
                <w:iCs/>
                <w:color w:val="002060"/>
                <w:sz w:val="16"/>
                <w:szCs w:val="22"/>
              </w:rPr>
            </w:pPr>
            <w:hyperlink r:id="rId70" w:history="1">
              <w:r w:rsidR="00C80580" w:rsidRPr="00463705">
                <w:rPr>
                  <w:rStyle w:val="Hipervnculo"/>
                  <w:rFonts w:ascii="Arial" w:hAnsi="Arial" w:cs="Arial"/>
                  <w:b/>
                  <w:bCs/>
                  <w:i/>
                  <w:iCs/>
                  <w:color w:val="002060"/>
                  <w:sz w:val="16"/>
                  <w:szCs w:val="22"/>
                </w:rPr>
                <w:t>18. ISO-HACCP-18-01 Códigos de barra.docx</w:t>
              </w:r>
            </w:hyperlink>
          </w:p>
          <w:p w14:paraId="2F8613F9" w14:textId="67C372A0" w:rsidR="00C80580" w:rsidRPr="00463705" w:rsidRDefault="00AD5956">
            <w:pPr>
              <w:pStyle w:val="Encabezado"/>
              <w:numPr>
                <w:ilvl w:val="0"/>
                <w:numId w:val="4"/>
              </w:numPr>
              <w:spacing w:before="40"/>
              <w:rPr>
                <w:rFonts w:ascii="Arial" w:hAnsi="Arial" w:cs="Arial"/>
                <w:b/>
                <w:bCs/>
                <w:i/>
                <w:iCs/>
                <w:color w:val="002060"/>
                <w:sz w:val="16"/>
                <w:szCs w:val="22"/>
              </w:rPr>
            </w:pPr>
            <w:hyperlink r:id="rId71" w:history="1">
              <w:r w:rsidR="00C80580" w:rsidRPr="00463705">
                <w:rPr>
                  <w:rStyle w:val="Hipervnculo"/>
                  <w:rFonts w:ascii="Arial" w:hAnsi="Arial" w:cs="Arial"/>
                  <w:b/>
                  <w:bCs/>
                  <w:i/>
                  <w:iCs/>
                  <w:color w:val="002060"/>
                  <w:sz w:val="16"/>
                  <w:szCs w:val="22"/>
                </w:rPr>
                <w:t>21.ISO-HACCP-21-03 Control de temperatura de termo King externos.docx</w:t>
              </w:r>
            </w:hyperlink>
          </w:p>
          <w:p w14:paraId="5094F211" w14:textId="0DC72ED9" w:rsidR="00C80580" w:rsidRPr="00463705" w:rsidRDefault="00AD5956">
            <w:pPr>
              <w:pStyle w:val="Encabezado"/>
              <w:numPr>
                <w:ilvl w:val="0"/>
                <w:numId w:val="4"/>
              </w:numPr>
              <w:spacing w:before="40"/>
              <w:rPr>
                <w:rFonts w:ascii="Arial" w:hAnsi="Arial" w:cs="Arial"/>
                <w:b/>
                <w:bCs/>
                <w:i/>
                <w:iCs/>
                <w:color w:val="002060"/>
                <w:sz w:val="16"/>
                <w:szCs w:val="22"/>
              </w:rPr>
            </w:pPr>
            <w:hyperlink r:id="rId72" w:history="1">
              <w:r w:rsidR="00C80580" w:rsidRPr="00463705">
                <w:rPr>
                  <w:rStyle w:val="Hipervnculo"/>
                  <w:rFonts w:ascii="Arial" w:hAnsi="Arial" w:cs="Arial"/>
                  <w:b/>
                  <w:bCs/>
                  <w:i/>
                  <w:iCs/>
                  <w:color w:val="002060"/>
                  <w:sz w:val="16"/>
                  <w:szCs w:val="22"/>
                </w:rPr>
                <w:t>22.ISO-HACCP-22-02 Verificaciones de especificaciones de calidad en deshuesE.docx</w:t>
              </w:r>
            </w:hyperlink>
          </w:p>
          <w:p w14:paraId="59E55B75" w14:textId="2D200942" w:rsidR="00A60C56" w:rsidRPr="00463705" w:rsidRDefault="00AD5956">
            <w:pPr>
              <w:pStyle w:val="Encabezado"/>
              <w:numPr>
                <w:ilvl w:val="0"/>
                <w:numId w:val="4"/>
              </w:numPr>
              <w:spacing w:before="40"/>
              <w:rPr>
                <w:rStyle w:val="Hipervnculo"/>
                <w:rFonts w:ascii="Arial" w:hAnsi="Arial" w:cs="Arial"/>
                <w:b/>
                <w:bCs/>
                <w:i/>
                <w:iCs/>
                <w:color w:val="002060"/>
                <w:sz w:val="16"/>
                <w:szCs w:val="22"/>
                <w:u w:val="none"/>
              </w:rPr>
            </w:pPr>
            <w:hyperlink r:id="rId73" w:history="1">
              <w:r w:rsidR="00BF2C9E" w:rsidRPr="00463705">
                <w:rPr>
                  <w:rStyle w:val="Hipervnculo"/>
                  <w:rFonts w:ascii="Arial" w:hAnsi="Arial" w:cs="Arial"/>
                  <w:b/>
                  <w:bCs/>
                  <w:i/>
                  <w:iCs/>
                  <w:color w:val="002060"/>
                  <w:sz w:val="16"/>
                  <w:szCs w:val="22"/>
                </w:rPr>
                <w:t>24.ISO-HACCP-24-02 Registro verificación de peso báscula de premezcla.docx</w:t>
              </w:r>
            </w:hyperlink>
          </w:p>
          <w:p w14:paraId="2DE9B7DF" w14:textId="21898FFD" w:rsidR="00EB0DBE" w:rsidRPr="00463705" w:rsidRDefault="00AD5956">
            <w:pPr>
              <w:pStyle w:val="Encabezado"/>
              <w:numPr>
                <w:ilvl w:val="0"/>
                <w:numId w:val="4"/>
              </w:numPr>
              <w:spacing w:before="40"/>
              <w:rPr>
                <w:rStyle w:val="Hipervnculo"/>
                <w:rFonts w:ascii="Arial" w:hAnsi="Arial" w:cs="Arial"/>
                <w:b/>
                <w:bCs/>
                <w:i/>
                <w:iCs/>
                <w:color w:val="002060"/>
                <w:sz w:val="16"/>
                <w:szCs w:val="22"/>
                <w:u w:val="none"/>
              </w:rPr>
            </w:pPr>
            <w:hyperlink r:id="rId74" w:history="1">
              <w:r w:rsidR="00EB0DBE" w:rsidRPr="00463705">
                <w:rPr>
                  <w:rStyle w:val="Hipervnculo"/>
                  <w:rFonts w:ascii="Arial" w:hAnsi="Arial" w:cs="Arial"/>
                  <w:b/>
                  <w:bCs/>
                  <w:i/>
                  <w:iCs/>
                  <w:color w:val="002060"/>
                  <w:sz w:val="16"/>
                  <w:szCs w:val="22"/>
                </w:rPr>
                <w:t>\25.PR-10-05-01 calibración de detectores de metales.docx</w:t>
              </w:r>
            </w:hyperlink>
          </w:p>
          <w:p w14:paraId="077D3C95" w14:textId="6A89D5A0" w:rsidR="00EB0DBE" w:rsidRPr="00463705" w:rsidRDefault="00EB0DBE" w:rsidP="00EB0DBE">
            <w:pPr>
              <w:pStyle w:val="Encabezado"/>
              <w:spacing w:before="40"/>
              <w:ind w:left="720"/>
              <w:rPr>
                <w:rStyle w:val="Hipervnculo"/>
                <w:rFonts w:ascii="Arial" w:hAnsi="Arial" w:cs="Arial"/>
                <w:b/>
                <w:bCs/>
                <w:i/>
                <w:iCs/>
                <w:color w:val="002060"/>
                <w:sz w:val="16"/>
                <w:szCs w:val="22"/>
                <w:u w:val="none"/>
              </w:rPr>
            </w:pPr>
          </w:p>
          <w:p w14:paraId="40506F15" w14:textId="711CF49D" w:rsidR="00A60C56" w:rsidRPr="00463705" w:rsidRDefault="00A60C56" w:rsidP="00A60C56">
            <w:pPr>
              <w:pStyle w:val="Encabezado"/>
              <w:spacing w:before="40"/>
              <w:ind w:left="720"/>
              <w:rPr>
                <w:rStyle w:val="Hipervnculo"/>
                <w:rFonts w:ascii="Arial" w:hAnsi="Arial" w:cs="Arial"/>
                <w:b/>
                <w:bCs/>
                <w:i/>
                <w:iCs/>
                <w:color w:val="806000" w:themeColor="accent4" w:themeShade="80"/>
                <w:sz w:val="16"/>
                <w:szCs w:val="22"/>
                <w:u w:val="none"/>
              </w:rPr>
            </w:pPr>
            <w:r w:rsidRPr="00463705">
              <w:rPr>
                <w:rStyle w:val="Hipervnculo"/>
                <w:rFonts w:ascii="Arial" w:hAnsi="Arial" w:cs="Arial"/>
                <w:b/>
                <w:bCs/>
                <w:i/>
                <w:iCs/>
                <w:color w:val="806000" w:themeColor="accent4" w:themeShade="80"/>
                <w:sz w:val="16"/>
                <w:szCs w:val="22"/>
                <w:u w:val="none"/>
              </w:rPr>
              <w:t>Formatos de Programas Prerrequisitos</w:t>
            </w:r>
          </w:p>
          <w:p w14:paraId="65CF8350" w14:textId="56E63118" w:rsidR="00A60C56" w:rsidRPr="00463705" w:rsidRDefault="00B07887" w:rsidP="00B07887">
            <w:pPr>
              <w:pStyle w:val="Encabezado"/>
              <w:spacing w:before="40"/>
              <w:ind w:left="720"/>
              <w:rPr>
                <w:rStyle w:val="Hipervnculo"/>
                <w:rFonts w:ascii="Arial" w:hAnsi="Arial" w:cs="Arial"/>
                <w:b/>
                <w:bCs/>
                <w:i/>
                <w:iCs/>
                <w:color w:val="806000" w:themeColor="accent4" w:themeShade="80"/>
                <w:sz w:val="16"/>
                <w:szCs w:val="22"/>
                <w:u w:val="none"/>
              </w:rPr>
            </w:pPr>
            <w:r w:rsidRPr="00463705">
              <w:rPr>
                <w:rStyle w:val="Hipervnculo"/>
                <w:rFonts w:ascii="Arial" w:hAnsi="Arial" w:cs="Arial"/>
                <w:b/>
                <w:bCs/>
                <w:i/>
                <w:iCs/>
                <w:color w:val="806000" w:themeColor="accent4" w:themeShade="80"/>
                <w:sz w:val="16"/>
                <w:szCs w:val="22"/>
                <w:u w:val="none"/>
              </w:rPr>
              <w:t>Construcción y distribución de los edificios</w:t>
            </w:r>
          </w:p>
          <w:p w14:paraId="1603AA27" w14:textId="1A3B74C7" w:rsidR="004721B6" w:rsidRPr="00463705" w:rsidRDefault="00AD5956">
            <w:pPr>
              <w:pStyle w:val="Encabezado"/>
              <w:numPr>
                <w:ilvl w:val="0"/>
                <w:numId w:val="4"/>
              </w:numPr>
              <w:spacing w:before="40"/>
              <w:rPr>
                <w:rFonts w:ascii="Arial" w:hAnsi="Arial" w:cs="Arial"/>
                <w:b/>
                <w:i/>
                <w:iCs/>
                <w:color w:val="002060"/>
                <w:sz w:val="16"/>
                <w:szCs w:val="22"/>
              </w:rPr>
            </w:pPr>
            <w:hyperlink r:id="rId75" w:history="1">
              <w:r w:rsidR="00B07887" w:rsidRPr="00463705">
                <w:rPr>
                  <w:rStyle w:val="Hipervnculo"/>
                  <w:rFonts w:ascii="Arial" w:hAnsi="Arial" w:cs="Arial"/>
                  <w:b/>
                  <w:i/>
                  <w:iCs/>
                  <w:color w:val="002060"/>
                  <w:sz w:val="16"/>
                  <w:szCs w:val="22"/>
                </w:rPr>
                <w:t>Monitoreo pre operacional de áreas externas.docx</w:t>
              </w:r>
            </w:hyperlink>
          </w:p>
          <w:p w14:paraId="51B27B71" w14:textId="77777777" w:rsidR="00B07887" w:rsidRPr="00463705" w:rsidRDefault="00592187" w:rsidP="00B07887">
            <w:pPr>
              <w:pStyle w:val="Encabezado"/>
              <w:spacing w:before="40"/>
              <w:ind w:left="720"/>
              <w:rPr>
                <w:rFonts w:ascii="Arial" w:hAnsi="Arial" w:cs="Arial"/>
                <w:b/>
                <w:i/>
                <w:iCs/>
                <w:color w:val="806000" w:themeColor="accent4" w:themeShade="80"/>
                <w:sz w:val="16"/>
                <w:szCs w:val="22"/>
              </w:rPr>
            </w:pPr>
            <w:r w:rsidRPr="00463705">
              <w:rPr>
                <w:rFonts w:ascii="Arial" w:hAnsi="Arial" w:cs="Arial"/>
                <w:b/>
                <w:i/>
                <w:iCs/>
                <w:color w:val="806000" w:themeColor="accent4" w:themeShade="80"/>
                <w:sz w:val="16"/>
                <w:szCs w:val="22"/>
              </w:rPr>
              <w:t>Gestión de los servicios</w:t>
            </w:r>
          </w:p>
          <w:p w14:paraId="7B0A4E15" w14:textId="1355DAFD" w:rsidR="00592187" w:rsidRPr="00463705" w:rsidRDefault="00AD5956">
            <w:pPr>
              <w:pStyle w:val="Encabezado"/>
              <w:numPr>
                <w:ilvl w:val="0"/>
                <w:numId w:val="4"/>
              </w:numPr>
              <w:spacing w:before="40"/>
              <w:rPr>
                <w:rFonts w:ascii="Arial" w:hAnsi="Arial" w:cs="Arial"/>
                <w:b/>
                <w:i/>
                <w:iCs/>
                <w:color w:val="002060"/>
                <w:sz w:val="16"/>
                <w:szCs w:val="22"/>
              </w:rPr>
            </w:pPr>
            <w:hyperlink r:id="rId76" w:history="1">
              <w:r w:rsidR="00592187" w:rsidRPr="00463705">
                <w:rPr>
                  <w:rStyle w:val="Hipervnculo"/>
                  <w:rFonts w:ascii="Arial" w:hAnsi="Arial" w:cs="Arial"/>
                  <w:b/>
                  <w:i/>
                  <w:iCs/>
                  <w:color w:val="002060"/>
                  <w:sz w:val="16"/>
                  <w:szCs w:val="22"/>
                </w:rPr>
                <w:t>Control desinfección en planta.docx</w:t>
              </w:r>
            </w:hyperlink>
          </w:p>
          <w:p w14:paraId="6FAD8821" w14:textId="5C9E7F5F" w:rsidR="00592187" w:rsidRPr="00463705" w:rsidRDefault="00592187" w:rsidP="00592187">
            <w:pPr>
              <w:pStyle w:val="Encabezado"/>
              <w:spacing w:before="40"/>
              <w:ind w:left="720"/>
              <w:rPr>
                <w:rFonts w:ascii="Arial" w:hAnsi="Arial" w:cs="Arial"/>
                <w:b/>
                <w:i/>
                <w:iCs/>
                <w:color w:val="806000" w:themeColor="accent4" w:themeShade="80"/>
                <w:sz w:val="16"/>
                <w:szCs w:val="22"/>
              </w:rPr>
            </w:pPr>
            <w:r w:rsidRPr="00463705">
              <w:rPr>
                <w:rFonts w:ascii="Arial" w:hAnsi="Arial" w:cs="Arial"/>
                <w:b/>
                <w:i/>
                <w:iCs/>
                <w:color w:val="806000" w:themeColor="accent4" w:themeShade="80"/>
                <w:sz w:val="16"/>
                <w:szCs w:val="22"/>
              </w:rPr>
              <w:t>Disposición de los residuos</w:t>
            </w:r>
          </w:p>
          <w:p w14:paraId="57A696AD" w14:textId="11832AB1" w:rsidR="00592187" w:rsidRPr="00463705" w:rsidRDefault="00AD5956">
            <w:pPr>
              <w:pStyle w:val="Encabezado"/>
              <w:numPr>
                <w:ilvl w:val="0"/>
                <w:numId w:val="4"/>
              </w:numPr>
              <w:spacing w:before="40"/>
              <w:rPr>
                <w:rFonts w:ascii="Arial" w:hAnsi="Arial" w:cs="Arial"/>
                <w:b/>
                <w:i/>
                <w:iCs/>
                <w:sz w:val="16"/>
                <w:szCs w:val="22"/>
              </w:rPr>
            </w:pPr>
            <w:hyperlink r:id="rId77" w:history="1">
              <w:r w:rsidR="00592187" w:rsidRPr="00463705">
                <w:rPr>
                  <w:rStyle w:val="Hipervnculo"/>
                  <w:rFonts w:ascii="Arial" w:hAnsi="Arial" w:cs="Arial"/>
                  <w:b/>
                  <w:i/>
                  <w:iCs/>
                  <w:color w:val="002060"/>
                  <w:sz w:val="16"/>
                  <w:szCs w:val="22"/>
                </w:rPr>
                <w:t>Retiro de basura.docx</w:t>
              </w:r>
            </w:hyperlink>
          </w:p>
          <w:p w14:paraId="08EFB23E" w14:textId="66B0F86F" w:rsidR="001C1B19" w:rsidRPr="00463705" w:rsidRDefault="001C1B19" w:rsidP="001C1B19">
            <w:pPr>
              <w:pStyle w:val="Encabezado"/>
              <w:spacing w:before="40"/>
              <w:ind w:left="720"/>
              <w:rPr>
                <w:rFonts w:ascii="Arial" w:hAnsi="Arial" w:cs="Arial"/>
                <w:b/>
                <w:i/>
                <w:iCs/>
                <w:color w:val="806000" w:themeColor="accent4" w:themeShade="80"/>
                <w:sz w:val="16"/>
                <w:szCs w:val="22"/>
              </w:rPr>
            </w:pPr>
            <w:r w:rsidRPr="00463705">
              <w:rPr>
                <w:rFonts w:ascii="Arial" w:hAnsi="Arial" w:cs="Arial"/>
                <w:b/>
                <w:i/>
                <w:iCs/>
                <w:color w:val="806000" w:themeColor="accent4" w:themeShade="80"/>
                <w:sz w:val="16"/>
                <w:szCs w:val="22"/>
              </w:rPr>
              <w:lastRenderedPageBreak/>
              <w:t>Gestión de los materiales comprados</w:t>
            </w:r>
          </w:p>
          <w:p w14:paraId="027BFEB5" w14:textId="2F5FC0BA" w:rsidR="001C1B19" w:rsidRPr="00463705" w:rsidRDefault="00AD5956">
            <w:pPr>
              <w:pStyle w:val="Encabezado"/>
              <w:numPr>
                <w:ilvl w:val="0"/>
                <w:numId w:val="4"/>
              </w:numPr>
              <w:spacing w:before="40"/>
              <w:rPr>
                <w:rFonts w:ascii="Arial" w:hAnsi="Arial" w:cs="Arial"/>
                <w:b/>
                <w:i/>
                <w:iCs/>
                <w:color w:val="002060"/>
                <w:sz w:val="16"/>
                <w:szCs w:val="22"/>
              </w:rPr>
            </w:pPr>
            <w:hyperlink r:id="rId78" w:history="1">
              <w:r w:rsidR="001C1B19" w:rsidRPr="00463705">
                <w:rPr>
                  <w:rStyle w:val="Hipervnculo"/>
                  <w:rFonts w:ascii="Arial" w:hAnsi="Arial" w:cs="Arial"/>
                  <w:b/>
                  <w:i/>
                  <w:iCs/>
                  <w:color w:val="002060"/>
                  <w:sz w:val="16"/>
                  <w:szCs w:val="22"/>
                </w:rPr>
                <w:t>Instructivo de recepción de materias primas carnicas.pdf</w:t>
              </w:r>
            </w:hyperlink>
          </w:p>
          <w:p w14:paraId="573B223D" w14:textId="4BABF368" w:rsidR="001C1B19" w:rsidRPr="00463705" w:rsidRDefault="00AD5956">
            <w:pPr>
              <w:pStyle w:val="Encabezado"/>
              <w:numPr>
                <w:ilvl w:val="0"/>
                <w:numId w:val="4"/>
              </w:numPr>
              <w:spacing w:before="40"/>
              <w:rPr>
                <w:rFonts w:ascii="Arial" w:hAnsi="Arial" w:cs="Arial"/>
                <w:b/>
                <w:i/>
                <w:iCs/>
                <w:color w:val="002060"/>
                <w:sz w:val="16"/>
                <w:szCs w:val="22"/>
              </w:rPr>
            </w:pPr>
            <w:hyperlink r:id="rId79" w:history="1">
              <w:r w:rsidR="001C1B19" w:rsidRPr="00463705">
                <w:rPr>
                  <w:rStyle w:val="Hipervnculo"/>
                  <w:rFonts w:ascii="Arial" w:hAnsi="Arial" w:cs="Arial"/>
                  <w:b/>
                  <w:i/>
                  <w:iCs/>
                  <w:color w:val="002060"/>
                  <w:sz w:val="16"/>
                  <w:szCs w:val="22"/>
                </w:rPr>
                <w:t>Instructivos de recepción de materias primas no carnicas.pdf</w:t>
              </w:r>
            </w:hyperlink>
          </w:p>
          <w:p w14:paraId="229410D6" w14:textId="0776696C" w:rsidR="001C1B19" w:rsidRPr="00463705" w:rsidRDefault="00AD5956">
            <w:pPr>
              <w:pStyle w:val="Encabezado"/>
              <w:numPr>
                <w:ilvl w:val="0"/>
                <w:numId w:val="4"/>
              </w:numPr>
              <w:spacing w:before="40"/>
              <w:rPr>
                <w:rFonts w:ascii="Arial" w:hAnsi="Arial" w:cs="Arial"/>
                <w:b/>
                <w:i/>
                <w:iCs/>
                <w:color w:val="002060"/>
                <w:sz w:val="16"/>
                <w:szCs w:val="22"/>
              </w:rPr>
            </w:pPr>
            <w:hyperlink r:id="rId80" w:history="1">
              <w:proofErr w:type="spellStart"/>
              <w:r w:rsidR="001C1B19" w:rsidRPr="00463705">
                <w:rPr>
                  <w:rStyle w:val="Hipervnculo"/>
                  <w:rFonts w:ascii="Arial" w:hAnsi="Arial" w:cs="Arial"/>
                  <w:b/>
                  <w:i/>
                  <w:iCs/>
                  <w:color w:val="002060"/>
                  <w:sz w:val="16"/>
                  <w:szCs w:val="22"/>
                </w:rPr>
                <w:t>Check</w:t>
              </w:r>
              <w:proofErr w:type="spellEnd"/>
              <w:r w:rsidR="001C1B19" w:rsidRPr="00463705">
                <w:rPr>
                  <w:rStyle w:val="Hipervnculo"/>
                  <w:rFonts w:ascii="Arial" w:hAnsi="Arial" w:cs="Arial"/>
                  <w:b/>
                  <w:i/>
                  <w:iCs/>
                  <w:color w:val="002060"/>
                  <w:sz w:val="16"/>
                  <w:szCs w:val="22"/>
                </w:rPr>
                <w:t xml:space="preserve"> </w:t>
              </w:r>
              <w:proofErr w:type="spellStart"/>
              <w:r w:rsidR="001C1B19" w:rsidRPr="00463705">
                <w:rPr>
                  <w:rStyle w:val="Hipervnculo"/>
                  <w:rFonts w:ascii="Arial" w:hAnsi="Arial" w:cs="Arial"/>
                  <w:b/>
                  <w:i/>
                  <w:iCs/>
                  <w:color w:val="002060"/>
                  <w:sz w:val="16"/>
                  <w:szCs w:val="22"/>
                </w:rPr>
                <w:t>list</w:t>
              </w:r>
              <w:proofErr w:type="spellEnd"/>
              <w:r w:rsidR="001C1B19" w:rsidRPr="00463705">
                <w:rPr>
                  <w:rStyle w:val="Hipervnculo"/>
                  <w:rFonts w:ascii="Arial" w:hAnsi="Arial" w:cs="Arial"/>
                  <w:b/>
                  <w:i/>
                  <w:iCs/>
                  <w:color w:val="002060"/>
                  <w:sz w:val="16"/>
                  <w:szCs w:val="22"/>
                </w:rPr>
                <w:t xml:space="preserve"> auditoria a proveedores Industrias DELMOR.xlsm</w:t>
              </w:r>
            </w:hyperlink>
          </w:p>
          <w:p w14:paraId="12D0C948" w14:textId="6BA9A578" w:rsidR="001C1B19" w:rsidRPr="00463705" w:rsidRDefault="00AD5956">
            <w:pPr>
              <w:pStyle w:val="Encabezado"/>
              <w:numPr>
                <w:ilvl w:val="0"/>
                <w:numId w:val="4"/>
              </w:numPr>
              <w:spacing w:before="40"/>
              <w:rPr>
                <w:rFonts w:ascii="Arial" w:hAnsi="Arial" w:cs="Arial"/>
                <w:b/>
                <w:i/>
                <w:iCs/>
                <w:color w:val="002060"/>
                <w:sz w:val="16"/>
                <w:szCs w:val="22"/>
              </w:rPr>
            </w:pPr>
            <w:hyperlink r:id="rId81" w:history="1">
              <w:r w:rsidR="001C1B19" w:rsidRPr="00463705">
                <w:rPr>
                  <w:rStyle w:val="Hipervnculo"/>
                  <w:rFonts w:ascii="Arial" w:hAnsi="Arial" w:cs="Arial"/>
                  <w:b/>
                  <w:i/>
                  <w:iCs/>
                  <w:color w:val="002060"/>
                  <w:sz w:val="16"/>
                  <w:szCs w:val="22"/>
                </w:rPr>
                <w:t xml:space="preserve"> Procedimiento de adquisición en situaciones de emergencia.docx</w:t>
              </w:r>
            </w:hyperlink>
          </w:p>
          <w:p w14:paraId="17A2CB5C" w14:textId="48A56132" w:rsidR="001C1B19" w:rsidRPr="00463705" w:rsidRDefault="00AD5956">
            <w:pPr>
              <w:pStyle w:val="Encabezado"/>
              <w:numPr>
                <w:ilvl w:val="0"/>
                <w:numId w:val="4"/>
              </w:numPr>
              <w:spacing w:before="40"/>
              <w:rPr>
                <w:rFonts w:ascii="Arial" w:hAnsi="Arial" w:cs="Arial"/>
                <w:b/>
                <w:i/>
                <w:iCs/>
                <w:color w:val="002060"/>
                <w:sz w:val="16"/>
                <w:szCs w:val="22"/>
              </w:rPr>
            </w:pPr>
            <w:hyperlink r:id="rId82" w:history="1">
              <w:r w:rsidR="001C1B19" w:rsidRPr="00463705">
                <w:rPr>
                  <w:rStyle w:val="Hipervnculo"/>
                  <w:rFonts w:ascii="Arial" w:hAnsi="Arial" w:cs="Arial"/>
                  <w:b/>
                  <w:i/>
                  <w:iCs/>
                  <w:color w:val="002060"/>
                  <w:sz w:val="16"/>
                  <w:szCs w:val="22"/>
                </w:rPr>
                <w:t>Lista de proveedores críticos y alternos en situaciones de emergencia.xls</w:t>
              </w:r>
            </w:hyperlink>
          </w:p>
          <w:p w14:paraId="66C057CD" w14:textId="7B1F5FC2" w:rsidR="001C1B19" w:rsidRPr="00463705" w:rsidRDefault="001C1B19" w:rsidP="001C1B19">
            <w:pPr>
              <w:pStyle w:val="Encabezado"/>
              <w:spacing w:before="40"/>
              <w:ind w:left="720"/>
              <w:rPr>
                <w:rFonts w:ascii="Arial" w:hAnsi="Arial" w:cs="Arial"/>
                <w:b/>
                <w:i/>
                <w:iCs/>
                <w:color w:val="806000" w:themeColor="accent4" w:themeShade="80"/>
                <w:sz w:val="16"/>
                <w:szCs w:val="22"/>
              </w:rPr>
            </w:pPr>
            <w:r w:rsidRPr="00463705">
              <w:rPr>
                <w:rFonts w:ascii="Arial" w:hAnsi="Arial" w:cs="Arial"/>
                <w:b/>
                <w:i/>
                <w:iCs/>
                <w:color w:val="806000" w:themeColor="accent4" w:themeShade="80"/>
                <w:sz w:val="16"/>
                <w:szCs w:val="22"/>
              </w:rPr>
              <w:t>Limpieza y Desinfección</w:t>
            </w:r>
          </w:p>
          <w:p w14:paraId="55D29EF5" w14:textId="5146393A" w:rsidR="001C1B19" w:rsidRPr="00463705" w:rsidRDefault="00AD5956">
            <w:pPr>
              <w:pStyle w:val="Encabezado"/>
              <w:numPr>
                <w:ilvl w:val="0"/>
                <w:numId w:val="4"/>
              </w:numPr>
              <w:spacing w:before="40"/>
              <w:rPr>
                <w:rFonts w:ascii="Arial" w:hAnsi="Arial" w:cs="Arial"/>
                <w:b/>
                <w:i/>
                <w:iCs/>
                <w:color w:val="002060"/>
                <w:sz w:val="16"/>
                <w:szCs w:val="22"/>
              </w:rPr>
            </w:pPr>
            <w:hyperlink r:id="rId83" w:history="1">
              <w:r w:rsidR="001C1B19" w:rsidRPr="00463705">
                <w:rPr>
                  <w:rStyle w:val="Hipervnculo"/>
                  <w:rFonts w:ascii="Arial" w:hAnsi="Arial" w:cs="Arial"/>
                  <w:b/>
                  <w:i/>
                  <w:iCs/>
                  <w:color w:val="002060"/>
                  <w:sz w:val="16"/>
                  <w:szCs w:val="22"/>
                </w:rPr>
                <w:t>1.PPR-07-01-05 Monitoreo Pre y Post operacional Nº 1.docx</w:t>
              </w:r>
            </w:hyperlink>
          </w:p>
          <w:p w14:paraId="6141B1A8" w14:textId="4A904933" w:rsidR="00B37491" w:rsidRPr="00463705" w:rsidRDefault="00AD5956">
            <w:pPr>
              <w:pStyle w:val="Encabezado"/>
              <w:numPr>
                <w:ilvl w:val="0"/>
                <w:numId w:val="4"/>
              </w:numPr>
              <w:spacing w:before="40"/>
              <w:rPr>
                <w:rFonts w:ascii="Arial" w:hAnsi="Arial" w:cs="Arial"/>
                <w:b/>
                <w:i/>
                <w:iCs/>
                <w:color w:val="002060"/>
                <w:sz w:val="16"/>
                <w:szCs w:val="22"/>
              </w:rPr>
            </w:pPr>
            <w:hyperlink r:id="rId84" w:anchor="2.docx" w:history="1">
              <w:r w:rsidR="00B37491" w:rsidRPr="00463705">
                <w:rPr>
                  <w:rStyle w:val="Hipervnculo"/>
                  <w:rFonts w:ascii="Arial" w:hAnsi="Arial" w:cs="Arial"/>
                  <w:b/>
                  <w:i/>
                  <w:iCs/>
                  <w:color w:val="002060"/>
                  <w:sz w:val="16"/>
                  <w:szCs w:val="22"/>
                </w:rPr>
                <w:t>2.PPR-07-02-05 Monitoreo pre y post operacional 2.docx</w:t>
              </w:r>
            </w:hyperlink>
          </w:p>
          <w:p w14:paraId="233F7AF4" w14:textId="192B218F" w:rsidR="001C1B19" w:rsidRPr="00463705" w:rsidRDefault="00AD5956">
            <w:pPr>
              <w:pStyle w:val="Encabezado"/>
              <w:numPr>
                <w:ilvl w:val="0"/>
                <w:numId w:val="4"/>
              </w:numPr>
              <w:spacing w:before="40"/>
              <w:rPr>
                <w:rFonts w:ascii="Arial" w:hAnsi="Arial" w:cs="Arial"/>
                <w:b/>
                <w:i/>
                <w:iCs/>
                <w:color w:val="002060"/>
                <w:sz w:val="16"/>
                <w:szCs w:val="22"/>
              </w:rPr>
            </w:pPr>
            <w:hyperlink r:id="rId85" w:history="1">
              <w:r w:rsidR="00B37491" w:rsidRPr="00463705">
                <w:rPr>
                  <w:rStyle w:val="Hipervnculo"/>
                  <w:rFonts w:ascii="Arial" w:hAnsi="Arial" w:cs="Arial"/>
                  <w:b/>
                  <w:i/>
                  <w:iCs/>
                  <w:color w:val="002060"/>
                  <w:sz w:val="16"/>
                  <w:szCs w:val="22"/>
                </w:rPr>
                <w:t>3.PPR-07-03-04 Monitoreo operacional.docx</w:t>
              </w:r>
            </w:hyperlink>
          </w:p>
          <w:p w14:paraId="14045064" w14:textId="010ECA5A" w:rsidR="00B37491" w:rsidRPr="00463705" w:rsidRDefault="00AD5956">
            <w:pPr>
              <w:pStyle w:val="Encabezado"/>
              <w:numPr>
                <w:ilvl w:val="0"/>
                <w:numId w:val="4"/>
              </w:numPr>
              <w:spacing w:before="40"/>
              <w:rPr>
                <w:rFonts w:ascii="Arial" w:hAnsi="Arial" w:cs="Arial"/>
                <w:b/>
                <w:i/>
                <w:iCs/>
                <w:color w:val="002060"/>
                <w:sz w:val="16"/>
                <w:szCs w:val="22"/>
              </w:rPr>
            </w:pPr>
            <w:hyperlink r:id="rId86" w:history="1">
              <w:r w:rsidR="00B37491" w:rsidRPr="00463705">
                <w:rPr>
                  <w:rStyle w:val="Hipervnculo"/>
                  <w:color w:val="002060"/>
                  <w:sz w:val="16"/>
                  <w:szCs w:val="22"/>
                </w:rPr>
                <w:t>4</w:t>
              </w:r>
              <w:r w:rsidR="00B37491" w:rsidRPr="00463705">
                <w:rPr>
                  <w:rStyle w:val="Hipervnculo"/>
                  <w:rFonts w:ascii="Arial" w:hAnsi="Arial" w:cs="Arial"/>
                  <w:b/>
                  <w:i/>
                  <w:iCs/>
                  <w:color w:val="002060"/>
                  <w:sz w:val="16"/>
                  <w:szCs w:val="22"/>
                </w:rPr>
                <w:t>.PPR-07-05-01 Monitoreo de limpieza de laboratorio.xlsx</w:t>
              </w:r>
            </w:hyperlink>
          </w:p>
          <w:p w14:paraId="347A883F" w14:textId="6C42198C" w:rsidR="00B37491" w:rsidRPr="00463705" w:rsidRDefault="00AD5956">
            <w:pPr>
              <w:pStyle w:val="Encabezado"/>
              <w:numPr>
                <w:ilvl w:val="0"/>
                <w:numId w:val="4"/>
              </w:numPr>
              <w:spacing w:before="40"/>
              <w:rPr>
                <w:rFonts w:ascii="Arial" w:hAnsi="Arial" w:cs="Arial"/>
                <w:b/>
                <w:i/>
                <w:iCs/>
                <w:color w:val="002060"/>
                <w:sz w:val="16"/>
                <w:szCs w:val="22"/>
              </w:rPr>
            </w:pPr>
            <w:hyperlink r:id="rId87" w:history="1">
              <w:r w:rsidR="00337851" w:rsidRPr="00463705">
                <w:rPr>
                  <w:rStyle w:val="Hipervnculo"/>
                  <w:rFonts w:ascii="Arial" w:hAnsi="Arial" w:cs="Arial"/>
                  <w:b/>
                  <w:i/>
                  <w:iCs/>
                  <w:color w:val="002060"/>
                  <w:sz w:val="16"/>
                  <w:szCs w:val="22"/>
                </w:rPr>
                <w:t xml:space="preserve">5. Programa de </w:t>
              </w:r>
              <w:proofErr w:type="spellStart"/>
              <w:r w:rsidR="00337851" w:rsidRPr="00463705">
                <w:rPr>
                  <w:rStyle w:val="Hipervnculo"/>
                  <w:rFonts w:ascii="Arial" w:hAnsi="Arial" w:cs="Arial"/>
                  <w:b/>
                  <w:i/>
                  <w:iCs/>
                  <w:color w:val="002060"/>
                  <w:sz w:val="16"/>
                  <w:szCs w:val="22"/>
                </w:rPr>
                <w:t>Ly</w:t>
              </w:r>
              <w:proofErr w:type="spellEnd"/>
              <w:r w:rsidR="00337851" w:rsidRPr="00463705">
                <w:rPr>
                  <w:rStyle w:val="Hipervnculo"/>
                  <w:rFonts w:ascii="Arial" w:hAnsi="Arial" w:cs="Arial"/>
                  <w:b/>
                  <w:i/>
                  <w:iCs/>
                  <w:color w:val="002060"/>
                  <w:sz w:val="16"/>
                  <w:szCs w:val="22"/>
                </w:rPr>
                <w:t xml:space="preserve"> D elaboracion.docx</w:t>
              </w:r>
            </w:hyperlink>
          </w:p>
          <w:p w14:paraId="0D2408A7" w14:textId="5780BCD8" w:rsidR="00337851" w:rsidRPr="00463705" w:rsidRDefault="00AD5956">
            <w:pPr>
              <w:pStyle w:val="Encabezado"/>
              <w:numPr>
                <w:ilvl w:val="0"/>
                <w:numId w:val="4"/>
              </w:numPr>
              <w:spacing w:before="40"/>
              <w:rPr>
                <w:rFonts w:ascii="Arial" w:hAnsi="Arial" w:cs="Arial"/>
                <w:b/>
                <w:i/>
                <w:iCs/>
                <w:color w:val="002060"/>
                <w:sz w:val="16"/>
                <w:szCs w:val="22"/>
              </w:rPr>
            </w:pPr>
            <w:hyperlink r:id="rId88" w:history="1">
              <w:r w:rsidR="00337851" w:rsidRPr="00463705">
                <w:rPr>
                  <w:rStyle w:val="Hipervnculo"/>
                  <w:color w:val="002060"/>
                  <w:sz w:val="16"/>
                  <w:szCs w:val="22"/>
                </w:rPr>
                <w:t>6</w:t>
              </w:r>
              <w:r w:rsidR="00337851" w:rsidRPr="00463705">
                <w:rPr>
                  <w:rStyle w:val="Hipervnculo"/>
                  <w:rFonts w:ascii="Arial" w:hAnsi="Arial" w:cs="Arial"/>
                  <w:b/>
                  <w:i/>
                  <w:iCs/>
                  <w:color w:val="002060"/>
                  <w:sz w:val="16"/>
                  <w:szCs w:val="22"/>
                </w:rPr>
                <w:t>.Programa L y D Deshuese.docx</w:t>
              </w:r>
            </w:hyperlink>
          </w:p>
          <w:p w14:paraId="44A07B0E" w14:textId="1153B0D6" w:rsidR="00337851" w:rsidRPr="00463705" w:rsidRDefault="00AD5956">
            <w:pPr>
              <w:pStyle w:val="Encabezado"/>
              <w:numPr>
                <w:ilvl w:val="0"/>
                <w:numId w:val="4"/>
              </w:numPr>
              <w:spacing w:before="40"/>
              <w:rPr>
                <w:rFonts w:ascii="Arial" w:hAnsi="Arial" w:cs="Arial"/>
                <w:b/>
                <w:i/>
                <w:iCs/>
                <w:color w:val="002060"/>
                <w:sz w:val="16"/>
                <w:szCs w:val="22"/>
              </w:rPr>
            </w:pPr>
            <w:hyperlink r:id="rId89" w:history="1">
              <w:r w:rsidR="00337851" w:rsidRPr="00463705">
                <w:rPr>
                  <w:rStyle w:val="Hipervnculo"/>
                  <w:rFonts w:ascii="Arial" w:hAnsi="Arial" w:cs="Arial"/>
                  <w:b/>
                  <w:i/>
                  <w:iCs/>
                  <w:color w:val="002060"/>
                  <w:sz w:val="16"/>
                  <w:szCs w:val="22"/>
                </w:rPr>
                <w:t>7. Programa L y D Enlatado.docx</w:t>
              </w:r>
            </w:hyperlink>
          </w:p>
          <w:p w14:paraId="7C5EF78F" w14:textId="68BC0079" w:rsidR="00337851" w:rsidRPr="00463705" w:rsidRDefault="00AD5956">
            <w:pPr>
              <w:pStyle w:val="Encabezado"/>
              <w:numPr>
                <w:ilvl w:val="0"/>
                <w:numId w:val="4"/>
              </w:numPr>
              <w:spacing w:before="40"/>
              <w:rPr>
                <w:rFonts w:ascii="Arial" w:hAnsi="Arial" w:cs="Arial"/>
                <w:b/>
                <w:i/>
                <w:iCs/>
                <w:color w:val="002060"/>
                <w:sz w:val="16"/>
                <w:szCs w:val="22"/>
              </w:rPr>
            </w:pPr>
            <w:hyperlink r:id="rId90" w:history="1">
              <w:r w:rsidR="00337851" w:rsidRPr="00463705">
                <w:rPr>
                  <w:rStyle w:val="Hipervnculo"/>
                  <w:rFonts w:ascii="Arial" w:hAnsi="Arial" w:cs="Arial"/>
                  <w:b/>
                  <w:i/>
                  <w:iCs/>
                  <w:color w:val="002060"/>
                  <w:sz w:val="16"/>
                  <w:szCs w:val="22"/>
                </w:rPr>
                <w:t>8. Programa L y D empaque.docx</w:t>
              </w:r>
            </w:hyperlink>
          </w:p>
          <w:p w14:paraId="5A040B55" w14:textId="0651C4D5" w:rsidR="00337851" w:rsidRPr="00463705" w:rsidRDefault="00AD5956">
            <w:pPr>
              <w:pStyle w:val="Encabezado"/>
              <w:numPr>
                <w:ilvl w:val="0"/>
                <w:numId w:val="4"/>
              </w:numPr>
              <w:spacing w:before="40"/>
              <w:rPr>
                <w:rFonts w:ascii="Arial" w:hAnsi="Arial" w:cs="Arial"/>
                <w:b/>
                <w:i/>
                <w:iCs/>
                <w:color w:val="002060"/>
                <w:sz w:val="16"/>
                <w:szCs w:val="22"/>
              </w:rPr>
            </w:pPr>
            <w:hyperlink r:id="rId91" w:history="1">
              <w:r w:rsidR="00337851" w:rsidRPr="00463705">
                <w:rPr>
                  <w:rStyle w:val="Hipervnculo"/>
                  <w:rFonts w:ascii="Arial" w:hAnsi="Arial" w:cs="Arial"/>
                  <w:b/>
                  <w:i/>
                  <w:iCs/>
                  <w:color w:val="002060"/>
                  <w:sz w:val="16"/>
                  <w:szCs w:val="22"/>
                </w:rPr>
                <w:t xml:space="preserve">9. Programa </w:t>
              </w:r>
              <w:proofErr w:type="spellStart"/>
              <w:r w:rsidR="00337851" w:rsidRPr="00463705">
                <w:rPr>
                  <w:rStyle w:val="Hipervnculo"/>
                  <w:rFonts w:ascii="Arial" w:hAnsi="Arial" w:cs="Arial"/>
                  <w:b/>
                  <w:i/>
                  <w:iCs/>
                  <w:color w:val="002060"/>
                  <w:sz w:val="16"/>
                  <w:szCs w:val="22"/>
                </w:rPr>
                <w:t>Ly</w:t>
              </w:r>
              <w:proofErr w:type="spellEnd"/>
              <w:r w:rsidR="00337851" w:rsidRPr="00463705">
                <w:rPr>
                  <w:rStyle w:val="Hipervnculo"/>
                  <w:rFonts w:ascii="Arial" w:hAnsi="Arial" w:cs="Arial"/>
                  <w:b/>
                  <w:i/>
                  <w:iCs/>
                  <w:color w:val="002060"/>
                  <w:sz w:val="16"/>
                  <w:szCs w:val="22"/>
                </w:rPr>
                <w:t xml:space="preserve"> D producto terminado.docx</w:t>
              </w:r>
            </w:hyperlink>
          </w:p>
          <w:p w14:paraId="7B05ACAA" w14:textId="28493792" w:rsidR="00337851" w:rsidRPr="00463705" w:rsidRDefault="00AD5956">
            <w:pPr>
              <w:pStyle w:val="Encabezado"/>
              <w:numPr>
                <w:ilvl w:val="0"/>
                <w:numId w:val="4"/>
              </w:numPr>
              <w:spacing w:before="40"/>
              <w:rPr>
                <w:rFonts w:ascii="Arial" w:hAnsi="Arial" w:cs="Arial"/>
                <w:b/>
                <w:i/>
                <w:iCs/>
                <w:color w:val="002060"/>
                <w:sz w:val="16"/>
                <w:szCs w:val="22"/>
              </w:rPr>
            </w:pPr>
            <w:hyperlink r:id="rId92" w:history="1">
              <w:r w:rsidR="00337851" w:rsidRPr="00463705">
                <w:rPr>
                  <w:rStyle w:val="Hipervnculo"/>
                  <w:rFonts w:ascii="Arial" w:hAnsi="Arial" w:cs="Arial"/>
                  <w:b/>
                  <w:i/>
                  <w:iCs/>
                  <w:color w:val="002060"/>
                  <w:sz w:val="16"/>
                  <w:szCs w:val="22"/>
                </w:rPr>
                <w:t>10.Programa de L y D bodega general.docx</w:t>
              </w:r>
            </w:hyperlink>
          </w:p>
          <w:p w14:paraId="5836B78C" w14:textId="17EB7102" w:rsidR="00337851" w:rsidRPr="00463705" w:rsidRDefault="00AD5956">
            <w:pPr>
              <w:pStyle w:val="Encabezado"/>
              <w:numPr>
                <w:ilvl w:val="0"/>
                <w:numId w:val="4"/>
              </w:numPr>
              <w:spacing w:before="40"/>
              <w:rPr>
                <w:rFonts w:ascii="Arial" w:hAnsi="Arial" w:cs="Arial"/>
                <w:b/>
                <w:i/>
                <w:iCs/>
                <w:color w:val="002060"/>
                <w:sz w:val="16"/>
                <w:szCs w:val="22"/>
              </w:rPr>
            </w:pPr>
            <w:hyperlink r:id="rId93" w:history="1">
              <w:r w:rsidR="00337851" w:rsidRPr="00463705">
                <w:rPr>
                  <w:rStyle w:val="Hipervnculo"/>
                  <w:rFonts w:ascii="Arial" w:hAnsi="Arial" w:cs="Arial"/>
                  <w:b/>
                  <w:i/>
                  <w:iCs/>
                  <w:color w:val="002060"/>
                  <w:sz w:val="16"/>
                  <w:szCs w:val="22"/>
                </w:rPr>
                <w:t>11.Programa L y D laboratorio.docx</w:t>
              </w:r>
            </w:hyperlink>
          </w:p>
          <w:p w14:paraId="30AF82A4" w14:textId="13D0C611" w:rsidR="00337851" w:rsidRPr="00463705" w:rsidRDefault="00AD5956">
            <w:pPr>
              <w:pStyle w:val="Encabezado"/>
              <w:numPr>
                <w:ilvl w:val="0"/>
                <w:numId w:val="4"/>
              </w:numPr>
              <w:spacing w:before="40"/>
              <w:rPr>
                <w:rFonts w:ascii="Arial" w:hAnsi="Arial" w:cs="Arial"/>
                <w:b/>
                <w:i/>
                <w:iCs/>
                <w:color w:val="002060"/>
                <w:sz w:val="16"/>
                <w:szCs w:val="22"/>
              </w:rPr>
            </w:pPr>
            <w:hyperlink r:id="rId94" w:history="1">
              <w:r w:rsidR="00337851" w:rsidRPr="00463705">
                <w:rPr>
                  <w:rStyle w:val="Hipervnculo"/>
                  <w:rFonts w:ascii="Arial" w:hAnsi="Arial" w:cs="Arial"/>
                  <w:b/>
                  <w:i/>
                  <w:iCs/>
                  <w:color w:val="002060"/>
                  <w:sz w:val="16"/>
                  <w:szCs w:val="22"/>
                </w:rPr>
                <w:t>12.Programa L y D vestuarios.docx</w:t>
              </w:r>
            </w:hyperlink>
          </w:p>
          <w:p w14:paraId="5A96DD56" w14:textId="36CAC64D" w:rsidR="00337851" w:rsidRPr="00463705" w:rsidRDefault="00AD5956">
            <w:pPr>
              <w:pStyle w:val="Encabezado"/>
              <w:numPr>
                <w:ilvl w:val="0"/>
                <w:numId w:val="4"/>
              </w:numPr>
              <w:spacing w:before="40"/>
              <w:rPr>
                <w:rFonts w:ascii="Arial" w:hAnsi="Arial" w:cs="Arial"/>
                <w:b/>
                <w:i/>
                <w:iCs/>
                <w:color w:val="002060"/>
                <w:sz w:val="16"/>
                <w:szCs w:val="22"/>
              </w:rPr>
            </w:pPr>
            <w:hyperlink r:id="rId95" w:history="1">
              <w:r w:rsidR="00A617AC" w:rsidRPr="00463705">
                <w:rPr>
                  <w:rStyle w:val="Hipervnculo"/>
                  <w:rFonts w:ascii="Arial" w:hAnsi="Arial" w:cs="Arial"/>
                  <w:b/>
                  <w:i/>
                  <w:iCs/>
                  <w:color w:val="002060"/>
                  <w:sz w:val="16"/>
                  <w:szCs w:val="22"/>
                </w:rPr>
                <w:t>13.Programa L y D servicios sanitarios.docx</w:t>
              </w:r>
            </w:hyperlink>
          </w:p>
          <w:p w14:paraId="5C4C3918" w14:textId="15A84C70" w:rsidR="00A617AC" w:rsidRPr="00463705" w:rsidRDefault="00AD5956">
            <w:pPr>
              <w:pStyle w:val="Encabezado"/>
              <w:numPr>
                <w:ilvl w:val="0"/>
                <w:numId w:val="4"/>
              </w:numPr>
              <w:spacing w:before="40"/>
              <w:rPr>
                <w:rFonts w:ascii="Arial" w:hAnsi="Arial" w:cs="Arial"/>
                <w:b/>
                <w:i/>
                <w:iCs/>
                <w:color w:val="002060"/>
                <w:sz w:val="16"/>
                <w:szCs w:val="22"/>
              </w:rPr>
            </w:pPr>
            <w:hyperlink r:id="rId96" w:history="1">
              <w:r w:rsidR="00A617AC" w:rsidRPr="00463705">
                <w:rPr>
                  <w:rStyle w:val="Hipervnculo"/>
                  <w:rFonts w:ascii="Arial" w:hAnsi="Arial" w:cs="Arial"/>
                  <w:b/>
                  <w:i/>
                  <w:iCs/>
                  <w:color w:val="002060"/>
                  <w:sz w:val="16"/>
                  <w:szCs w:val="22"/>
                </w:rPr>
                <w:t>14.Programa de L Y D comedor .docx</w:t>
              </w:r>
            </w:hyperlink>
          </w:p>
          <w:p w14:paraId="6F5CAAAA" w14:textId="67CACD60" w:rsidR="00A617AC" w:rsidRPr="00463705" w:rsidRDefault="00AD5956">
            <w:pPr>
              <w:pStyle w:val="Encabezado"/>
              <w:numPr>
                <w:ilvl w:val="0"/>
                <w:numId w:val="4"/>
              </w:numPr>
              <w:spacing w:before="40"/>
              <w:rPr>
                <w:rFonts w:ascii="Arial" w:hAnsi="Arial" w:cs="Arial"/>
                <w:b/>
                <w:i/>
                <w:iCs/>
                <w:color w:val="002060"/>
                <w:sz w:val="16"/>
                <w:szCs w:val="22"/>
              </w:rPr>
            </w:pPr>
            <w:hyperlink r:id="rId97" w:history="1">
              <w:r w:rsidR="00A617AC" w:rsidRPr="00463705">
                <w:rPr>
                  <w:rStyle w:val="Hipervnculo"/>
                  <w:rFonts w:ascii="Arial" w:hAnsi="Arial" w:cs="Arial"/>
                  <w:b/>
                  <w:i/>
                  <w:iCs/>
                  <w:color w:val="002060"/>
                  <w:sz w:val="16"/>
                  <w:szCs w:val="22"/>
                </w:rPr>
                <w:t>15.Programa de L y D taller de mantenimiento.docx</w:t>
              </w:r>
            </w:hyperlink>
          </w:p>
          <w:p w14:paraId="49C3CF1B" w14:textId="72E430AA" w:rsidR="00A617AC" w:rsidRPr="00463705" w:rsidRDefault="00AD5956">
            <w:pPr>
              <w:pStyle w:val="Encabezado"/>
              <w:numPr>
                <w:ilvl w:val="0"/>
                <w:numId w:val="4"/>
              </w:numPr>
              <w:spacing w:before="40"/>
              <w:rPr>
                <w:rFonts w:ascii="Arial" w:hAnsi="Arial" w:cs="Arial"/>
                <w:b/>
                <w:i/>
                <w:iCs/>
                <w:color w:val="002060"/>
                <w:sz w:val="16"/>
                <w:szCs w:val="22"/>
              </w:rPr>
            </w:pPr>
            <w:hyperlink r:id="rId98" w:history="1">
              <w:r w:rsidR="00A617AC" w:rsidRPr="00463705">
                <w:rPr>
                  <w:rStyle w:val="Hipervnculo"/>
                  <w:rFonts w:ascii="Arial" w:hAnsi="Arial" w:cs="Arial"/>
                  <w:b/>
                  <w:i/>
                  <w:iCs/>
                  <w:color w:val="002060"/>
                  <w:sz w:val="16"/>
                  <w:szCs w:val="22"/>
                </w:rPr>
                <w:t>16. Programa L y D equipos y útiles de limpieza.docx</w:t>
              </w:r>
            </w:hyperlink>
          </w:p>
          <w:p w14:paraId="0D857A56" w14:textId="276FFA85" w:rsidR="00A617AC" w:rsidRPr="00463705" w:rsidRDefault="00AD5956">
            <w:pPr>
              <w:pStyle w:val="Encabezado"/>
              <w:numPr>
                <w:ilvl w:val="0"/>
                <w:numId w:val="4"/>
              </w:numPr>
              <w:spacing w:before="40"/>
              <w:rPr>
                <w:rFonts w:ascii="Arial" w:hAnsi="Arial" w:cs="Arial"/>
                <w:b/>
                <w:i/>
                <w:iCs/>
                <w:color w:val="002060"/>
                <w:sz w:val="16"/>
                <w:szCs w:val="22"/>
              </w:rPr>
            </w:pPr>
            <w:hyperlink r:id="rId99" w:history="1">
              <w:r w:rsidR="00A617AC" w:rsidRPr="00463705">
                <w:rPr>
                  <w:rStyle w:val="Hipervnculo"/>
                  <w:rFonts w:ascii="Arial" w:hAnsi="Arial" w:cs="Arial"/>
                  <w:b/>
                  <w:i/>
                  <w:iCs/>
                  <w:color w:val="002060"/>
                  <w:sz w:val="16"/>
                  <w:szCs w:val="22"/>
                </w:rPr>
                <w:t>17. Programa L y D Filtro sanitario.docx</w:t>
              </w:r>
            </w:hyperlink>
          </w:p>
          <w:p w14:paraId="437EE57B" w14:textId="6ED8659E" w:rsidR="00A617AC" w:rsidRPr="00463705" w:rsidRDefault="00AD5956">
            <w:pPr>
              <w:pStyle w:val="Encabezado"/>
              <w:numPr>
                <w:ilvl w:val="0"/>
                <w:numId w:val="4"/>
              </w:numPr>
              <w:spacing w:before="40"/>
              <w:rPr>
                <w:rFonts w:ascii="Arial" w:hAnsi="Arial" w:cs="Arial"/>
                <w:b/>
                <w:i/>
                <w:iCs/>
                <w:color w:val="002060"/>
                <w:sz w:val="16"/>
                <w:szCs w:val="22"/>
              </w:rPr>
            </w:pPr>
            <w:hyperlink r:id="rId100" w:history="1">
              <w:r w:rsidR="00A617AC" w:rsidRPr="00463705">
                <w:rPr>
                  <w:rStyle w:val="Hipervnculo"/>
                  <w:rFonts w:ascii="Arial" w:hAnsi="Arial" w:cs="Arial"/>
                  <w:b/>
                  <w:i/>
                  <w:iCs/>
                  <w:color w:val="002060"/>
                  <w:sz w:val="16"/>
                  <w:szCs w:val="22"/>
                </w:rPr>
                <w:t>18. Programa L y D premezcla.docx</w:t>
              </w:r>
            </w:hyperlink>
          </w:p>
          <w:p w14:paraId="40867953" w14:textId="57C6A4ED" w:rsidR="00A617AC" w:rsidRPr="00463705" w:rsidRDefault="00AD5956">
            <w:pPr>
              <w:pStyle w:val="Encabezado"/>
              <w:numPr>
                <w:ilvl w:val="0"/>
                <w:numId w:val="4"/>
              </w:numPr>
              <w:spacing w:before="40"/>
              <w:rPr>
                <w:rFonts w:ascii="Arial" w:hAnsi="Arial" w:cs="Arial"/>
                <w:b/>
                <w:i/>
                <w:iCs/>
                <w:color w:val="002060"/>
                <w:sz w:val="16"/>
                <w:szCs w:val="22"/>
              </w:rPr>
            </w:pPr>
            <w:hyperlink r:id="rId101" w:history="1">
              <w:r w:rsidR="00A617AC" w:rsidRPr="00463705">
                <w:rPr>
                  <w:rStyle w:val="Hipervnculo"/>
                  <w:rFonts w:ascii="Arial" w:hAnsi="Arial" w:cs="Arial"/>
                  <w:b/>
                  <w:i/>
                  <w:iCs/>
                  <w:color w:val="002060"/>
                  <w:sz w:val="16"/>
                  <w:szCs w:val="22"/>
                </w:rPr>
                <w:t>19. Programa L y D cuarto SHILL.docx</w:t>
              </w:r>
            </w:hyperlink>
          </w:p>
          <w:p w14:paraId="4E03AB1F" w14:textId="39900FE3" w:rsidR="00A617AC" w:rsidRPr="00463705" w:rsidRDefault="00AD5956">
            <w:pPr>
              <w:pStyle w:val="Encabezado"/>
              <w:numPr>
                <w:ilvl w:val="0"/>
                <w:numId w:val="4"/>
              </w:numPr>
              <w:spacing w:before="40"/>
              <w:rPr>
                <w:rFonts w:ascii="Arial" w:hAnsi="Arial" w:cs="Arial"/>
                <w:b/>
                <w:i/>
                <w:iCs/>
                <w:color w:val="002060"/>
                <w:sz w:val="16"/>
                <w:szCs w:val="22"/>
              </w:rPr>
            </w:pPr>
            <w:hyperlink r:id="rId102" w:history="1">
              <w:r w:rsidR="00A617AC" w:rsidRPr="00463705">
                <w:rPr>
                  <w:rStyle w:val="Hipervnculo"/>
                  <w:rFonts w:ascii="Arial" w:hAnsi="Arial" w:cs="Arial"/>
                  <w:b/>
                  <w:i/>
                  <w:iCs/>
                  <w:color w:val="002060"/>
                  <w:sz w:val="16"/>
                  <w:szCs w:val="22"/>
                </w:rPr>
                <w:t>20.Programa de L y D trampas de grasa autolavado.docx</w:t>
              </w:r>
            </w:hyperlink>
          </w:p>
          <w:p w14:paraId="2F8B7D41" w14:textId="24346C88" w:rsidR="00A617AC" w:rsidRPr="00463705" w:rsidRDefault="00AD5956">
            <w:pPr>
              <w:pStyle w:val="Encabezado"/>
              <w:numPr>
                <w:ilvl w:val="0"/>
                <w:numId w:val="4"/>
              </w:numPr>
              <w:spacing w:before="40"/>
              <w:rPr>
                <w:rFonts w:ascii="Arial" w:hAnsi="Arial" w:cs="Arial"/>
                <w:b/>
                <w:i/>
                <w:iCs/>
                <w:sz w:val="16"/>
                <w:szCs w:val="22"/>
              </w:rPr>
            </w:pPr>
            <w:hyperlink r:id="rId103" w:history="1">
              <w:r w:rsidR="00A617AC" w:rsidRPr="00463705">
                <w:rPr>
                  <w:rStyle w:val="Hipervnculo"/>
                  <w:rFonts w:ascii="Arial" w:hAnsi="Arial" w:cs="Arial"/>
                  <w:b/>
                  <w:i/>
                  <w:iCs/>
                  <w:color w:val="002060"/>
                  <w:sz w:val="16"/>
                  <w:szCs w:val="22"/>
                </w:rPr>
                <w:t>21.Programa de L y D vehículos de distribucion.docx</w:t>
              </w:r>
            </w:hyperlink>
          </w:p>
          <w:p w14:paraId="1869F825" w14:textId="77777777" w:rsidR="0020716A" w:rsidRPr="00463705" w:rsidRDefault="0020716A" w:rsidP="0020716A">
            <w:pPr>
              <w:pStyle w:val="Encabezado"/>
              <w:spacing w:before="40"/>
              <w:ind w:left="720"/>
              <w:rPr>
                <w:rFonts w:ascii="Arial" w:hAnsi="Arial" w:cs="Arial"/>
                <w:b/>
                <w:i/>
                <w:iCs/>
                <w:color w:val="806000" w:themeColor="accent4" w:themeShade="80"/>
                <w:sz w:val="16"/>
                <w:szCs w:val="22"/>
              </w:rPr>
            </w:pPr>
            <w:r w:rsidRPr="00463705">
              <w:rPr>
                <w:rFonts w:ascii="Arial" w:hAnsi="Arial" w:cs="Arial"/>
                <w:b/>
                <w:i/>
                <w:iCs/>
                <w:color w:val="806000" w:themeColor="accent4" w:themeShade="80"/>
                <w:sz w:val="16"/>
                <w:szCs w:val="22"/>
              </w:rPr>
              <w:t>Control de plagas</w:t>
            </w:r>
          </w:p>
          <w:p w14:paraId="136C642E" w14:textId="43F2C519" w:rsidR="0020716A" w:rsidRPr="00463705" w:rsidRDefault="00AD5956">
            <w:pPr>
              <w:pStyle w:val="Encabezado"/>
              <w:numPr>
                <w:ilvl w:val="0"/>
                <w:numId w:val="4"/>
              </w:numPr>
              <w:spacing w:before="40"/>
              <w:rPr>
                <w:rFonts w:ascii="Arial" w:hAnsi="Arial" w:cs="Arial"/>
                <w:b/>
                <w:i/>
                <w:iCs/>
                <w:color w:val="002060"/>
                <w:sz w:val="16"/>
                <w:szCs w:val="22"/>
              </w:rPr>
            </w:pPr>
            <w:hyperlink r:id="rId104" w:history="1">
              <w:r w:rsidR="0020716A" w:rsidRPr="00463705">
                <w:rPr>
                  <w:rStyle w:val="Hipervnculo"/>
                  <w:rFonts w:ascii="Arial" w:hAnsi="Arial" w:cs="Arial"/>
                  <w:b/>
                  <w:i/>
                  <w:iCs/>
                  <w:color w:val="002060"/>
                  <w:sz w:val="16"/>
                  <w:szCs w:val="22"/>
                </w:rPr>
                <w:t>Control de roedores.docx</w:t>
              </w:r>
            </w:hyperlink>
          </w:p>
          <w:p w14:paraId="4937BC42" w14:textId="793098B2" w:rsidR="0020716A" w:rsidRPr="00463705" w:rsidRDefault="00AD5956">
            <w:pPr>
              <w:pStyle w:val="Encabezado"/>
              <w:numPr>
                <w:ilvl w:val="0"/>
                <w:numId w:val="4"/>
              </w:numPr>
              <w:spacing w:before="40"/>
              <w:rPr>
                <w:rFonts w:ascii="Arial" w:hAnsi="Arial" w:cs="Arial"/>
                <w:b/>
                <w:i/>
                <w:iCs/>
                <w:color w:val="002060"/>
                <w:sz w:val="16"/>
                <w:szCs w:val="22"/>
              </w:rPr>
            </w:pPr>
            <w:hyperlink r:id="rId105" w:history="1">
              <w:r w:rsidR="0020716A" w:rsidRPr="00463705">
                <w:rPr>
                  <w:rStyle w:val="Hipervnculo"/>
                  <w:color w:val="002060"/>
                  <w:sz w:val="16"/>
                  <w:szCs w:val="22"/>
                </w:rPr>
                <w:t>C</w:t>
              </w:r>
              <w:r w:rsidR="0020716A" w:rsidRPr="00463705">
                <w:rPr>
                  <w:rStyle w:val="Hipervnculo"/>
                  <w:rFonts w:ascii="Arial" w:hAnsi="Arial" w:cs="Arial"/>
                  <w:b/>
                  <w:i/>
                  <w:iCs/>
                  <w:color w:val="002060"/>
                  <w:sz w:val="16"/>
                  <w:szCs w:val="22"/>
                </w:rPr>
                <w:t>ontrol fumigacion.docx</w:t>
              </w:r>
            </w:hyperlink>
          </w:p>
          <w:p w14:paraId="29C1A7CF" w14:textId="77777777" w:rsidR="0020716A" w:rsidRPr="00463705" w:rsidRDefault="0020716A" w:rsidP="0020716A">
            <w:pPr>
              <w:pStyle w:val="Encabezado"/>
              <w:spacing w:before="40"/>
              <w:ind w:left="720"/>
              <w:rPr>
                <w:rFonts w:ascii="Arial" w:hAnsi="Arial" w:cs="Arial"/>
                <w:b/>
                <w:i/>
                <w:iCs/>
                <w:color w:val="806000" w:themeColor="accent4" w:themeShade="80"/>
                <w:sz w:val="16"/>
                <w:szCs w:val="22"/>
              </w:rPr>
            </w:pPr>
            <w:r w:rsidRPr="00463705">
              <w:rPr>
                <w:rFonts w:ascii="Arial" w:hAnsi="Arial" w:cs="Arial"/>
                <w:b/>
                <w:i/>
                <w:iCs/>
                <w:color w:val="806000" w:themeColor="accent4" w:themeShade="80"/>
                <w:sz w:val="16"/>
                <w:szCs w:val="22"/>
              </w:rPr>
              <w:t>Higiene del personal e instalaciones para los empleados</w:t>
            </w:r>
          </w:p>
          <w:p w14:paraId="7024146F" w14:textId="7152ECC5" w:rsidR="0020716A" w:rsidRPr="00463705" w:rsidRDefault="00AD5956">
            <w:pPr>
              <w:pStyle w:val="Encabezado"/>
              <w:numPr>
                <w:ilvl w:val="0"/>
                <w:numId w:val="4"/>
              </w:numPr>
              <w:spacing w:before="40"/>
              <w:rPr>
                <w:rFonts w:ascii="Arial" w:hAnsi="Arial" w:cs="Arial"/>
                <w:b/>
                <w:i/>
                <w:iCs/>
                <w:color w:val="002060"/>
                <w:sz w:val="16"/>
                <w:szCs w:val="22"/>
              </w:rPr>
            </w:pPr>
            <w:hyperlink r:id="rId106" w:history="1">
              <w:r w:rsidR="0020716A" w:rsidRPr="00463705">
                <w:rPr>
                  <w:rStyle w:val="Hipervnculo"/>
                  <w:color w:val="002060"/>
                  <w:sz w:val="16"/>
                  <w:szCs w:val="22"/>
                </w:rPr>
                <w:t>I</w:t>
              </w:r>
              <w:r w:rsidR="0020716A" w:rsidRPr="00463705">
                <w:rPr>
                  <w:rStyle w:val="Hipervnculo"/>
                  <w:rFonts w:ascii="Arial" w:hAnsi="Arial" w:cs="Arial"/>
                  <w:b/>
                  <w:i/>
                  <w:iCs/>
                  <w:color w:val="002060"/>
                  <w:sz w:val="16"/>
                  <w:szCs w:val="22"/>
                </w:rPr>
                <w:t>nspección higiene del personaL.docx</w:t>
              </w:r>
            </w:hyperlink>
          </w:p>
          <w:p w14:paraId="74DFFB7C" w14:textId="0E3CFF45" w:rsidR="0020716A" w:rsidRPr="00463705" w:rsidRDefault="00AD5956">
            <w:pPr>
              <w:pStyle w:val="Encabezado"/>
              <w:numPr>
                <w:ilvl w:val="0"/>
                <w:numId w:val="4"/>
              </w:numPr>
              <w:spacing w:before="40"/>
              <w:rPr>
                <w:rFonts w:ascii="Arial" w:hAnsi="Arial" w:cs="Arial"/>
                <w:b/>
                <w:i/>
                <w:iCs/>
                <w:color w:val="002060"/>
                <w:sz w:val="16"/>
                <w:szCs w:val="22"/>
              </w:rPr>
            </w:pPr>
            <w:hyperlink r:id="rId107" w:history="1">
              <w:r w:rsidR="0020716A" w:rsidRPr="00463705">
                <w:rPr>
                  <w:rStyle w:val="Hipervnculo"/>
                  <w:rFonts w:ascii="Arial" w:hAnsi="Arial" w:cs="Arial"/>
                  <w:b/>
                  <w:i/>
                  <w:iCs/>
                  <w:color w:val="002060"/>
                  <w:sz w:val="16"/>
                  <w:szCs w:val="22"/>
                </w:rPr>
                <w:t>Inspección higiene del personal de cocina.docx</w:t>
              </w:r>
            </w:hyperlink>
          </w:p>
          <w:p w14:paraId="4300C901" w14:textId="77777777" w:rsidR="0020716A" w:rsidRPr="00463705" w:rsidRDefault="00F11BC8" w:rsidP="0020716A">
            <w:pPr>
              <w:pStyle w:val="Encabezado"/>
              <w:spacing w:before="40"/>
              <w:ind w:left="720"/>
              <w:rPr>
                <w:rFonts w:ascii="Arial" w:hAnsi="Arial" w:cs="Arial"/>
                <w:b/>
                <w:i/>
                <w:iCs/>
                <w:color w:val="806000" w:themeColor="accent4" w:themeShade="80"/>
                <w:sz w:val="16"/>
                <w:szCs w:val="22"/>
              </w:rPr>
            </w:pPr>
            <w:r w:rsidRPr="00463705">
              <w:rPr>
                <w:rFonts w:ascii="Arial" w:hAnsi="Arial" w:cs="Arial"/>
                <w:b/>
                <w:i/>
                <w:iCs/>
                <w:color w:val="806000" w:themeColor="accent4" w:themeShade="80"/>
                <w:sz w:val="16"/>
                <w:szCs w:val="22"/>
              </w:rPr>
              <w:t>RECALL</w:t>
            </w:r>
          </w:p>
          <w:p w14:paraId="7829F1DB" w14:textId="127A7BE3" w:rsidR="00F11BC8" w:rsidRPr="00463705" w:rsidRDefault="00AD5956">
            <w:pPr>
              <w:pStyle w:val="Encabezado"/>
              <w:numPr>
                <w:ilvl w:val="0"/>
                <w:numId w:val="4"/>
              </w:numPr>
              <w:spacing w:before="40"/>
              <w:rPr>
                <w:rFonts w:ascii="Arial" w:hAnsi="Arial" w:cs="Arial"/>
                <w:b/>
                <w:i/>
                <w:iCs/>
                <w:color w:val="002060"/>
                <w:sz w:val="16"/>
                <w:szCs w:val="22"/>
              </w:rPr>
            </w:pPr>
            <w:hyperlink r:id="rId108" w:history="1">
              <w:r w:rsidR="00F11BC8" w:rsidRPr="00463705">
                <w:rPr>
                  <w:rStyle w:val="Hipervnculo"/>
                  <w:rFonts w:ascii="Arial" w:hAnsi="Arial" w:cs="Arial"/>
                  <w:b/>
                  <w:i/>
                  <w:iCs/>
                  <w:color w:val="002060"/>
                  <w:sz w:val="16"/>
                  <w:szCs w:val="22"/>
                </w:rPr>
                <w:t>Informe Recall.docx</w:t>
              </w:r>
            </w:hyperlink>
          </w:p>
          <w:p w14:paraId="0634357E" w14:textId="284BFC6A" w:rsidR="00F11BC8" w:rsidRPr="00463705" w:rsidRDefault="00AD5956">
            <w:pPr>
              <w:pStyle w:val="Encabezado"/>
              <w:numPr>
                <w:ilvl w:val="0"/>
                <w:numId w:val="4"/>
              </w:numPr>
              <w:spacing w:before="40"/>
              <w:rPr>
                <w:rFonts w:ascii="Arial" w:hAnsi="Arial" w:cs="Arial"/>
                <w:b/>
                <w:i/>
                <w:iCs/>
                <w:color w:val="002060"/>
                <w:sz w:val="16"/>
                <w:szCs w:val="22"/>
              </w:rPr>
            </w:pPr>
            <w:hyperlink r:id="rId109" w:history="1">
              <w:r w:rsidR="00F11BC8" w:rsidRPr="00463705">
                <w:rPr>
                  <w:rStyle w:val="Hipervnculo"/>
                  <w:rFonts w:ascii="Arial" w:hAnsi="Arial" w:cs="Arial"/>
                  <w:b/>
                  <w:i/>
                  <w:iCs/>
                  <w:color w:val="002060"/>
                  <w:sz w:val="16"/>
                  <w:szCs w:val="22"/>
                </w:rPr>
                <w:t>Retiro de producto terminado.docx</w:t>
              </w:r>
            </w:hyperlink>
          </w:p>
          <w:p w14:paraId="4DBA6172" w14:textId="77777777" w:rsidR="00E02D26" w:rsidRPr="00463705" w:rsidRDefault="00E02D26" w:rsidP="00E02D26">
            <w:pPr>
              <w:pStyle w:val="Encabezado"/>
              <w:spacing w:before="40"/>
              <w:ind w:left="720"/>
              <w:rPr>
                <w:rFonts w:ascii="Arial" w:hAnsi="Arial" w:cs="Arial"/>
                <w:b/>
                <w:i/>
                <w:iCs/>
                <w:sz w:val="16"/>
                <w:szCs w:val="22"/>
              </w:rPr>
            </w:pPr>
            <w:r w:rsidRPr="00463705">
              <w:rPr>
                <w:rFonts w:ascii="Arial" w:hAnsi="Arial" w:cs="Arial"/>
                <w:b/>
                <w:i/>
                <w:iCs/>
                <w:color w:val="806000" w:themeColor="accent4" w:themeShade="80"/>
                <w:sz w:val="16"/>
                <w:szCs w:val="22"/>
              </w:rPr>
              <w:t>Defensa alimentaria, Bioseguridad y Bioterrorismo</w:t>
            </w:r>
          </w:p>
          <w:p w14:paraId="1DEE210E" w14:textId="7B645743" w:rsidR="00E02D26" w:rsidRPr="00463705" w:rsidRDefault="00AD5956">
            <w:pPr>
              <w:pStyle w:val="Encabezado"/>
              <w:numPr>
                <w:ilvl w:val="0"/>
                <w:numId w:val="4"/>
              </w:numPr>
              <w:spacing w:before="40"/>
              <w:rPr>
                <w:rFonts w:ascii="Arial" w:hAnsi="Arial" w:cs="Arial"/>
                <w:b/>
                <w:i/>
                <w:iCs/>
                <w:color w:val="002060"/>
                <w:sz w:val="16"/>
                <w:szCs w:val="22"/>
              </w:rPr>
            </w:pPr>
            <w:hyperlink r:id="rId110" w:history="1">
              <w:r w:rsidR="00F71527" w:rsidRPr="00463705">
                <w:rPr>
                  <w:rStyle w:val="Hipervnculo"/>
                  <w:rFonts w:ascii="Arial" w:hAnsi="Arial" w:cs="Arial"/>
                  <w:b/>
                  <w:i/>
                  <w:iCs/>
                  <w:color w:val="002060"/>
                  <w:sz w:val="16"/>
                  <w:szCs w:val="22"/>
                </w:rPr>
                <w:t>Análisis de amenazas.docx</w:t>
              </w:r>
            </w:hyperlink>
          </w:p>
          <w:p w14:paraId="2D0D84EE" w14:textId="65104C12" w:rsidR="00F71527" w:rsidRPr="00463705" w:rsidRDefault="00AD5956">
            <w:pPr>
              <w:pStyle w:val="Encabezado"/>
              <w:numPr>
                <w:ilvl w:val="0"/>
                <w:numId w:val="4"/>
              </w:numPr>
              <w:spacing w:before="40"/>
              <w:rPr>
                <w:rFonts w:ascii="Arial" w:hAnsi="Arial" w:cs="Arial"/>
                <w:b/>
                <w:i/>
                <w:iCs/>
                <w:color w:val="002060"/>
                <w:sz w:val="16"/>
                <w:szCs w:val="22"/>
              </w:rPr>
            </w:pPr>
            <w:hyperlink r:id="rId111" w:history="1">
              <w:r w:rsidR="00F71527" w:rsidRPr="00463705">
                <w:rPr>
                  <w:rStyle w:val="Hipervnculo"/>
                  <w:rFonts w:ascii="Arial" w:hAnsi="Arial" w:cs="Arial"/>
                  <w:b/>
                  <w:i/>
                  <w:iCs/>
                  <w:color w:val="002060"/>
                  <w:sz w:val="16"/>
                  <w:szCs w:val="22"/>
                </w:rPr>
                <w:t>Bitácora de control de entradas y salida de bodega general.docx</w:t>
              </w:r>
            </w:hyperlink>
          </w:p>
          <w:p w14:paraId="5862E135" w14:textId="46091507" w:rsidR="00F71527" w:rsidRPr="00463705" w:rsidRDefault="00AD5956">
            <w:pPr>
              <w:pStyle w:val="Encabezado"/>
              <w:numPr>
                <w:ilvl w:val="0"/>
                <w:numId w:val="4"/>
              </w:numPr>
              <w:spacing w:before="40"/>
              <w:rPr>
                <w:rFonts w:ascii="Arial" w:hAnsi="Arial" w:cs="Arial"/>
                <w:b/>
                <w:i/>
                <w:iCs/>
                <w:color w:val="002060"/>
                <w:sz w:val="16"/>
                <w:szCs w:val="22"/>
              </w:rPr>
            </w:pPr>
            <w:hyperlink r:id="rId112" w:history="1">
              <w:proofErr w:type="spellStart"/>
              <w:r w:rsidR="00F71527" w:rsidRPr="00463705">
                <w:rPr>
                  <w:rStyle w:val="Hipervnculo"/>
                  <w:rFonts w:ascii="Arial" w:hAnsi="Arial" w:cs="Arial"/>
                  <w:b/>
                  <w:i/>
                  <w:iCs/>
                  <w:color w:val="002060"/>
                  <w:sz w:val="16"/>
                  <w:szCs w:val="22"/>
                </w:rPr>
                <w:t>Check</w:t>
              </w:r>
              <w:proofErr w:type="spellEnd"/>
              <w:r w:rsidR="00F71527" w:rsidRPr="00463705">
                <w:rPr>
                  <w:rStyle w:val="Hipervnculo"/>
                  <w:rFonts w:ascii="Arial" w:hAnsi="Arial" w:cs="Arial"/>
                  <w:b/>
                  <w:i/>
                  <w:iCs/>
                  <w:color w:val="002060"/>
                  <w:sz w:val="16"/>
                  <w:szCs w:val="22"/>
                </w:rPr>
                <w:t xml:space="preserve"> </w:t>
              </w:r>
              <w:proofErr w:type="spellStart"/>
              <w:r w:rsidR="00F71527" w:rsidRPr="00463705">
                <w:rPr>
                  <w:rStyle w:val="Hipervnculo"/>
                  <w:rFonts w:ascii="Arial" w:hAnsi="Arial" w:cs="Arial"/>
                  <w:b/>
                  <w:i/>
                  <w:iCs/>
                  <w:color w:val="002060"/>
                  <w:sz w:val="16"/>
                  <w:szCs w:val="22"/>
                </w:rPr>
                <w:t>List_Evaluacion</w:t>
              </w:r>
              <w:proofErr w:type="spellEnd"/>
              <w:r w:rsidR="00F71527" w:rsidRPr="00463705">
                <w:rPr>
                  <w:rStyle w:val="Hipervnculo"/>
                  <w:rFonts w:ascii="Arial" w:hAnsi="Arial" w:cs="Arial"/>
                  <w:b/>
                  <w:i/>
                  <w:iCs/>
                  <w:color w:val="002060"/>
                  <w:sz w:val="16"/>
                  <w:szCs w:val="22"/>
                </w:rPr>
                <w:t xml:space="preserve"> del Plan de Defensa de los Alimentos.docx</w:t>
              </w:r>
            </w:hyperlink>
          </w:p>
          <w:p w14:paraId="4A21DBE2" w14:textId="7FA72A84" w:rsidR="00F71527" w:rsidRPr="00463705" w:rsidRDefault="00AD5956">
            <w:pPr>
              <w:pStyle w:val="Encabezado"/>
              <w:numPr>
                <w:ilvl w:val="0"/>
                <w:numId w:val="4"/>
              </w:numPr>
              <w:spacing w:before="40"/>
              <w:rPr>
                <w:rFonts w:ascii="Arial" w:hAnsi="Arial" w:cs="Arial"/>
                <w:b/>
                <w:i/>
                <w:iCs/>
                <w:color w:val="002060"/>
                <w:sz w:val="16"/>
                <w:szCs w:val="22"/>
              </w:rPr>
            </w:pPr>
            <w:hyperlink r:id="rId113" w:history="1">
              <w:r w:rsidR="00F71527" w:rsidRPr="00463705">
                <w:rPr>
                  <w:rStyle w:val="Hipervnculo"/>
                  <w:rFonts w:ascii="Arial" w:hAnsi="Arial" w:cs="Arial"/>
                  <w:b/>
                  <w:i/>
                  <w:iCs/>
                  <w:color w:val="002060"/>
                  <w:sz w:val="16"/>
                  <w:szCs w:val="22"/>
                </w:rPr>
                <w:t>Formato control de acceso de visitantes a instalacioneS.pdf</w:t>
              </w:r>
            </w:hyperlink>
          </w:p>
          <w:p w14:paraId="68450904" w14:textId="10349BD7" w:rsidR="00F71527" w:rsidRPr="00463705" w:rsidRDefault="00AD5956">
            <w:pPr>
              <w:pStyle w:val="Encabezado"/>
              <w:numPr>
                <w:ilvl w:val="0"/>
                <w:numId w:val="4"/>
              </w:numPr>
              <w:spacing w:before="40"/>
              <w:rPr>
                <w:rFonts w:ascii="Arial" w:hAnsi="Arial" w:cs="Arial"/>
                <w:b/>
                <w:i/>
                <w:iCs/>
                <w:color w:val="002060"/>
                <w:sz w:val="16"/>
                <w:szCs w:val="22"/>
              </w:rPr>
            </w:pPr>
            <w:hyperlink r:id="rId114" w:history="1">
              <w:r w:rsidR="00F71527" w:rsidRPr="00463705">
                <w:rPr>
                  <w:rStyle w:val="Hipervnculo"/>
                  <w:rFonts w:ascii="Arial" w:hAnsi="Arial" w:cs="Arial"/>
                  <w:b/>
                  <w:i/>
                  <w:iCs/>
                  <w:color w:val="002060"/>
                  <w:sz w:val="16"/>
                  <w:szCs w:val="22"/>
                </w:rPr>
                <w:t>Formato control de acceso de vehículos de distribucion.pdf</w:t>
              </w:r>
            </w:hyperlink>
          </w:p>
          <w:p w14:paraId="2729A78A" w14:textId="16FA9719" w:rsidR="00F71527" w:rsidRPr="00463705" w:rsidRDefault="00AD5956">
            <w:pPr>
              <w:pStyle w:val="Encabezado"/>
              <w:numPr>
                <w:ilvl w:val="0"/>
                <w:numId w:val="4"/>
              </w:numPr>
              <w:spacing w:before="40"/>
              <w:rPr>
                <w:rFonts w:ascii="Arial" w:hAnsi="Arial" w:cs="Arial"/>
                <w:b/>
                <w:i/>
                <w:iCs/>
                <w:color w:val="002060"/>
                <w:sz w:val="16"/>
                <w:szCs w:val="22"/>
              </w:rPr>
            </w:pPr>
            <w:hyperlink r:id="rId115" w:history="1">
              <w:r w:rsidR="00F71527" w:rsidRPr="00463705">
                <w:rPr>
                  <w:rStyle w:val="Hipervnculo"/>
                  <w:rFonts w:ascii="Arial" w:hAnsi="Arial" w:cs="Arial"/>
                  <w:b/>
                  <w:i/>
                  <w:iCs/>
                  <w:color w:val="002060"/>
                  <w:sz w:val="16"/>
                  <w:szCs w:val="22"/>
                </w:rPr>
                <w:t>Formato control de acceso de vehículos de visitas y personaL.pdf</w:t>
              </w:r>
            </w:hyperlink>
          </w:p>
          <w:p w14:paraId="6F4D67C5" w14:textId="512BA4A1" w:rsidR="00F71527" w:rsidRPr="00463705" w:rsidRDefault="00AD5956">
            <w:pPr>
              <w:pStyle w:val="Encabezado"/>
              <w:numPr>
                <w:ilvl w:val="0"/>
                <w:numId w:val="4"/>
              </w:numPr>
              <w:spacing w:before="40"/>
              <w:rPr>
                <w:rStyle w:val="Hipervnculo"/>
                <w:rFonts w:ascii="Arial" w:hAnsi="Arial" w:cs="Arial"/>
                <w:b/>
                <w:i/>
                <w:iCs/>
                <w:color w:val="auto"/>
                <w:sz w:val="16"/>
                <w:szCs w:val="22"/>
                <w:u w:val="none"/>
              </w:rPr>
            </w:pPr>
            <w:hyperlink r:id="rId116" w:history="1">
              <w:r w:rsidR="00F71527" w:rsidRPr="00463705">
                <w:rPr>
                  <w:rStyle w:val="Hipervnculo"/>
                  <w:rFonts w:ascii="Arial" w:hAnsi="Arial" w:cs="Arial"/>
                  <w:b/>
                  <w:i/>
                  <w:iCs/>
                  <w:color w:val="002060"/>
                  <w:sz w:val="16"/>
                  <w:szCs w:val="22"/>
                </w:rPr>
                <w:t>Reglamento Seguridad Interno Delmor SA 6 oct 2020.docx</w:t>
              </w:r>
            </w:hyperlink>
          </w:p>
          <w:p w14:paraId="051DFC34" w14:textId="7D96016D" w:rsidR="00D70B18" w:rsidRPr="00463705" w:rsidRDefault="00D70B18" w:rsidP="00D70B18">
            <w:pPr>
              <w:pStyle w:val="Encabezado"/>
              <w:spacing w:before="40"/>
              <w:ind w:left="720"/>
              <w:rPr>
                <w:rStyle w:val="Hipervnculo"/>
                <w:rFonts w:ascii="Arial" w:hAnsi="Arial" w:cs="Arial"/>
                <w:b/>
                <w:bCs/>
                <w:i/>
                <w:iCs/>
                <w:color w:val="806000" w:themeColor="accent4" w:themeShade="80"/>
                <w:sz w:val="16"/>
                <w:szCs w:val="22"/>
                <w:u w:val="none"/>
              </w:rPr>
            </w:pPr>
            <w:r w:rsidRPr="00463705">
              <w:rPr>
                <w:rStyle w:val="Hipervnculo"/>
                <w:rFonts w:ascii="Arial" w:hAnsi="Arial" w:cs="Arial"/>
                <w:b/>
                <w:bCs/>
                <w:i/>
                <w:iCs/>
                <w:color w:val="806000" w:themeColor="accent4" w:themeShade="80"/>
                <w:sz w:val="16"/>
                <w:szCs w:val="22"/>
                <w:u w:val="none"/>
              </w:rPr>
              <w:t xml:space="preserve">Procedimientos </w:t>
            </w:r>
            <w:r w:rsidR="001B4014" w:rsidRPr="00463705">
              <w:rPr>
                <w:rStyle w:val="Hipervnculo"/>
                <w:rFonts w:ascii="Arial" w:hAnsi="Arial" w:cs="Arial"/>
                <w:b/>
                <w:bCs/>
                <w:i/>
                <w:iCs/>
                <w:color w:val="806000" w:themeColor="accent4" w:themeShade="80"/>
                <w:sz w:val="16"/>
                <w:szCs w:val="22"/>
                <w:u w:val="none"/>
              </w:rPr>
              <w:t xml:space="preserve">Información </w:t>
            </w:r>
            <w:r w:rsidRPr="00463705">
              <w:rPr>
                <w:rStyle w:val="Hipervnculo"/>
                <w:rFonts w:ascii="Arial" w:hAnsi="Arial" w:cs="Arial"/>
                <w:b/>
                <w:bCs/>
                <w:i/>
                <w:iCs/>
                <w:color w:val="806000" w:themeColor="accent4" w:themeShade="80"/>
                <w:sz w:val="16"/>
                <w:szCs w:val="22"/>
                <w:u w:val="none"/>
              </w:rPr>
              <w:t>documentad</w:t>
            </w:r>
            <w:r w:rsidR="001B4014" w:rsidRPr="00463705">
              <w:rPr>
                <w:rStyle w:val="Hipervnculo"/>
                <w:rFonts w:ascii="Arial" w:hAnsi="Arial" w:cs="Arial"/>
                <w:b/>
                <w:bCs/>
                <w:i/>
                <w:iCs/>
                <w:color w:val="806000" w:themeColor="accent4" w:themeShade="80"/>
                <w:sz w:val="16"/>
                <w:szCs w:val="22"/>
                <w:u w:val="none"/>
              </w:rPr>
              <w:t>a</w:t>
            </w:r>
          </w:p>
          <w:p w14:paraId="73CADF7D" w14:textId="619912E7" w:rsidR="00D70B18" w:rsidRPr="00463705" w:rsidRDefault="00AD5956">
            <w:pPr>
              <w:pStyle w:val="Encabezado"/>
              <w:numPr>
                <w:ilvl w:val="0"/>
                <w:numId w:val="4"/>
              </w:numPr>
              <w:spacing w:before="40"/>
              <w:rPr>
                <w:rFonts w:ascii="Arial" w:hAnsi="Arial" w:cs="Arial"/>
                <w:b/>
                <w:bCs/>
                <w:i/>
                <w:iCs/>
                <w:color w:val="002060"/>
                <w:sz w:val="16"/>
                <w:szCs w:val="22"/>
              </w:rPr>
            </w:pPr>
            <w:hyperlink r:id="rId117" w:history="1">
              <w:r w:rsidR="001B4014" w:rsidRPr="00463705">
                <w:rPr>
                  <w:rStyle w:val="Hipervnculo"/>
                  <w:rFonts w:ascii="Arial" w:hAnsi="Arial" w:cs="Arial"/>
                  <w:b/>
                  <w:bCs/>
                  <w:i/>
                  <w:iCs/>
                  <w:color w:val="002060"/>
                  <w:sz w:val="16"/>
                  <w:szCs w:val="22"/>
                </w:rPr>
                <w:t>Matriz de información documentada.xlsx</w:t>
              </w:r>
            </w:hyperlink>
          </w:p>
          <w:p w14:paraId="0699A62D" w14:textId="11ABFABD" w:rsidR="001B4014" w:rsidRPr="00463705" w:rsidRDefault="00AD5956">
            <w:pPr>
              <w:pStyle w:val="Encabezado"/>
              <w:numPr>
                <w:ilvl w:val="0"/>
                <w:numId w:val="4"/>
              </w:numPr>
              <w:spacing w:before="40"/>
              <w:rPr>
                <w:rFonts w:ascii="Arial" w:hAnsi="Arial" w:cs="Arial"/>
                <w:b/>
                <w:bCs/>
                <w:i/>
                <w:iCs/>
                <w:color w:val="002060"/>
                <w:sz w:val="16"/>
                <w:szCs w:val="22"/>
              </w:rPr>
            </w:pPr>
            <w:hyperlink r:id="rId118" w:history="1">
              <w:r w:rsidR="001B4014" w:rsidRPr="00463705">
                <w:rPr>
                  <w:rStyle w:val="Hipervnculo"/>
                  <w:rFonts w:ascii="Arial" w:hAnsi="Arial" w:cs="Arial"/>
                  <w:b/>
                  <w:bCs/>
                  <w:i/>
                  <w:iCs/>
                  <w:color w:val="002060"/>
                  <w:sz w:val="16"/>
                  <w:szCs w:val="22"/>
                </w:rPr>
                <w:t>Matriz de requisitos legales SGI.xlsx</w:t>
              </w:r>
            </w:hyperlink>
          </w:p>
          <w:p w14:paraId="3FB1BF1A" w14:textId="7997AB9A" w:rsidR="001B4014" w:rsidRPr="00463705" w:rsidRDefault="00AD5956">
            <w:pPr>
              <w:pStyle w:val="Encabezado"/>
              <w:numPr>
                <w:ilvl w:val="0"/>
                <w:numId w:val="4"/>
              </w:numPr>
              <w:spacing w:before="40"/>
              <w:rPr>
                <w:rFonts w:ascii="Arial" w:hAnsi="Arial" w:cs="Arial"/>
                <w:b/>
                <w:bCs/>
                <w:i/>
                <w:iCs/>
                <w:color w:val="002060"/>
                <w:sz w:val="16"/>
                <w:szCs w:val="22"/>
              </w:rPr>
            </w:pPr>
            <w:hyperlink r:id="rId119" w:history="1">
              <w:r w:rsidR="001B4014" w:rsidRPr="00463705">
                <w:rPr>
                  <w:rStyle w:val="Hipervnculo"/>
                  <w:rFonts w:ascii="Arial" w:hAnsi="Arial" w:cs="Arial"/>
                  <w:b/>
                  <w:bCs/>
                  <w:i/>
                  <w:iCs/>
                  <w:color w:val="002060"/>
                  <w:sz w:val="16"/>
                  <w:szCs w:val="22"/>
                </w:rPr>
                <w:t>Matriz de documentos externos.xlsx</w:t>
              </w:r>
            </w:hyperlink>
          </w:p>
          <w:p w14:paraId="0AC847D6" w14:textId="4D9CBCB2" w:rsidR="001B4014" w:rsidRPr="00463705" w:rsidRDefault="0077371A" w:rsidP="001B4014">
            <w:pPr>
              <w:pStyle w:val="Encabezado"/>
              <w:spacing w:before="40"/>
              <w:ind w:left="720"/>
              <w:rPr>
                <w:rFonts w:ascii="Arial" w:hAnsi="Arial" w:cs="Arial"/>
                <w:b/>
                <w:bCs/>
                <w:i/>
                <w:iCs/>
                <w:color w:val="806000" w:themeColor="accent4" w:themeShade="80"/>
                <w:sz w:val="16"/>
                <w:szCs w:val="22"/>
              </w:rPr>
            </w:pPr>
            <w:r w:rsidRPr="00463705">
              <w:rPr>
                <w:rFonts w:ascii="Arial" w:hAnsi="Arial" w:cs="Arial"/>
                <w:b/>
                <w:bCs/>
                <w:i/>
                <w:iCs/>
                <w:color w:val="806000" w:themeColor="accent4" w:themeShade="80"/>
                <w:sz w:val="16"/>
                <w:szCs w:val="22"/>
              </w:rPr>
              <w:t>Gestión de productos no conformes y reclamaciones</w:t>
            </w:r>
          </w:p>
          <w:p w14:paraId="3F254CF7" w14:textId="085E5E45" w:rsidR="0077371A" w:rsidRPr="00463705" w:rsidRDefault="00AD5956">
            <w:pPr>
              <w:pStyle w:val="Encabezado"/>
              <w:numPr>
                <w:ilvl w:val="0"/>
                <w:numId w:val="4"/>
              </w:numPr>
              <w:spacing w:before="40"/>
              <w:rPr>
                <w:rFonts w:ascii="Arial" w:hAnsi="Arial" w:cs="Arial"/>
                <w:b/>
                <w:bCs/>
                <w:i/>
                <w:iCs/>
                <w:color w:val="002060"/>
                <w:sz w:val="16"/>
                <w:szCs w:val="22"/>
              </w:rPr>
            </w:pPr>
            <w:hyperlink r:id="rId120" w:history="1">
              <w:r w:rsidR="0077371A" w:rsidRPr="00463705">
                <w:rPr>
                  <w:rStyle w:val="Hipervnculo"/>
                  <w:rFonts w:ascii="Arial" w:hAnsi="Arial" w:cs="Arial"/>
                  <w:b/>
                  <w:bCs/>
                  <w:i/>
                  <w:iCs/>
                  <w:color w:val="002060"/>
                  <w:sz w:val="16"/>
                  <w:szCs w:val="22"/>
                </w:rPr>
                <w:t xml:space="preserve"> Informe de No Conformidades.doc</w:t>
              </w:r>
            </w:hyperlink>
          </w:p>
          <w:p w14:paraId="50F2BFED" w14:textId="421FBCBE" w:rsidR="0077371A" w:rsidRPr="00463705" w:rsidRDefault="00AD5956">
            <w:pPr>
              <w:pStyle w:val="Encabezado"/>
              <w:numPr>
                <w:ilvl w:val="0"/>
                <w:numId w:val="4"/>
              </w:numPr>
              <w:spacing w:before="40"/>
              <w:rPr>
                <w:rFonts w:ascii="Arial" w:hAnsi="Arial" w:cs="Arial"/>
                <w:b/>
                <w:bCs/>
                <w:i/>
                <w:iCs/>
                <w:color w:val="002060"/>
                <w:sz w:val="16"/>
                <w:szCs w:val="22"/>
              </w:rPr>
            </w:pPr>
            <w:hyperlink r:id="rId121" w:history="1">
              <w:r w:rsidR="0077371A" w:rsidRPr="00463705">
                <w:rPr>
                  <w:rStyle w:val="Hipervnculo"/>
                  <w:rFonts w:ascii="Arial" w:hAnsi="Arial" w:cs="Arial"/>
                  <w:b/>
                  <w:bCs/>
                  <w:i/>
                  <w:iCs/>
                  <w:color w:val="002060"/>
                  <w:sz w:val="16"/>
                  <w:szCs w:val="22"/>
                </w:rPr>
                <w:t>Informe de Reclamación DELMOR.doc</w:t>
              </w:r>
            </w:hyperlink>
          </w:p>
          <w:p w14:paraId="56F805CB" w14:textId="124F7D03" w:rsidR="0077371A" w:rsidRPr="00463705" w:rsidRDefault="0077371A" w:rsidP="0077371A">
            <w:pPr>
              <w:pStyle w:val="Encabezado"/>
              <w:spacing w:before="40"/>
              <w:ind w:left="720"/>
              <w:rPr>
                <w:rFonts w:ascii="Arial" w:hAnsi="Arial" w:cs="Arial"/>
                <w:b/>
                <w:bCs/>
                <w:i/>
                <w:iCs/>
                <w:color w:val="806000" w:themeColor="accent4" w:themeShade="80"/>
                <w:sz w:val="16"/>
                <w:szCs w:val="22"/>
              </w:rPr>
            </w:pPr>
            <w:r w:rsidRPr="00463705">
              <w:rPr>
                <w:rFonts w:ascii="Arial" w:hAnsi="Arial" w:cs="Arial"/>
                <w:b/>
                <w:bCs/>
                <w:i/>
                <w:iCs/>
                <w:color w:val="806000" w:themeColor="accent4" w:themeShade="80"/>
                <w:sz w:val="16"/>
                <w:szCs w:val="22"/>
              </w:rPr>
              <w:t>Preparación y respuesta ante emergencia</w:t>
            </w:r>
          </w:p>
          <w:p w14:paraId="38D4883B" w14:textId="79C9382C" w:rsidR="0077371A" w:rsidRPr="00463705" w:rsidRDefault="00AD5956">
            <w:pPr>
              <w:pStyle w:val="Encabezado"/>
              <w:numPr>
                <w:ilvl w:val="0"/>
                <w:numId w:val="4"/>
              </w:numPr>
              <w:spacing w:before="40"/>
              <w:rPr>
                <w:rFonts w:ascii="Arial" w:hAnsi="Arial" w:cs="Arial"/>
                <w:b/>
                <w:bCs/>
                <w:i/>
                <w:iCs/>
                <w:color w:val="002060"/>
                <w:sz w:val="16"/>
                <w:szCs w:val="22"/>
              </w:rPr>
            </w:pPr>
            <w:hyperlink r:id="rId122" w:history="1">
              <w:r w:rsidR="0077371A" w:rsidRPr="00463705">
                <w:rPr>
                  <w:rStyle w:val="Hipervnculo"/>
                  <w:rFonts w:ascii="Arial" w:hAnsi="Arial" w:cs="Arial"/>
                  <w:b/>
                  <w:bCs/>
                  <w:i/>
                  <w:iCs/>
                  <w:color w:val="002060"/>
                  <w:sz w:val="16"/>
                  <w:szCs w:val="22"/>
                </w:rPr>
                <w:t>Formato incidencia de emergencia.docx</w:t>
              </w:r>
            </w:hyperlink>
          </w:p>
          <w:p w14:paraId="3BA65778" w14:textId="77777777" w:rsidR="0077371A" w:rsidRPr="00463705" w:rsidRDefault="0077371A" w:rsidP="0077371A">
            <w:pPr>
              <w:pStyle w:val="Encabezado"/>
              <w:spacing w:before="40"/>
              <w:ind w:left="720"/>
              <w:rPr>
                <w:rFonts w:ascii="Arial" w:hAnsi="Arial" w:cs="Arial"/>
                <w:b/>
                <w:bCs/>
                <w:i/>
                <w:iCs/>
                <w:color w:val="806000" w:themeColor="accent4" w:themeShade="80"/>
                <w:sz w:val="16"/>
                <w:szCs w:val="22"/>
              </w:rPr>
            </w:pPr>
            <w:r w:rsidRPr="00463705">
              <w:rPr>
                <w:rFonts w:ascii="Arial" w:hAnsi="Arial" w:cs="Arial"/>
                <w:b/>
                <w:bCs/>
                <w:i/>
                <w:iCs/>
                <w:color w:val="806000" w:themeColor="accent4" w:themeShade="80"/>
                <w:sz w:val="16"/>
                <w:szCs w:val="22"/>
              </w:rPr>
              <w:t>Gestión de acciones correctivas</w:t>
            </w:r>
          </w:p>
          <w:p w14:paraId="06B7C478" w14:textId="7DC09041" w:rsidR="0077371A" w:rsidRPr="00463705" w:rsidRDefault="00AD5956">
            <w:pPr>
              <w:pStyle w:val="Encabezado"/>
              <w:numPr>
                <w:ilvl w:val="0"/>
                <w:numId w:val="4"/>
              </w:numPr>
              <w:spacing w:before="40"/>
              <w:rPr>
                <w:rFonts w:ascii="Arial" w:hAnsi="Arial" w:cs="Arial"/>
                <w:b/>
                <w:bCs/>
                <w:i/>
                <w:iCs/>
                <w:color w:val="002060"/>
                <w:sz w:val="16"/>
                <w:szCs w:val="22"/>
              </w:rPr>
            </w:pPr>
            <w:hyperlink r:id="rId123" w:history="1">
              <w:r w:rsidR="0077371A" w:rsidRPr="00463705">
                <w:rPr>
                  <w:rStyle w:val="Hipervnculo"/>
                  <w:rFonts w:ascii="Arial" w:hAnsi="Arial" w:cs="Arial"/>
                  <w:b/>
                  <w:bCs/>
                  <w:i/>
                  <w:iCs/>
                  <w:color w:val="002060"/>
                  <w:sz w:val="16"/>
                  <w:szCs w:val="22"/>
                </w:rPr>
                <w:t>Formato acciones correctivas.docx</w:t>
              </w:r>
            </w:hyperlink>
          </w:p>
          <w:p w14:paraId="77D93FED" w14:textId="1DCD8CA7" w:rsidR="0077371A" w:rsidRPr="00463705" w:rsidRDefault="00AD5956">
            <w:pPr>
              <w:pStyle w:val="Encabezado"/>
              <w:numPr>
                <w:ilvl w:val="0"/>
                <w:numId w:val="4"/>
              </w:numPr>
              <w:spacing w:before="40"/>
              <w:rPr>
                <w:rFonts w:ascii="Arial" w:hAnsi="Arial" w:cs="Arial"/>
                <w:b/>
                <w:bCs/>
                <w:i/>
                <w:iCs/>
                <w:color w:val="002060"/>
                <w:sz w:val="16"/>
                <w:szCs w:val="22"/>
              </w:rPr>
            </w:pPr>
            <w:hyperlink r:id="rId124" w:history="1">
              <w:r w:rsidR="0077371A" w:rsidRPr="00463705">
                <w:rPr>
                  <w:rStyle w:val="Hipervnculo"/>
                  <w:rFonts w:ascii="Arial" w:hAnsi="Arial" w:cs="Arial"/>
                  <w:b/>
                  <w:bCs/>
                  <w:i/>
                  <w:iCs/>
                  <w:color w:val="002060"/>
                  <w:sz w:val="16"/>
                  <w:szCs w:val="22"/>
                </w:rPr>
                <w:t>Herramienta de Análisis de Causa Raíz_ Delmor).xlsx</w:t>
              </w:r>
            </w:hyperlink>
          </w:p>
          <w:p w14:paraId="2C5C4DBD" w14:textId="0258CC64" w:rsidR="0077371A" w:rsidRPr="00463705" w:rsidRDefault="0077371A" w:rsidP="0077371A">
            <w:pPr>
              <w:pStyle w:val="Encabezado"/>
              <w:spacing w:before="40"/>
              <w:ind w:left="720"/>
              <w:rPr>
                <w:rFonts w:ascii="Arial" w:hAnsi="Arial" w:cs="Arial"/>
                <w:b/>
                <w:bCs/>
                <w:i/>
                <w:iCs/>
                <w:color w:val="806000" w:themeColor="accent4" w:themeShade="80"/>
                <w:sz w:val="16"/>
                <w:szCs w:val="22"/>
              </w:rPr>
            </w:pPr>
            <w:r w:rsidRPr="00463705">
              <w:rPr>
                <w:rFonts w:ascii="Arial" w:hAnsi="Arial" w:cs="Arial"/>
                <w:b/>
                <w:bCs/>
                <w:i/>
                <w:iCs/>
                <w:color w:val="806000" w:themeColor="accent4" w:themeShade="80"/>
                <w:sz w:val="16"/>
                <w:szCs w:val="22"/>
              </w:rPr>
              <w:t>Auditorías internas</w:t>
            </w:r>
          </w:p>
          <w:p w14:paraId="517DFFA9" w14:textId="23C86FE7" w:rsidR="0077371A" w:rsidRPr="00463705" w:rsidRDefault="00AD5956">
            <w:pPr>
              <w:pStyle w:val="Encabezado"/>
              <w:numPr>
                <w:ilvl w:val="0"/>
                <w:numId w:val="4"/>
              </w:numPr>
              <w:spacing w:before="40"/>
              <w:rPr>
                <w:rFonts w:ascii="Arial" w:hAnsi="Arial" w:cs="Arial"/>
                <w:b/>
                <w:bCs/>
                <w:i/>
                <w:iCs/>
                <w:color w:val="002060"/>
                <w:sz w:val="16"/>
                <w:szCs w:val="22"/>
              </w:rPr>
            </w:pPr>
            <w:hyperlink r:id="rId125" w:history="1">
              <w:r w:rsidR="00EB0DBE" w:rsidRPr="00463705">
                <w:rPr>
                  <w:rStyle w:val="Hipervnculo"/>
                  <w:rFonts w:ascii="Arial" w:hAnsi="Arial" w:cs="Arial"/>
                  <w:b/>
                  <w:bCs/>
                  <w:i/>
                  <w:iCs/>
                  <w:color w:val="002060"/>
                  <w:sz w:val="16"/>
                  <w:szCs w:val="22"/>
                </w:rPr>
                <w:t>Programa y plan de auditoria internas SIG 2022ç.xlsx</w:t>
              </w:r>
            </w:hyperlink>
          </w:p>
          <w:p w14:paraId="7205AD37" w14:textId="35BEFFE3" w:rsidR="00EB0DBE" w:rsidRPr="00463705" w:rsidRDefault="00EB0DBE" w:rsidP="00EB0DBE">
            <w:pPr>
              <w:pStyle w:val="Encabezado"/>
              <w:spacing w:before="40"/>
              <w:ind w:left="720"/>
              <w:rPr>
                <w:rFonts w:ascii="Arial" w:hAnsi="Arial" w:cs="Arial"/>
                <w:b/>
                <w:bCs/>
                <w:i/>
                <w:iCs/>
                <w:color w:val="806000" w:themeColor="accent4" w:themeShade="80"/>
                <w:sz w:val="16"/>
                <w:szCs w:val="22"/>
              </w:rPr>
            </w:pPr>
            <w:r w:rsidRPr="00463705">
              <w:rPr>
                <w:rFonts w:ascii="Arial" w:hAnsi="Arial" w:cs="Arial"/>
                <w:b/>
                <w:bCs/>
                <w:i/>
                <w:iCs/>
                <w:color w:val="806000" w:themeColor="accent4" w:themeShade="80"/>
                <w:sz w:val="16"/>
                <w:szCs w:val="22"/>
              </w:rPr>
              <w:t>Control de sello y firmas</w:t>
            </w:r>
          </w:p>
          <w:p w14:paraId="7B6B82B9" w14:textId="73B5EDA9" w:rsidR="00EB0DBE" w:rsidRPr="00463705" w:rsidRDefault="00AD5956">
            <w:pPr>
              <w:pStyle w:val="Encabezado"/>
              <w:numPr>
                <w:ilvl w:val="0"/>
                <w:numId w:val="4"/>
              </w:numPr>
              <w:spacing w:before="40"/>
              <w:rPr>
                <w:rFonts w:ascii="Arial" w:hAnsi="Arial" w:cs="Arial"/>
                <w:b/>
                <w:bCs/>
                <w:i/>
                <w:iCs/>
                <w:color w:val="002060"/>
                <w:sz w:val="16"/>
                <w:szCs w:val="22"/>
              </w:rPr>
            </w:pPr>
            <w:hyperlink r:id="rId126" w:history="1">
              <w:r w:rsidR="00EB0DBE" w:rsidRPr="00463705">
                <w:rPr>
                  <w:rStyle w:val="Hipervnculo"/>
                  <w:rFonts w:ascii="Arial" w:hAnsi="Arial" w:cs="Arial"/>
                  <w:b/>
                  <w:bCs/>
                  <w:i/>
                  <w:iCs/>
                  <w:color w:val="002060"/>
                  <w:sz w:val="16"/>
                  <w:szCs w:val="22"/>
                </w:rPr>
                <w:t>PR-14-01-01 Formato de control de sellos y firmas.docx</w:t>
              </w:r>
            </w:hyperlink>
          </w:p>
          <w:p w14:paraId="4865EF4B" w14:textId="468241C2" w:rsidR="00EB0DBE" w:rsidRPr="00463705" w:rsidRDefault="00EB0DBE" w:rsidP="00EB0DBE">
            <w:pPr>
              <w:pStyle w:val="Encabezado"/>
              <w:spacing w:before="40"/>
              <w:ind w:left="720"/>
              <w:rPr>
                <w:rFonts w:ascii="Arial" w:hAnsi="Arial" w:cs="Arial"/>
                <w:b/>
                <w:bCs/>
                <w:i/>
                <w:iCs/>
                <w:color w:val="806000" w:themeColor="accent4" w:themeShade="80"/>
                <w:sz w:val="16"/>
                <w:szCs w:val="22"/>
              </w:rPr>
            </w:pPr>
            <w:r w:rsidRPr="00463705">
              <w:rPr>
                <w:rFonts w:ascii="Arial" w:hAnsi="Arial" w:cs="Arial"/>
                <w:b/>
                <w:bCs/>
                <w:i/>
                <w:iCs/>
                <w:color w:val="806000" w:themeColor="accent4" w:themeShade="80"/>
                <w:sz w:val="16"/>
                <w:szCs w:val="22"/>
              </w:rPr>
              <w:t xml:space="preserve"> </w:t>
            </w:r>
          </w:p>
        </w:tc>
      </w:tr>
    </w:tbl>
    <w:p w14:paraId="1A80D122" w14:textId="77777777" w:rsidR="00CD51D3" w:rsidRDefault="00CD51D3" w:rsidP="00B26DAD">
      <w:bookmarkStart w:id="4" w:name="legalesreglamentarios"/>
      <w:bookmarkEnd w:id="4"/>
    </w:p>
    <w:tbl>
      <w:tblPr>
        <w:tblW w:w="14317" w:type="dxa"/>
        <w:tblInd w:w="-570"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14317"/>
      </w:tblGrid>
      <w:tr w:rsidR="00636939" w:rsidRPr="009D439E" w14:paraId="0D24F39F" w14:textId="77777777" w:rsidTr="00CD51D3">
        <w:trPr>
          <w:trHeight w:val="358"/>
          <w:tblHeader/>
        </w:trPr>
        <w:tc>
          <w:tcPr>
            <w:tcW w:w="14317" w:type="dxa"/>
            <w:shd w:val="clear" w:color="auto" w:fill="1F3864" w:themeFill="accent5" w:themeFillShade="80"/>
            <w:vAlign w:val="center"/>
          </w:tcPr>
          <w:p w14:paraId="27E16679" w14:textId="77777777" w:rsidR="00636939" w:rsidRPr="009D439E" w:rsidRDefault="00636939" w:rsidP="004C2AA2">
            <w:pPr>
              <w:pStyle w:val="Encabezado"/>
              <w:jc w:val="center"/>
              <w:rPr>
                <w:rFonts w:ascii="Arial" w:hAnsi="Arial"/>
                <w:b/>
                <w:color w:val="FFFFFF" w:themeColor="background1"/>
                <w:sz w:val="18"/>
              </w:rPr>
            </w:pPr>
            <w:bookmarkStart w:id="5" w:name="_Hlk115179797"/>
            <w:r w:rsidRPr="009D439E">
              <w:rPr>
                <w:rFonts w:ascii="Arial" w:hAnsi="Arial"/>
                <w:b/>
                <w:color w:val="FFFFFF" w:themeColor="background1"/>
                <w:sz w:val="18"/>
              </w:rPr>
              <w:t>DESCRIPCIÓN DEL CUMPLIMIENTO DE REQUISTOS</w:t>
            </w:r>
            <w:r>
              <w:rPr>
                <w:rFonts w:ascii="Arial" w:hAnsi="Arial"/>
                <w:b/>
                <w:color w:val="FFFFFF" w:themeColor="background1"/>
                <w:sz w:val="18"/>
              </w:rPr>
              <w:t xml:space="preserve"> </w:t>
            </w:r>
            <w:r w:rsidRPr="009D439E">
              <w:rPr>
                <w:rFonts w:ascii="Arial" w:hAnsi="Arial"/>
                <w:b/>
                <w:color w:val="FFFFFF" w:themeColor="background1"/>
                <w:sz w:val="18"/>
              </w:rPr>
              <w:t>Legales y Reglamentarios</w:t>
            </w:r>
          </w:p>
        </w:tc>
      </w:tr>
      <w:tr w:rsidR="00636939" w:rsidRPr="00B9540F" w14:paraId="5A751090" w14:textId="77777777" w:rsidTr="00CD51D3">
        <w:tc>
          <w:tcPr>
            <w:tcW w:w="14317" w:type="dxa"/>
            <w:shd w:val="clear" w:color="auto" w:fill="auto"/>
            <w:vAlign w:val="center"/>
          </w:tcPr>
          <w:p w14:paraId="3FA14F3D" w14:textId="26EC55B6" w:rsidR="00636939" w:rsidRDefault="00636939" w:rsidP="004C2AA2">
            <w:pPr>
              <w:pStyle w:val="Encabezado"/>
              <w:jc w:val="both"/>
              <w:rPr>
                <w:rFonts w:ascii="Arial" w:hAnsi="Arial"/>
                <w:sz w:val="18"/>
                <w:szCs w:val="17"/>
              </w:rPr>
            </w:pPr>
            <w:r w:rsidRPr="00B9540F">
              <w:rPr>
                <w:rFonts w:ascii="Arial" w:hAnsi="Arial"/>
                <w:sz w:val="18"/>
                <w:szCs w:val="17"/>
              </w:rPr>
              <w:t xml:space="preserve">Para este proceso aplican de manera indirecta la totalidad de los requisitos legales y reglamentarios de la </w:t>
            </w:r>
            <w:r w:rsidR="00ED6AB1">
              <w:rPr>
                <w:rFonts w:ascii="Arial" w:hAnsi="Arial"/>
                <w:sz w:val="18"/>
                <w:szCs w:val="17"/>
              </w:rPr>
              <w:t>empresa</w:t>
            </w:r>
            <w:r w:rsidRPr="00B9540F">
              <w:rPr>
                <w:rFonts w:ascii="Arial" w:hAnsi="Arial"/>
                <w:sz w:val="18"/>
                <w:szCs w:val="17"/>
              </w:rPr>
              <w:t xml:space="preserve">, en la medida en que su alcance </w:t>
            </w:r>
            <w:r w:rsidR="00AB0F75" w:rsidRPr="00AB0F75">
              <w:rPr>
                <w:rFonts w:ascii="Arial" w:hAnsi="Arial"/>
                <w:sz w:val="18"/>
                <w:szCs w:val="17"/>
              </w:rPr>
              <w:t xml:space="preserve">Comprende el Ciclo PHVA de las actividades de Planificación, </w:t>
            </w:r>
            <w:r w:rsidR="00AE1EF4" w:rsidRPr="00AB0F75">
              <w:rPr>
                <w:rFonts w:ascii="Arial" w:hAnsi="Arial"/>
                <w:sz w:val="18"/>
                <w:szCs w:val="17"/>
              </w:rPr>
              <w:t>Operac</w:t>
            </w:r>
            <w:r w:rsidR="00AE1EF4">
              <w:rPr>
                <w:rFonts w:ascii="Arial" w:hAnsi="Arial"/>
                <w:sz w:val="18"/>
                <w:szCs w:val="17"/>
              </w:rPr>
              <w:t>ión</w:t>
            </w:r>
            <w:r w:rsidR="00AB0F75" w:rsidRPr="00AB0F75">
              <w:rPr>
                <w:rFonts w:ascii="Arial" w:hAnsi="Arial"/>
                <w:sz w:val="18"/>
                <w:szCs w:val="17"/>
              </w:rPr>
              <w:t xml:space="preserve">, Realimentación y Mejora del Sistema de Gestión Integral aplicables a la totalidad de procesos y líneas de productos y servicios de DELMOR. </w:t>
            </w:r>
            <w:r>
              <w:rPr>
                <w:rFonts w:ascii="Arial" w:hAnsi="Arial"/>
                <w:sz w:val="18"/>
                <w:szCs w:val="17"/>
              </w:rPr>
              <w:t>Adicionalmente le aplican las reglamentaciones expedidas por entes reguladores</w:t>
            </w:r>
            <w:r w:rsidR="00ED6AB1">
              <w:rPr>
                <w:rFonts w:ascii="Arial" w:hAnsi="Arial"/>
                <w:sz w:val="18"/>
                <w:szCs w:val="17"/>
              </w:rPr>
              <w:t xml:space="preserve"> nacionales</w:t>
            </w:r>
            <w:r>
              <w:rPr>
                <w:rFonts w:ascii="Arial" w:hAnsi="Arial"/>
                <w:sz w:val="18"/>
                <w:szCs w:val="17"/>
              </w:rPr>
              <w:t xml:space="preserve">, tales como </w:t>
            </w:r>
            <w:r w:rsidR="00ED6AB1">
              <w:rPr>
                <w:rFonts w:ascii="Arial" w:hAnsi="Arial"/>
                <w:sz w:val="18"/>
                <w:szCs w:val="17"/>
              </w:rPr>
              <w:t>IPSA, MINSA, MARENA, MITRAB, ENACAL, ANA, etc.</w:t>
            </w:r>
          </w:p>
          <w:p w14:paraId="21778EF6" w14:textId="2EDEE880" w:rsidR="00AE1EF4" w:rsidRDefault="00AD5956" w:rsidP="00AE1EF4">
            <w:pPr>
              <w:pStyle w:val="Encabezado"/>
              <w:jc w:val="center"/>
              <w:rPr>
                <w:rFonts w:ascii="Arial" w:hAnsi="Arial"/>
                <w:sz w:val="18"/>
              </w:rPr>
            </w:pPr>
            <w:hyperlink r:id="rId127" w:history="1">
              <w:r w:rsidR="00AE1EF4" w:rsidRPr="00AE1EF4">
                <w:rPr>
                  <w:rStyle w:val="Hipervnculo"/>
                  <w:rFonts w:ascii="Arial" w:hAnsi="Arial"/>
                  <w:sz w:val="18"/>
                </w:rPr>
                <w:t>Matriz de requisitos legales S</w:t>
              </w:r>
              <w:r w:rsidR="00AE1EF4">
                <w:rPr>
                  <w:rStyle w:val="Hipervnculo"/>
                  <w:rFonts w:ascii="Arial" w:hAnsi="Arial"/>
                  <w:sz w:val="18"/>
                </w:rPr>
                <w:t>GI</w:t>
              </w:r>
              <w:r w:rsidR="00AE1EF4" w:rsidRPr="00AE1EF4">
                <w:rPr>
                  <w:rStyle w:val="Hipervnculo"/>
                  <w:rFonts w:ascii="Arial" w:hAnsi="Arial"/>
                  <w:sz w:val="18"/>
                </w:rPr>
                <w:t>.xlsx</w:t>
              </w:r>
            </w:hyperlink>
          </w:p>
          <w:p w14:paraId="49EE6A69" w14:textId="09F1EF57" w:rsidR="00AE1EF4" w:rsidRPr="00B9540F" w:rsidRDefault="00AE1EF4" w:rsidP="004C2AA2">
            <w:pPr>
              <w:pStyle w:val="Encabezado"/>
              <w:jc w:val="both"/>
              <w:rPr>
                <w:rFonts w:ascii="Arial" w:hAnsi="Arial"/>
                <w:sz w:val="18"/>
              </w:rPr>
            </w:pPr>
          </w:p>
        </w:tc>
      </w:tr>
      <w:bookmarkEnd w:id="5"/>
    </w:tbl>
    <w:p w14:paraId="58095D05" w14:textId="5AE3C9D6" w:rsidR="00636939" w:rsidRDefault="00636939" w:rsidP="00B26DAD"/>
    <w:p w14:paraId="6FC2F154" w14:textId="6682C1F5" w:rsidR="00CD51D3" w:rsidRDefault="00CD51D3" w:rsidP="00B26DAD"/>
    <w:tbl>
      <w:tblPr>
        <w:tblW w:w="14317" w:type="dxa"/>
        <w:tblInd w:w="-570"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14317"/>
      </w:tblGrid>
      <w:tr w:rsidR="00716E70" w:rsidRPr="009D439E" w14:paraId="5D278500" w14:textId="77777777" w:rsidTr="009D77E7">
        <w:trPr>
          <w:trHeight w:val="358"/>
          <w:tblHeader/>
        </w:trPr>
        <w:tc>
          <w:tcPr>
            <w:tcW w:w="14317" w:type="dxa"/>
            <w:shd w:val="clear" w:color="auto" w:fill="1F3864" w:themeFill="accent5" w:themeFillShade="80"/>
            <w:vAlign w:val="center"/>
          </w:tcPr>
          <w:p w14:paraId="15363F4F" w14:textId="69A083AC" w:rsidR="00716E70" w:rsidRPr="009D439E" w:rsidRDefault="00C679DE" w:rsidP="009D77E7">
            <w:pPr>
              <w:pStyle w:val="Encabezado"/>
              <w:jc w:val="center"/>
              <w:rPr>
                <w:rFonts w:ascii="Arial" w:hAnsi="Arial"/>
                <w:b/>
                <w:color w:val="FFFFFF" w:themeColor="background1"/>
                <w:sz w:val="18"/>
              </w:rPr>
            </w:pPr>
            <w:r>
              <w:rPr>
                <w:rFonts w:ascii="Arial" w:hAnsi="Arial"/>
                <w:b/>
                <w:color w:val="FFFFFF" w:themeColor="background1"/>
                <w:sz w:val="18"/>
              </w:rPr>
              <w:t>REQUISITOS DE NORMAS</w:t>
            </w:r>
            <w:r w:rsidR="00EF4FBB">
              <w:t xml:space="preserve"> </w:t>
            </w:r>
            <w:r w:rsidR="00EF4FBB" w:rsidRPr="00EF4FBB">
              <w:rPr>
                <w:rFonts w:ascii="Arial" w:hAnsi="Arial"/>
                <w:b/>
                <w:color w:val="FFFFFF" w:themeColor="background1"/>
                <w:sz w:val="18"/>
              </w:rPr>
              <w:t>QHSE FS+</w:t>
            </w:r>
            <w:r>
              <w:rPr>
                <w:rFonts w:ascii="Arial" w:hAnsi="Arial"/>
                <w:b/>
                <w:color w:val="FFFFFF" w:themeColor="background1"/>
                <w:sz w:val="18"/>
              </w:rPr>
              <w:t xml:space="preserve"> APLICABLES AL PROCESO</w:t>
            </w:r>
          </w:p>
        </w:tc>
      </w:tr>
      <w:tr w:rsidR="00716E70" w:rsidRPr="00B9540F" w14:paraId="262025F6" w14:textId="77777777" w:rsidTr="009D77E7">
        <w:tc>
          <w:tcPr>
            <w:tcW w:w="14317" w:type="dxa"/>
            <w:shd w:val="clear" w:color="auto" w:fill="auto"/>
            <w:vAlign w:val="center"/>
          </w:tcPr>
          <w:p w14:paraId="666E076F" w14:textId="3A2903F9" w:rsidR="00716E70" w:rsidRPr="00B9540F" w:rsidRDefault="00AD5956" w:rsidP="00C679DE">
            <w:pPr>
              <w:pStyle w:val="Encabezado"/>
              <w:jc w:val="center"/>
              <w:rPr>
                <w:rFonts w:ascii="Arial" w:hAnsi="Arial"/>
                <w:sz w:val="18"/>
              </w:rPr>
            </w:pPr>
            <w:hyperlink r:id="rId128" w:history="1">
              <w:r w:rsidR="00EF4FBB" w:rsidRPr="00EF4FBB">
                <w:rPr>
                  <w:rStyle w:val="Hipervnculo"/>
                  <w:rFonts w:ascii="Arial" w:hAnsi="Arial"/>
                  <w:sz w:val="18"/>
                </w:rPr>
                <w:t>Matriz de Procesos vs Requisitos QHSE FS+, .xlsx</w:t>
              </w:r>
            </w:hyperlink>
          </w:p>
        </w:tc>
      </w:tr>
    </w:tbl>
    <w:p w14:paraId="76860A2C" w14:textId="0F413864" w:rsidR="00716E70" w:rsidRDefault="00716E70" w:rsidP="00B26DAD"/>
    <w:p w14:paraId="541D184A" w14:textId="77777777" w:rsidR="00716E70" w:rsidRDefault="00716E70" w:rsidP="00B26DAD"/>
    <w:tbl>
      <w:tblPr>
        <w:tblW w:w="14317" w:type="dxa"/>
        <w:jc w:val="center"/>
        <w:tblBorders>
          <w:top w:val="single" w:sz="2" w:space="0" w:color="8EAADB"/>
          <w:left w:val="single" w:sz="2" w:space="0" w:color="8EAADB"/>
          <w:bottom w:val="single" w:sz="2" w:space="0" w:color="8EAADB"/>
          <w:right w:val="single" w:sz="2" w:space="0" w:color="8EAADB"/>
          <w:insideH w:val="single" w:sz="2" w:space="0" w:color="8EAADB"/>
          <w:insideV w:val="single" w:sz="2" w:space="0" w:color="8EAADB"/>
        </w:tblBorders>
        <w:tblLayout w:type="fixed"/>
        <w:tblCellMar>
          <w:left w:w="70" w:type="dxa"/>
          <w:right w:w="70" w:type="dxa"/>
        </w:tblCellMar>
        <w:tblLook w:val="0000" w:firstRow="0" w:lastRow="0" w:firstColumn="0" w:lastColumn="0" w:noHBand="0" w:noVBand="0"/>
      </w:tblPr>
      <w:tblGrid>
        <w:gridCol w:w="3400"/>
        <w:gridCol w:w="10917"/>
      </w:tblGrid>
      <w:tr w:rsidR="00EE1314" w:rsidRPr="00EE1314" w14:paraId="38732C0F" w14:textId="77777777" w:rsidTr="00EE1314">
        <w:trPr>
          <w:trHeight w:val="368"/>
          <w:tblHeader/>
          <w:jc w:val="center"/>
        </w:trPr>
        <w:tc>
          <w:tcPr>
            <w:tcW w:w="14317" w:type="dxa"/>
            <w:gridSpan w:val="2"/>
            <w:shd w:val="clear" w:color="auto" w:fill="1F4E79"/>
            <w:vAlign w:val="center"/>
          </w:tcPr>
          <w:p w14:paraId="20DC248E" w14:textId="77777777" w:rsidR="00EE1314" w:rsidRPr="00EE1314" w:rsidRDefault="00EE1314" w:rsidP="00EE1314">
            <w:pPr>
              <w:tabs>
                <w:tab w:val="center" w:pos="4419"/>
                <w:tab w:val="right" w:pos="8838"/>
              </w:tabs>
              <w:jc w:val="center"/>
              <w:rPr>
                <w:rFonts w:ascii="Arial" w:hAnsi="Arial"/>
                <w:sz w:val="18"/>
              </w:rPr>
            </w:pPr>
            <w:r w:rsidRPr="00EE1314">
              <w:rPr>
                <w:rFonts w:ascii="Arial" w:hAnsi="Arial"/>
                <w:b/>
                <w:color w:val="FFFFFF"/>
                <w:sz w:val="18"/>
              </w:rPr>
              <w:t xml:space="preserve">DESCRIPCIÓN DEL CUMPLIMIENTO DE LOS REQUISITOS </w:t>
            </w:r>
            <w:r w:rsidRPr="00AC69D6">
              <w:rPr>
                <w:rFonts w:ascii="Arial" w:hAnsi="Arial"/>
                <w:b/>
                <w:color w:val="FFFFFF" w:themeColor="background1"/>
                <w:sz w:val="18"/>
              </w:rPr>
              <w:t xml:space="preserve">DE </w:t>
            </w:r>
            <w:r w:rsidRPr="00AC69D6">
              <w:rPr>
                <w:rFonts w:ascii="Arial" w:hAnsi="Arial"/>
                <w:b/>
                <w:color w:val="FFFFFF" w:themeColor="background1"/>
                <w:sz w:val="20"/>
                <w:szCs w:val="20"/>
              </w:rPr>
              <w:t>SGI QHSE FS+,</w:t>
            </w:r>
          </w:p>
        </w:tc>
      </w:tr>
      <w:tr w:rsidR="00EE1314" w:rsidRPr="00EE1314" w14:paraId="7ABE4561" w14:textId="77777777" w:rsidTr="00EE1314">
        <w:trPr>
          <w:trHeight w:val="268"/>
          <w:tblHeader/>
          <w:jc w:val="center"/>
        </w:trPr>
        <w:tc>
          <w:tcPr>
            <w:tcW w:w="3400" w:type="dxa"/>
            <w:shd w:val="clear" w:color="auto" w:fill="DEEAF6"/>
            <w:vAlign w:val="center"/>
          </w:tcPr>
          <w:p w14:paraId="356E1870" w14:textId="77777777" w:rsidR="00EE1314" w:rsidRPr="00EE1314" w:rsidRDefault="00EE1314" w:rsidP="00EE1314">
            <w:pPr>
              <w:tabs>
                <w:tab w:val="center" w:pos="4419"/>
                <w:tab w:val="right" w:pos="8838"/>
              </w:tabs>
              <w:jc w:val="center"/>
              <w:rPr>
                <w:rFonts w:ascii="Arial" w:hAnsi="Arial" w:cs="Arial"/>
                <w:b/>
                <w:bCs/>
                <w:color w:val="002060"/>
                <w:sz w:val="20"/>
              </w:rPr>
            </w:pPr>
            <w:r w:rsidRPr="00EE1314">
              <w:rPr>
                <w:rFonts w:ascii="Arial" w:hAnsi="Arial" w:cs="Arial"/>
                <w:b/>
                <w:bCs/>
                <w:color w:val="002060"/>
                <w:sz w:val="20"/>
              </w:rPr>
              <w:t>REQUISITO</w:t>
            </w:r>
          </w:p>
        </w:tc>
        <w:tc>
          <w:tcPr>
            <w:tcW w:w="10917" w:type="dxa"/>
            <w:shd w:val="clear" w:color="auto" w:fill="DEEAF6"/>
            <w:vAlign w:val="center"/>
          </w:tcPr>
          <w:p w14:paraId="5BAC441F" w14:textId="77777777" w:rsidR="00EE1314" w:rsidRPr="00EE1314" w:rsidRDefault="00EE1314" w:rsidP="00EE1314">
            <w:pPr>
              <w:jc w:val="center"/>
              <w:rPr>
                <w:rFonts w:ascii="Arial" w:hAnsi="Arial" w:cs="Arial"/>
                <w:b/>
                <w:bCs/>
                <w:color w:val="002060"/>
                <w:sz w:val="20"/>
              </w:rPr>
            </w:pPr>
            <w:r w:rsidRPr="00EE1314">
              <w:rPr>
                <w:rFonts w:ascii="Arial" w:hAnsi="Arial" w:cs="Arial"/>
                <w:b/>
                <w:bCs/>
                <w:color w:val="002060"/>
                <w:sz w:val="20"/>
              </w:rPr>
              <w:t>DESCRIPCIÓN</w:t>
            </w:r>
          </w:p>
        </w:tc>
      </w:tr>
      <w:tr w:rsidR="00EE1314" w:rsidRPr="00EE1314" w14:paraId="56C24A69" w14:textId="77777777" w:rsidTr="00463705">
        <w:trPr>
          <w:trHeight w:val="3185"/>
          <w:jc w:val="center"/>
        </w:trPr>
        <w:tc>
          <w:tcPr>
            <w:tcW w:w="3400" w:type="dxa"/>
            <w:shd w:val="clear" w:color="auto" w:fill="FFFFFF"/>
            <w:vAlign w:val="center"/>
          </w:tcPr>
          <w:p w14:paraId="70789E8F" w14:textId="77777777" w:rsidR="00EE1314" w:rsidRPr="00EE1314" w:rsidRDefault="00EE1314" w:rsidP="00EE1314">
            <w:pPr>
              <w:tabs>
                <w:tab w:val="center" w:pos="4419"/>
                <w:tab w:val="right" w:pos="8838"/>
              </w:tabs>
              <w:jc w:val="center"/>
              <w:rPr>
                <w:rFonts w:ascii="Arial" w:hAnsi="Arial"/>
                <w:b/>
                <w:color w:val="000000"/>
                <w:sz w:val="18"/>
              </w:rPr>
            </w:pPr>
            <w:r w:rsidRPr="008177A9">
              <w:rPr>
                <w:rFonts w:ascii="Arial" w:hAnsi="Arial"/>
                <w:b/>
                <w:color w:val="000000"/>
                <w:sz w:val="18"/>
              </w:rPr>
              <w:t>4.1 Comprensión de la organización y de su contexto</w:t>
            </w:r>
            <w:r w:rsidRPr="00EE1314">
              <w:rPr>
                <w:rFonts w:ascii="Arial" w:hAnsi="Arial"/>
                <w:b/>
                <w:color w:val="000000"/>
                <w:sz w:val="18"/>
              </w:rPr>
              <w:t xml:space="preserve"> </w:t>
            </w:r>
          </w:p>
        </w:tc>
        <w:tc>
          <w:tcPr>
            <w:tcW w:w="10917" w:type="dxa"/>
            <w:shd w:val="clear" w:color="auto" w:fill="FFFFFF"/>
            <w:vAlign w:val="center"/>
          </w:tcPr>
          <w:p w14:paraId="5E67CBC2" w14:textId="77777777" w:rsidR="00EE1314" w:rsidRPr="00EE1314" w:rsidRDefault="00EE1314" w:rsidP="00EE1314">
            <w:pPr>
              <w:spacing w:before="40" w:after="40"/>
              <w:jc w:val="both"/>
              <w:rPr>
                <w:rFonts w:ascii="Arial" w:hAnsi="Arial"/>
                <w:color w:val="000000" w:themeColor="text1"/>
                <w:sz w:val="20"/>
                <w:szCs w:val="20"/>
              </w:rPr>
            </w:pPr>
            <w:r w:rsidRPr="00EE1314">
              <w:rPr>
                <w:rFonts w:ascii="Arial" w:hAnsi="Arial"/>
                <w:color w:val="000000" w:themeColor="text1"/>
                <w:sz w:val="18"/>
              </w:rPr>
              <w:t xml:space="preserve">DELMOR realiza el análisis de los factores internos y externos asociados a sus operaciones, procesos y a la interacción con los grupos de interés, teniendo en cuenta la dinámica de análisis del mercado y del negocio, dentro de los ejercicios de planeación  estratégica de la empresa que anualmente incluye ejercicios del equipo de dirección, con la participación de los lideres de proceso para realizar su actualización, y formular Planes de Acción que tienen en  cuenta los aspectos que puedan afectar la capacidad de lograr los resultados previstos de los sistemas </w:t>
            </w:r>
            <w:r w:rsidRPr="00EE1314">
              <w:rPr>
                <w:rFonts w:ascii="Arial" w:hAnsi="Arial"/>
                <w:color w:val="000000" w:themeColor="text1"/>
                <w:sz w:val="20"/>
                <w:szCs w:val="20"/>
              </w:rPr>
              <w:t xml:space="preserve">QHSE FS+. </w:t>
            </w:r>
          </w:p>
          <w:p w14:paraId="4F00BC66" w14:textId="1A2ECC54" w:rsidR="00EE1314" w:rsidRPr="00EE1314" w:rsidRDefault="00EE1314" w:rsidP="00EE1314">
            <w:pPr>
              <w:spacing w:before="40" w:after="40"/>
              <w:jc w:val="both"/>
              <w:rPr>
                <w:rFonts w:ascii="Arial" w:hAnsi="Arial"/>
                <w:color w:val="000000" w:themeColor="text1"/>
                <w:sz w:val="18"/>
                <w:szCs w:val="18"/>
              </w:rPr>
            </w:pPr>
            <w:r w:rsidRPr="00EE1314">
              <w:rPr>
                <w:rFonts w:ascii="Arial" w:hAnsi="Arial"/>
                <w:color w:val="000000" w:themeColor="text1"/>
                <w:sz w:val="18"/>
                <w:szCs w:val="18"/>
              </w:rPr>
              <w:t xml:space="preserve">DELMOR utiliza la metodología PESTLA, </w:t>
            </w:r>
            <w:r w:rsidR="006756C0">
              <w:rPr>
                <w:rFonts w:ascii="Arial" w:hAnsi="Arial"/>
                <w:color w:val="000000" w:themeColor="text1"/>
                <w:sz w:val="18"/>
                <w:szCs w:val="18"/>
              </w:rPr>
              <w:t>FODA</w:t>
            </w:r>
            <w:r w:rsidRPr="00EE1314">
              <w:rPr>
                <w:rFonts w:ascii="Arial" w:hAnsi="Arial"/>
                <w:color w:val="000000" w:themeColor="text1"/>
                <w:sz w:val="18"/>
                <w:szCs w:val="18"/>
              </w:rPr>
              <w:t xml:space="preserve"> y ANÁLISIS DE FUERZAS, entre otras, para estudiar en conjunto y comprender su entorno, bajo las </w:t>
            </w:r>
            <w:r w:rsidRPr="004C7A2C">
              <w:rPr>
                <w:rFonts w:ascii="Arial" w:hAnsi="Arial"/>
                <w:color w:val="000000" w:themeColor="text1"/>
                <w:sz w:val="18"/>
                <w:szCs w:val="18"/>
              </w:rPr>
              <w:t xml:space="preserve">condiciones interna y externas que presenta la organización. La documentación que soporta el análisis de contexto se encuentra ubicado en </w:t>
            </w:r>
            <w:r w:rsidR="006756C0" w:rsidRPr="004C7A2C">
              <w:rPr>
                <w:rFonts w:ascii="Arial" w:hAnsi="Arial"/>
                <w:color w:val="000000" w:themeColor="text1"/>
                <w:sz w:val="18"/>
                <w:szCs w:val="18"/>
              </w:rPr>
              <w:t>el portal de SGI</w:t>
            </w:r>
            <w:r w:rsidRPr="004C7A2C">
              <w:rPr>
                <w:rFonts w:ascii="Arial" w:hAnsi="Arial"/>
                <w:color w:val="000000" w:themeColor="text1"/>
                <w:sz w:val="18"/>
                <w:szCs w:val="18"/>
              </w:rPr>
              <w:t>, que</w:t>
            </w:r>
            <w:r w:rsidRPr="00EE1314">
              <w:rPr>
                <w:rFonts w:ascii="Arial" w:hAnsi="Arial"/>
                <w:color w:val="000000" w:themeColor="text1"/>
                <w:sz w:val="18"/>
                <w:szCs w:val="18"/>
              </w:rPr>
              <w:t xml:space="preserve"> incluye registros, estudios y bases de datos en el SGI.  </w:t>
            </w:r>
          </w:p>
          <w:p w14:paraId="6A48769C" w14:textId="2AC4D128" w:rsidR="00EE1314" w:rsidRPr="00EE1314" w:rsidRDefault="00EE1314" w:rsidP="00EE1314">
            <w:pPr>
              <w:spacing w:before="40" w:after="40"/>
              <w:jc w:val="both"/>
              <w:rPr>
                <w:rFonts w:ascii="Arial" w:hAnsi="Arial"/>
                <w:i/>
                <w:iCs/>
                <w:color w:val="000000" w:themeColor="text1"/>
                <w:sz w:val="18"/>
                <w:szCs w:val="18"/>
              </w:rPr>
            </w:pPr>
            <w:r w:rsidRPr="00EE1314">
              <w:rPr>
                <w:rFonts w:ascii="Arial" w:hAnsi="Arial"/>
                <w:color w:val="000000" w:themeColor="text1"/>
                <w:sz w:val="18"/>
                <w:szCs w:val="18"/>
              </w:rPr>
              <w:t xml:space="preserve">El estudio del contexto se ve complementado también con las componentes HS, E, FS+, que incluye diferentes Planes y Programas, </w:t>
            </w:r>
            <w:r w:rsidR="006756C0" w:rsidRPr="00EE1314">
              <w:rPr>
                <w:rFonts w:ascii="Arial" w:hAnsi="Arial"/>
                <w:color w:val="000000" w:themeColor="text1"/>
                <w:sz w:val="18"/>
                <w:szCs w:val="18"/>
              </w:rPr>
              <w:t>como,</w:t>
            </w:r>
            <w:r w:rsidRPr="00EE1314">
              <w:rPr>
                <w:rFonts w:ascii="Arial" w:hAnsi="Arial"/>
                <w:color w:val="000000" w:themeColor="text1"/>
                <w:sz w:val="18"/>
                <w:szCs w:val="18"/>
              </w:rPr>
              <w:t xml:space="preserve"> por ejemplo: </w:t>
            </w:r>
            <w:r w:rsidRPr="00EE1314">
              <w:rPr>
                <w:rFonts w:ascii="Arial" w:hAnsi="Arial"/>
                <w:i/>
                <w:iCs/>
                <w:color w:val="000000" w:themeColor="text1"/>
                <w:sz w:val="18"/>
                <w:szCs w:val="18"/>
              </w:rPr>
              <w:t xml:space="preserve">El Plan de Bioseguridad, El Plan de Prevención de Fraude Alimentario, El Programa de Higiene y Seguridad Ocupacional, El Programa de Gestión Ambiental (PGA), y Los Estudios que soportan la Resolución que emite la Autorización Ambiental Categoría III Vigente. </w:t>
            </w:r>
          </w:p>
          <w:p w14:paraId="78FB2B8A" w14:textId="77777777" w:rsidR="00EE1314" w:rsidRPr="00EE1314" w:rsidRDefault="00EE1314" w:rsidP="00EE1314">
            <w:pPr>
              <w:spacing w:before="40" w:after="40"/>
              <w:jc w:val="both"/>
              <w:rPr>
                <w:rFonts w:ascii="Arial" w:hAnsi="Arial"/>
                <w:color w:val="000000" w:themeColor="text1"/>
                <w:sz w:val="20"/>
                <w:szCs w:val="20"/>
              </w:rPr>
            </w:pPr>
            <w:r w:rsidRPr="00EE1314">
              <w:rPr>
                <w:rFonts w:ascii="Arial" w:hAnsi="Arial"/>
                <w:color w:val="000000" w:themeColor="text1"/>
                <w:sz w:val="18"/>
                <w:szCs w:val="18"/>
              </w:rPr>
              <w:t xml:space="preserve">Estos Estudios, Planes y Programas Corporativos, complementan el análisis del entorno, teniendo en cuenta los factores de riesgos significativos, al igual que la descripción de aspectos e impactos ambientales y otros riesgos en la interacción con los grupos de interés.  </w:t>
            </w:r>
          </w:p>
        </w:tc>
      </w:tr>
      <w:tr w:rsidR="00EE1314" w:rsidRPr="00EE1314" w14:paraId="1B7837ED" w14:textId="77777777" w:rsidTr="00EE1314">
        <w:trPr>
          <w:trHeight w:val="843"/>
          <w:jc w:val="center"/>
        </w:trPr>
        <w:tc>
          <w:tcPr>
            <w:tcW w:w="3400" w:type="dxa"/>
            <w:shd w:val="clear" w:color="auto" w:fill="FFFFFF"/>
            <w:vAlign w:val="center"/>
          </w:tcPr>
          <w:p w14:paraId="76AD92F4" w14:textId="29DC00EA" w:rsidR="00EE1314" w:rsidRPr="000A6826" w:rsidRDefault="00EE1314" w:rsidP="00EE1314">
            <w:pPr>
              <w:tabs>
                <w:tab w:val="center" w:pos="4419"/>
                <w:tab w:val="right" w:pos="8838"/>
              </w:tabs>
              <w:jc w:val="center"/>
              <w:rPr>
                <w:rFonts w:ascii="Arial" w:hAnsi="Arial"/>
                <w:b/>
                <w:color w:val="000000"/>
                <w:sz w:val="18"/>
              </w:rPr>
            </w:pPr>
            <w:r w:rsidRPr="000A6826">
              <w:rPr>
                <w:rFonts w:ascii="Arial" w:hAnsi="Arial"/>
                <w:b/>
                <w:color w:val="000000"/>
                <w:sz w:val="18"/>
              </w:rPr>
              <w:t>4.2 Compresión de las Necesidades y expectativa</w:t>
            </w:r>
            <w:r w:rsidR="00D334A0" w:rsidRPr="000A6826">
              <w:rPr>
                <w:rFonts w:ascii="Arial" w:hAnsi="Arial"/>
                <w:b/>
                <w:color w:val="000000"/>
                <w:sz w:val="18"/>
              </w:rPr>
              <w:t>s</w:t>
            </w:r>
            <w:r w:rsidRPr="000A6826">
              <w:rPr>
                <w:rFonts w:ascii="Arial" w:hAnsi="Arial"/>
                <w:b/>
                <w:color w:val="000000"/>
                <w:sz w:val="18"/>
              </w:rPr>
              <w:t xml:space="preserve"> de las partes interesadas</w:t>
            </w:r>
          </w:p>
        </w:tc>
        <w:tc>
          <w:tcPr>
            <w:tcW w:w="10917" w:type="dxa"/>
            <w:shd w:val="clear" w:color="auto" w:fill="FFFFFF"/>
            <w:vAlign w:val="center"/>
          </w:tcPr>
          <w:p w14:paraId="7BEBA1A8" w14:textId="5E84CBC8" w:rsidR="00EE1314" w:rsidRPr="000A6826" w:rsidRDefault="00EE1314" w:rsidP="00EE1314">
            <w:pPr>
              <w:spacing w:before="40" w:after="40"/>
              <w:jc w:val="both"/>
              <w:rPr>
                <w:rFonts w:ascii="Arial" w:hAnsi="Arial"/>
                <w:i/>
                <w:iCs/>
                <w:color w:val="000000" w:themeColor="text1"/>
                <w:sz w:val="18"/>
              </w:rPr>
            </w:pPr>
            <w:r w:rsidRPr="000A6826">
              <w:rPr>
                <w:rFonts w:ascii="Arial" w:hAnsi="Arial"/>
                <w:i/>
                <w:iCs/>
                <w:color w:val="000000" w:themeColor="text1"/>
                <w:sz w:val="18"/>
              </w:rPr>
              <w:t>DELMOR complementa el estudio del contexto descrito en la sección anterior, mediante la Matriz de Análisis de las Partes interesadas, que es objeto de actualización con el liderazgo de la gestión de los procesos, O 02</w:t>
            </w:r>
            <w:r w:rsidR="00C02A8B" w:rsidRPr="000A6826">
              <w:rPr>
                <w:rFonts w:ascii="Arial" w:hAnsi="Arial"/>
                <w:i/>
                <w:iCs/>
                <w:color w:val="000000" w:themeColor="text1"/>
                <w:sz w:val="18"/>
              </w:rPr>
              <w:t xml:space="preserve"> </w:t>
            </w:r>
            <w:r w:rsidRPr="000A6826">
              <w:rPr>
                <w:rFonts w:ascii="Arial" w:hAnsi="Arial"/>
                <w:i/>
                <w:iCs/>
                <w:color w:val="000000" w:themeColor="text1"/>
                <w:sz w:val="18"/>
              </w:rPr>
              <w:t>Investigación y Desarrollo de Nuevos Productos, O 01 Gestión de Mercadeo y Ventas, y E 02 Planificación y Gestión Integral, mediante la investigación de las necesidades y expectativas de los clientes y otros grupos de interés en el ámbito QHSE FS+, al igual que con la Base de Da</w:t>
            </w:r>
            <w:r w:rsidR="008E4841" w:rsidRPr="000A6826">
              <w:rPr>
                <w:rFonts w:ascii="Arial" w:hAnsi="Arial"/>
                <w:i/>
                <w:iCs/>
                <w:color w:val="000000" w:themeColor="text1"/>
                <w:sz w:val="18"/>
              </w:rPr>
              <w:t xml:space="preserve">tos de quejas y reclamos </w:t>
            </w:r>
            <w:r w:rsidRPr="000A6826">
              <w:rPr>
                <w:rFonts w:ascii="Arial" w:hAnsi="Arial"/>
                <w:i/>
                <w:iCs/>
                <w:color w:val="000000" w:themeColor="text1"/>
                <w:sz w:val="18"/>
              </w:rPr>
              <w:t>y con las encuestas anuales y sondeos de satisfacción</w:t>
            </w:r>
            <w:r w:rsidR="008E4841" w:rsidRPr="000A6826">
              <w:rPr>
                <w:rFonts w:ascii="Arial" w:hAnsi="Arial"/>
                <w:i/>
                <w:iCs/>
                <w:color w:val="000000" w:themeColor="text1"/>
                <w:sz w:val="18"/>
              </w:rPr>
              <w:t>.</w:t>
            </w:r>
          </w:p>
          <w:p w14:paraId="278AA607" w14:textId="77777777" w:rsidR="00C02A8B" w:rsidRPr="000A6826" w:rsidRDefault="00C02A8B" w:rsidP="00EE1314">
            <w:pPr>
              <w:spacing w:before="40" w:after="40"/>
              <w:jc w:val="both"/>
              <w:rPr>
                <w:rFonts w:ascii="Arial" w:hAnsi="Arial"/>
                <w:b/>
                <w:bCs/>
                <w:i/>
                <w:iCs/>
                <w:color w:val="000000" w:themeColor="text1"/>
                <w:sz w:val="18"/>
              </w:rPr>
            </w:pPr>
          </w:p>
          <w:p w14:paraId="603C0E1E" w14:textId="55830F4E" w:rsidR="008E4841" w:rsidRPr="000A6826" w:rsidRDefault="00C02A8B" w:rsidP="008E4841">
            <w:pPr>
              <w:spacing w:before="40" w:after="40"/>
              <w:jc w:val="both"/>
              <w:rPr>
                <w:rFonts w:ascii="Arial" w:hAnsi="Arial"/>
                <w:i/>
                <w:iCs/>
                <w:color w:val="000000" w:themeColor="text1"/>
                <w:sz w:val="18"/>
              </w:rPr>
            </w:pPr>
            <w:r w:rsidRPr="000A6826">
              <w:rPr>
                <w:rFonts w:ascii="Arial" w:hAnsi="Arial"/>
                <w:i/>
                <w:iCs/>
                <w:color w:val="000000" w:themeColor="text1"/>
                <w:sz w:val="18"/>
              </w:rPr>
              <w:t>DELMOR</w:t>
            </w:r>
            <w:r w:rsidR="008E4841" w:rsidRPr="000A6826">
              <w:rPr>
                <w:rFonts w:ascii="Arial" w:hAnsi="Arial"/>
                <w:i/>
                <w:iCs/>
                <w:color w:val="000000" w:themeColor="text1"/>
                <w:sz w:val="18"/>
              </w:rPr>
              <w:t xml:space="preserve"> con el objetivo de entender las necesidades y expectativas de las partes interesadas, lleva a cabo varias actividades que incluyen trabajar con los responsables de los procesos y se utiliza métodos que permiten la recopilación de información, los métodos incluyen:</w:t>
            </w:r>
          </w:p>
          <w:p w14:paraId="7AF68E47" w14:textId="77777777" w:rsidR="008E4841" w:rsidRPr="000A6826" w:rsidRDefault="008E4841" w:rsidP="008E4841">
            <w:pPr>
              <w:spacing w:before="40" w:after="40"/>
              <w:jc w:val="both"/>
              <w:rPr>
                <w:rFonts w:ascii="Arial" w:hAnsi="Arial"/>
                <w:i/>
                <w:iCs/>
                <w:color w:val="000000" w:themeColor="text1"/>
                <w:sz w:val="18"/>
              </w:rPr>
            </w:pPr>
            <w:r w:rsidRPr="000A6826">
              <w:rPr>
                <w:rFonts w:ascii="Arial" w:hAnsi="Arial"/>
                <w:b/>
                <w:bCs/>
                <w:i/>
                <w:iCs/>
                <w:color w:val="000000" w:themeColor="text1"/>
                <w:sz w:val="18"/>
              </w:rPr>
              <w:t>Clientes:</w:t>
            </w:r>
            <w:r w:rsidRPr="000A6826">
              <w:rPr>
                <w:rFonts w:ascii="Arial" w:hAnsi="Arial"/>
                <w:i/>
                <w:iCs/>
                <w:color w:val="000000" w:themeColor="text1"/>
                <w:sz w:val="18"/>
              </w:rPr>
              <w:t xml:space="preserve"> Comunicación constante con el cliente respecto a la conformidad, precio, disponibilidad o entrega, se les brinda un producto de calidad, se realiza buen manejo del producto aplicando BPM, cumplimiento de la cadena de frio. Para medir el nivel de satisfacción de nuestros clientes realizamos investigaciones de mercados mediante encuestas en donde obtenemos información para realizar mejoras en nuestros procesos de producción y distribución.</w:t>
            </w:r>
          </w:p>
          <w:p w14:paraId="5FBD43E2" w14:textId="77777777" w:rsidR="008E4841" w:rsidRPr="000A6826" w:rsidRDefault="008E4841" w:rsidP="008E4841">
            <w:pPr>
              <w:spacing w:before="40" w:after="40"/>
              <w:jc w:val="both"/>
              <w:rPr>
                <w:rFonts w:ascii="Arial" w:hAnsi="Arial"/>
                <w:i/>
                <w:iCs/>
                <w:color w:val="000000" w:themeColor="text1"/>
                <w:sz w:val="18"/>
              </w:rPr>
            </w:pPr>
            <w:r w:rsidRPr="000A6826">
              <w:rPr>
                <w:rFonts w:ascii="Arial" w:hAnsi="Arial"/>
                <w:b/>
                <w:bCs/>
                <w:i/>
                <w:iCs/>
                <w:color w:val="000000" w:themeColor="text1"/>
                <w:sz w:val="18"/>
              </w:rPr>
              <w:t>Proveedores:</w:t>
            </w:r>
            <w:r w:rsidRPr="000A6826">
              <w:rPr>
                <w:rFonts w:ascii="Arial" w:hAnsi="Arial"/>
                <w:i/>
                <w:iCs/>
                <w:color w:val="000000" w:themeColor="text1"/>
                <w:sz w:val="18"/>
              </w:rPr>
              <w:t xml:space="preserve"> Alianzas estratégicas con proveedores (Apoyo en aperturas de nuevas tiendas)</w:t>
            </w:r>
          </w:p>
          <w:p w14:paraId="7AE22C4F" w14:textId="77777777" w:rsidR="008E4841" w:rsidRPr="000A6826" w:rsidRDefault="008E4841" w:rsidP="008E4841">
            <w:pPr>
              <w:spacing w:before="40" w:after="40"/>
              <w:jc w:val="both"/>
              <w:rPr>
                <w:rFonts w:ascii="Arial" w:hAnsi="Arial"/>
                <w:i/>
                <w:iCs/>
                <w:color w:val="000000" w:themeColor="text1"/>
                <w:sz w:val="18"/>
              </w:rPr>
            </w:pPr>
            <w:r w:rsidRPr="000A6826">
              <w:rPr>
                <w:rFonts w:ascii="Arial" w:hAnsi="Arial"/>
                <w:b/>
                <w:bCs/>
                <w:i/>
                <w:iCs/>
                <w:color w:val="000000" w:themeColor="text1"/>
                <w:sz w:val="18"/>
              </w:rPr>
              <w:lastRenderedPageBreak/>
              <w:t>Personal</w:t>
            </w:r>
            <w:r w:rsidRPr="000A6826">
              <w:rPr>
                <w:rFonts w:ascii="Arial" w:hAnsi="Arial"/>
                <w:i/>
                <w:iCs/>
                <w:color w:val="000000" w:themeColor="text1"/>
                <w:sz w:val="18"/>
              </w:rPr>
              <w:t>: Reunión mensual con fuerza de ventas, brindar equipos de protección para su seguridad laboral.</w:t>
            </w:r>
          </w:p>
          <w:p w14:paraId="11FC94DA" w14:textId="2FAFAACC" w:rsidR="008E4841" w:rsidRPr="000A6826" w:rsidRDefault="008E4841" w:rsidP="008E4841">
            <w:pPr>
              <w:spacing w:before="40" w:after="40"/>
              <w:jc w:val="both"/>
              <w:rPr>
                <w:rFonts w:ascii="Arial" w:hAnsi="Arial"/>
                <w:i/>
                <w:iCs/>
                <w:color w:val="000000" w:themeColor="text1"/>
                <w:sz w:val="18"/>
              </w:rPr>
            </w:pPr>
            <w:r w:rsidRPr="000A6826">
              <w:rPr>
                <w:rFonts w:ascii="Arial" w:hAnsi="Arial"/>
                <w:b/>
                <w:bCs/>
                <w:i/>
                <w:iCs/>
                <w:color w:val="000000" w:themeColor="text1"/>
                <w:sz w:val="18"/>
              </w:rPr>
              <w:t>Competencia</w:t>
            </w:r>
            <w:r w:rsidRPr="000A6826">
              <w:rPr>
                <w:rFonts w:ascii="Arial" w:hAnsi="Arial"/>
                <w:i/>
                <w:iCs/>
                <w:color w:val="000000" w:themeColor="text1"/>
                <w:sz w:val="18"/>
              </w:rPr>
              <w:t>: Investigación de la competencia en cuanto a monitoreo de precio, productos, innovaciones, posicionamiento</w:t>
            </w:r>
            <w:r w:rsidR="00C02A8B" w:rsidRPr="000A6826">
              <w:rPr>
                <w:rFonts w:ascii="Arial" w:hAnsi="Arial"/>
                <w:i/>
                <w:iCs/>
                <w:color w:val="000000" w:themeColor="text1"/>
                <w:sz w:val="18"/>
              </w:rPr>
              <w:t>.</w:t>
            </w:r>
          </w:p>
          <w:p w14:paraId="19A5B686" w14:textId="77777777" w:rsidR="00EE1314" w:rsidRPr="000A6826" w:rsidRDefault="00EE1314" w:rsidP="00EE1314">
            <w:pPr>
              <w:spacing w:before="40" w:after="40"/>
              <w:jc w:val="both"/>
              <w:rPr>
                <w:rFonts w:ascii="Arial" w:hAnsi="Arial"/>
                <w:i/>
                <w:iCs/>
                <w:color w:val="000000" w:themeColor="text1"/>
                <w:sz w:val="18"/>
              </w:rPr>
            </w:pPr>
            <w:r w:rsidRPr="000A6826">
              <w:rPr>
                <w:rFonts w:ascii="Arial" w:hAnsi="Arial"/>
                <w:i/>
                <w:iCs/>
                <w:color w:val="000000" w:themeColor="text1"/>
                <w:sz w:val="18"/>
              </w:rPr>
              <w:t>Desde el equipo de Dirección, con la coordinación de la Gerencia General se gestiona la interacción con las autoridades y la respuesta a requerimientos. Con la coordinación del área de Mercadeo y Ventas y la Gerencia General, y con la participación de las principales áreas relacionadas, se interactúa con los medios de comunicación y con las partes interesadas, según se requiera.</w:t>
            </w:r>
          </w:p>
          <w:p w14:paraId="58724CB8" w14:textId="77777777" w:rsidR="00EE1314" w:rsidRPr="000A6826" w:rsidRDefault="00EE1314" w:rsidP="00EE1314">
            <w:pPr>
              <w:spacing w:before="40" w:after="40"/>
              <w:jc w:val="both"/>
              <w:rPr>
                <w:rFonts w:ascii="Arial" w:hAnsi="Arial"/>
                <w:i/>
                <w:iCs/>
                <w:color w:val="000000" w:themeColor="text1"/>
                <w:sz w:val="18"/>
              </w:rPr>
            </w:pPr>
            <w:r w:rsidRPr="000A6826">
              <w:rPr>
                <w:rFonts w:ascii="Arial" w:hAnsi="Arial"/>
                <w:i/>
                <w:iCs/>
                <w:color w:val="000000" w:themeColor="text1"/>
                <w:sz w:val="18"/>
              </w:rPr>
              <w:t xml:space="preserve">Desde la función de Talento Humano se cuenta con el análisis de encuesta de clima laboral que tienen definidas las necesidades y expectativas de los trabajadores, de igual manera se analiza a través de encuesta de condiciones de Higiene, Seguridad y Ergonomía del Trabajo, a través de los programa y compromiso ambiental se contribuye a la reforestación y programa de reutilización, reducción de desechos generados en nuestros procesos. </w:t>
            </w:r>
          </w:p>
          <w:p w14:paraId="65590E54" w14:textId="0948905A" w:rsidR="000B39F6" w:rsidRPr="000A6826" w:rsidRDefault="000B39F6" w:rsidP="00EE1314">
            <w:pPr>
              <w:spacing w:before="40" w:after="40"/>
              <w:jc w:val="both"/>
              <w:rPr>
                <w:rFonts w:ascii="Arial" w:hAnsi="Arial"/>
                <w:b/>
                <w:bCs/>
                <w:i/>
                <w:iCs/>
                <w:color w:val="000000" w:themeColor="text1"/>
                <w:sz w:val="18"/>
              </w:rPr>
            </w:pPr>
            <w:r w:rsidRPr="000A6826">
              <w:rPr>
                <w:rFonts w:ascii="Arial" w:hAnsi="Arial"/>
                <w:b/>
                <w:bCs/>
                <w:i/>
                <w:iCs/>
                <w:color w:val="000000" w:themeColor="text1"/>
                <w:sz w:val="18"/>
              </w:rPr>
              <w:t>Ver la información documentada:</w:t>
            </w:r>
          </w:p>
          <w:p w14:paraId="7C63C325" w14:textId="1FA9C238" w:rsidR="00851C94" w:rsidRPr="000A6826" w:rsidRDefault="00851C94">
            <w:pPr>
              <w:pStyle w:val="Prrafodelista"/>
              <w:numPr>
                <w:ilvl w:val="0"/>
                <w:numId w:val="8"/>
              </w:numPr>
              <w:spacing w:before="40" w:after="40"/>
              <w:jc w:val="both"/>
              <w:rPr>
                <w:rFonts w:ascii="Arial" w:hAnsi="Arial"/>
                <w:i/>
                <w:iCs/>
                <w:color w:val="000000"/>
                <w:sz w:val="18"/>
              </w:rPr>
            </w:pPr>
            <w:r w:rsidRPr="000A6826">
              <w:rPr>
                <w:rFonts w:ascii="Arial" w:hAnsi="Arial"/>
                <w:i/>
                <w:iCs/>
                <w:color w:val="000000"/>
                <w:sz w:val="18"/>
              </w:rPr>
              <w:t xml:space="preserve">Matriz de partes interesadas </w:t>
            </w:r>
          </w:p>
          <w:p w14:paraId="175B303C" w14:textId="05816EF9" w:rsidR="000B39F6" w:rsidRPr="000A6826" w:rsidRDefault="000B39F6">
            <w:pPr>
              <w:pStyle w:val="Prrafodelista"/>
              <w:numPr>
                <w:ilvl w:val="0"/>
                <w:numId w:val="8"/>
              </w:numPr>
              <w:spacing w:before="40" w:after="40"/>
              <w:jc w:val="both"/>
              <w:rPr>
                <w:rFonts w:ascii="Arial" w:hAnsi="Arial"/>
                <w:i/>
                <w:iCs/>
                <w:color w:val="000000"/>
                <w:sz w:val="18"/>
              </w:rPr>
            </w:pPr>
            <w:r w:rsidRPr="000A6826">
              <w:rPr>
                <w:rFonts w:ascii="Arial" w:hAnsi="Arial"/>
                <w:i/>
                <w:iCs/>
                <w:color w:val="000000"/>
                <w:sz w:val="18"/>
              </w:rPr>
              <w:t>Procedimiento de encuesta de clima laboral.</w:t>
            </w:r>
          </w:p>
          <w:p w14:paraId="12071990" w14:textId="77777777" w:rsidR="000B39F6" w:rsidRPr="000A6826" w:rsidRDefault="000B39F6">
            <w:pPr>
              <w:pStyle w:val="Prrafodelista"/>
              <w:numPr>
                <w:ilvl w:val="0"/>
                <w:numId w:val="8"/>
              </w:numPr>
              <w:spacing w:before="40" w:after="40"/>
              <w:jc w:val="both"/>
              <w:rPr>
                <w:rFonts w:ascii="Arial" w:hAnsi="Arial"/>
                <w:i/>
                <w:iCs/>
                <w:color w:val="000000"/>
                <w:sz w:val="18"/>
              </w:rPr>
            </w:pPr>
            <w:r w:rsidRPr="000A6826">
              <w:rPr>
                <w:rFonts w:ascii="Arial" w:hAnsi="Arial"/>
                <w:i/>
                <w:iCs/>
                <w:color w:val="000000"/>
                <w:sz w:val="18"/>
              </w:rPr>
              <w:t>Registro de encuesta de clima laboral</w:t>
            </w:r>
          </w:p>
          <w:p w14:paraId="703ECE39" w14:textId="77777777" w:rsidR="000B39F6" w:rsidRPr="000A6826" w:rsidRDefault="000B39F6">
            <w:pPr>
              <w:pStyle w:val="Prrafodelista"/>
              <w:numPr>
                <w:ilvl w:val="0"/>
                <w:numId w:val="8"/>
              </w:numPr>
              <w:spacing w:before="40" w:after="40"/>
              <w:jc w:val="both"/>
              <w:rPr>
                <w:rFonts w:ascii="Arial" w:hAnsi="Arial"/>
                <w:i/>
                <w:iCs/>
                <w:color w:val="000000"/>
                <w:sz w:val="18"/>
              </w:rPr>
            </w:pPr>
            <w:r w:rsidRPr="000A6826">
              <w:rPr>
                <w:rFonts w:ascii="Arial" w:hAnsi="Arial"/>
                <w:i/>
                <w:iCs/>
                <w:color w:val="000000"/>
                <w:sz w:val="18"/>
              </w:rPr>
              <w:t>Informe de clima laboral</w:t>
            </w:r>
          </w:p>
          <w:p w14:paraId="29804A24" w14:textId="77777777" w:rsidR="000B39F6" w:rsidRPr="000A6826" w:rsidRDefault="00851C94">
            <w:pPr>
              <w:pStyle w:val="Prrafodelista"/>
              <w:numPr>
                <w:ilvl w:val="0"/>
                <w:numId w:val="8"/>
              </w:numPr>
              <w:spacing w:before="40" w:after="40"/>
              <w:jc w:val="both"/>
              <w:rPr>
                <w:rFonts w:ascii="Arial" w:hAnsi="Arial"/>
                <w:i/>
                <w:iCs/>
                <w:color w:val="000000"/>
                <w:sz w:val="18"/>
              </w:rPr>
            </w:pPr>
            <w:r w:rsidRPr="000A6826">
              <w:rPr>
                <w:rFonts w:ascii="Arial" w:hAnsi="Arial"/>
                <w:i/>
                <w:iCs/>
                <w:color w:val="000000"/>
                <w:sz w:val="18"/>
              </w:rPr>
              <w:t>Registro e informe de Encuesta a colaboradores de industrias Delmor- personal operativo de planta de produccion. seguridad, ergonomía e higiene del trabajo.</w:t>
            </w:r>
          </w:p>
          <w:p w14:paraId="1C0F1836" w14:textId="77777777" w:rsidR="006B7663" w:rsidRPr="000A6826" w:rsidRDefault="006B7663">
            <w:pPr>
              <w:pStyle w:val="Prrafodelista"/>
              <w:numPr>
                <w:ilvl w:val="0"/>
                <w:numId w:val="8"/>
              </w:numPr>
              <w:spacing w:before="40" w:after="40"/>
              <w:jc w:val="both"/>
              <w:rPr>
                <w:rFonts w:ascii="Arial" w:hAnsi="Arial"/>
                <w:i/>
                <w:iCs/>
                <w:color w:val="000000"/>
                <w:sz w:val="18"/>
              </w:rPr>
            </w:pPr>
            <w:r w:rsidRPr="000A6826">
              <w:rPr>
                <w:rFonts w:ascii="Arial" w:hAnsi="Arial"/>
                <w:i/>
                <w:iCs/>
                <w:color w:val="000000"/>
                <w:sz w:val="18"/>
              </w:rPr>
              <w:t xml:space="preserve">Base de datos de quejas y reclamos </w:t>
            </w:r>
          </w:p>
          <w:p w14:paraId="2965280F" w14:textId="6BBF7485" w:rsidR="00B058CD" w:rsidRPr="000A6826" w:rsidRDefault="00B058CD">
            <w:pPr>
              <w:pStyle w:val="Prrafodelista"/>
              <w:numPr>
                <w:ilvl w:val="0"/>
                <w:numId w:val="8"/>
              </w:numPr>
              <w:spacing w:before="40" w:after="40"/>
              <w:jc w:val="both"/>
              <w:rPr>
                <w:rFonts w:ascii="Arial" w:hAnsi="Arial"/>
                <w:i/>
                <w:iCs/>
                <w:color w:val="000000"/>
                <w:sz w:val="18"/>
              </w:rPr>
            </w:pPr>
            <w:r w:rsidRPr="000A6826">
              <w:rPr>
                <w:rFonts w:ascii="Arial" w:hAnsi="Arial"/>
                <w:i/>
                <w:iCs/>
                <w:color w:val="000000"/>
                <w:sz w:val="18"/>
              </w:rPr>
              <w:t>encuestas de satisfacción de los clientes.</w:t>
            </w:r>
          </w:p>
          <w:p w14:paraId="0557FC57" w14:textId="3CAC85F5" w:rsidR="00B058CD" w:rsidRPr="000A6826" w:rsidRDefault="00B058CD">
            <w:pPr>
              <w:pStyle w:val="Prrafodelista"/>
              <w:numPr>
                <w:ilvl w:val="0"/>
                <w:numId w:val="8"/>
              </w:numPr>
              <w:spacing w:before="40" w:after="40"/>
              <w:jc w:val="both"/>
              <w:rPr>
                <w:rFonts w:ascii="Arial" w:hAnsi="Arial"/>
                <w:i/>
                <w:iCs/>
                <w:color w:val="000000"/>
                <w:sz w:val="18"/>
              </w:rPr>
            </w:pPr>
            <w:r w:rsidRPr="000A6826">
              <w:rPr>
                <w:rFonts w:ascii="Arial" w:hAnsi="Arial"/>
                <w:i/>
                <w:iCs/>
                <w:color w:val="000000"/>
                <w:sz w:val="18"/>
              </w:rPr>
              <w:t>Base de datos de clientes</w:t>
            </w:r>
          </w:p>
        </w:tc>
      </w:tr>
      <w:tr w:rsidR="00EE1314" w:rsidRPr="00EE1314" w14:paraId="2A2EC46B" w14:textId="77777777" w:rsidTr="00EE1314">
        <w:trPr>
          <w:trHeight w:val="843"/>
          <w:jc w:val="center"/>
        </w:trPr>
        <w:tc>
          <w:tcPr>
            <w:tcW w:w="3400" w:type="dxa"/>
            <w:shd w:val="clear" w:color="auto" w:fill="FFFFFF"/>
            <w:vAlign w:val="center"/>
          </w:tcPr>
          <w:p w14:paraId="6E0639EA" w14:textId="77777777" w:rsidR="00EE1314" w:rsidRPr="000A6826" w:rsidRDefault="00EE1314" w:rsidP="00EE1314">
            <w:pPr>
              <w:tabs>
                <w:tab w:val="center" w:pos="4419"/>
                <w:tab w:val="right" w:pos="8838"/>
              </w:tabs>
              <w:jc w:val="center"/>
              <w:rPr>
                <w:rFonts w:ascii="Arial" w:hAnsi="Arial"/>
                <w:b/>
                <w:color w:val="000000"/>
                <w:sz w:val="18"/>
              </w:rPr>
            </w:pPr>
            <w:r w:rsidRPr="000A6826">
              <w:rPr>
                <w:rFonts w:ascii="Arial" w:hAnsi="Arial"/>
                <w:b/>
                <w:color w:val="000000"/>
                <w:sz w:val="18"/>
              </w:rPr>
              <w:lastRenderedPageBreak/>
              <w:t>4.3 Determinación del alcance del SGI</w:t>
            </w:r>
          </w:p>
        </w:tc>
        <w:tc>
          <w:tcPr>
            <w:tcW w:w="10917" w:type="dxa"/>
            <w:shd w:val="clear" w:color="auto" w:fill="FFFFFF"/>
            <w:vAlign w:val="center"/>
          </w:tcPr>
          <w:p w14:paraId="7FE8B666" w14:textId="35B08995" w:rsidR="00EE1314" w:rsidRPr="000A6826" w:rsidRDefault="00EE1314" w:rsidP="00EE1314">
            <w:pPr>
              <w:spacing w:before="40" w:after="40"/>
              <w:jc w:val="both"/>
              <w:rPr>
                <w:rFonts w:ascii="Arial" w:hAnsi="Arial"/>
                <w:color w:val="000000" w:themeColor="text1"/>
                <w:sz w:val="18"/>
              </w:rPr>
            </w:pPr>
            <w:r w:rsidRPr="000A6826">
              <w:rPr>
                <w:rFonts w:ascii="Arial" w:hAnsi="Arial"/>
                <w:color w:val="000000" w:themeColor="text1"/>
                <w:sz w:val="18"/>
              </w:rPr>
              <w:t>El alcance del SGI de DELMOR está disponible</w:t>
            </w:r>
            <w:r w:rsidR="00EE07ED" w:rsidRPr="000A6826">
              <w:rPr>
                <w:rFonts w:ascii="Arial" w:hAnsi="Arial"/>
                <w:color w:val="000000" w:themeColor="text1"/>
                <w:sz w:val="18"/>
              </w:rPr>
              <w:t xml:space="preserve"> en el </w:t>
            </w:r>
            <w:r w:rsidRPr="000A6826">
              <w:rPr>
                <w:rFonts w:ascii="Arial" w:hAnsi="Arial"/>
                <w:color w:val="000000" w:themeColor="text1"/>
                <w:sz w:val="18"/>
              </w:rPr>
              <w:t>Portal SGI</w:t>
            </w:r>
            <w:r w:rsidR="00EE07ED" w:rsidRPr="000A6826">
              <w:rPr>
                <w:rFonts w:ascii="Arial" w:hAnsi="Arial"/>
                <w:color w:val="000000" w:themeColor="text1"/>
                <w:sz w:val="18"/>
              </w:rPr>
              <w:t xml:space="preserve"> </w:t>
            </w:r>
            <w:r w:rsidRPr="000A6826">
              <w:rPr>
                <w:rFonts w:ascii="Arial" w:hAnsi="Arial"/>
                <w:color w:val="000000" w:themeColor="text1"/>
                <w:sz w:val="18"/>
              </w:rPr>
              <w:t>y se mantiene como información documentada, cubriendo la totalidad de elementos de la Red de Procesos SGI, al igual que los diferentes niveles de cargos que interactúan interna o externamente con los grupos de interés, operando en la planta, en la gestión interna y externa de logística de abastecimiento y distribución, y el portafolio de productos DELMOR.</w:t>
            </w:r>
          </w:p>
          <w:p w14:paraId="1DAA5294" w14:textId="77777777" w:rsidR="00EE1314" w:rsidRPr="000A6826" w:rsidRDefault="00EE1314" w:rsidP="00EE1314">
            <w:pPr>
              <w:spacing w:before="40" w:after="40"/>
              <w:jc w:val="both"/>
              <w:rPr>
                <w:rFonts w:ascii="Arial" w:hAnsi="Arial"/>
                <w:color w:val="000000"/>
                <w:sz w:val="18"/>
              </w:rPr>
            </w:pPr>
            <w:r w:rsidRPr="000A6826">
              <w:rPr>
                <w:rFonts w:ascii="Arial" w:hAnsi="Arial"/>
                <w:color w:val="000000" w:themeColor="text1"/>
                <w:sz w:val="18"/>
              </w:rPr>
              <w:t>El proceso de Planificación y Gestión Integral, en conjunto con la alta dirección establecen los límites y la aplicabilidad del Sistema Gestión Integral (SGI), teniendo en cuenta los factores externos e internos ya mencionados, y el apoyo de los lideres de los procesos de la cadena de valor.</w:t>
            </w:r>
          </w:p>
        </w:tc>
      </w:tr>
      <w:tr w:rsidR="00EE1314" w:rsidRPr="00EE1314" w14:paraId="3675BB8C" w14:textId="77777777" w:rsidTr="00EE1314">
        <w:trPr>
          <w:trHeight w:val="843"/>
          <w:jc w:val="center"/>
        </w:trPr>
        <w:tc>
          <w:tcPr>
            <w:tcW w:w="3400" w:type="dxa"/>
            <w:shd w:val="clear" w:color="auto" w:fill="FFFFFF"/>
            <w:vAlign w:val="center"/>
          </w:tcPr>
          <w:p w14:paraId="5F320FBD" w14:textId="77777777" w:rsidR="00EE1314" w:rsidRPr="000A6826" w:rsidRDefault="00EE1314" w:rsidP="00EE1314">
            <w:pPr>
              <w:tabs>
                <w:tab w:val="center" w:pos="4419"/>
                <w:tab w:val="right" w:pos="8838"/>
              </w:tabs>
              <w:jc w:val="center"/>
              <w:rPr>
                <w:rFonts w:ascii="Arial" w:hAnsi="Arial"/>
                <w:b/>
                <w:color w:val="000000"/>
                <w:sz w:val="18"/>
              </w:rPr>
            </w:pPr>
            <w:bookmarkStart w:id="6" w:name="gestion"/>
            <w:bookmarkStart w:id="7" w:name="direccion"/>
            <w:bookmarkStart w:id="8" w:name="iso"/>
            <w:r w:rsidRPr="000A6826">
              <w:rPr>
                <w:rFonts w:ascii="Arial" w:hAnsi="Arial"/>
                <w:b/>
                <w:color w:val="000000"/>
                <w:sz w:val="18"/>
              </w:rPr>
              <w:t xml:space="preserve">4.4 </w:t>
            </w:r>
            <w:bookmarkEnd w:id="6"/>
            <w:bookmarkEnd w:id="7"/>
            <w:bookmarkEnd w:id="8"/>
            <w:r w:rsidRPr="000A6826">
              <w:rPr>
                <w:rFonts w:ascii="Arial" w:hAnsi="Arial"/>
                <w:b/>
                <w:color w:val="000000"/>
                <w:sz w:val="18"/>
              </w:rPr>
              <w:t>El SGI y sus procesos</w:t>
            </w:r>
          </w:p>
        </w:tc>
        <w:tc>
          <w:tcPr>
            <w:tcW w:w="10917" w:type="dxa"/>
            <w:shd w:val="clear" w:color="auto" w:fill="FFFFFF"/>
            <w:vAlign w:val="center"/>
          </w:tcPr>
          <w:p w14:paraId="1E92C1D2" w14:textId="77777777" w:rsidR="00EE1314" w:rsidRPr="000A6826" w:rsidRDefault="00EE1314" w:rsidP="00EE1314">
            <w:pPr>
              <w:spacing w:before="40" w:after="40"/>
              <w:jc w:val="both"/>
              <w:rPr>
                <w:rFonts w:ascii="Arial" w:hAnsi="Arial"/>
                <w:color w:val="000000"/>
                <w:sz w:val="18"/>
              </w:rPr>
            </w:pPr>
            <w:r w:rsidRPr="000A6826">
              <w:rPr>
                <w:rFonts w:ascii="Arial" w:hAnsi="Arial"/>
                <w:color w:val="000000"/>
                <w:sz w:val="18"/>
              </w:rPr>
              <w:t>Desde este proceso se contribuye directamente en la Planificación y Consolidación del Sistema de Gestión SGI, al igual que en su retroalimentación y en el enfoque de mejora continua. El mapa de procesos se plantea en el portal del Sistema de Gestión Integral de Industrias Delmor.</w:t>
            </w:r>
          </w:p>
          <w:p w14:paraId="7F2247F0" w14:textId="77777777" w:rsidR="00EE1314" w:rsidRPr="000A6826" w:rsidRDefault="00EE1314" w:rsidP="00EE1314">
            <w:pPr>
              <w:spacing w:before="40" w:after="40"/>
              <w:jc w:val="both"/>
              <w:rPr>
                <w:rFonts w:ascii="Arial" w:hAnsi="Arial"/>
                <w:color w:val="000000" w:themeColor="text1"/>
                <w:sz w:val="20"/>
                <w:szCs w:val="20"/>
              </w:rPr>
            </w:pPr>
            <w:r w:rsidRPr="000A6826">
              <w:rPr>
                <w:rFonts w:ascii="Arial" w:hAnsi="Arial"/>
                <w:color w:val="000000" w:themeColor="text1"/>
                <w:sz w:val="18"/>
              </w:rPr>
              <w:t xml:space="preserve">En todas las caracterizaciones de los procesos se relacionan los elementos que lo conforman, y la información documentada que soporta dicho proceso, incluyendo: </w:t>
            </w:r>
            <w:r w:rsidRPr="000A6826">
              <w:rPr>
                <w:rFonts w:ascii="Arial" w:hAnsi="Arial"/>
                <w:i/>
                <w:iCs/>
                <w:color w:val="000000" w:themeColor="text1"/>
                <w:sz w:val="18"/>
              </w:rPr>
              <w:t xml:space="preserve">Objetivos, indicadores, requisitos, despliegue de flujos consistentes, referencia a riesgos significativos </w:t>
            </w:r>
            <w:r w:rsidRPr="000A6826">
              <w:rPr>
                <w:rFonts w:ascii="Arial" w:hAnsi="Arial"/>
                <w:i/>
                <w:iCs/>
                <w:color w:val="000000" w:themeColor="text1"/>
                <w:sz w:val="20"/>
                <w:szCs w:val="20"/>
              </w:rPr>
              <w:t xml:space="preserve">QHSE FS+ </w:t>
            </w:r>
            <w:r w:rsidRPr="000A6826">
              <w:rPr>
                <w:rFonts w:ascii="Arial" w:hAnsi="Arial"/>
                <w:i/>
                <w:iCs/>
                <w:color w:val="000000" w:themeColor="text1"/>
                <w:sz w:val="18"/>
              </w:rPr>
              <w:t xml:space="preserve">y a las medidas de prevención, la gestión de reporte e investigación de incidentes (near miss) y accidentes de </w:t>
            </w:r>
            <w:r w:rsidRPr="000A6826">
              <w:rPr>
                <w:rFonts w:ascii="Arial" w:hAnsi="Arial"/>
                <w:i/>
                <w:iCs/>
                <w:color w:val="000000" w:themeColor="text1"/>
                <w:sz w:val="20"/>
                <w:szCs w:val="20"/>
              </w:rPr>
              <w:t>QHSE FS+</w:t>
            </w:r>
            <w:r w:rsidRPr="000A6826">
              <w:rPr>
                <w:rFonts w:ascii="Arial" w:hAnsi="Arial"/>
                <w:color w:val="000000" w:themeColor="text1"/>
                <w:sz w:val="20"/>
                <w:szCs w:val="20"/>
              </w:rPr>
              <w:t xml:space="preserve">. </w:t>
            </w:r>
          </w:p>
          <w:p w14:paraId="612EBA4C" w14:textId="77777777" w:rsidR="00EE1314" w:rsidRPr="000A6826" w:rsidRDefault="00EE1314" w:rsidP="00EE1314">
            <w:pPr>
              <w:spacing w:before="40" w:after="40"/>
              <w:jc w:val="both"/>
              <w:rPr>
                <w:rFonts w:ascii="Arial" w:hAnsi="Arial"/>
                <w:sz w:val="18"/>
                <w:szCs w:val="18"/>
              </w:rPr>
            </w:pPr>
          </w:p>
          <w:p w14:paraId="58ADD60A" w14:textId="77777777" w:rsidR="00EE1314" w:rsidRPr="000A6826" w:rsidRDefault="00EE1314" w:rsidP="00EE1314">
            <w:pPr>
              <w:spacing w:before="40" w:after="40"/>
              <w:jc w:val="both"/>
              <w:rPr>
                <w:rFonts w:ascii="Arial" w:hAnsi="Arial"/>
                <w:sz w:val="18"/>
                <w:szCs w:val="18"/>
              </w:rPr>
            </w:pPr>
          </w:p>
          <w:p w14:paraId="6DCC5BB8" w14:textId="77777777" w:rsidR="00542181" w:rsidRPr="000A6826" w:rsidRDefault="00EE1314" w:rsidP="00EE1314">
            <w:pPr>
              <w:spacing w:before="40" w:after="40"/>
              <w:jc w:val="both"/>
              <w:rPr>
                <w:rFonts w:ascii="Arial" w:hAnsi="Arial"/>
                <w:color w:val="000000" w:themeColor="text1"/>
                <w:sz w:val="18"/>
              </w:rPr>
            </w:pPr>
            <w:r w:rsidRPr="000A6826">
              <w:rPr>
                <w:rFonts w:ascii="Arial" w:hAnsi="Arial"/>
                <w:sz w:val="18"/>
                <w:szCs w:val="18"/>
              </w:rPr>
              <w:lastRenderedPageBreak/>
              <w:t>Por otra parte, los líderes de todos los procesos coordinan en conjunto con su equipo de trabajo, y</w:t>
            </w:r>
            <w:r w:rsidRPr="000A6826">
              <w:rPr>
                <w:rFonts w:ascii="Arial" w:hAnsi="Arial"/>
                <w:sz w:val="18"/>
              </w:rPr>
              <w:t xml:space="preserve"> con el apoyo del proceso E02, el análisis de riesgos operacionales, la valoración de la satisfacción y del desempeño del proceso, la gestión de SMAE y las acciones de mejora que tienen lugar en todos los procesos, </w:t>
            </w:r>
            <w:r w:rsidRPr="000A6826">
              <w:rPr>
                <w:rFonts w:ascii="Arial" w:hAnsi="Arial"/>
                <w:color w:val="C00000"/>
                <w:sz w:val="18"/>
              </w:rPr>
              <w:t>i</w:t>
            </w:r>
            <w:r w:rsidRPr="000A6826">
              <w:rPr>
                <w:rFonts w:ascii="Arial" w:hAnsi="Arial"/>
                <w:color w:val="000000" w:themeColor="text1"/>
                <w:sz w:val="18"/>
              </w:rPr>
              <w:t>ncluyendo la gestión de incidentes (near miss) y accidentes QHSE FS+.</w:t>
            </w:r>
          </w:p>
          <w:p w14:paraId="1D8434E7" w14:textId="1D736BAF" w:rsidR="00EE1314" w:rsidRPr="000A6826" w:rsidRDefault="00542181" w:rsidP="00EE1314">
            <w:pPr>
              <w:spacing w:before="40" w:after="40"/>
              <w:jc w:val="both"/>
              <w:rPr>
                <w:rFonts w:ascii="Arial" w:hAnsi="Arial"/>
                <w:b/>
                <w:bCs/>
                <w:color w:val="000000" w:themeColor="text1"/>
                <w:sz w:val="18"/>
              </w:rPr>
            </w:pPr>
            <w:r w:rsidRPr="000A6826">
              <w:rPr>
                <w:rFonts w:ascii="Arial" w:hAnsi="Arial"/>
                <w:b/>
                <w:bCs/>
                <w:color w:val="000000" w:themeColor="text1"/>
                <w:sz w:val="18"/>
              </w:rPr>
              <w:t xml:space="preserve">Ver </w:t>
            </w:r>
            <w:r w:rsidR="00FD1121" w:rsidRPr="000A6826">
              <w:rPr>
                <w:rFonts w:ascii="Arial" w:hAnsi="Arial"/>
                <w:b/>
                <w:bCs/>
                <w:color w:val="000000" w:themeColor="text1"/>
                <w:sz w:val="18"/>
              </w:rPr>
              <w:t>información documentada:</w:t>
            </w:r>
          </w:p>
          <w:p w14:paraId="0E0AA2ED" w14:textId="77777777" w:rsidR="00FD1121" w:rsidRPr="000A6826" w:rsidRDefault="00FD1121">
            <w:pPr>
              <w:pStyle w:val="Prrafodelista"/>
              <w:numPr>
                <w:ilvl w:val="0"/>
                <w:numId w:val="8"/>
              </w:numPr>
              <w:spacing w:before="40" w:after="40"/>
              <w:jc w:val="both"/>
              <w:rPr>
                <w:rFonts w:ascii="Arial" w:hAnsi="Arial"/>
                <w:i/>
                <w:iCs/>
                <w:color w:val="000000"/>
                <w:sz w:val="18"/>
              </w:rPr>
            </w:pPr>
            <w:r w:rsidRPr="000A6826">
              <w:rPr>
                <w:rFonts w:ascii="Arial" w:hAnsi="Arial"/>
                <w:i/>
                <w:iCs/>
                <w:color w:val="000000"/>
                <w:sz w:val="18"/>
              </w:rPr>
              <w:t xml:space="preserve">Matriz de riesgos y oportunidades </w:t>
            </w:r>
            <w:r w:rsidRPr="000A6826">
              <w:rPr>
                <w:rFonts w:ascii="Arial" w:hAnsi="Arial"/>
                <w:i/>
                <w:iCs/>
                <w:color w:val="000000" w:themeColor="text1"/>
                <w:sz w:val="20"/>
                <w:szCs w:val="20"/>
              </w:rPr>
              <w:t>QHSE FS+ de cada proceso.</w:t>
            </w:r>
          </w:p>
          <w:p w14:paraId="1E03D6FC" w14:textId="77777777" w:rsidR="00FD1121" w:rsidRPr="000A6826" w:rsidRDefault="00FD1121">
            <w:pPr>
              <w:pStyle w:val="Prrafodelista"/>
              <w:numPr>
                <w:ilvl w:val="0"/>
                <w:numId w:val="8"/>
              </w:numPr>
              <w:spacing w:before="40" w:after="40"/>
              <w:jc w:val="both"/>
              <w:rPr>
                <w:rFonts w:ascii="Arial" w:hAnsi="Arial"/>
                <w:i/>
                <w:iCs/>
                <w:color w:val="000000"/>
                <w:sz w:val="18"/>
              </w:rPr>
            </w:pPr>
            <w:r w:rsidRPr="000A6826">
              <w:rPr>
                <w:rFonts w:ascii="Arial" w:hAnsi="Arial"/>
                <w:i/>
                <w:iCs/>
                <w:color w:val="000000" w:themeColor="text1"/>
                <w:sz w:val="20"/>
                <w:szCs w:val="20"/>
              </w:rPr>
              <w:t>indicadores QHSE FS+. de cada proceso.</w:t>
            </w:r>
          </w:p>
          <w:p w14:paraId="1672B9B4" w14:textId="77777777" w:rsidR="00FD1121" w:rsidRPr="000A6826" w:rsidRDefault="00FD1121">
            <w:pPr>
              <w:pStyle w:val="Prrafodelista"/>
              <w:numPr>
                <w:ilvl w:val="0"/>
                <w:numId w:val="8"/>
              </w:numPr>
              <w:spacing w:before="40" w:after="40"/>
              <w:jc w:val="both"/>
              <w:rPr>
                <w:rFonts w:ascii="Arial" w:hAnsi="Arial"/>
                <w:i/>
                <w:iCs/>
                <w:color w:val="000000"/>
                <w:sz w:val="18"/>
              </w:rPr>
            </w:pPr>
            <w:r w:rsidRPr="000A6826">
              <w:rPr>
                <w:rFonts w:ascii="Arial" w:hAnsi="Arial"/>
                <w:i/>
                <w:iCs/>
                <w:color w:val="000000" w:themeColor="text1"/>
                <w:sz w:val="20"/>
                <w:szCs w:val="20"/>
              </w:rPr>
              <w:t>Acciones correctivas y de mejora de cada proceso.</w:t>
            </w:r>
          </w:p>
          <w:p w14:paraId="1FF93512" w14:textId="53FB20E3" w:rsidR="00FD1121" w:rsidRPr="000A6826" w:rsidRDefault="00FD1121">
            <w:pPr>
              <w:pStyle w:val="Prrafodelista"/>
              <w:numPr>
                <w:ilvl w:val="0"/>
                <w:numId w:val="8"/>
              </w:numPr>
              <w:spacing w:before="40" w:after="40"/>
              <w:jc w:val="both"/>
              <w:rPr>
                <w:rFonts w:ascii="Arial" w:hAnsi="Arial"/>
                <w:color w:val="000000"/>
                <w:sz w:val="18"/>
              </w:rPr>
            </w:pPr>
            <w:r w:rsidRPr="000A6826">
              <w:rPr>
                <w:rFonts w:ascii="Arial" w:hAnsi="Arial"/>
                <w:i/>
                <w:iCs/>
                <w:color w:val="000000" w:themeColor="text1"/>
                <w:sz w:val="20"/>
                <w:szCs w:val="20"/>
              </w:rPr>
              <w:t>Reporte de incidentes y accidentes de los procesos, etc.</w:t>
            </w:r>
          </w:p>
        </w:tc>
      </w:tr>
      <w:tr w:rsidR="00EE1314" w:rsidRPr="00EE1314" w14:paraId="57410B34" w14:textId="77777777" w:rsidTr="00EE1314">
        <w:trPr>
          <w:trHeight w:val="843"/>
          <w:jc w:val="center"/>
        </w:trPr>
        <w:tc>
          <w:tcPr>
            <w:tcW w:w="3400" w:type="dxa"/>
            <w:shd w:val="clear" w:color="auto" w:fill="FFFFFF"/>
            <w:vAlign w:val="center"/>
          </w:tcPr>
          <w:p w14:paraId="5DA8B2B0" w14:textId="77777777" w:rsidR="00EE1314" w:rsidRPr="000A6826" w:rsidRDefault="00EE1314" w:rsidP="00EE1314">
            <w:pPr>
              <w:tabs>
                <w:tab w:val="center" w:pos="4419"/>
                <w:tab w:val="right" w:pos="8838"/>
              </w:tabs>
              <w:jc w:val="center"/>
              <w:rPr>
                <w:rFonts w:ascii="Arial" w:hAnsi="Arial"/>
                <w:b/>
                <w:color w:val="000000"/>
                <w:sz w:val="18"/>
              </w:rPr>
            </w:pPr>
            <w:r w:rsidRPr="000A6826">
              <w:rPr>
                <w:rFonts w:ascii="Arial" w:hAnsi="Arial"/>
                <w:b/>
                <w:color w:val="000000"/>
                <w:sz w:val="18"/>
              </w:rPr>
              <w:lastRenderedPageBreak/>
              <w:t>5.1 Liderazgo y compromiso</w:t>
            </w:r>
          </w:p>
        </w:tc>
        <w:tc>
          <w:tcPr>
            <w:tcW w:w="10917" w:type="dxa"/>
            <w:shd w:val="clear" w:color="auto" w:fill="FFFFFF"/>
            <w:vAlign w:val="center"/>
          </w:tcPr>
          <w:p w14:paraId="2BDBF90F" w14:textId="77777777" w:rsidR="00EE1314" w:rsidRPr="000A6826" w:rsidRDefault="00EE1314" w:rsidP="00EE1314">
            <w:pPr>
              <w:jc w:val="both"/>
              <w:rPr>
                <w:rFonts w:ascii="Arial" w:hAnsi="Arial"/>
                <w:color w:val="000000"/>
                <w:sz w:val="18"/>
              </w:rPr>
            </w:pPr>
            <w:r w:rsidRPr="000A6826">
              <w:rPr>
                <w:rFonts w:ascii="Arial" w:hAnsi="Arial"/>
                <w:color w:val="000000"/>
                <w:sz w:val="18"/>
              </w:rPr>
              <w:t>DELMOR configura su Sistema de Gestión Integral como instrumento que soporta al Proceso Gestión Estratégica Corporativa E 01 y al Equipo SGI en el cumplimiento de los propósitos estratégicos y en la búsqueda del éxito sostenible del negocio. Con este fin, y bajo la coordinación de la Presidencia; la Gerencia de Mercadeo y Ventas y la Gerencia SGI, formulan los objetivos, metas, y métricas necesarias, para medir la efectividad en el Desempeño, la mejora continua y la reducción de los niveles de riesgo, también en el cumplimiento de los requisitos de ley y la reducción de la vulnerabilidad ante los riesgos QHSE FS+ de que pueden tener lugar en los diferentes procesos de la organización.</w:t>
            </w:r>
          </w:p>
          <w:p w14:paraId="30EE763D" w14:textId="77777777" w:rsidR="00EE1314" w:rsidRPr="000A6826" w:rsidRDefault="00EE1314" w:rsidP="00EE1314">
            <w:pPr>
              <w:jc w:val="both"/>
              <w:rPr>
                <w:rFonts w:ascii="Arial" w:hAnsi="Arial"/>
                <w:color w:val="000000"/>
                <w:sz w:val="18"/>
              </w:rPr>
            </w:pPr>
          </w:p>
          <w:p w14:paraId="473AC811" w14:textId="77777777" w:rsidR="00EE1314" w:rsidRPr="000A6826" w:rsidRDefault="00EE1314" w:rsidP="00EE1314">
            <w:pPr>
              <w:jc w:val="both"/>
              <w:rPr>
                <w:rFonts w:ascii="Arial" w:hAnsi="Arial"/>
                <w:sz w:val="18"/>
              </w:rPr>
            </w:pPr>
            <w:r w:rsidRPr="000A6826">
              <w:rPr>
                <w:rFonts w:ascii="Arial" w:hAnsi="Arial"/>
                <w:color w:val="000000"/>
                <w:sz w:val="18"/>
              </w:rPr>
              <w:t xml:space="preserve">A través de las reuniones de seguimiento al cumplimiento de los indicadores, los Informes de Auditoría QHSE FS+, y el seguimiento a los </w:t>
            </w:r>
            <w:r w:rsidRPr="000A6826">
              <w:rPr>
                <w:rFonts w:ascii="Arial" w:hAnsi="Arial"/>
                <w:sz w:val="18"/>
              </w:rPr>
              <w:t>Proyectos de Mejora QHSE FS+, se soporta en DELMOR la rendición de cuentas sobre los logros al Proceso E 01 Gestión Estratégica Corporativa (Ver libro de acta del SGI, Libros de Junta Directiva y acuerdo de Reuniones Gerenciales).</w:t>
            </w:r>
          </w:p>
          <w:p w14:paraId="351A2013" w14:textId="77777777" w:rsidR="00EE1314" w:rsidRPr="000A6826" w:rsidRDefault="00EE1314" w:rsidP="00EE1314">
            <w:pPr>
              <w:jc w:val="both"/>
              <w:rPr>
                <w:rFonts w:ascii="Arial" w:hAnsi="Arial"/>
                <w:sz w:val="18"/>
              </w:rPr>
            </w:pPr>
          </w:p>
          <w:p w14:paraId="464D41F5" w14:textId="77777777" w:rsidR="00EE1314" w:rsidRPr="000A6826" w:rsidRDefault="00EE1314" w:rsidP="00EE1314">
            <w:pPr>
              <w:jc w:val="both"/>
              <w:rPr>
                <w:rFonts w:ascii="Arial" w:hAnsi="Arial"/>
                <w:sz w:val="18"/>
              </w:rPr>
            </w:pPr>
            <w:r w:rsidRPr="000A6826">
              <w:rPr>
                <w:rFonts w:ascii="Arial" w:hAnsi="Arial"/>
                <w:sz w:val="18"/>
              </w:rPr>
              <w:t>Bajo los lineamientos del proceso E 01 Gestión Estratégica Corporativa en conjunto con los lideres de Procesos se desarrolla la asignación de recursos financieros para la operación, mantenimiento, mejora y certificación del SGI, con enfoque QHSE FS+, para la formación, los elementos de protección personal, los programas y mejoras en la infraestructura necesarias para asegurar que se cumplan los requisitos y la reglamentación relacionados con:</w:t>
            </w:r>
          </w:p>
          <w:p w14:paraId="1CE831AB" w14:textId="77777777" w:rsidR="00EE1314" w:rsidRPr="000A6826" w:rsidRDefault="00EE1314" w:rsidP="00EE1314">
            <w:pPr>
              <w:jc w:val="both"/>
              <w:rPr>
                <w:rFonts w:ascii="Arial" w:hAnsi="Arial"/>
                <w:color w:val="000000"/>
                <w:sz w:val="18"/>
              </w:rPr>
            </w:pPr>
          </w:p>
          <w:p w14:paraId="12C6228C" w14:textId="77777777" w:rsidR="00EE1314" w:rsidRPr="000A6826" w:rsidRDefault="00EE1314" w:rsidP="000A6826">
            <w:pPr>
              <w:ind w:left="216"/>
              <w:jc w:val="both"/>
              <w:rPr>
                <w:rFonts w:ascii="Arial" w:hAnsi="Arial"/>
                <w:i/>
                <w:iCs/>
                <w:color w:val="000000"/>
                <w:sz w:val="18"/>
              </w:rPr>
            </w:pPr>
            <w:r w:rsidRPr="000A6826">
              <w:rPr>
                <w:rFonts w:ascii="Arial" w:hAnsi="Arial"/>
                <w:i/>
                <w:iCs/>
                <w:color w:val="000000"/>
                <w:sz w:val="18"/>
              </w:rPr>
              <w:t>•</w:t>
            </w:r>
            <w:r w:rsidRPr="000A6826">
              <w:rPr>
                <w:rFonts w:ascii="Arial" w:hAnsi="Arial"/>
                <w:i/>
                <w:iCs/>
                <w:color w:val="000000"/>
                <w:sz w:val="18"/>
              </w:rPr>
              <w:tab/>
              <w:t>La prevención y el manejo de los peligros de inocuidad a partir de PPR, PPRO, PCC.</w:t>
            </w:r>
          </w:p>
          <w:p w14:paraId="56281BE4" w14:textId="77777777" w:rsidR="00EE1314" w:rsidRPr="000A6826" w:rsidRDefault="00EE1314" w:rsidP="000A6826">
            <w:pPr>
              <w:ind w:left="216"/>
              <w:jc w:val="both"/>
              <w:rPr>
                <w:rFonts w:ascii="Arial" w:hAnsi="Arial"/>
                <w:i/>
                <w:iCs/>
                <w:sz w:val="18"/>
              </w:rPr>
            </w:pPr>
            <w:r w:rsidRPr="000A6826">
              <w:rPr>
                <w:rFonts w:ascii="Arial" w:hAnsi="Arial"/>
                <w:i/>
                <w:iCs/>
                <w:color w:val="000000"/>
                <w:sz w:val="18"/>
              </w:rPr>
              <w:t>•</w:t>
            </w:r>
            <w:r w:rsidRPr="000A6826">
              <w:rPr>
                <w:rFonts w:ascii="Arial" w:hAnsi="Arial"/>
                <w:i/>
                <w:iCs/>
                <w:color w:val="000000"/>
                <w:sz w:val="18"/>
              </w:rPr>
              <w:tab/>
            </w:r>
            <w:r w:rsidRPr="000A6826">
              <w:rPr>
                <w:rFonts w:ascii="Arial" w:hAnsi="Arial"/>
                <w:i/>
                <w:iCs/>
                <w:sz w:val="18"/>
              </w:rPr>
              <w:t xml:space="preserve">La reducción de impactos ambientales significativos, el aprovechamiento sostenible de las fuentes hídricas, energías </w:t>
            </w:r>
          </w:p>
          <w:p w14:paraId="5BC2DB29" w14:textId="780C3269" w:rsidR="00EE1314" w:rsidRPr="000A6826" w:rsidRDefault="00EE1314" w:rsidP="000A6826">
            <w:pPr>
              <w:ind w:left="216"/>
              <w:jc w:val="both"/>
              <w:rPr>
                <w:rFonts w:ascii="Arial" w:hAnsi="Arial"/>
                <w:i/>
                <w:iCs/>
                <w:sz w:val="18"/>
              </w:rPr>
            </w:pPr>
            <w:r w:rsidRPr="000A6826">
              <w:rPr>
                <w:rFonts w:ascii="Arial" w:hAnsi="Arial"/>
                <w:i/>
                <w:iCs/>
                <w:sz w:val="18"/>
              </w:rPr>
              <w:t xml:space="preserve">          </w:t>
            </w:r>
            <w:r w:rsidR="00F50753" w:rsidRPr="000A6826">
              <w:rPr>
                <w:rFonts w:ascii="Arial" w:hAnsi="Arial"/>
                <w:i/>
                <w:iCs/>
                <w:sz w:val="18"/>
              </w:rPr>
              <w:t>r</w:t>
            </w:r>
            <w:r w:rsidRPr="000A6826">
              <w:rPr>
                <w:rFonts w:ascii="Arial" w:hAnsi="Arial"/>
                <w:i/>
                <w:iCs/>
                <w:sz w:val="18"/>
              </w:rPr>
              <w:t>enovable</w:t>
            </w:r>
            <w:r w:rsidR="00F50753" w:rsidRPr="000A6826">
              <w:rPr>
                <w:rFonts w:ascii="Arial" w:hAnsi="Arial"/>
                <w:i/>
                <w:iCs/>
                <w:sz w:val="18"/>
              </w:rPr>
              <w:t>.</w:t>
            </w:r>
          </w:p>
          <w:p w14:paraId="5D5E8BDC" w14:textId="77777777" w:rsidR="00EE1314" w:rsidRPr="000A6826" w:rsidRDefault="00EE1314" w:rsidP="000A6826">
            <w:pPr>
              <w:ind w:left="216"/>
              <w:jc w:val="both"/>
              <w:rPr>
                <w:rFonts w:ascii="Arial" w:hAnsi="Arial"/>
                <w:i/>
                <w:iCs/>
                <w:color w:val="000000"/>
                <w:sz w:val="18"/>
              </w:rPr>
            </w:pPr>
            <w:r w:rsidRPr="000A6826">
              <w:rPr>
                <w:rFonts w:ascii="Arial" w:hAnsi="Arial"/>
                <w:i/>
                <w:iCs/>
                <w:color w:val="000000"/>
                <w:sz w:val="18"/>
              </w:rPr>
              <w:t>•</w:t>
            </w:r>
            <w:r w:rsidRPr="000A6826">
              <w:rPr>
                <w:rFonts w:ascii="Arial" w:hAnsi="Arial"/>
                <w:i/>
                <w:iCs/>
                <w:color w:val="000000"/>
                <w:sz w:val="18"/>
              </w:rPr>
              <w:tab/>
              <w:t>Prevención de los riesgos laborales para disminuir accidentes, incidentes y enfermedades laborales.</w:t>
            </w:r>
          </w:p>
          <w:p w14:paraId="0F285A35" w14:textId="77777777" w:rsidR="00EE1314" w:rsidRPr="000A6826" w:rsidRDefault="00EE1314" w:rsidP="000A6826">
            <w:pPr>
              <w:ind w:left="216"/>
              <w:jc w:val="both"/>
              <w:rPr>
                <w:rFonts w:ascii="Arial" w:hAnsi="Arial"/>
                <w:color w:val="000000"/>
                <w:sz w:val="18"/>
              </w:rPr>
            </w:pPr>
            <w:r w:rsidRPr="000A6826">
              <w:rPr>
                <w:rFonts w:ascii="Arial" w:hAnsi="Arial"/>
                <w:i/>
                <w:iCs/>
                <w:color w:val="000000"/>
                <w:sz w:val="18"/>
              </w:rPr>
              <w:t>•</w:t>
            </w:r>
            <w:r w:rsidRPr="000A6826">
              <w:rPr>
                <w:rFonts w:ascii="Arial" w:hAnsi="Arial"/>
                <w:i/>
                <w:iCs/>
                <w:color w:val="000000"/>
                <w:sz w:val="18"/>
              </w:rPr>
              <w:tab/>
              <w:t>Reducción de la vulnerabilidad y mejora en el Desempeño QHSE FS+.</w:t>
            </w:r>
          </w:p>
          <w:p w14:paraId="1A194A38" w14:textId="77777777" w:rsidR="00EE1314" w:rsidRPr="000A6826" w:rsidRDefault="00EE1314" w:rsidP="00EE1314">
            <w:pPr>
              <w:jc w:val="both"/>
              <w:rPr>
                <w:rFonts w:ascii="Arial" w:hAnsi="Arial"/>
                <w:color w:val="000000"/>
                <w:sz w:val="18"/>
              </w:rPr>
            </w:pPr>
            <w:r w:rsidRPr="000A6826">
              <w:rPr>
                <w:rFonts w:ascii="Arial" w:hAnsi="Arial"/>
                <w:color w:val="000000"/>
                <w:sz w:val="18"/>
              </w:rPr>
              <w:t xml:space="preserve"> </w:t>
            </w:r>
          </w:p>
        </w:tc>
      </w:tr>
      <w:tr w:rsidR="00EE1314" w:rsidRPr="00EE1314" w14:paraId="55E9CE9F" w14:textId="77777777" w:rsidTr="000A6826">
        <w:trPr>
          <w:trHeight w:val="624"/>
          <w:jc w:val="center"/>
        </w:trPr>
        <w:tc>
          <w:tcPr>
            <w:tcW w:w="3400" w:type="dxa"/>
            <w:shd w:val="clear" w:color="auto" w:fill="FFFFFF"/>
            <w:vAlign w:val="center"/>
          </w:tcPr>
          <w:p w14:paraId="7557A0F4" w14:textId="77777777" w:rsidR="00EE1314" w:rsidRPr="000A6826" w:rsidRDefault="00EE1314" w:rsidP="00EE1314">
            <w:pPr>
              <w:tabs>
                <w:tab w:val="center" w:pos="4419"/>
                <w:tab w:val="right" w:pos="8838"/>
              </w:tabs>
              <w:jc w:val="center"/>
              <w:rPr>
                <w:rFonts w:ascii="Arial" w:hAnsi="Arial"/>
                <w:b/>
                <w:color w:val="000000"/>
                <w:sz w:val="18"/>
              </w:rPr>
            </w:pPr>
            <w:r w:rsidRPr="000A6826">
              <w:rPr>
                <w:rFonts w:ascii="Arial" w:hAnsi="Arial"/>
                <w:b/>
                <w:color w:val="000000"/>
                <w:sz w:val="18"/>
              </w:rPr>
              <w:t>5.1.2 Enfoque al cliente</w:t>
            </w:r>
          </w:p>
        </w:tc>
        <w:tc>
          <w:tcPr>
            <w:tcW w:w="10917" w:type="dxa"/>
            <w:shd w:val="clear" w:color="auto" w:fill="FFFFFF"/>
          </w:tcPr>
          <w:p w14:paraId="3DC6B364" w14:textId="77777777" w:rsidR="00EE1314" w:rsidRPr="000A6826" w:rsidRDefault="00EE1314" w:rsidP="00EE1314">
            <w:pPr>
              <w:spacing w:before="40" w:after="40"/>
              <w:jc w:val="both"/>
              <w:rPr>
                <w:rFonts w:ascii="Arial" w:hAnsi="Arial"/>
                <w:sz w:val="18"/>
              </w:rPr>
            </w:pPr>
            <w:r w:rsidRPr="000A6826">
              <w:rPr>
                <w:rFonts w:ascii="Arial" w:hAnsi="Arial"/>
                <w:sz w:val="18"/>
              </w:rPr>
              <w:t>Desde los procesos de Planificación y Gestión Integral, Gestión de Mercadeo y Ventas, e Investigación y Desarrollo de Nuevos Productos, se determinan los requisitos del cliente, legales y reglamentarios, relacionados con el Portafolio de productos y servicios ofrecidos por Delmor, se determinan y controlan los riesgos asociados a no cumplir los requisitos y se promueve la mejora continua en el desempeño de los procesos, los productos, el Sistema de Gestión y en la satisfacción y percepción de los clientes y consumidores.</w:t>
            </w:r>
          </w:p>
          <w:p w14:paraId="0ADCDBD2" w14:textId="14117ED0" w:rsidR="00EE1314" w:rsidRPr="000A6826" w:rsidRDefault="00EE1314" w:rsidP="00EE1314">
            <w:pPr>
              <w:spacing w:before="40" w:after="40"/>
              <w:jc w:val="both"/>
              <w:rPr>
                <w:rFonts w:ascii="Arial" w:hAnsi="Arial"/>
                <w:color w:val="000000"/>
                <w:sz w:val="18"/>
              </w:rPr>
            </w:pPr>
            <w:r w:rsidRPr="000A6826">
              <w:rPr>
                <w:rFonts w:ascii="Arial" w:hAnsi="Arial"/>
                <w:sz w:val="18"/>
              </w:rPr>
              <w:lastRenderedPageBreak/>
              <w:t>Adicionalmente, cada proceso determina en la matriz de requisitos legales aplicables a su proceso, qué obligaciones tiene dentro del marco reglamentario, y las evidencias que sustentan el cumplimiento de cada requisito QHSE FS+, que se incluyen o referencian en cada una de las caracterizaciones de los procesos que conforman el SGI</w:t>
            </w:r>
            <w:r w:rsidR="000C7CFC" w:rsidRPr="000A6826">
              <w:rPr>
                <w:rFonts w:ascii="Arial" w:hAnsi="Arial"/>
                <w:sz w:val="18"/>
              </w:rPr>
              <w:t>.</w:t>
            </w:r>
          </w:p>
        </w:tc>
      </w:tr>
      <w:tr w:rsidR="00EE1314" w:rsidRPr="00EE1314" w14:paraId="32F90EAA" w14:textId="77777777" w:rsidTr="000A6826">
        <w:trPr>
          <w:trHeight w:val="2221"/>
          <w:jc w:val="center"/>
        </w:trPr>
        <w:tc>
          <w:tcPr>
            <w:tcW w:w="3400" w:type="dxa"/>
            <w:shd w:val="clear" w:color="auto" w:fill="FFFFFF"/>
            <w:vAlign w:val="center"/>
          </w:tcPr>
          <w:p w14:paraId="05A8809C" w14:textId="77777777" w:rsidR="00EE1314" w:rsidRPr="000A6826" w:rsidRDefault="00EE1314" w:rsidP="00EE1314">
            <w:pPr>
              <w:tabs>
                <w:tab w:val="center" w:pos="4419"/>
                <w:tab w:val="right" w:pos="8838"/>
              </w:tabs>
              <w:jc w:val="center"/>
              <w:rPr>
                <w:rFonts w:ascii="Arial" w:hAnsi="Arial"/>
                <w:b/>
                <w:color w:val="000000"/>
                <w:sz w:val="18"/>
              </w:rPr>
            </w:pPr>
            <w:r w:rsidRPr="000A6826">
              <w:rPr>
                <w:rFonts w:ascii="Arial" w:hAnsi="Arial"/>
                <w:b/>
                <w:color w:val="000000"/>
                <w:sz w:val="18"/>
              </w:rPr>
              <w:lastRenderedPageBreak/>
              <w:t>5.2 Política SGI</w:t>
            </w:r>
          </w:p>
        </w:tc>
        <w:tc>
          <w:tcPr>
            <w:tcW w:w="10917" w:type="dxa"/>
            <w:shd w:val="clear" w:color="auto" w:fill="FFFFFF"/>
          </w:tcPr>
          <w:p w14:paraId="2C5A81CB" w14:textId="77777777" w:rsidR="00EE1314" w:rsidRPr="000A6826" w:rsidRDefault="00EE1314" w:rsidP="00EE1314">
            <w:pPr>
              <w:spacing w:before="40" w:after="40"/>
              <w:jc w:val="both"/>
              <w:rPr>
                <w:rFonts w:ascii="Arial" w:hAnsi="Arial"/>
                <w:sz w:val="18"/>
              </w:rPr>
            </w:pPr>
            <w:r w:rsidRPr="000A6826">
              <w:rPr>
                <w:rFonts w:ascii="Arial" w:hAnsi="Arial"/>
                <w:sz w:val="18"/>
              </w:rPr>
              <w:t>DELMOR establece, implementa y mantiene como información documentada su Política del SGI en el Portal Web. En DELMOR los mecanismos utilizados para la divulgación de su política es a través de lo descrito en su Matriz de Despliegue de Comunicación Interna y Externa, donde indica los recursos utilizados como: imágenes ilustrativas mediante rótulos, brochures, correos, el Portal web de Delmor y Sitios Web. Se comunica a los trabajadores dentro de DELMOR de la organización, está disponible para las partes interesadas pertinentes y es revisada periódicamente para asegurar que se mantiene su conveniencia y adecuación.</w:t>
            </w:r>
          </w:p>
          <w:p w14:paraId="4549957F" w14:textId="77777777" w:rsidR="00EE1314" w:rsidRPr="000A6826" w:rsidRDefault="00EE1314" w:rsidP="00EE1314">
            <w:pPr>
              <w:spacing w:before="40" w:after="40"/>
              <w:jc w:val="both"/>
              <w:rPr>
                <w:rFonts w:ascii="Arial" w:hAnsi="Arial"/>
                <w:sz w:val="18"/>
              </w:rPr>
            </w:pPr>
            <w:r w:rsidRPr="000A6826">
              <w:rPr>
                <w:rFonts w:ascii="Arial" w:hAnsi="Arial"/>
                <w:sz w:val="18"/>
              </w:rPr>
              <w:t>El proceso E 02 Planificación de Gestión Integral, asegura el cumplimiento de la Política del SGI a través de inspecciones diarias, en cumplimiento de buenas prácticas QHSE FS+, mediante la inducción del personal de nuevo ingreso, capacitaciones a todo el personal entrevistas en recorrido de auditorías internas y externas, y el SMAE propio del proceso E 02, en el que se evalúa el cumplimiento de los objetivos y métricas del SGI, incluyendo los correspondientes al tablero de indicadores del SGI, cuyo desempeño satisfactorio refleja el cumplimiento de la política integral.</w:t>
            </w:r>
          </w:p>
        </w:tc>
      </w:tr>
      <w:tr w:rsidR="00EE1314" w:rsidRPr="00EE1314" w14:paraId="0A5013DC" w14:textId="77777777" w:rsidTr="00EE1314">
        <w:trPr>
          <w:jc w:val="center"/>
        </w:trPr>
        <w:tc>
          <w:tcPr>
            <w:tcW w:w="3400" w:type="dxa"/>
            <w:shd w:val="clear" w:color="auto" w:fill="FFFFFF"/>
            <w:vAlign w:val="center"/>
          </w:tcPr>
          <w:p w14:paraId="17B46E52" w14:textId="77777777" w:rsidR="00EE1314" w:rsidRPr="000A6826" w:rsidRDefault="00EE1314" w:rsidP="00EE1314">
            <w:pPr>
              <w:tabs>
                <w:tab w:val="center" w:pos="4419"/>
                <w:tab w:val="right" w:pos="8838"/>
              </w:tabs>
              <w:jc w:val="center"/>
              <w:rPr>
                <w:rFonts w:ascii="Arial" w:hAnsi="Arial"/>
                <w:b/>
                <w:color w:val="000000"/>
                <w:sz w:val="18"/>
              </w:rPr>
            </w:pPr>
            <w:r w:rsidRPr="000A6826">
              <w:rPr>
                <w:rFonts w:ascii="Arial" w:hAnsi="Arial"/>
                <w:b/>
                <w:color w:val="000000"/>
                <w:sz w:val="18"/>
              </w:rPr>
              <w:t>5.4 Consulta y participación de los trabajadores 45001:2018</w:t>
            </w:r>
          </w:p>
        </w:tc>
        <w:tc>
          <w:tcPr>
            <w:tcW w:w="10917" w:type="dxa"/>
            <w:shd w:val="clear" w:color="auto" w:fill="FFFFFF"/>
          </w:tcPr>
          <w:p w14:paraId="7FF8FC1A" w14:textId="77777777" w:rsidR="00EE1314" w:rsidRPr="000A6826" w:rsidRDefault="00EE1314" w:rsidP="00EE1314">
            <w:pPr>
              <w:spacing w:before="40" w:after="40"/>
              <w:jc w:val="both"/>
              <w:rPr>
                <w:rFonts w:ascii="Arial" w:hAnsi="Arial"/>
                <w:color w:val="000000"/>
                <w:sz w:val="18"/>
              </w:rPr>
            </w:pPr>
            <w:r w:rsidRPr="000A6826">
              <w:rPr>
                <w:rFonts w:ascii="Arial" w:hAnsi="Arial"/>
                <w:color w:val="000000"/>
                <w:sz w:val="18"/>
              </w:rPr>
              <w:t>DELMOR establece los mecanismos adoptados para la participación y la consulta en materia de SST. Se dispone de la siguiente información documentada:  Procedimiento de Información Consulta y Participación de los Trabajadores, Reglamento Interno de CMHST, Código de ética, RTO, Procedimiento y métodos de puestos de trabajo, Licencia de Higiene y Seguridad, Protocolo COVID, Procedimiento encuesta de satisfacción del servicio de comedor, encuesta e Informe de Clima laboral, Encuesta de SST y Charla de inducción Delmor.</w:t>
            </w:r>
          </w:p>
          <w:p w14:paraId="0DEC7A1E" w14:textId="77777777" w:rsidR="00EE1314" w:rsidRPr="000A6826" w:rsidRDefault="00EE1314" w:rsidP="00EE1314">
            <w:pPr>
              <w:spacing w:before="40" w:after="40"/>
              <w:jc w:val="both"/>
              <w:rPr>
                <w:rFonts w:ascii="Arial" w:hAnsi="Arial"/>
                <w:color w:val="000000"/>
                <w:sz w:val="18"/>
              </w:rPr>
            </w:pPr>
            <w:r w:rsidRPr="000A6826">
              <w:rPr>
                <w:rFonts w:ascii="Arial" w:hAnsi="Arial"/>
                <w:color w:val="000000"/>
                <w:sz w:val="18"/>
              </w:rPr>
              <w:t>También DELMOR establece el proceso y los mecanismos de consulta y respuesta para el PHVA del SGSST involucrando al personal directivo, y a los trabajadores no directivos.</w:t>
            </w:r>
          </w:p>
          <w:p w14:paraId="4415905D" w14:textId="77777777" w:rsidR="00EE1314" w:rsidRPr="000A6826" w:rsidRDefault="00EE1314" w:rsidP="00EE1314">
            <w:pPr>
              <w:spacing w:before="40" w:after="40"/>
              <w:jc w:val="both"/>
              <w:rPr>
                <w:rFonts w:ascii="Arial" w:hAnsi="Arial"/>
                <w:color w:val="000000"/>
                <w:sz w:val="18"/>
              </w:rPr>
            </w:pPr>
            <w:r w:rsidRPr="000A6826">
              <w:rPr>
                <w:rFonts w:ascii="Arial" w:hAnsi="Arial"/>
                <w:color w:val="000000"/>
                <w:sz w:val="18"/>
              </w:rPr>
              <w:t>DELMOR mantiene registro para la participación y consulta asociada a peligros, riesgos y requisitos legales a través de las reuniones mensuales con el equipo de la comisión mixta de SST, Campañas y de conmemoración del día nacional de Higiene y seguridad del trabajo</w:t>
            </w:r>
          </w:p>
        </w:tc>
      </w:tr>
      <w:tr w:rsidR="00EE1314" w:rsidRPr="00EE1314" w14:paraId="00530E57" w14:textId="77777777" w:rsidTr="00191A79">
        <w:trPr>
          <w:trHeight w:val="1036"/>
          <w:jc w:val="center"/>
        </w:trPr>
        <w:tc>
          <w:tcPr>
            <w:tcW w:w="3400" w:type="dxa"/>
            <w:shd w:val="clear" w:color="auto" w:fill="FFFFFF"/>
            <w:vAlign w:val="center"/>
          </w:tcPr>
          <w:p w14:paraId="3D168AC1" w14:textId="77777777" w:rsidR="00EE1314" w:rsidRPr="000A6826" w:rsidRDefault="00EE1314" w:rsidP="000A6826">
            <w:pPr>
              <w:tabs>
                <w:tab w:val="center" w:pos="4419"/>
                <w:tab w:val="right" w:pos="8838"/>
              </w:tabs>
              <w:jc w:val="center"/>
              <w:rPr>
                <w:rFonts w:ascii="Arial" w:hAnsi="Arial"/>
                <w:b/>
                <w:color w:val="FF0000"/>
                <w:sz w:val="18"/>
              </w:rPr>
            </w:pPr>
            <w:r w:rsidRPr="000A6826">
              <w:rPr>
                <w:rFonts w:ascii="Arial" w:hAnsi="Arial"/>
                <w:b/>
                <w:color w:val="000000"/>
                <w:sz w:val="18"/>
              </w:rPr>
              <w:t>6.1 Acciones para abordar riesgos y oportunidades</w:t>
            </w:r>
          </w:p>
        </w:tc>
        <w:tc>
          <w:tcPr>
            <w:tcW w:w="10917" w:type="dxa"/>
            <w:shd w:val="clear" w:color="auto" w:fill="FFFFFF"/>
            <w:vAlign w:val="center"/>
          </w:tcPr>
          <w:p w14:paraId="24D5F1EB" w14:textId="77777777" w:rsidR="00EE1314" w:rsidRPr="00191A79" w:rsidRDefault="00EE1314" w:rsidP="00191A79">
            <w:pPr>
              <w:widowControl w:val="0"/>
              <w:suppressAutoHyphens/>
              <w:jc w:val="both"/>
              <w:rPr>
                <w:rFonts w:ascii="Arial" w:hAnsi="Arial"/>
                <w:color w:val="000000"/>
                <w:spacing w:val="-4"/>
                <w:sz w:val="18"/>
                <w:lang w:val="es-ES_tradnl"/>
              </w:rPr>
            </w:pPr>
            <w:r w:rsidRPr="00191A79">
              <w:rPr>
                <w:rFonts w:ascii="Arial" w:hAnsi="Arial"/>
                <w:color w:val="000000"/>
                <w:spacing w:val="-4"/>
                <w:sz w:val="18"/>
                <w:lang w:val="es-ES_tradnl"/>
              </w:rPr>
              <w:t>A partir de las diferentes actividades de seguimiento, se apoya a los diferentes procesos en las tareas de administración de sus riesgos, se promueve el estudio de causas, riesgos y desempeño, para tomar las acciones pertinentes focalizadas en la prevención y la gestión de riesgos QHSE FS+ de DELMOR.</w:t>
            </w:r>
          </w:p>
          <w:p w14:paraId="3EAE9C1D" w14:textId="2B4F8878" w:rsidR="00EE1314" w:rsidRPr="00191A79" w:rsidRDefault="00EE1314" w:rsidP="00191A79">
            <w:pPr>
              <w:rPr>
                <w:rFonts w:ascii="Arial" w:eastAsia="Calibri" w:hAnsi="Arial" w:cs="Arial"/>
                <w:sz w:val="18"/>
                <w:szCs w:val="18"/>
                <w:lang w:eastAsia="en-US"/>
              </w:rPr>
            </w:pPr>
            <w:r w:rsidRPr="00191A79">
              <w:rPr>
                <w:rFonts w:ascii="Arial" w:eastAsia="Calibri" w:hAnsi="Arial" w:cs="Arial"/>
                <w:sz w:val="18"/>
                <w:szCs w:val="18"/>
                <w:lang w:eastAsia="en-US"/>
              </w:rPr>
              <w:t xml:space="preserve">DELMOR incluye como parte integral de su Misión, la prevención y la referencia al pensamiento basado en riesgos y oportunidades y lo aplica a nivel estratégico y operacional. Cada dueño de proceso dispone de una matriz integral donde se documenta el enfoque de la gestión integral </w:t>
            </w:r>
            <w:r w:rsidR="00644F73" w:rsidRPr="00191A79">
              <w:rPr>
                <w:rFonts w:ascii="Arial" w:eastAsia="Calibri" w:hAnsi="Arial" w:cs="Arial"/>
                <w:sz w:val="18"/>
                <w:szCs w:val="18"/>
                <w:lang w:eastAsia="en-US"/>
              </w:rPr>
              <w:t>de cada</w:t>
            </w:r>
            <w:r w:rsidRPr="00191A79">
              <w:rPr>
                <w:rFonts w:ascii="Arial" w:eastAsia="Calibri" w:hAnsi="Arial" w:cs="Arial"/>
                <w:sz w:val="18"/>
                <w:szCs w:val="18"/>
                <w:lang w:eastAsia="en-US"/>
              </w:rPr>
              <w:t xml:space="preserve"> uno de sus riesgos.</w:t>
            </w:r>
          </w:p>
          <w:p w14:paraId="3A77C48F" w14:textId="0EEB0C3B" w:rsidR="00191A79" w:rsidRPr="00191A79" w:rsidRDefault="00EE1314" w:rsidP="00191A79">
            <w:pPr>
              <w:rPr>
                <w:rFonts w:ascii="Arial" w:eastAsia="Calibri" w:hAnsi="Arial" w:cs="Arial"/>
                <w:sz w:val="18"/>
                <w:szCs w:val="18"/>
                <w:lang w:eastAsia="en-US"/>
              </w:rPr>
            </w:pPr>
            <w:r w:rsidRPr="00191A79">
              <w:rPr>
                <w:rFonts w:ascii="Arial" w:eastAsia="Calibri" w:hAnsi="Arial" w:cs="Arial"/>
                <w:sz w:val="18"/>
                <w:szCs w:val="18"/>
                <w:lang w:eastAsia="en-US"/>
              </w:rPr>
              <w:t xml:space="preserve">También Delmor da respuesta a los requisitos relacionados con las acciones para abordar riesgos y oportunidades en materia de QHSE FS+, </w:t>
            </w:r>
            <w:r w:rsidR="00191A79" w:rsidRPr="00191A79">
              <w:rPr>
                <w:rFonts w:ascii="Arial" w:eastAsia="Calibri" w:hAnsi="Arial" w:cs="Arial"/>
                <w:sz w:val="18"/>
                <w:szCs w:val="18"/>
                <w:lang w:eastAsia="en-US"/>
              </w:rPr>
              <w:t xml:space="preserve">para </w:t>
            </w:r>
            <w:r w:rsidRPr="00191A79">
              <w:rPr>
                <w:rFonts w:ascii="Arial" w:eastAsia="Calibri" w:hAnsi="Arial" w:cs="Arial"/>
                <w:sz w:val="18"/>
                <w:szCs w:val="18"/>
                <w:lang w:eastAsia="en-US"/>
              </w:rPr>
              <w:t>lo cual dispone de los siguientes documentos</w:t>
            </w:r>
            <w:r w:rsidR="00191A79" w:rsidRPr="00191A79">
              <w:rPr>
                <w:rFonts w:ascii="Arial" w:eastAsia="Calibri" w:hAnsi="Arial" w:cs="Arial"/>
                <w:sz w:val="18"/>
                <w:szCs w:val="18"/>
                <w:lang w:eastAsia="en-US"/>
              </w:rPr>
              <w:t xml:space="preserve"> y mecanismos de soporte</w:t>
            </w:r>
            <w:r w:rsidRPr="00191A79">
              <w:rPr>
                <w:rFonts w:ascii="Arial" w:eastAsia="Calibri" w:hAnsi="Arial" w:cs="Arial"/>
                <w:sz w:val="18"/>
                <w:szCs w:val="18"/>
                <w:lang w:eastAsia="en-US"/>
              </w:rPr>
              <w:t xml:space="preserve">: </w:t>
            </w:r>
          </w:p>
          <w:p w14:paraId="6C852103" w14:textId="47E86BAE" w:rsidR="000A6826" w:rsidRPr="00191A79" w:rsidRDefault="00EE1314">
            <w:pPr>
              <w:pStyle w:val="Prrafodelista"/>
              <w:numPr>
                <w:ilvl w:val="0"/>
                <w:numId w:val="15"/>
              </w:numPr>
              <w:ind w:left="499" w:hanging="283"/>
              <w:rPr>
                <w:rFonts w:ascii="Arial" w:eastAsia="Calibri" w:hAnsi="Arial" w:cs="Arial"/>
                <w:i/>
                <w:iCs/>
                <w:sz w:val="18"/>
                <w:szCs w:val="18"/>
                <w:lang w:eastAsia="en-US"/>
              </w:rPr>
            </w:pPr>
            <w:r w:rsidRPr="00191A79">
              <w:rPr>
                <w:rFonts w:ascii="Arial" w:eastAsia="Calibri" w:hAnsi="Arial" w:cs="Arial"/>
                <w:i/>
                <w:iCs/>
                <w:sz w:val="18"/>
                <w:szCs w:val="18"/>
                <w:lang w:eastAsia="en-US"/>
              </w:rPr>
              <w:t>Mapa de Riesgos Laborales, compendio de las normas de seguridad por puestos de trabajo (Riesgos, Elementos de Protección, Medidas de Prevención y Actividades de la Jornada)</w:t>
            </w:r>
            <w:r w:rsidR="000A6826" w:rsidRPr="00191A79">
              <w:rPr>
                <w:rFonts w:ascii="Arial" w:eastAsia="Calibri" w:hAnsi="Arial" w:cs="Arial"/>
                <w:i/>
                <w:iCs/>
                <w:sz w:val="18"/>
                <w:szCs w:val="18"/>
                <w:lang w:eastAsia="en-US"/>
              </w:rPr>
              <w:t>.</w:t>
            </w:r>
          </w:p>
          <w:p w14:paraId="3DD2B2D0" w14:textId="77777777" w:rsidR="00191A79" w:rsidRPr="00191A79" w:rsidRDefault="00191A79">
            <w:pPr>
              <w:pStyle w:val="Prrafodelista"/>
              <w:numPr>
                <w:ilvl w:val="0"/>
                <w:numId w:val="15"/>
              </w:numPr>
              <w:ind w:left="499" w:hanging="283"/>
              <w:rPr>
                <w:rFonts w:ascii="Arial" w:eastAsia="Calibri" w:hAnsi="Arial" w:cs="Arial"/>
                <w:i/>
                <w:iCs/>
                <w:sz w:val="18"/>
                <w:szCs w:val="18"/>
                <w:lang w:eastAsia="en-US"/>
              </w:rPr>
            </w:pPr>
            <w:r w:rsidRPr="00191A79">
              <w:rPr>
                <w:rFonts w:ascii="Arial" w:eastAsia="Calibri" w:hAnsi="Arial" w:cs="Arial"/>
                <w:i/>
                <w:iCs/>
                <w:sz w:val="18"/>
                <w:szCs w:val="18"/>
                <w:lang w:eastAsia="en-US"/>
              </w:rPr>
              <w:t>M</w:t>
            </w:r>
            <w:r w:rsidR="00EE1314" w:rsidRPr="00191A79">
              <w:rPr>
                <w:rFonts w:ascii="Arial" w:eastAsia="Calibri" w:hAnsi="Arial" w:cs="Arial"/>
                <w:i/>
                <w:iCs/>
                <w:sz w:val="18"/>
                <w:szCs w:val="18"/>
                <w:lang w:eastAsia="en-US"/>
              </w:rPr>
              <w:t>etodologías para la planificación SST que consideran los peligros, los riesgos, los factores de riesgos y su valoración para todos los procesos y áreas de la organización, teniendo en cuenta los requisitos legales y reglamentarios aplicables</w:t>
            </w:r>
            <w:r w:rsidRPr="00191A79">
              <w:rPr>
                <w:rFonts w:ascii="Arial" w:eastAsia="Calibri" w:hAnsi="Arial" w:cs="Arial"/>
                <w:i/>
                <w:iCs/>
                <w:sz w:val="18"/>
                <w:szCs w:val="18"/>
                <w:lang w:eastAsia="en-US"/>
              </w:rPr>
              <w:t>.</w:t>
            </w:r>
          </w:p>
          <w:p w14:paraId="30C729E6" w14:textId="77777777" w:rsidR="00191A79" w:rsidRPr="00191A79" w:rsidRDefault="00191A79">
            <w:pPr>
              <w:pStyle w:val="Prrafodelista"/>
              <w:numPr>
                <w:ilvl w:val="0"/>
                <w:numId w:val="15"/>
              </w:numPr>
              <w:ind w:left="499" w:hanging="283"/>
              <w:rPr>
                <w:rFonts w:ascii="Arial" w:eastAsia="Calibri" w:hAnsi="Arial" w:cs="Arial"/>
                <w:i/>
                <w:iCs/>
                <w:sz w:val="18"/>
                <w:szCs w:val="18"/>
                <w:lang w:eastAsia="en-US"/>
              </w:rPr>
            </w:pPr>
            <w:r w:rsidRPr="00191A79">
              <w:rPr>
                <w:rFonts w:ascii="Arial" w:eastAsia="Calibri" w:hAnsi="Arial" w:cs="Arial"/>
                <w:i/>
                <w:iCs/>
                <w:sz w:val="18"/>
                <w:szCs w:val="18"/>
                <w:lang w:eastAsia="en-US"/>
              </w:rPr>
              <w:lastRenderedPageBreak/>
              <w:t xml:space="preserve">Metodologías para </w:t>
            </w:r>
            <w:r w:rsidR="00EE1314" w:rsidRPr="00191A79">
              <w:rPr>
                <w:rFonts w:ascii="Arial" w:eastAsia="Calibri" w:hAnsi="Arial" w:cs="Arial"/>
                <w:i/>
                <w:iCs/>
                <w:sz w:val="18"/>
                <w:szCs w:val="18"/>
                <w:lang w:eastAsia="en-US"/>
              </w:rPr>
              <w:t xml:space="preserve">la gestión y el control de los cambios, </w:t>
            </w:r>
          </w:p>
          <w:p w14:paraId="69C66299" w14:textId="77777777" w:rsidR="00191A79" w:rsidRPr="00191A79" w:rsidRDefault="00EE1314">
            <w:pPr>
              <w:pStyle w:val="Prrafodelista"/>
              <w:numPr>
                <w:ilvl w:val="0"/>
                <w:numId w:val="15"/>
              </w:numPr>
              <w:ind w:left="499" w:hanging="283"/>
              <w:rPr>
                <w:rFonts w:ascii="Arial" w:eastAsia="Calibri" w:hAnsi="Arial" w:cs="Arial"/>
                <w:i/>
                <w:iCs/>
                <w:sz w:val="18"/>
                <w:szCs w:val="18"/>
                <w:lang w:eastAsia="en-US"/>
              </w:rPr>
            </w:pPr>
            <w:r w:rsidRPr="00191A79">
              <w:rPr>
                <w:rFonts w:ascii="Arial" w:eastAsia="Calibri" w:hAnsi="Arial" w:cs="Arial"/>
                <w:i/>
                <w:iCs/>
                <w:sz w:val="18"/>
                <w:szCs w:val="18"/>
                <w:lang w:eastAsia="en-US"/>
              </w:rPr>
              <w:t xml:space="preserve">Procedimiento para determinar los AAS, Identificación de AA, Evaluación de AAS, Matriz de Evaluación de Riesgos Ambientales, Matriz de Riesgos del Contexto y Matriz de riesgos vs Ambiente y Contexto, </w:t>
            </w:r>
          </w:p>
          <w:p w14:paraId="4BA7D2E9" w14:textId="0C7D6F41" w:rsidR="00EE1314" w:rsidRPr="00191A79" w:rsidRDefault="00EE1314">
            <w:pPr>
              <w:pStyle w:val="Prrafodelista"/>
              <w:numPr>
                <w:ilvl w:val="0"/>
                <w:numId w:val="15"/>
              </w:numPr>
              <w:ind w:left="499" w:hanging="283"/>
              <w:rPr>
                <w:rFonts w:ascii="Arial" w:eastAsia="Calibri" w:hAnsi="Arial" w:cs="Arial"/>
                <w:i/>
                <w:iCs/>
                <w:sz w:val="18"/>
                <w:szCs w:val="18"/>
                <w:lang w:eastAsia="en-US"/>
              </w:rPr>
            </w:pPr>
            <w:r w:rsidRPr="00191A79">
              <w:rPr>
                <w:rFonts w:ascii="Arial" w:eastAsia="Calibri" w:hAnsi="Arial" w:cs="Arial"/>
                <w:i/>
                <w:iCs/>
                <w:sz w:val="18"/>
                <w:szCs w:val="18"/>
                <w:lang w:eastAsia="en-US"/>
              </w:rPr>
              <w:t>Determinación de Requisitos Legales, Procedimiento y Matriz de Requisitos Legales y Otros</w:t>
            </w:r>
            <w:r w:rsidR="00191A79" w:rsidRPr="00191A79">
              <w:rPr>
                <w:rFonts w:ascii="Arial" w:eastAsia="Calibri" w:hAnsi="Arial" w:cs="Arial"/>
                <w:i/>
                <w:iCs/>
                <w:sz w:val="18"/>
                <w:szCs w:val="18"/>
                <w:lang w:eastAsia="en-US"/>
              </w:rPr>
              <w:t xml:space="preserve"> Requisitos</w:t>
            </w:r>
            <w:r w:rsidRPr="00191A79">
              <w:rPr>
                <w:rFonts w:ascii="Arial" w:eastAsia="Calibri" w:hAnsi="Arial" w:cs="Arial"/>
                <w:i/>
                <w:iCs/>
                <w:sz w:val="18"/>
                <w:szCs w:val="18"/>
                <w:lang w:eastAsia="en-US"/>
              </w:rPr>
              <w:t>.</w:t>
            </w:r>
          </w:p>
        </w:tc>
      </w:tr>
      <w:tr w:rsidR="00EE1314" w:rsidRPr="00EE1314" w14:paraId="53DD90E9" w14:textId="77777777" w:rsidTr="00EE1314">
        <w:trPr>
          <w:trHeight w:val="2136"/>
          <w:jc w:val="center"/>
        </w:trPr>
        <w:tc>
          <w:tcPr>
            <w:tcW w:w="3400" w:type="dxa"/>
            <w:shd w:val="clear" w:color="auto" w:fill="FFFFFF"/>
            <w:vAlign w:val="center"/>
          </w:tcPr>
          <w:p w14:paraId="0D59BCFB" w14:textId="77777777" w:rsidR="00EE1314" w:rsidRPr="000A6826" w:rsidRDefault="00EE1314" w:rsidP="00EE1314">
            <w:pPr>
              <w:tabs>
                <w:tab w:val="center" w:pos="4419"/>
                <w:tab w:val="right" w:pos="8838"/>
              </w:tabs>
              <w:jc w:val="center"/>
              <w:rPr>
                <w:rFonts w:ascii="Arial" w:hAnsi="Arial"/>
                <w:b/>
                <w:color w:val="000000"/>
                <w:sz w:val="18"/>
              </w:rPr>
            </w:pPr>
            <w:r w:rsidRPr="000A6826">
              <w:rPr>
                <w:rFonts w:ascii="Arial" w:hAnsi="Arial"/>
                <w:b/>
                <w:color w:val="000000"/>
                <w:sz w:val="18"/>
              </w:rPr>
              <w:lastRenderedPageBreak/>
              <w:t>6.1.3 Requisitos legales y otros Requisitos</w:t>
            </w:r>
          </w:p>
          <w:p w14:paraId="46B3A474" w14:textId="77777777" w:rsidR="00EE1314" w:rsidRPr="000A6826" w:rsidRDefault="00EE1314" w:rsidP="00EE1314">
            <w:pPr>
              <w:tabs>
                <w:tab w:val="center" w:pos="4419"/>
                <w:tab w:val="right" w:pos="8838"/>
              </w:tabs>
              <w:jc w:val="center"/>
              <w:rPr>
                <w:rFonts w:ascii="Arial" w:hAnsi="Arial"/>
                <w:b/>
                <w:color w:val="FF0000"/>
                <w:sz w:val="18"/>
              </w:rPr>
            </w:pPr>
            <w:r w:rsidRPr="000A6826">
              <w:rPr>
                <w:rFonts w:ascii="Arial" w:hAnsi="Arial"/>
                <w:b/>
                <w:color w:val="000000"/>
                <w:sz w:val="18"/>
              </w:rPr>
              <w:t>6.1.4 Planificación de acciones</w:t>
            </w:r>
          </w:p>
        </w:tc>
        <w:tc>
          <w:tcPr>
            <w:tcW w:w="10917" w:type="dxa"/>
            <w:shd w:val="clear" w:color="auto" w:fill="FFFFFF"/>
            <w:vAlign w:val="center"/>
          </w:tcPr>
          <w:p w14:paraId="74B8D1FB" w14:textId="77777777" w:rsidR="00EE1314" w:rsidRPr="000A6826" w:rsidRDefault="00EE1314" w:rsidP="00EE1314">
            <w:pPr>
              <w:rPr>
                <w:rFonts w:ascii="Arial" w:eastAsia="Calibri" w:hAnsi="Arial" w:cs="Arial"/>
                <w:sz w:val="18"/>
                <w:szCs w:val="18"/>
                <w:lang w:eastAsia="en-US"/>
              </w:rPr>
            </w:pPr>
            <w:r w:rsidRPr="000A6826">
              <w:rPr>
                <w:rFonts w:ascii="Arial" w:eastAsia="Calibri" w:hAnsi="Arial" w:cs="Arial"/>
                <w:sz w:val="18"/>
                <w:szCs w:val="18"/>
                <w:lang w:eastAsia="en-US"/>
              </w:rPr>
              <w:t>Delmor establece el Procedimiento de Gestión de Requisitos Legales QHSE FS+, para asegurar que se cubran las disposiciones para todos los frentes, incluyendo la investigación de los requisitos aplicables en materia de QHSE FS+, y la alusión al estudio, listado y control sobre el cumplimiento de otras obligaciones.</w:t>
            </w:r>
          </w:p>
          <w:p w14:paraId="715C8669" w14:textId="77777777" w:rsidR="00EE1314" w:rsidRPr="000A6826" w:rsidRDefault="00EE1314" w:rsidP="00EE1314">
            <w:pPr>
              <w:rPr>
                <w:rFonts w:ascii="Arial" w:eastAsia="Calibri" w:hAnsi="Arial" w:cs="Arial"/>
                <w:sz w:val="18"/>
                <w:szCs w:val="18"/>
                <w:lang w:eastAsia="en-US"/>
              </w:rPr>
            </w:pPr>
            <w:r w:rsidRPr="000A6826">
              <w:rPr>
                <w:rFonts w:ascii="Arial" w:eastAsia="Calibri" w:hAnsi="Arial" w:cs="Arial"/>
                <w:sz w:val="18"/>
                <w:szCs w:val="18"/>
                <w:lang w:eastAsia="en-US"/>
              </w:rPr>
              <w:t xml:space="preserve">Se establece la revisión a intervalos planificados de los requisitos legales externo, para tener un mayor conocimiento de las normativas en cuanto análisis, interpretación, aplicación y cumplimiento de los nuevos requisitos legales y reglamentarios. </w:t>
            </w:r>
          </w:p>
          <w:p w14:paraId="059D70A5" w14:textId="23BEF75B" w:rsidR="00EE1314" w:rsidRPr="000A6826" w:rsidRDefault="00EE1314" w:rsidP="00EE1314">
            <w:pPr>
              <w:rPr>
                <w:rFonts w:ascii="Arial" w:eastAsia="Calibri" w:hAnsi="Arial" w:cs="Arial"/>
                <w:sz w:val="18"/>
                <w:szCs w:val="18"/>
                <w:lang w:eastAsia="en-US"/>
              </w:rPr>
            </w:pPr>
            <w:r w:rsidRPr="000A6826">
              <w:rPr>
                <w:rFonts w:ascii="Arial" w:eastAsia="Calibri" w:hAnsi="Arial" w:cs="Arial"/>
                <w:sz w:val="18"/>
                <w:szCs w:val="18"/>
                <w:lang w:eastAsia="en-US"/>
              </w:rPr>
              <w:t>Se establecen los siguientes documentos que soportan el cumplimiento de los requisitos QHSE FS+</w:t>
            </w:r>
            <w:r w:rsidR="00191A79">
              <w:rPr>
                <w:rFonts w:ascii="Arial" w:eastAsia="Calibri" w:hAnsi="Arial" w:cs="Arial"/>
                <w:sz w:val="18"/>
                <w:szCs w:val="18"/>
                <w:lang w:eastAsia="en-US"/>
              </w:rPr>
              <w:t>:</w:t>
            </w:r>
          </w:p>
          <w:p w14:paraId="03F71F38" w14:textId="77777777" w:rsidR="00EE1314" w:rsidRPr="00191A79" w:rsidRDefault="00EE1314" w:rsidP="00191A79">
            <w:pPr>
              <w:ind w:left="216"/>
              <w:rPr>
                <w:rFonts w:ascii="Arial" w:eastAsia="Calibri" w:hAnsi="Arial" w:cs="Arial"/>
                <w:i/>
                <w:iCs/>
                <w:sz w:val="18"/>
                <w:szCs w:val="18"/>
                <w:lang w:eastAsia="en-US"/>
              </w:rPr>
            </w:pPr>
            <w:r w:rsidRPr="00191A79">
              <w:rPr>
                <w:rFonts w:ascii="Arial" w:eastAsia="Calibri" w:hAnsi="Arial" w:cs="Arial"/>
                <w:i/>
                <w:iCs/>
                <w:sz w:val="18"/>
                <w:szCs w:val="18"/>
                <w:lang w:eastAsia="en-US"/>
              </w:rPr>
              <w:t xml:space="preserve">i. Procedimiento para la identificación de requisitos legales </w:t>
            </w:r>
          </w:p>
          <w:p w14:paraId="3A756071" w14:textId="77777777" w:rsidR="00EE1314" w:rsidRPr="00191A79" w:rsidRDefault="00EE1314" w:rsidP="00191A79">
            <w:pPr>
              <w:ind w:left="216"/>
              <w:rPr>
                <w:rFonts w:ascii="Arial" w:eastAsia="Calibri" w:hAnsi="Arial" w:cs="Arial"/>
                <w:i/>
                <w:iCs/>
                <w:sz w:val="18"/>
                <w:szCs w:val="18"/>
                <w:lang w:eastAsia="en-US"/>
              </w:rPr>
            </w:pPr>
            <w:r w:rsidRPr="00191A79">
              <w:rPr>
                <w:rFonts w:ascii="Arial" w:eastAsia="Calibri" w:hAnsi="Arial" w:cs="Arial"/>
                <w:i/>
                <w:iCs/>
                <w:sz w:val="18"/>
                <w:szCs w:val="18"/>
                <w:lang w:eastAsia="en-US"/>
              </w:rPr>
              <w:t xml:space="preserve">ii. Matriz de riesgo asociados a requisitos legales y otros requisitos </w:t>
            </w:r>
          </w:p>
          <w:p w14:paraId="44019243" w14:textId="77777777" w:rsidR="00EE1314" w:rsidRPr="00191A79" w:rsidRDefault="00EE1314" w:rsidP="00191A79">
            <w:pPr>
              <w:ind w:left="216"/>
              <w:rPr>
                <w:rFonts w:ascii="Arial" w:eastAsia="Calibri" w:hAnsi="Arial" w:cs="Arial"/>
                <w:i/>
                <w:iCs/>
                <w:sz w:val="18"/>
                <w:szCs w:val="18"/>
                <w:lang w:eastAsia="en-US"/>
              </w:rPr>
            </w:pPr>
            <w:r w:rsidRPr="00191A79">
              <w:rPr>
                <w:rFonts w:ascii="Arial" w:eastAsia="Calibri" w:hAnsi="Arial" w:cs="Arial"/>
                <w:i/>
                <w:iCs/>
                <w:sz w:val="18"/>
                <w:szCs w:val="18"/>
                <w:lang w:eastAsia="en-US"/>
              </w:rPr>
              <w:t>iii. Matriz de requisitos legales SGI</w:t>
            </w:r>
          </w:p>
          <w:p w14:paraId="0B54EB8F" w14:textId="77777777" w:rsidR="00EE1314" w:rsidRPr="000A6826" w:rsidRDefault="00EE1314" w:rsidP="00191A79">
            <w:pPr>
              <w:ind w:left="216"/>
              <w:rPr>
                <w:rFonts w:ascii="Calibri" w:eastAsia="Calibri" w:hAnsi="Calibri"/>
                <w:sz w:val="22"/>
                <w:szCs w:val="22"/>
                <w:lang w:eastAsia="en-US"/>
              </w:rPr>
            </w:pPr>
            <w:r w:rsidRPr="00191A79">
              <w:rPr>
                <w:rFonts w:ascii="Arial" w:eastAsia="Calibri" w:hAnsi="Arial" w:cs="Arial"/>
                <w:i/>
                <w:iCs/>
                <w:sz w:val="18"/>
                <w:szCs w:val="18"/>
                <w:lang w:eastAsia="en-US"/>
              </w:rPr>
              <w:t>iv. Documentación Legal QHSE FS+</w:t>
            </w:r>
          </w:p>
        </w:tc>
      </w:tr>
      <w:tr w:rsidR="00EE1314" w:rsidRPr="00EE1314" w14:paraId="20D5FEF7" w14:textId="77777777" w:rsidTr="00EE1314">
        <w:trPr>
          <w:trHeight w:val="1981"/>
          <w:jc w:val="center"/>
        </w:trPr>
        <w:tc>
          <w:tcPr>
            <w:tcW w:w="3400" w:type="dxa"/>
            <w:shd w:val="clear" w:color="auto" w:fill="FFFFFF"/>
            <w:vAlign w:val="center"/>
          </w:tcPr>
          <w:p w14:paraId="760D0AD1" w14:textId="77777777" w:rsidR="00EE1314" w:rsidRPr="000A6826" w:rsidRDefault="00EE1314" w:rsidP="00EE1314">
            <w:pPr>
              <w:tabs>
                <w:tab w:val="center" w:pos="4419"/>
                <w:tab w:val="right" w:pos="8838"/>
              </w:tabs>
              <w:jc w:val="center"/>
              <w:rPr>
                <w:rFonts w:ascii="Arial" w:hAnsi="Arial"/>
                <w:b/>
                <w:color w:val="000000"/>
                <w:sz w:val="18"/>
              </w:rPr>
            </w:pPr>
            <w:r w:rsidRPr="000A6826">
              <w:rPr>
                <w:rFonts w:ascii="Arial" w:hAnsi="Arial"/>
                <w:b/>
                <w:color w:val="000000"/>
                <w:sz w:val="18"/>
              </w:rPr>
              <w:t>6.2.1 Objetivos SGI QHSE FS+</w:t>
            </w:r>
          </w:p>
          <w:p w14:paraId="6D64DB66" w14:textId="77777777" w:rsidR="00EE1314" w:rsidRPr="000A6826" w:rsidRDefault="00EE1314" w:rsidP="00EE1314">
            <w:pPr>
              <w:tabs>
                <w:tab w:val="center" w:pos="4419"/>
                <w:tab w:val="right" w:pos="8838"/>
              </w:tabs>
              <w:jc w:val="center"/>
              <w:rPr>
                <w:rFonts w:ascii="Arial" w:hAnsi="Arial"/>
                <w:b/>
                <w:color w:val="000000"/>
                <w:sz w:val="18"/>
              </w:rPr>
            </w:pPr>
            <w:r w:rsidRPr="000A6826">
              <w:rPr>
                <w:rFonts w:ascii="Arial" w:hAnsi="Arial"/>
                <w:b/>
                <w:color w:val="000000"/>
                <w:sz w:val="18"/>
              </w:rPr>
              <w:t>6.2.2 Planificación de acciones para lograr los objetivos</w:t>
            </w:r>
          </w:p>
        </w:tc>
        <w:tc>
          <w:tcPr>
            <w:tcW w:w="10917" w:type="dxa"/>
            <w:shd w:val="clear" w:color="auto" w:fill="FFFFFF"/>
            <w:vAlign w:val="center"/>
          </w:tcPr>
          <w:p w14:paraId="5141D269" w14:textId="77777777" w:rsidR="00EE1314" w:rsidRPr="000A6826" w:rsidRDefault="00EE1314" w:rsidP="00EE1314">
            <w:pPr>
              <w:jc w:val="both"/>
              <w:rPr>
                <w:rFonts w:ascii="Arial" w:hAnsi="Arial"/>
                <w:color w:val="000000"/>
                <w:sz w:val="18"/>
              </w:rPr>
            </w:pPr>
            <w:r w:rsidRPr="000A6826">
              <w:rPr>
                <w:rFonts w:ascii="Arial" w:hAnsi="Arial"/>
                <w:color w:val="000000"/>
                <w:sz w:val="18"/>
              </w:rPr>
              <w:t>Desde este proceso se apoya a la Planificación del Sistema de Gestión Integral de DELMOR, y se coordina el despliegue y seguimiento al logro de los objetivos</w:t>
            </w:r>
            <w:r w:rsidRPr="000A6826">
              <w:rPr>
                <w:rFonts w:ascii="Arial" w:hAnsi="Arial"/>
                <w:sz w:val="20"/>
                <w:szCs w:val="20"/>
              </w:rPr>
              <w:t xml:space="preserve"> QHSE FS+</w:t>
            </w:r>
            <w:r w:rsidRPr="000A6826">
              <w:rPr>
                <w:rFonts w:ascii="Arial" w:hAnsi="Arial"/>
                <w:color w:val="000000"/>
                <w:sz w:val="18"/>
              </w:rPr>
              <w:t>, y la divulgación de los indicadores para demostrar la efectividad de la mejora del SGI.</w:t>
            </w:r>
          </w:p>
          <w:p w14:paraId="6531F7CF" w14:textId="77777777" w:rsidR="00EE1314" w:rsidRPr="000A6826" w:rsidRDefault="00EE1314" w:rsidP="00EE1314">
            <w:pPr>
              <w:jc w:val="both"/>
              <w:rPr>
                <w:rFonts w:ascii="Arial" w:hAnsi="Arial"/>
                <w:color w:val="000000"/>
                <w:sz w:val="18"/>
              </w:rPr>
            </w:pPr>
            <w:r w:rsidRPr="000A6826">
              <w:rPr>
                <w:rFonts w:ascii="Arial" w:hAnsi="Arial"/>
                <w:color w:val="000000"/>
                <w:sz w:val="18"/>
              </w:rPr>
              <w:t>DELMOR, mantiene como información documentada el establecimiento, la planificación y el seguimiento de los objetivos del SGI. Estos objetivos están alineados a los objetivos estratégicos de la empresa para tener un mayor enfoque al desempeño y no solamente a la gestión o realización de acciones que son parte del SGI. Estos objetivos tienen establecidos sus tableros de indicadores con sus respectivas fichas de planificación y seguimiento de los mismos.</w:t>
            </w:r>
          </w:p>
          <w:p w14:paraId="48FCAF18" w14:textId="69342B6D" w:rsidR="00EE1314" w:rsidRPr="00191A79" w:rsidRDefault="00EE1314" w:rsidP="00EE1314">
            <w:pPr>
              <w:jc w:val="both"/>
              <w:rPr>
                <w:rFonts w:ascii="Arial" w:hAnsi="Arial"/>
                <w:i/>
                <w:iCs/>
                <w:color w:val="000000"/>
                <w:sz w:val="18"/>
              </w:rPr>
            </w:pPr>
            <w:r w:rsidRPr="00191A79">
              <w:rPr>
                <w:rFonts w:ascii="Arial" w:hAnsi="Arial"/>
                <w:i/>
                <w:iCs/>
                <w:color w:val="000000"/>
                <w:sz w:val="18"/>
              </w:rPr>
              <w:t xml:space="preserve">Ver indicadores del SGI </w:t>
            </w:r>
          </w:p>
        </w:tc>
      </w:tr>
      <w:tr w:rsidR="00EE1314" w:rsidRPr="00EE1314" w14:paraId="256158F9" w14:textId="77777777" w:rsidTr="00EE1314">
        <w:trPr>
          <w:trHeight w:val="1982"/>
          <w:jc w:val="center"/>
        </w:trPr>
        <w:tc>
          <w:tcPr>
            <w:tcW w:w="3400" w:type="dxa"/>
            <w:shd w:val="clear" w:color="auto" w:fill="FFFFFF"/>
            <w:vAlign w:val="center"/>
          </w:tcPr>
          <w:p w14:paraId="4CA31C00" w14:textId="77777777" w:rsidR="00EE1314" w:rsidRPr="000A6826" w:rsidRDefault="00EE1314" w:rsidP="00EE1314">
            <w:pPr>
              <w:tabs>
                <w:tab w:val="center" w:pos="4419"/>
                <w:tab w:val="right" w:pos="8838"/>
              </w:tabs>
              <w:jc w:val="center"/>
              <w:rPr>
                <w:rFonts w:ascii="Arial" w:hAnsi="Arial"/>
                <w:b/>
                <w:color w:val="000000"/>
                <w:sz w:val="18"/>
              </w:rPr>
            </w:pPr>
            <w:r w:rsidRPr="000A6826">
              <w:rPr>
                <w:rFonts w:ascii="Arial" w:hAnsi="Arial"/>
                <w:b/>
                <w:color w:val="000000"/>
                <w:sz w:val="18"/>
              </w:rPr>
              <w:t>6.3 Planificación de los Cambios</w:t>
            </w:r>
          </w:p>
        </w:tc>
        <w:tc>
          <w:tcPr>
            <w:tcW w:w="10917" w:type="dxa"/>
            <w:shd w:val="clear" w:color="auto" w:fill="FFFFFF"/>
            <w:vAlign w:val="center"/>
          </w:tcPr>
          <w:p w14:paraId="287616C6" w14:textId="056992E8" w:rsidR="00EE1314" w:rsidRPr="000A6826" w:rsidRDefault="00EE1314" w:rsidP="00EE1314">
            <w:pPr>
              <w:jc w:val="both"/>
              <w:rPr>
                <w:rFonts w:ascii="Arial" w:hAnsi="Arial"/>
                <w:color w:val="000000"/>
                <w:sz w:val="18"/>
              </w:rPr>
            </w:pPr>
            <w:r w:rsidRPr="000A6826">
              <w:rPr>
                <w:rFonts w:ascii="Arial" w:hAnsi="Arial"/>
                <w:color w:val="000000"/>
                <w:sz w:val="18"/>
              </w:rPr>
              <w:t>El proceso E 02 Planificación y Gestión Integral lidera la gestión de cada cambio que involucre al SGI. Su principal función en este requisito es recibir las solicitudes de cambios de los procesos, verifica la información y la somete al proceso de aprobación o rechazado cada solicitud. Se dispone de la siguiente información documentada para evidenciar este requisito como son: las actas de las reuniones del equipo SGI, procedimientos y formatos para la creación, actualización o eliminación de los documentos del SGI y para implementar mejoras, cambios o acciones preventivas y correctivas, la matriz de información documentada y los registros de Revisión por la Dirección como herramienta para promover y agenciar todos los cambios</w:t>
            </w:r>
            <w:r w:rsidRPr="000A6826">
              <w:rPr>
                <w:rFonts w:ascii="Arial" w:hAnsi="Arial"/>
                <w:sz w:val="20"/>
                <w:szCs w:val="20"/>
              </w:rPr>
              <w:t xml:space="preserve"> QHSE FS+</w:t>
            </w:r>
            <w:r w:rsidRPr="000A6826">
              <w:rPr>
                <w:rFonts w:ascii="Arial" w:hAnsi="Arial"/>
                <w:color w:val="000000"/>
                <w:sz w:val="18"/>
              </w:rPr>
              <w:t>.</w:t>
            </w:r>
          </w:p>
          <w:p w14:paraId="55547D8C" w14:textId="3E357E89" w:rsidR="00EE1314" w:rsidRPr="000A6826" w:rsidRDefault="00EE1314" w:rsidP="00EE1314">
            <w:pPr>
              <w:jc w:val="both"/>
              <w:rPr>
                <w:rFonts w:ascii="Arial" w:hAnsi="Arial"/>
                <w:color w:val="000000"/>
                <w:sz w:val="18"/>
              </w:rPr>
            </w:pPr>
            <w:r w:rsidRPr="000A6826">
              <w:rPr>
                <w:rFonts w:ascii="Arial" w:hAnsi="Arial"/>
                <w:color w:val="000000"/>
                <w:sz w:val="18"/>
              </w:rPr>
              <w:t>También el Proceso E 02 Planificación y Gestión Integral asegura que desde todos los procesos se aplique el enfoque de Registro, Planificación y Control del Cambio, dando énfasis a la preparación, implementación y control de los cambios, de tal manera que se asegure la integridad del enfoque de negocio, los procesos y el sistema.</w:t>
            </w:r>
          </w:p>
        </w:tc>
      </w:tr>
      <w:tr w:rsidR="00EE1314" w:rsidRPr="00EE1314" w14:paraId="566B9C00" w14:textId="77777777" w:rsidTr="00EE1314">
        <w:trPr>
          <w:trHeight w:val="729"/>
          <w:jc w:val="center"/>
        </w:trPr>
        <w:tc>
          <w:tcPr>
            <w:tcW w:w="3400" w:type="dxa"/>
            <w:shd w:val="clear" w:color="auto" w:fill="FFFFFF"/>
            <w:vAlign w:val="center"/>
          </w:tcPr>
          <w:p w14:paraId="229F1EA0" w14:textId="77777777" w:rsidR="00EE1314" w:rsidRPr="000A6826" w:rsidRDefault="00EE1314" w:rsidP="00EE1314">
            <w:pPr>
              <w:tabs>
                <w:tab w:val="center" w:pos="4419"/>
                <w:tab w:val="right" w:pos="8838"/>
              </w:tabs>
              <w:jc w:val="center"/>
              <w:rPr>
                <w:rFonts w:ascii="Arial" w:hAnsi="Arial"/>
                <w:b/>
                <w:color w:val="000000"/>
                <w:sz w:val="18"/>
              </w:rPr>
            </w:pPr>
            <w:r w:rsidRPr="000A6826">
              <w:rPr>
                <w:rFonts w:ascii="Arial" w:hAnsi="Arial"/>
                <w:b/>
                <w:color w:val="000000"/>
                <w:sz w:val="18"/>
              </w:rPr>
              <w:lastRenderedPageBreak/>
              <w:t>7.1 Recursos. Personas, Infraestructura y Ambiente.</w:t>
            </w:r>
          </w:p>
          <w:p w14:paraId="4D66B59E" w14:textId="77777777" w:rsidR="00EE1314" w:rsidRPr="000A6826" w:rsidRDefault="00EE1314" w:rsidP="00EE1314">
            <w:pPr>
              <w:tabs>
                <w:tab w:val="center" w:pos="4419"/>
                <w:tab w:val="right" w:pos="8838"/>
              </w:tabs>
              <w:jc w:val="center"/>
              <w:rPr>
                <w:rFonts w:ascii="Arial" w:hAnsi="Arial"/>
                <w:b/>
                <w:color w:val="000000"/>
                <w:sz w:val="18"/>
              </w:rPr>
            </w:pPr>
            <w:r w:rsidRPr="000A6826">
              <w:rPr>
                <w:rFonts w:ascii="Arial" w:hAnsi="Arial"/>
                <w:b/>
                <w:color w:val="000000"/>
                <w:sz w:val="18"/>
              </w:rPr>
              <w:t>Tercerización y Control</w:t>
            </w:r>
          </w:p>
        </w:tc>
        <w:tc>
          <w:tcPr>
            <w:tcW w:w="10917" w:type="dxa"/>
            <w:shd w:val="clear" w:color="auto" w:fill="FFFFFF"/>
            <w:vAlign w:val="center"/>
          </w:tcPr>
          <w:p w14:paraId="7CA341D7" w14:textId="77777777" w:rsidR="00191A79" w:rsidRPr="00191A79" w:rsidRDefault="00191A79" w:rsidP="00EE1314">
            <w:pPr>
              <w:jc w:val="both"/>
              <w:rPr>
                <w:rFonts w:ascii="Arial" w:hAnsi="Arial"/>
                <w:b/>
                <w:bCs/>
                <w:sz w:val="8"/>
                <w:szCs w:val="8"/>
              </w:rPr>
            </w:pPr>
          </w:p>
          <w:p w14:paraId="091CED27" w14:textId="3A80DCCC" w:rsidR="00EE1314" w:rsidRPr="000A6826" w:rsidRDefault="00EE1314" w:rsidP="00EE1314">
            <w:pPr>
              <w:jc w:val="both"/>
              <w:rPr>
                <w:rFonts w:ascii="Arial" w:hAnsi="Arial"/>
                <w:color w:val="000000"/>
                <w:sz w:val="18"/>
              </w:rPr>
            </w:pPr>
            <w:r w:rsidRPr="00191A79">
              <w:rPr>
                <w:rFonts w:ascii="Arial" w:hAnsi="Arial"/>
                <w:b/>
                <w:bCs/>
                <w:sz w:val="18"/>
              </w:rPr>
              <w:t>Recursos</w:t>
            </w:r>
            <w:r w:rsidRPr="00191A79">
              <w:rPr>
                <w:rFonts w:ascii="Arial" w:hAnsi="Arial"/>
                <w:sz w:val="18"/>
              </w:rPr>
              <w:t xml:space="preserve">: </w:t>
            </w:r>
            <w:r w:rsidRPr="000A6826">
              <w:rPr>
                <w:rFonts w:ascii="Arial" w:hAnsi="Arial"/>
                <w:color w:val="000000"/>
                <w:sz w:val="18"/>
              </w:rPr>
              <w:t xml:space="preserve">El proceso E 02 Planificación y Gestión Integral gestiona los recursos necesarios para la operación del sistema estos se definen a partir de las necesidades que se traducen en especificaciones, requisitos y en el presupuesto, que es objeto de aprobación. </w:t>
            </w:r>
          </w:p>
          <w:p w14:paraId="35C2A9BD" w14:textId="77777777" w:rsidR="00EE1314" w:rsidRPr="000A6826" w:rsidRDefault="00EE1314" w:rsidP="00EE1314">
            <w:pPr>
              <w:jc w:val="both"/>
              <w:rPr>
                <w:rFonts w:ascii="Arial" w:hAnsi="Arial"/>
                <w:color w:val="000000"/>
                <w:sz w:val="18"/>
              </w:rPr>
            </w:pPr>
          </w:p>
          <w:p w14:paraId="07F696D3" w14:textId="4B14B38A" w:rsidR="00EE1314" w:rsidRPr="00191A79" w:rsidRDefault="00EE1314" w:rsidP="00EE1314">
            <w:pPr>
              <w:jc w:val="both"/>
              <w:rPr>
                <w:rFonts w:ascii="Arial" w:hAnsi="Arial"/>
                <w:sz w:val="18"/>
              </w:rPr>
            </w:pPr>
            <w:r w:rsidRPr="00191A79">
              <w:rPr>
                <w:rFonts w:ascii="Arial" w:hAnsi="Arial"/>
                <w:sz w:val="18"/>
              </w:rPr>
              <w:t xml:space="preserve">Se realiza un análisis de las capacidades, requisitos y especificaciones de los recursos requeridos y los mecanismos para demostrar su cumplimiento, aplicables a proyectos, nuevas inversiones, y en retrospectiva al lay </w:t>
            </w:r>
            <w:proofErr w:type="spellStart"/>
            <w:r w:rsidRPr="00191A79">
              <w:rPr>
                <w:rFonts w:ascii="Arial" w:hAnsi="Arial"/>
                <w:sz w:val="18"/>
              </w:rPr>
              <w:t>out</w:t>
            </w:r>
            <w:proofErr w:type="spellEnd"/>
            <w:r w:rsidRPr="00191A79">
              <w:rPr>
                <w:rFonts w:ascii="Arial" w:hAnsi="Arial"/>
                <w:sz w:val="18"/>
              </w:rPr>
              <w:t xml:space="preserve"> y distribución de la planta, al igual que a toda la infraestructura asignada para los PPR, PPRO, </w:t>
            </w:r>
            <w:r w:rsidR="0036531D" w:rsidRPr="00191A79">
              <w:rPr>
                <w:rFonts w:ascii="Arial" w:hAnsi="Arial"/>
                <w:sz w:val="18"/>
              </w:rPr>
              <w:t>HACCP</w:t>
            </w:r>
            <w:r w:rsidRPr="00191A79">
              <w:rPr>
                <w:rFonts w:ascii="Arial" w:hAnsi="Arial"/>
                <w:sz w:val="18"/>
              </w:rPr>
              <w:t>.</w:t>
            </w:r>
          </w:p>
          <w:p w14:paraId="1A04C3FE" w14:textId="77777777" w:rsidR="00EE1314" w:rsidRPr="00191A79" w:rsidRDefault="00EE1314" w:rsidP="00EE1314">
            <w:pPr>
              <w:jc w:val="both"/>
              <w:rPr>
                <w:rFonts w:ascii="Arial" w:hAnsi="Arial"/>
                <w:sz w:val="18"/>
              </w:rPr>
            </w:pPr>
          </w:p>
          <w:p w14:paraId="43DFA89C" w14:textId="77777777" w:rsidR="00EE1314" w:rsidRPr="00191A79" w:rsidRDefault="00EE1314" w:rsidP="00EE1314">
            <w:pPr>
              <w:jc w:val="both"/>
              <w:rPr>
                <w:rFonts w:ascii="Arial" w:hAnsi="Arial"/>
                <w:sz w:val="18"/>
              </w:rPr>
            </w:pPr>
            <w:r w:rsidRPr="00191A79">
              <w:rPr>
                <w:rFonts w:ascii="Arial" w:hAnsi="Arial"/>
                <w:b/>
                <w:bCs/>
                <w:sz w:val="18"/>
              </w:rPr>
              <w:t xml:space="preserve">Personas: </w:t>
            </w:r>
            <w:r w:rsidRPr="00191A79">
              <w:rPr>
                <w:rFonts w:ascii="Arial" w:hAnsi="Arial"/>
                <w:sz w:val="18"/>
              </w:rPr>
              <w:t xml:space="preserve">Liderado por el proceso A 01 Gestión del Talento Humano, quien, en compañía de los responsables de áreas y líderes de procesos, establece un Programa de Capacitación QHSE FS+, de acuerdo al rol que desempeñan los colaboradores, teniendo en cuenta las especificaciones definidas en los perfiles. </w:t>
            </w:r>
          </w:p>
          <w:p w14:paraId="7654517E" w14:textId="77777777" w:rsidR="00EE1314" w:rsidRPr="00191A79" w:rsidRDefault="00EE1314" w:rsidP="00EE1314">
            <w:pPr>
              <w:jc w:val="both"/>
              <w:rPr>
                <w:rFonts w:ascii="Arial" w:hAnsi="Arial"/>
                <w:sz w:val="18"/>
              </w:rPr>
            </w:pPr>
            <w:r w:rsidRPr="00191A79">
              <w:rPr>
                <w:rFonts w:ascii="Arial" w:hAnsi="Arial"/>
                <w:sz w:val="18"/>
              </w:rPr>
              <w:t>El número de personas asignadas por cada cargo se maneja en función de las necesidades, la programación por temporadas para planta, bajo la coordinación de Mercadeo y Ventas, Producción y Gestión del Talento Humano.</w:t>
            </w:r>
          </w:p>
          <w:p w14:paraId="1BC75366" w14:textId="77777777" w:rsidR="00EE1314" w:rsidRPr="00191A79" w:rsidRDefault="00EE1314" w:rsidP="00EE1314">
            <w:pPr>
              <w:jc w:val="both"/>
              <w:rPr>
                <w:rFonts w:ascii="Arial" w:hAnsi="Arial"/>
                <w:sz w:val="18"/>
              </w:rPr>
            </w:pPr>
          </w:p>
          <w:p w14:paraId="48D73703" w14:textId="77777777" w:rsidR="00EE1314" w:rsidRPr="00191A79" w:rsidRDefault="00EE1314" w:rsidP="00EE1314">
            <w:pPr>
              <w:jc w:val="both"/>
              <w:rPr>
                <w:rFonts w:ascii="Arial" w:hAnsi="Arial"/>
                <w:sz w:val="18"/>
              </w:rPr>
            </w:pPr>
            <w:r w:rsidRPr="00191A79">
              <w:rPr>
                <w:rFonts w:ascii="Arial" w:hAnsi="Arial"/>
                <w:b/>
                <w:bCs/>
                <w:sz w:val="18"/>
              </w:rPr>
              <w:t xml:space="preserve">Infraestructura: </w:t>
            </w:r>
            <w:r w:rsidRPr="00191A79">
              <w:rPr>
                <w:rFonts w:ascii="Arial" w:hAnsi="Arial"/>
                <w:sz w:val="18"/>
              </w:rPr>
              <w:t>Desde los procesos A 05 Mantenimiento Industrial y Metrología, A 06 Mantenimiento de la Flota Vehicular y A 07 Gestión de Infraestructura e Instalaciones, se asegura la permanencia y adecuación de los equipos, instalaciones, servicios de apoyo crítico e instalaciones requeridas para las operaciones requeridas en la prestación de los servicios.</w:t>
            </w:r>
          </w:p>
          <w:p w14:paraId="03664875" w14:textId="77777777" w:rsidR="00EE1314" w:rsidRPr="00191A79" w:rsidRDefault="00EE1314" w:rsidP="00EE1314">
            <w:pPr>
              <w:jc w:val="both"/>
              <w:rPr>
                <w:rFonts w:ascii="Arial" w:hAnsi="Arial"/>
                <w:sz w:val="18"/>
              </w:rPr>
            </w:pPr>
          </w:p>
          <w:p w14:paraId="05F6663B" w14:textId="77777777" w:rsidR="00EE1314" w:rsidRPr="00191A79" w:rsidRDefault="00EE1314" w:rsidP="00EE1314">
            <w:pPr>
              <w:jc w:val="both"/>
              <w:rPr>
                <w:rFonts w:ascii="Arial" w:hAnsi="Arial"/>
                <w:b/>
                <w:bCs/>
                <w:sz w:val="18"/>
              </w:rPr>
            </w:pPr>
            <w:r w:rsidRPr="00191A79">
              <w:rPr>
                <w:rFonts w:ascii="Arial" w:hAnsi="Arial"/>
                <w:b/>
                <w:bCs/>
                <w:sz w:val="18"/>
              </w:rPr>
              <w:t xml:space="preserve">Ambiente para las operaciones de los procesos: </w:t>
            </w:r>
          </w:p>
          <w:p w14:paraId="58BCA1F9" w14:textId="77777777" w:rsidR="00EE1314" w:rsidRPr="00191A79" w:rsidRDefault="00EE1314" w:rsidP="00EE1314">
            <w:pPr>
              <w:jc w:val="both"/>
              <w:rPr>
                <w:rFonts w:ascii="Arial" w:hAnsi="Arial"/>
                <w:b/>
                <w:bCs/>
                <w:sz w:val="18"/>
              </w:rPr>
            </w:pPr>
            <w:r w:rsidRPr="00191A79">
              <w:rPr>
                <w:rFonts w:ascii="Arial" w:hAnsi="Arial"/>
                <w:sz w:val="18"/>
              </w:rPr>
              <w:t xml:space="preserve">Desde el proceso A 01 Gestión del Talento Humano se desarrollan acciones para mejorar el ambiente y Clima Organizacional, en conjunto con los líderes de proceso. </w:t>
            </w:r>
            <w:r w:rsidRPr="00652570">
              <w:rPr>
                <w:rFonts w:ascii="Arial" w:hAnsi="Arial"/>
                <w:i/>
                <w:iCs/>
                <w:sz w:val="18"/>
              </w:rPr>
              <w:t>Ver encuestas de Clima Laboral.</w:t>
            </w:r>
          </w:p>
          <w:p w14:paraId="579EC4AB" w14:textId="77777777" w:rsidR="00EE1314" w:rsidRPr="00191A79" w:rsidRDefault="00EE1314" w:rsidP="00EE1314">
            <w:pPr>
              <w:ind w:left="360"/>
              <w:jc w:val="both"/>
              <w:rPr>
                <w:rFonts w:ascii="Arial" w:hAnsi="Arial"/>
                <w:b/>
                <w:bCs/>
                <w:sz w:val="18"/>
              </w:rPr>
            </w:pPr>
          </w:p>
          <w:p w14:paraId="00EBAD97" w14:textId="77777777" w:rsidR="00EE1314" w:rsidRPr="00652570" w:rsidRDefault="00EE1314" w:rsidP="00EE1314">
            <w:pPr>
              <w:jc w:val="both"/>
              <w:rPr>
                <w:rFonts w:ascii="Arial" w:hAnsi="Arial"/>
                <w:i/>
                <w:iCs/>
                <w:sz w:val="18"/>
              </w:rPr>
            </w:pPr>
            <w:r w:rsidRPr="00191A79">
              <w:rPr>
                <w:rFonts w:ascii="Arial" w:hAnsi="Arial"/>
                <w:sz w:val="18"/>
              </w:rPr>
              <w:t>Se cuenta con mecanismos de participación, consultas y comunicación de colaboradores y contratistas, en los asuntos referentes a Salud y Seguridad en el Trabajo</w:t>
            </w:r>
            <w:r w:rsidRPr="00652570">
              <w:rPr>
                <w:rFonts w:ascii="Arial" w:hAnsi="Arial"/>
                <w:i/>
                <w:iCs/>
                <w:sz w:val="18"/>
              </w:rPr>
              <w:t>. Ver Procedimientos de Consulta y Participación de los Trabajadores.</w:t>
            </w:r>
          </w:p>
          <w:p w14:paraId="6C6F28AF" w14:textId="77777777" w:rsidR="00EE1314" w:rsidRPr="00191A79" w:rsidRDefault="00EE1314" w:rsidP="00EE1314">
            <w:pPr>
              <w:ind w:left="720"/>
              <w:contextualSpacing/>
              <w:rPr>
                <w:sz w:val="18"/>
              </w:rPr>
            </w:pPr>
          </w:p>
          <w:p w14:paraId="7F78AF91" w14:textId="77777777" w:rsidR="00EE1314" w:rsidRPr="00191A79" w:rsidRDefault="00EE1314" w:rsidP="00EE1314">
            <w:pPr>
              <w:jc w:val="both"/>
              <w:rPr>
                <w:rFonts w:ascii="Arial" w:hAnsi="Arial"/>
                <w:b/>
                <w:bCs/>
                <w:sz w:val="18"/>
              </w:rPr>
            </w:pPr>
            <w:r w:rsidRPr="00191A79">
              <w:rPr>
                <w:rFonts w:ascii="Arial" w:hAnsi="Arial"/>
                <w:sz w:val="18"/>
              </w:rPr>
              <w:t>Para promover la salud ocupacional de los colaboradores, anualmente se realizan chequeos médicos, campañas de salud y jornadas de vacunación y desparasitación.</w:t>
            </w:r>
          </w:p>
          <w:p w14:paraId="53F44BEE" w14:textId="77777777" w:rsidR="00EE1314" w:rsidRPr="00191A79" w:rsidRDefault="00EE1314" w:rsidP="00EE1314">
            <w:pPr>
              <w:jc w:val="both"/>
              <w:rPr>
                <w:rFonts w:ascii="Arial" w:hAnsi="Arial"/>
                <w:sz w:val="18"/>
              </w:rPr>
            </w:pPr>
          </w:p>
          <w:p w14:paraId="5E11C5D9" w14:textId="77777777" w:rsidR="00EE1314" w:rsidRPr="00191A79" w:rsidRDefault="00EE1314" w:rsidP="00EE1314">
            <w:pPr>
              <w:jc w:val="both"/>
              <w:rPr>
                <w:rFonts w:ascii="Arial" w:hAnsi="Arial"/>
                <w:b/>
                <w:bCs/>
                <w:sz w:val="18"/>
              </w:rPr>
            </w:pPr>
            <w:r w:rsidRPr="00191A79">
              <w:rPr>
                <w:rFonts w:ascii="Arial" w:hAnsi="Arial"/>
                <w:b/>
                <w:bCs/>
                <w:sz w:val="18"/>
              </w:rPr>
              <w:t>Recursos de seguimiento y medición:</w:t>
            </w:r>
          </w:p>
          <w:p w14:paraId="6ADFEE3F" w14:textId="77777777" w:rsidR="00EE1314" w:rsidRPr="000A6826" w:rsidRDefault="00EE1314" w:rsidP="00EE1314">
            <w:pPr>
              <w:jc w:val="both"/>
              <w:rPr>
                <w:rFonts w:ascii="Arial" w:hAnsi="Arial"/>
                <w:sz w:val="18"/>
              </w:rPr>
            </w:pPr>
            <w:r w:rsidRPr="000A6826">
              <w:rPr>
                <w:rFonts w:ascii="Arial" w:hAnsi="Arial"/>
                <w:color w:val="000000"/>
                <w:sz w:val="18"/>
              </w:rPr>
              <w:t>El proceso E 02 Planificación y Gestión Integral gestiona los recursos necesarios para el mantenimiento de todos los</w:t>
            </w:r>
            <w:r w:rsidRPr="000A6826">
              <w:rPr>
                <w:rFonts w:ascii="Arial" w:hAnsi="Arial"/>
                <w:b/>
                <w:bCs/>
                <w:color w:val="000000"/>
                <w:sz w:val="18"/>
              </w:rPr>
              <w:t xml:space="preserve"> </w:t>
            </w:r>
            <w:r w:rsidRPr="000A6826">
              <w:rPr>
                <w:rFonts w:ascii="Arial" w:hAnsi="Arial"/>
                <w:sz w:val="18"/>
              </w:rPr>
              <w:t>equipos de seguimientos y medición en cuanto a patrones de masa, basculas, termómetros, patrones de termómetros, equipos y reactivos para análisis microbiológicos y físico -químicos.</w:t>
            </w:r>
          </w:p>
          <w:p w14:paraId="2BC3CD9D" w14:textId="77777777" w:rsidR="00EE1314" w:rsidRPr="000A6826" w:rsidRDefault="00EE1314" w:rsidP="00EE1314">
            <w:pPr>
              <w:jc w:val="both"/>
              <w:rPr>
                <w:rFonts w:ascii="Arial" w:hAnsi="Arial"/>
                <w:sz w:val="18"/>
              </w:rPr>
            </w:pPr>
            <w:r w:rsidRPr="000A6826">
              <w:rPr>
                <w:rFonts w:ascii="Arial" w:hAnsi="Arial"/>
                <w:sz w:val="18"/>
              </w:rPr>
              <w:t xml:space="preserve"> </w:t>
            </w:r>
          </w:p>
          <w:p w14:paraId="11B3DB14" w14:textId="77777777" w:rsidR="00EE1314" w:rsidRPr="000A6826" w:rsidRDefault="00EE1314" w:rsidP="00EE1314">
            <w:pPr>
              <w:jc w:val="both"/>
              <w:rPr>
                <w:rFonts w:ascii="Arial" w:hAnsi="Arial"/>
                <w:sz w:val="18"/>
              </w:rPr>
            </w:pPr>
            <w:r w:rsidRPr="000A6826">
              <w:rPr>
                <w:rFonts w:ascii="Arial" w:hAnsi="Arial"/>
                <w:color w:val="000000"/>
                <w:sz w:val="18"/>
              </w:rPr>
              <w:t xml:space="preserve">El proceso E 02 Planificación y Gestión Integral da seguimiento a las </w:t>
            </w:r>
            <w:r w:rsidRPr="000A6826">
              <w:rPr>
                <w:rFonts w:ascii="Arial" w:hAnsi="Arial"/>
                <w:sz w:val="18"/>
              </w:rPr>
              <w:t xml:space="preserve">calibraciones de los equipos de medición que se realizan a intervalos planificados en conjunto con el proceso </w:t>
            </w:r>
            <w:r w:rsidRPr="000A6826">
              <w:rPr>
                <w:rFonts w:ascii="Arial" w:hAnsi="Arial"/>
                <w:color w:val="000000"/>
                <w:sz w:val="18"/>
              </w:rPr>
              <w:t>A 05 Mantenimiento Industrial y Metrología</w:t>
            </w:r>
            <w:r w:rsidRPr="000A6826">
              <w:rPr>
                <w:rFonts w:ascii="Arial" w:hAnsi="Arial"/>
                <w:sz w:val="18"/>
              </w:rPr>
              <w:t xml:space="preserve"> y dispone de registro para documentar los procesos de calibración de los equipos de medición.</w:t>
            </w:r>
          </w:p>
          <w:p w14:paraId="3BE835FA" w14:textId="77777777" w:rsidR="00EE1314" w:rsidRPr="000A6826" w:rsidRDefault="00EE1314" w:rsidP="00EE1314">
            <w:pPr>
              <w:jc w:val="both"/>
              <w:rPr>
                <w:rFonts w:ascii="Arial" w:hAnsi="Arial"/>
                <w:b/>
                <w:bCs/>
                <w:color w:val="000000"/>
                <w:sz w:val="18"/>
              </w:rPr>
            </w:pPr>
            <w:r w:rsidRPr="000A6826">
              <w:rPr>
                <w:rFonts w:ascii="Arial" w:hAnsi="Arial"/>
                <w:sz w:val="18"/>
              </w:rPr>
              <w:lastRenderedPageBreak/>
              <w:t>Los patrones utilizados en el proceso de calibración de equipos (Basculas, Termómetros, patrones de materiales ferrosos, no ferrosos y aceros inoxidables) disponen de su certificado de calibración por empresa acreditada y se conserva como información documentada desde el proceso de Mantenimiento Industrial de planta y metrología.</w:t>
            </w:r>
          </w:p>
        </w:tc>
      </w:tr>
      <w:tr w:rsidR="00EE1314" w:rsidRPr="00EE1314" w14:paraId="6A183176" w14:textId="77777777" w:rsidTr="00EE1314">
        <w:trPr>
          <w:trHeight w:val="2042"/>
          <w:jc w:val="center"/>
        </w:trPr>
        <w:tc>
          <w:tcPr>
            <w:tcW w:w="3400" w:type="dxa"/>
            <w:shd w:val="clear" w:color="auto" w:fill="FFFFFF"/>
            <w:vAlign w:val="center"/>
          </w:tcPr>
          <w:p w14:paraId="794C8037" w14:textId="77777777" w:rsidR="00EE1314" w:rsidRPr="00191A79" w:rsidRDefault="00EE1314" w:rsidP="00EE1314">
            <w:pPr>
              <w:tabs>
                <w:tab w:val="center" w:pos="4419"/>
                <w:tab w:val="right" w:pos="8838"/>
              </w:tabs>
              <w:jc w:val="center"/>
              <w:rPr>
                <w:rFonts w:ascii="Arial" w:hAnsi="Arial"/>
                <w:b/>
                <w:sz w:val="18"/>
              </w:rPr>
            </w:pPr>
            <w:r w:rsidRPr="00191A79">
              <w:rPr>
                <w:rFonts w:ascii="Arial" w:hAnsi="Arial"/>
                <w:b/>
                <w:sz w:val="18"/>
              </w:rPr>
              <w:lastRenderedPageBreak/>
              <w:t>7.2 Competencias</w:t>
            </w:r>
          </w:p>
        </w:tc>
        <w:tc>
          <w:tcPr>
            <w:tcW w:w="10917" w:type="dxa"/>
            <w:shd w:val="clear" w:color="auto" w:fill="FFFFFF"/>
            <w:vAlign w:val="center"/>
          </w:tcPr>
          <w:p w14:paraId="4AAF809B" w14:textId="77777777" w:rsidR="00652570" w:rsidRDefault="00EE1314" w:rsidP="00EE1314">
            <w:pPr>
              <w:rPr>
                <w:rFonts w:ascii="Arial" w:hAnsi="Arial" w:cs="Arial"/>
                <w:sz w:val="18"/>
                <w:szCs w:val="18"/>
              </w:rPr>
            </w:pPr>
            <w:r w:rsidRPr="00191A79">
              <w:rPr>
                <w:rFonts w:ascii="Arial" w:hAnsi="Arial" w:cs="Arial"/>
                <w:sz w:val="18"/>
                <w:szCs w:val="18"/>
              </w:rPr>
              <w:t xml:space="preserve">El proceso E 02 Planificación y Gestión Integral en conjunto con el proceso A 01 Gestión del Talento Humano, Lideran y establecen con apoyo de los dueños de procesos, el Programa de Capacitación anual QHSE FS+, de acuerdo con el rol que desempeñan los colaboradores y las especificaciones definidas en sus perfiles de puestos. Ambos procesos planifican y ejecutan el programa de formación QHSE FS+ y realizan las evaluaciones de la eficacia de cada formación impartida. </w:t>
            </w:r>
          </w:p>
          <w:p w14:paraId="06DFC47B" w14:textId="63303008" w:rsidR="00EE1314" w:rsidRPr="00652570" w:rsidRDefault="00EE1314" w:rsidP="00EE1314">
            <w:pPr>
              <w:rPr>
                <w:rFonts w:ascii="Arial" w:hAnsi="Arial" w:cs="Arial"/>
                <w:sz w:val="18"/>
                <w:szCs w:val="18"/>
              </w:rPr>
            </w:pPr>
            <w:r w:rsidRPr="00652570">
              <w:rPr>
                <w:rFonts w:ascii="Arial" w:hAnsi="Arial" w:cs="Arial"/>
                <w:sz w:val="18"/>
                <w:szCs w:val="18"/>
              </w:rPr>
              <w:t>Se conserva como información documentada desde el proceso A 01 Gestión del Talento Humano lo siguiente: Procedimiento de capacitación, identificación de necesidades de capacitación del personal, perfiles de puestos, Programas y planes de capacitaciones anuales, registros de capacitación, registros de eficacia de las capacitaciones, registros de evaluaciones del desempeño, etc.</w:t>
            </w:r>
          </w:p>
          <w:p w14:paraId="518157F5" w14:textId="01DC4C91" w:rsidR="00EE1314" w:rsidRPr="00191A79" w:rsidRDefault="00EE1314" w:rsidP="00EE1314">
            <w:pPr>
              <w:rPr>
                <w:sz w:val="18"/>
              </w:rPr>
            </w:pPr>
            <w:r w:rsidRPr="00191A79">
              <w:rPr>
                <w:rFonts w:ascii="Arial" w:hAnsi="Arial" w:cs="Arial"/>
                <w:sz w:val="18"/>
                <w:szCs w:val="18"/>
              </w:rPr>
              <w:t xml:space="preserve">DELMOR cumple el requisito al disponer de personal competente para la administración y control de su SGI. </w:t>
            </w:r>
          </w:p>
        </w:tc>
      </w:tr>
      <w:tr w:rsidR="00EE1314" w:rsidRPr="00EE1314" w14:paraId="0FD31AB8" w14:textId="77777777" w:rsidTr="00EE1314">
        <w:trPr>
          <w:trHeight w:val="1971"/>
          <w:jc w:val="center"/>
        </w:trPr>
        <w:tc>
          <w:tcPr>
            <w:tcW w:w="3400" w:type="dxa"/>
            <w:shd w:val="clear" w:color="auto" w:fill="FFFFFF"/>
            <w:vAlign w:val="center"/>
          </w:tcPr>
          <w:p w14:paraId="3D2E6571" w14:textId="781BED17" w:rsidR="00EE1314" w:rsidRPr="00191A79" w:rsidRDefault="00EE1314" w:rsidP="00EE1314">
            <w:pPr>
              <w:tabs>
                <w:tab w:val="center" w:pos="4419"/>
                <w:tab w:val="right" w:pos="8838"/>
              </w:tabs>
              <w:jc w:val="center"/>
              <w:rPr>
                <w:rFonts w:ascii="Arial" w:hAnsi="Arial"/>
                <w:b/>
                <w:sz w:val="18"/>
              </w:rPr>
            </w:pPr>
            <w:r w:rsidRPr="00191A79">
              <w:rPr>
                <w:rFonts w:ascii="Arial" w:hAnsi="Arial"/>
                <w:b/>
                <w:sz w:val="18"/>
              </w:rPr>
              <w:t xml:space="preserve">7.3 Toma de conciencia </w:t>
            </w:r>
          </w:p>
        </w:tc>
        <w:tc>
          <w:tcPr>
            <w:tcW w:w="10917" w:type="dxa"/>
            <w:shd w:val="clear" w:color="auto" w:fill="FFFFFF"/>
            <w:vAlign w:val="center"/>
          </w:tcPr>
          <w:p w14:paraId="37F67745" w14:textId="49E5866F" w:rsidR="00EE1314" w:rsidRPr="00191A79" w:rsidRDefault="00EE1314" w:rsidP="00EE1314">
            <w:pPr>
              <w:jc w:val="both"/>
              <w:rPr>
                <w:rFonts w:ascii="Arial" w:hAnsi="Arial"/>
                <w:sz w:val="18"/>
              </w:rPr>
            </w:pPr>
            <w:r w:rsidRPr="00191A79">
              <w:rPr>
                <w:rFonts w:ascii="Arial" w:hAnsi="Arial" w:cs="Arial"/>
                <w:sz w:val="18"/>
                <w:szCs w:val="18"/>
              </w:rPr>
              <w:t xml:space="preserve">El proceso E 02 Planificación y Gestión Integral en conjunto con todos los dueños de proceso </w:t>
            </w:r>
            <w:r w:rsidRPr="00191A79">
              <w:rPr>
                <w:rFonts w:ascii="Arial" w:hAnsi="Arial"/>
                <w:sz w:val="18"/>
              </w:rPr>
              <w:t xml:space="preserve">aseguran que todo el personal de Industrias Delmor, tome conciencia sobre la política del SGI, los principios, valores, cultura organizacional, cultura de </w:t>
            </w:r>
            <w:r w:rsidRPr="00191A79">
              <w:rPr>
                <w:rFonts w:ascii="Arial" w:hAnsi="Arial" w:cs="Arial"/>
                <w:sz w:val="18"/>
                <w:szCs w:val="18"/>
              </w:rPr>
              <w:t>QHSE FS</w:t>
            </w:r>
            <w:r w:rsidRPr="00191A79">
              <w:rPr>
                <w:rFonts w:ascii="Arial" w:hAnsi="Arial"/>
                <w:sz w:val="18"/>
              </w:rPr>
              <w:t xml:space="preserve"> +, cumplimiento de los requisitos y</w:t>
            </w:r>
            <w:r w:rsidRPr="00191A79">
              <w:rPr>
                <w:rFonts w:ascii="Calibri" w:eastAsia="Calibri" w:hAnsi="Calibri"/>
                <w:sz w:val="22"/>
                <w:szCs w:val="22"/>
                <w:lang w:eastAsia="en-US"/>
              </w:rPr>
              <w:t xml:space="preserve"> </w:t>
            </w:r>
            <w:r w:rsidRPr="00191A79">
              <w:rPr>
                <w:rFonts w:ascii="Arial" w:hAnsi="Arial"/>
                <w:sz w:val="18"/>
              </w:rPr>
              <w:t>objetivos del SGI; empoderando a todas las personas en la organización, comunicando claramente sus responsabilidades y las autoridades que reportan y gestionando los procesos disciplinarios para apoyar la toma de conciencia.</w:t>
            </w:r>
          </w:p>
          <w:p w14:paraId="054A5608" w14:textId="77777777" w:rsidR="00EE1314" w:rsidRPr="00191A79" w:rsidRDefault="00EE1314" w:rsidP="00EE1314">
            <w:pPr>
              <w:jc w:val="both"/>
              <w:rPr>
                <w:rFonts w:ascii="Arial" w:hAnsi="Arial"/>
                <w:sz w:val="18"/>
              </w:rPr>
            </w:pPr>
            <w:r w:rsidRPr="00191A79">
              <w:rPr>
                <w:rFonts w:ascii="Arial" w:hAnsi="Arial" w:cs="Arial"/>
                <w:sz w:val="18"/>
                <w:szCs w:val="18"/>
              </w:rPr>
              <w:t>El proceso E 02 Planificación y Gestión Integral asegura también</w:t>
            </w:r>
            <w:r w:rsidRPr="00191A79">
              <w:rPr>
                <w:rFonts w:ascii="Arial" w:hAnsi="Arial"/>
                <w:sz w:val="18"/>
              </w:rPr>
              <w:t xml:space="preserve"> mediante charlas, inducciones, capacitaciones, inspecciones rutinarias que el personal sea consciente de los cambios que impactan sus actividades relacionadas a los peligros y riesgos QHSE F+, aspectos e impactos ambientales propios de sus procesos,  las buenas prácticas </w:t>
            </w:r>
            <w:r w:rsidRPr="00191A79">
              <w:rPr>
                <w:rFonts w:ascii="Arial" w:hAnsi="Arial" w:cs="Arial"/>
                <w:sz w:val="18"/>
                <w:szCs w:val="18"/>
              </w:rPr>
              <w:t>QHSE FS</w:t>
            </w:r>
            <w:r w:rsidRPr="00191A79">
              <w:rPr>
                <w:rFonts w:ascii="Arial" w:hAnsi="Arial"/>
                <w:sz w:val="18"/>
              </w:rPr>
              <w:t>+, a su contribución en el logro de los objetivos y la eficacia del sistema, al cumplimiento de los requisitos legales aplicables, y de las implicaciones reales o potenciales de no aplicar las buenas prácticas o del incumplimiento de los requisitos.</w:t>
            </w:r>
          </w:p>
        </w:tc>
      </w:tr>
      <w:tr w:rsidR="00EE1314" w:rsidRPr="00EE1314" w14:paraId="7B61D6E1" w14:textId="77777777" w:rsidTr="00652570">
        <w:trPr>
          <w:trHeight w:val="469"/>
          <w:jc w:val="center"/>
        </w:trPr>
        <w:tc>
          <w:tcPr>
            <w:tcW w:w="3400" w:type="dxa"/>
            <w:shd w:val="clear" w:color="auto" w:fill="FFFFFF"/>
            <w:vAlign w:val="center"/>
          </w:tcPr>
          <w:p w14:paraId="30B4C5F5" w14:textId="77777777" w:rsidR="00EE1314" w:rsidRPr="00191A79" w:rsidRDefault="00EE1314" w:rsidP="00EE1314">
            <w:pPr>
              <w:tabs>
                <w:tab w:val="center" w:pos="4419"/>
                <w:tab w:val="right" w:pos="8838"/>
              </w:tabs>
              <w:jc w:val="center"/>
              <w:rPr>
                <w:rFonts w:ascii="Arial" w:hAnsi="Arial"/>
                <w:b/>
                <w:sz w:val="18"/>
              </w:rPr>
            </w:pPr>
            <w:r w:rsidRPr="00191A79">
              <w:rPr>
                <w:rFonts w:ascii="Arial" w:hAnsi="Arial"/>
                <w:b/>
                <w:sz w:val="18"/>
              </w:rPr>
              <w:t>7.4.2 Comunicación interna</w:t>
            </w:r>
          </w:p>
        </w:tc>
        <w:tc>
          <w:tcPr>
            <w:tcW w:w="10917" w:type="dxa"/>
            <w:shd w:val="clear" w:color="auto" w:fill="FFFFFF"/>
            <w:vAlign w:val="center"/>
          </w:tcPr>
          <w:p w14:paraId="221B1BED" w14:textId="77777777" w:rsidR="00EE1314" w:rsidRPr="00191A79" w:rsidRDefault="00EE1314" w:rsidP="00EE1314">
            <w:pPr>
              <w:jc w:val="both"/>
              <w:rPr>
                <w:rFonts w:ascii="Arial" w:hAnsi="Arial"/>
                <w:sz w:val="18"/>
              </w:rPr>
            </w:pPr>
          </w:p>
          <w:p w14:paraId="050B175C" w14:textId="77777777" w:rsidR="00EE1314" w:rsidRPr="00191A79" w:rsidRDefault="00EE1314" w:rsidP="00EE1314">
            <w:pPr>
              <w:jc w:val="both"/>
              <w:rPr>
                <w:rFonts w:ascii="Arial" w:hAnsi="Arial"/>
                <w:sz w:val="18"/>
              </w:rPr>
            </w:pPr>
            <w:r w:rsidRPr="00191A79">
              <w:rPr>
                <w:rFonts w:ascii="Arial" w:hAnsi="Arial"/>
                <w:sz w:val="18"/>
              </w:rPr>
              <w:t xml:space="preserve">DELMOR cuenta con una matriz de comunicación </w:t>
            </w:r>
            <w:r w:rsidRPr="00652570">
              <w:rPr>
                <w:rFonts w:ascii="Arial" w:hAnsi="Arial"/>
                <w:i/>
                <w:iCs/>
                <w:sz w:val="18"/>
              </w:rPr>
              <w:t>(Matriz Plan de Comunicaciones Internas y Externas)</w:t>
            </w:r>
            <w:r w:rsidRPr="00191A79">
              <w:rPr>
                <w:rFonts w:ascii="Arial" w:hAnsi="Arial"/>
                <w:sz w:val="18"/>
              </w:rPr>
              <w:t xml:space="preserve"> que incluye los siguientes aspectos: </w:t>
            </w:r>
            <w:r w:rsidRPr="00652570">
              <w:rPr>
                <w:rFonts w:ascii="Arial" w:hAnsi="Arial"/>
                <w:i/>
                <w:iCs/>
                <w:sz w:val="18"/>
              </w:rPr>
              <w:t>qué comunicar, a quién comunicar, quién comunica, cómo comunicar, cuándo comunicar y los mecanismos de comunicación</w:t>
            </w:r>
            <w:r w:rsidRPr="00191A79">
              <w:rPr>
                <w:rFonts w:ascii="Arial" w:hAnsi="Arial"/>
                <w:sz w:val="18"/>
              </w:rPr>
              <w:t>.</w:t>
            </w:r>
          </w:p>
          <w:p w14:paraId="158BEA1C" w14:textId="77777777" w:rsidR="00EE1314" w:rsidRPr="00191A79" w:rsidRDefault="00EE1314" w:rsidP="00EE1314">
            <w:pPr>
              <w:jc w:val="both"/>
              <w:rPr>
                <w:rFonts w:ascii="Arial" w:hAnsi="Arial"/>
                <w:sz w:val="18"/>
              </w:rPr>
            </w:pPr>
          </w:p>
          <w:p w14:paraId="33A0E4CD" w14:textId="77777777" w:rsidR="00EE1314" w:rsidRPr="00191A79" w:rsidRDefault="00EE1314" w:rsidP="00EE1314">
            <w:pPr>
              <w:jc w:val="both"/>
              <w:rPr>
                <w:rFonts w:ascii="Arial" w:hAnsi="Arial"/>
                <w:sz w:val="18"/>
              </w:rPr>
            </w:pPr>
            <w:r w:rsidRPr="00191A79">
              <w:rPr>
                <w:rFonts w:ascii="Arial" w:hAnsi="Arial"/>
                <w:sz w:val="18"/>
              </w:rPr>
              <w:t>En DELMOR, se utilizan distintos canales de comunicación interna tales como:</w:t>
            </w:r>
          </w:p>
          <w:p w14:paraId="5E96445D" w14:textId="77777777" w:rsidR="00EE1314" w:rsidRPr="00652570" w:rsidRDefault="00EE1314" w:rsidP="00652570">
            <w:pPr>
              <w:ind w:left="212"/>
              <w:jc w:val="both"/>
              <w:rPr>
                <w:rFonts w:ascii="Arial" w:hAnsi="Arial"/>
                <w:i/>
                <w:iCs/>
                <w:sz w:val="18"/>
              </w:rPr>
            </w:pPr>
            <w:r w:rsidRPr="00652570">
              <w:rPr>
                <w:rFonts w:ascii="Arial" w:hAnsi="Arial"/>
                <w:i/>
                <w:iCs/>
                <w:sz w:val="18"/>
              </w:rPr>
              <w:t>a) Reuniones (dejando constancia en actas de reunión)</w:t>
            </w:r>
          </w:p>
          <w:p w14:paraId="5FC53F33" w14:textId="77777777" w:rsidR="00EE1314" w:rsidRPr="00652570" w:rsidRDefault="00EE1314" w:rsidP="00652570">
            <w:pPr>
              <w:ind w:left="212"/>
              <w:jc w:val="both"/>
              <w:rPr>
                <w:rFonts w:ascii="Arial" w:hAnsi="Arial"/>
                <w:i/>
                <w:iCs/>
                <w:sz w:val="18"/>
              </w:rPr>
            </w:pPr>
            <w:r w:rsidRPr="00652570">
              <w:rPr>
                <w:rFonts w:ascii="Arial" w:hAnsi="Arial"/>
                <w:i/>
                <w:iCs/>
                <w:sz w:val="18"/>
              </w:rPr>
              <w:t>b) Carteles y charlas informativas</w:t>
            </w:r>
          </w:p>
          <w:p w14:paraId="4EEA0196" w14:textId="77777777" w:rsidR="00EE1314" w:rsidRPr="00652570" w:rsidRDefault="00EE1314" w:rsidP="00652570">
            <w:pPr>
              <w:ind w:left="212"/>
              <w:jc w:val="both"/>
              <w:rPr>
                <w:rFonts w:ascii="Arial" w:hAnsi="Arial"/>
                <w:i/>
                <w:iCs/>
                <w:sz w:val="18"/>
              </w:rPr>
            </w:pPr>
            <w:r w:rsidRPr="00652570">
              <w:rPr>
                <w:rFonts w:ascii="Arial" w:hAnsi="Arial"/>
                <w:i/>
                <w:iCs/>
                <w:sz w:val="18"/>
              </w:rPr>
              <w:t>c)  Circulares</w:t>
            </w:r>
          </w:p>
          <w:p w14:paraId="2E9C6782" w14:textId="77777777" w:rsidR="00EE1314" w:rsidRPr="00652570" w:rsidRDefault="00EE1314" w:rsidP="00652570">
            <w:pPr>
              <w:ind w:left="212"/>
              <w:jc w:val="both"/>
              <w:rPr>
                <w:rFonts w:ascii="Arial" w:hAnsi="Arial"/>
                <w:i/>
                <w:iCs/>
                <w:sz w:val="18"/>
              </w:rPr>
            </w:pPr>
            <w:r w:rsidRPr="00652570">
              <w:rPr>
                <w:rFonts w:ascii="Arial" w:hAnsi="Arial"/>
                <w:i/>
                <w:iCs/>
                <w:sz w:val="18"/>
              </w:rPr>
              <w:t>d) Comunicación directa</w:t>
            </w:r>
          </w:p>
          <w:p w14:paraId="2875C0B2" w14:textId="77777777" w:rsidR="00EE1314" w:rsidRPr="00652570" w:rsidRDefault="00EE1314" w:rsidP="00652570">
            <w:pPr>
              <w:ind w:left="212"/>
              <w:jc w:val="both"/>
              <w:rPr>
                <w:rFonts w:ascii="Arial" w:hAnsi="Arial"/>
                <w:i/>
                <w:iCs/>
                <w:sz w:val="18"/>
              </w:rPr>
            </w:pPr>
            <w:r w:rsidRPr="00652570">
              <w:rPr>
                <w:rFonts w:ascii="Arial" w:hAnsi="Arial"/>
                <w:i/>
                <w:iCs/>
                <w:sz w:val="18"/>
              </w:rPr>
              <w:t>e) Hojas de comunicación interna</w:t>
            </w:r>
          </w:p>
          <w:p w14:paraId="44CB0BA1" w14:textId="77777777" w:rsidR="00EE1314" w:rsidRPr="00652570" w:rsidRDefault="00EE1314" w:rsidP="00652570">
            <w:pPr>
              <w:ind w:left="212"/>
              <w:jc w:val="both"/>
              <w:rPr>
                <w:rFonts w:ascii="Arial" w:hAnsi="Arial"/>
                <w:i/>
                <w:iCs/>
                <w:sz w:val="18"/>
              </w:rPr>
            </w:pPr>
            <w:r w:rsidRPr="00652570">
              <w:rPr>
                <w:rFonts w:ascii="Arial" w:hAnsi="Arial"/>
                <w:i/>
                <w:iCs/>
                <w:sz w:val="18"/>
              </w:rPr>
              <w:t>f)  Distribución de la documentación</w:t>
            </w:r>
          </w:p>
          <w:p w14:paraId="12BEEDBF" w14:textId="77777777" w:rsidR="00EE1314" w:rsidRPr="00652570" w:rsidRDefault="00EE1314" w:rsidP="00652570">
            <w:pPr>
              <w:ind w:left="212"/>
              <w:jc w:val="both"/>
              <w:rPr>
                <w:rFonts w:ascii="Arial" w:hAnsi="Arial"/>
                <w:i/>
                <w:iCs/>
                <w:sz w:val="18"/>
              </w:rPr>
            </w:pPr>
            <w:r w:rsidRPr="00652570">
              <w:rPr>
                <w:rFonts w:ascii="Arial" w:hAnsi="Arial"/>
                <w:i/>
                <w:iCs/>
                <w:sz w:val="18"/>
              </w:rPr>
              <w:t>g) Correo electrónico</w:t>
            </w:r>
          </w:p>
          <w:p w14:paraId="19BCA04A" w14:textId="05633F26" w:rsidR="00EE1314" w:rsidRPr="00652570" w:rsidRDefault="00EE1314" w:rsidP="00652570">
            <w:pPr>
              <w:ind w:left="212"/>
              <w:jc w:val="both"/>
              <w:rPr>
                <w:rFonts w:ascii="Arial" w:hAnsi="Arial"/>
                <w:i/>
                <w:iCs/>
                <w:sz w:val="18"/>
              </w:rPr>
            </w:pPr>
            <w:r w:rsidRPr="00652570">
              <w:rPr>
                <w:rFonts w:ascii="Arial" w:hAnsi="Arial"/>
                <w:i/>
                <w:iCs/>
                <w:sz w:val="18"/>
              </w:rPr>
              <w:t>h)  Celular, vía grupo WhatsApp</w:t>
            </w:r>
          </w:p>
          <w:p w14:paraId="4B7A3AB8" w14:textId="77777777" w:rsidR="00652570" w:rsidRPr="00191A79" w:rsidRDefault="00652570" w:rsidP="00EE1314">
            <w:pPr>
              <w:jc w:val="both"/>
              <w:rPr>
                <w:rFonts w:ascii="Arial" w:hAnsi="Arial"/>
                <w:sz w:val="18"/>
              </w:rPr>
            </w:pPr>
          </w:p>
          <w:p w14:paraId="1E248DD5" w14:textId="3068D927" w:rsidR="00EE1314" w:rsidRPr="00191A79" w:rsidRDefault="00EE1314" w:rsidP="00EE1314">
            <w:pPr>
              <w:jc w:val="both"/>
              <w:rPr>
                <w:rFonts w:ascii="Arial" w:hAnsi="Arial"/>
                <w:sz w:val="18"/>
              </w:rPr>
            </w:pPr>
            <w:r w:rsidRPr="00191A79">
              <w:rPr>
                <w:rFonts w:ascii="Arial" w:hAnsi="Arial"/>
                <w:sz w:val="18"/>
              </w:rPr>
              <w:lastRenderedPageBreak/>
              <w:t>A través de estos medios el personal perteneciente a INDUSTRIAS DELMOR, S.A. es informado y así pueden transmitir todas las cuestiones que puedan afectar al sistema de Gestión Integral.</w:t>
            </w:r>
          </w:p>
        </w:tc>
      </w:tr>
      <w:tr w:rsidR="00EE1314" w:rsidRPr="00EE1314" w14:paraId="66B2CD81" w14:textId="77777777" w:rsidTr="00652570">
        <w:trPr>
          <w:trHeight w:val="3994"/>
          <w:jc w:val="center"/>
        </w:trPr>
        <w:tc>
          <w:tcPr>
            <w:tcW w:w="3400" w:type="dxa"/>
            <w:shd w:val="clear" w:color="auto" w:fill="FFFFFF"/>
            <w:vAlign w:val="center"/>
          </w:tcPr>
          <w:p w14:paraId="737D5FE9" w14:textId="77777777" w:rsidR="00EE1314" w:rsidRPr="00191A79" w:rsidRDefault="00EE1314" w:rsidP="00EE1314">
            <w:pPr>
              <w:tabs>
                <w:tab w:val="center" w:pos="4419"/>
                <w:tab w:val="right" w:pos="8838"/>
              </w:tabs>
              <w:jc w:val="center"/>
              <w:rPr>
                <w:rFonts w:ascii="Arial" w:hAnsi="Arial"/>
                <w:b/>
                <w:sz w:val="18"/>
              </w:rPr>
            </w:pPr>
            <w:r w:rsidRPr="00191A79">
              <w:rPr>
                <w:rFonts w:ascii="Arial" w:hAnsi="Arial"/>
                <w:b/>
                <w:sz w:val="18"/>
              </w:rPr>
              <w:lastRenderedPageBreak/>
              <w:t>7.4.3 Comunicación Externa</w:t>
            </w:r>
          </w:p>
        </w:tc>
        <w:tc>
          <w:tcPr>
            <w:tcW w:w="10917" w:type="dxa"/>
            <w:shd w:val="clear" w:color="auto" w:fill="FFFFFF"/>
            <w:vAlign w:val="center"/>
          </w:tcPr>
          <w:p w14:paraId="2BD55652" w14:textId="77777777" w:rsidR="00EE1314" w:rsidRPr="00652570" w:rsidRDefault="00EE1314" w:rsidP="00EE1314">
            <w:pPr>
              <w:jc w:val="both"/>
              <w:rPr>
                <w:rFonts w:ascii="Arial" w:hAnsi="Arial"/>
                <w:i/>
                <w:iCs/>
                <w:sz w:val="18"/>
              </w:rPr>
            </w:pPr>
            <w:r w:rsidRPr="00191A79">
              <w:rPr>
                <w:rFonts w:ascii="Arial" w:hAnsi="Arial"/>
                <w:sz w:val="18"/>
              </w:rPr>
              <w:t xml:space="preserve">DELMOR gestiona la comunicación externa para las partes interesadas a través de comunicaciones formales, como acuerdos de nivel de servicio o especificaciones, cartas, remisiones de documentación, etc. Ver además la </w:t>
            </w:r>
            <w:r w:rsidRPr="00652570">
              <w:rPr>
                <w:rFonts w:ascii="Arial" w:hAnsi="Arial"/>
                <w:i/>
                <w:iCs/>
                <w:sz w:val="18"/>
                <w:u w:val="single"/>
              </w:rPr>
              <w:t>Matriz Plan de Comunicaciones Internas y Externas</w:t>
            </w:r>
          </w:p>
          <w:p w14:paraId="325D5830" w14:textId="77777777" w:rsidR="00EE1314" w:rsidRPr="00191A79" w:rsidRDefault="00EE1314" w:rsidP="00EE1314">
            <w:pPr>
              <w:jc w:val="both"/>
              <w:rPr>
                <w:rFonts w:ascii="Arial" w:hAnsi="Arial"/>
                <w:sz w:val="18"/>
              </w:rPr>
            </w:pPr>
            <w:r w:rsidRPr="00191A79">
              <w:rPr>
                <w:rFonts w:ascii="Arial" w:hAnsi="Arial"/>
                <w:sz w:val="18"/>
              </w:rPr>
              <w:t>DELMOR, establece las disposiciones que permiten asegurar que se dispone de la suficiente información sobre cualquier aspecto relacionado con el SGI. En este sentido DELMOR, establece, implementa y mantiene en los distintos documentos del SGI disposiciones eficaces para comunicarse con:</w:t>
            </w:r>
          </w:p>
          <w:p w14:paraId="420CFF75" w14:textId="77777777" w:rsidR="00EE1314" w:rsidRPr="00652570" w:rsidRDefault="00EE1314" w:rsidP="00EE1314">
            <w:pPr>
              <w:ind w:left="708"/>
              <w:jc w:val="both"/>
              <w:rPr>
                <w:rFonts w:ascii="Arial" w:hAnsi="Arial"/>
                <w:i/>
                <w:iCs/>
                <w:sz w:val="18"/>
              </w:rPr>
            </w:pPr>
            <w:r w:rsidRPr="00652570">
              <w:rPr>
                <w:rFonts w:ascii="Arial" w:hAnsi="Arial"/>
                <w:i/>
                <w:iCs/>
                <w:sz w:val="18"/>
              </w:rPr>
              <w:t>a)      Proveedores y contratistas conforme (Procedimiento “Gestión de los materiales comprados”).</w:t>
            </w:r>
          </w:p>
          <w:p w14:paraId="07B0F310" w14:textId="343EAADC" w:rsidR="00EE1314" w:rsidRPr="00652570" w:rsidRDefault="00EE1314" w:rsidP="00EE1314">
            <w:pPr>
              <w:ind w:left="708"/>
              <w:jc w:val="both"/>
              <w:rPr>
                <w:rFonts w:ascii="Arial" w:hAnsi="Arial"/>
                <w:i/>
                <w:iCs/>
                <w:sz w:val="18"/>
              </w:rPr>
            </w:pPr>
            <w:r w:rsidRPr="00652570">
              <w:rPr>
                <w:rFonts w:ascii="Arial" w:hAnsi="Arial"/>
                <w:i/>
                <w:iCs/>
                <w:sz w:val="18"/>
              </w:rPr>
              <w:t>b)    Clientes o consumidores, tanto en relación a información sobre el producto como en lo relativo a contratos o pedidos y la retroalimentación del cliente, incluyendo sus reclamaciones (Especificaciones de Producto Final, procedimiento “Gestión de Producto No Conforme y Reclamaciones”). Autoridades legales y reglamentarias (procedimiento “Información documentada”, procedimiento “Retirada Y Recuperación de Productos”).</w:t>
            </w:r>
          </w:p>
          <w:p w14:paraId="632D7DCE" w14:textId="77777777" w:rsidR="0087551F" w:rsidRPr="00191A79" w:rsidRDefault="0087551F" w:rsidP="00EE1314">
            <w:pPr>
              <w:ind w:left="708"/>
              <w:jc w:val="both"/>
              <w:rPr>
                <w:rFonts w:ascii="Arial" w:hAnsi="Arial"/>
                <w:sz w:val="18"/>
              </w:rPr>
            </w:pPr>
          </w:p>
          <w:p w14:paraId="2A697233" w14:textId="0D35A2C1" w:rsidR="00EE1314" w:rsidRPr="00191A79" w:rsidRDefault="00EE1314" w:rsidP="00EE1314">
            <w:pPr>
              <w:jc w:val="both"/>
              <w:rPr>
                <w:rFonts w:ascii="Arial" w:hAnsi="Arial"/>
                <w:sz w:val="18"/>
              </w:rPr>
            </w:pPr>
            <w:r w:rsidRPr="00191A79">
              <w:rPr>
                <w:rFonts w:ascii="Arial" w:hAnsi="Arial"/>
                <w:sz w:val="18"/>
              </w:rPr>
              <w:t>Los requisitos de las autoridades legales y reglamentarias y de los clientes, relativos al SGI, está</w:t>
            </w:r>
            <w:r w:rsidR="00652570">
              <w:rPr>
                <w:rFonts w:ascii="Arial" w:hAnsi="Arial"/>
                <w:sz w:val="18"/>
              </w:rPr>
              <w:t>n</w:t>
            </w:r>
            <w:r w:rsidRPr="00191A79">
              <w:rPr>
                <w:rFonts w:ascii="Arial" w:hAnsi="Arial"/>
                <w:sz w:val="18"/>
              </w:rPr>
              <w:t xml:space="preserve"> disponible</w:t>
            </w:r>
            <w:r w:rsidR="00652570">
              <w:rPr>
                <w:rFonts w:ascii="Arial" w:hAnsi="Arial"/>
                <w:sz w:val="18"/>
              </w:rPr>
              <w:t>s</w:t>
            </w:r>
            <w:r w:rsidRPr="00191A79">
              <w:rPr>
                <w:rFonts w:ascii="Arial" w:hAnsi="Arial"/>
                <w:sz w:val="18"/>
              </w:rPr>
              <w:t xml:space="preserve"> conforme a lo dispuesto en el procedimiento </w:t>
            </w:r>
            <w:r w:rsidRPr="00652570">
              <w:rPr>
                <w:rFonts w:ascii="Arial" w:hAnsi="Arial"/>
                <w:i/>
                <w:iCs/>
                <w:sz w:val="18"/>
              </w:rPr>
              <w:t>“Información documentada”</w:t>
            </w:r>
            <w:r w:rsidRPr="00191A79">
              <w:rPr>
                <w:rFonts w:ascii="Arial" w:hAnsi="Arial"/>
                <w:sz w:val="18"/>
              </w:rPr>
              <w:t xml:space="preserve"> para documentación de origen externo.</w:t>
            </w:r>
          </w:p>
          <w:p w14:paraId="3BE3E22E" w14:textId="77777777" w:rsidR="00652570" w:rsidRDefault="00EE1314" w:rsidP="00652570">
            <w:pPr>
              <w:jc w:val="both"/>
              <w:rPr>
                <w:rFonts w:ascii="Arial" w:hAnsi="Arial"/>
                <w:sz w:val="18"/>
              </w:rPr>
            </w:pPr>
            <w:r w:rsidRPr="00191A79">
              <w:rPr>
                <w:rFonts w:ascii="Arial" w:hAnsi="Arial"/>
                <w:sz w:val="18"/>
              </w:rPr>
              <w:t xml:space="preserve">El proceso E 02 Planificación y Gestión </w:t>
            </w:r>
            <w:r w:rsidR="0087551F" w:rsidRPr="00191A79">
              <w:rPr>
                <w:rFonts w:ascii="Arial" w:hAnsi="Arial"/>
                <w:sz w:val="18"/>
              </w:rPr>
              <w:t>Integral mantiene</w:t>
            </w:r>
            <w:r w:rsidRPr="00191A79">
              <w:rPr>
                <w:rFonts w:ascii="Arial" w:hAnsi="Arial"/>
                <w:sz w:val="18"/>
              </w:rPr>
              <w:t xml:space="preserve"> comunicación externa con las partes interesadas relacionadas </w:t>
            </w:r>
            <w:r w:rsidR="00652570">
              <w:rPr>
                <w:rFonts w:ascii="Arial" w:hAnsi="Arial"/>
                <w:sz w:val="18"/>
              </w:rPr>
              <w:t>en lo relacionado con</w:t>
            </w:r>
            <w:r w:rsidRPr="00191A79">
              <w:rPr>
                <w:rFonts w:ascii="Arial" w:hAnsi="Arial"/>
                <w:sz w:val="18"/>
              </w:rPr>
              <w:t xml:space="preserve">: </w:t>
            </w:r>
            <w:r w:rsidRPr="00652570">
              <w:rPr>
                <w:rFonts w:ascii="Arial" w:hAnsi="Arial"/>
                <w:i/>
                <w:iCs/>
                <w:sz w:val="18"/>
              </w:rPr>
              <w:t>Tr</w:t>
            </w:r>
            <w:r w:rsidR="00652570" w:rsidRPr="00652570">
              <w:rPr>
                <w:rFonts w:ascii="Arial" w:hAnsi="Arial"/>
                <w:i/>
                <w:iCs/>
                <w:sz w:val="18"/>
              </w:rPr>
              <w:t>á</w:t>
            </w:r>
            <w:r w:rsidRPr="00652570">
              <w:rPr>
                <w:rFonts w:ascii="Arial" w:hAnsi="Arial"/>
                <w:i/>
                <w:iCs/>
                <w:sz w:val="18"/>
              </w:rPr>
              <w:t>mites de registros sanitarios, Licencias sanitaria y de seguridad, Certificado HACCP, Certificado de proveedores, Fichas técnicas, MSDS, aprobación de químicos, reuniones con MITRAB, MARENA, DGI, IPSA,</w:t>
            </w:r>
            <w:r w:rsidRPr="00191A79">
              <w:rPr>
                <w:rFonts w:ascii="Arial" w:hAnsi="Arial"/>
                <w:sz w:val="18"/>
              </w:rPr>
              <w:t xml:space="preserve"> entre otros, donde cada responsable tiene su rol para interactuar con estas partes interesadas del SIG.</w:t>
            </w:r>
            <w:r w:rsidR="00652570">
              <w:rPr>
                <w:rFonts w:ascii="Arial" w:hAnsi="Arial"/>
                <w:sz w:val="18"/>
              </w:rPr>
              <w:t xml:space="preserve"> </w:t>
            </w:r>
          </w:p>
          <w:p w14:paraId="2B9AA4D8" w14:textId="2BA0337C" w:rsidR="00EE1314" w:rsidRPr="00191A79" w:rsidRDefault="00EE1314" w:rsidP="00652570">
            <w:pPr>
              <w:jc w:val="both"/>
              <w:rPr>
                <w:rFonts w:ascii="Arial" w:hAnsi="Arial"/>
                <w:sz w:val="18"/>
              </w:rPr>
            </w:pPr>
            <w:r w:rsidRPr="00191A79">
              <w:rPr>
                <w:rFonts w:ascii="Arial" w:hAnsi="Arial"/>
                <w:sz w:val="18"/>
              </w:rPr>
              <w:t>La información obtenida a través de comunicación externa es incluida como elemento de entrada para la actualización del sistema y la Revisión por la Dirección.</w:t>
            </w:r>
          </w:p>
        </w:tc>
      </w:tr>
      <w:tr w:rsidR="00EE1314" w:rsidRPr="00EE1314" w14:paraId="35D1F3AC" w14:textId="77777777" w:rsidTr="00652570">
        <w:trPr>
          <w:trHeight w:val="1688"/>
          <w:jc w:val="center"/>
        </w:trPr>
        <w:tc>
          <w:tcPr>
            <w:tcW w:w="3400" w:type="dxa"/>
            <w:shd w:val="clear" w:color="auto" w:fill="FFFFFF"/>
            <w:vAlign w:val="center"/>
          </w:tcPr>
          <w:p w14:paraId="7482C24D" w14:textId="77777777" w:rsidR="00EE1314" w:rsidRPr="00191A79" w:rsidRDefault="00EE1314" w:rsidP="00EE1314">
            <w:pPr>
              <w:tabs>
                <w:tab w:val="center" w:pos="4419"/>
                <w:tab w:val="right" w:pos="8838"/>
              </w:tabs>
              <w:jc w:val="center"/>
              <w:rPr>
                <w:rFonts w:ascii="Arial" w:hAnsi="Arial"/>
                <w:b/>
                <w:sz w:val="18"/>
              </w:rPr>
            </w:pPr>
            <w:r w:rsidRPr="00191A79">
              <w:rPr>
                <w:rFonts w:ascii="Arial" w:hAnsi="Arial"/>
                <w:b/>
                <w:sz w:val="18"/>
              </w:rPr>
              <w:t>7.5 Información Documentada</w:t>
            </w:r>
          </w:p>
          <w:p w14:paraId="5764E827" w14:textId="77777777" w:rsidR="00EE1314" w:rsidRPr="00191A79" w:rsidRDefault="00EE1314" w:rsidP="00EE1314">
            <w:pPr>
              <w:tabs>
                <w:tab w:val="center" w:pos="4419"/>
                <w:tab w:val="right" w:pos="8838"/>
              </w:tabs>
              <w:jc w:val="center"/>
              <w:rPr>
                <w:rFonts w:ascii="Arial" w:hAnsi="Arial"/>
                <w:b/>
                <w:sz w:val="18"/>
              </w:rPr>
            </w:pPr>
            <w:r w:rsidRPr="00191A79">
              <w:rPr>
                <w:rFonts w:ascii="Arial" w:hAnsi="Arial"/>
                <w:b/>
                <w:sz w:val="18"/>
              </w:rPr>
              <w:t>7.5.1 Generalidades</w:t>
            </w:r>
          </w:p>
        </w:tc>
        <w:tc>
          <w:tcPr>
            <w:tcW w:w="10917" w:type="dxa"/>
            <w:shd w:val="clear" w:color="auto" w:fill="FFFFFF"/>
            <w:vAlign w:val="center"/>
          </w:tcPr>
          <w:p w14:paraId="552AF476" w14:textId="77777777" w:rsidR="00EE1314" w:rsidRPr="00191A79" w:rsidRDefault="00EE1314" w:rsidP="00EE1314">
            <w:pPr>
              <w:jc w:val="both"/>
              <w:rPr>
                <w:rFonts w:ascii="Arial" w:hAnsi="Arial"/>
                <w:sz w:val="18"/>
              </w:rPr>
            </w:pPr>
            <w:r w:rsidRPr="00191A79">
              <w:rPr>
                <w:rFonts w:ascii="Arial" w:hAnsi="Arial"/>
                <w:sz w:val="18"/>
              </w:rPr>
              <w:t xml:space="preserve">La gestión de la información documentada del Sistema de Gestión se soporta a través de:  </w:t>
            </w:r>
          </w:p>
          <w:p w14:paraId="6BF139F7" w14:textId="77777777" w:rsidR="00EE1314" w:rsidRPr="00191A79" w:rsidRDefault="00EE1314" w:rsidP="00EE1314">
            <w:pPr>
              <w:jc w:val="both"/>
              <w:rPr>
                <w:rFonts w:ascii="Arial" w:hAnsi="Arial"/>
                <w:sz w:val="18"/>
              </w:rPr>
            </w:pPr>
            <w:r w:rsidRPr="00191A79">
              <w:rPr>
                <w:rFonts w:ascii="Arial" w:hAnsi="Arial"/>
                <w:sz w:val="18"/>
              </w:rPr>
              <w:t xml:space="preserve">a) El establecimiento de los procedimientos y aplicaciones para la administración de la información documentada. ver procedimiento de Información documentada </w:t>
            </w:r>
            <w:r w:rsidRPr="00191A79">
              <w:rPr>
                <w:rFonts w:ascii="Arial" w:hAnsi="Arial"/>
                <w:b/>
                <w:bCs/>
                <w:sz w:val="18"/>
              </w:rPr>
              <w:t>PR-01</w:t>
            </w:r>
            <w:r w:rsidRPr="00191A79">
              <w:rPr>
                <w:rFonts w:ascii="Arial" w:hAnsi="Arial"/>
                <w:sz w:val="18"/>
              </w:rPr>
              <w:t xml:space="preserve"> </w:t>
            </w:r>
          </w:p>
          <w:p w14:paraId="2049B68A" w14:textId="77777777" w:rsidR="00EE1314" w:rsidRPr="00191A79" w:rsidRDefault="00EE1314" w:rsidP="00EE1314">
            <w:pPr>
              <w:jc w:val="both"/>
              <w:rPr>
                <w:rFonts w:ascii="Arial" w:hAnsi="Arial"/>
                <w:sz w:val="18"/>
              </w:rPr>
            </w:pPr>
            <w:r w:rsidRPr="00191A79">
              <w:rPr>
                <w:rFonts w:ascii="Arial" w:hAnsi="Arial"/>
                <w:sz w:val="18"/>
              </w:rPr>
              <w:t xml:space="preserve">b) Los diferentes mecanismos de seguimiento, auditorías internas y auditorías de control que incluyen el monitoreo a la efectividad de la función de documentación, </w:t>
            </w:r>
          </w:p>
          <w:p w14:paraId="46EC7EB6" w14:textId="77777777" w:rsidR="00EE1314" w:rsidRPr="00191A79" w:rsidRDefault="00EE1314" w:rsidP="00EE1314">
            <w:pPr>
              <w:jc w:val="both"/>
              <w:rPr>
                <w:rFonts w:ascii="Arial" w:hAnsi="Arial"/>
                <w:sz w:val="18"/>
              </w:rPr>
            </w:pPr>
            <w:r w:rsidRPr="00191A79">
              <w:rPr>
                <w:rFonts w:ascii="Arial" w:hAnsi="Arial"/>
                <w:sz w:val="18"/>
              </w:rPr>
              <w:t xml:space="preserve">c) La gestión del conocimiento potenciada por las acciones correctivas, preventivas y de mejora, </w:t>
            </w:r>
          </w:p>
          <w:p w14:paraId="79C5D6E4" w14:textId="77777777" w:rsidR="00EE1314" w:rsidRPr="00191A79" w:rsidRDefault="00EE1314" w:rsidP="00EE1314">
            <w:pPr>
              <w:jc w:val="both"/>
              <w:rPr>
                <w:rFonts w:ascii="Arial" w:hAnsi="Arial"/>
                <w:sz w:val="18"/>
              </w:rPr>
            </w:pPr>
            <w:r w:rsidRPr="00191A79">
              <w:rPr>
                <w:rFonts w:ascii="Arial" w:hAnsi="Arial"/>
                <w:sz w:val="18"/>
              </w:rPr>
              <w:t>d) La generación de información documentada que soportan la aplicación de las disposiciones planificadas.</w:t>
            </w:r>
          </w:p>
        </w:tc>
      </w:tr>
      <w:tr w:rsidR="00EE1314" w:rsidRPr="00EE1314" w14:paraId="729C857E" w14:textId="77777777" w:rsidTr="00EE1314">
        <w:trPr>
          <w:trHeight w:val="729"/>
          <w:jc w:val="center"/>
        </w:trPr>
        <w:tc>
          <w:tcPr>
            <w:tcW w:w="3400" w:type="dxa"/>
            <w:shd w:val="clear" w:color="auto" w:fill="FFFFFF"/>
            <w:vAlign w:val="center"/>
          </w:tcPr>
          <w:p w14:paraId="527DD74A" w14:textId="77777777" w:rsidR="00EE1314" w:rsidRPr="00191A79" w:rsidRDefault="00EE1314" w:rsidP="00EE1314">
            <w:pPr>
              <w:tabs>
                <w:tab w:val="center" w:pos="4419"/>
                <w:tab w:val="right" w:pos="8838"/>
              </w:tabs>
              <w:jc w:val="center"/>
              <w:rPr>
                <w:rFonts w:ascii="Arial" w:hAnsi="Arial"/>
                <w:b/>
                <w:sz w:val="18"/>
              </w:rPr>
            </w:pPr>
            <w:r w:rsidRPr="00191A79">
              <w:rPr>
                <w:rFonts w:ascii="Arial" w:hAnsi="Arial"/>
                <w:b/>
                <w:sz w:val="18"/>
              </w:rPr>
              <w:t>7.5.2 Creación y Actualización</w:t>
            </w:r>
          </w:p>
        </w:tc>
        <w:tc>
          <w:tcPr>
            <w:tcW w:w="10917" w:type="dxa"/>
            <w:shd w:val="clear" w:color="auto" w:fill="FFFFFF"/>
            <w:vAlign w:val="center"/>
          </w:tcPr>
          <w:p w14:paraId="40B90880" w14:textId="6CD714F2" w:rsidR="00EE1314" w:rsidRPr="00652570" w:rsidRDefault="00652570" w:rsidP="00EE1314">
            <w:pPr>
              <w:jc w:val="both"/>
              <w:rPr>
                <w:rFonts w:ascii="Arial" w:hAnsi="Arial"/>
                <w:b/>
                <w:bCs/>
                <w:i/>
                <w:iCs/>
                <w:sz w:val="18"/>
              </w:rPr>
            </w:pPr>
            <w:r>
              <w:rPr>
                <w:rFonts w:ascii="Arial" w:hAnsi="Arial"/>
                <w:sz w:val="18"/>
              </w:rPr>
              <w:t>Para efectos de</w:t>
            </w:r>
            <w:r w:rsidR="00EE1314" w:rsidRPr="00191A79">
              <w:rPr>
                <w:rFonts w:ascii="Arial" w:hAnsi="Arial"/>
                <w:sz w:val="18"/>
              </w:rPr>
              <w:t xml:space="preserve"> este requisito</w:t>
            </w:r>
            <w:r>
              <w:rPr>
                <w:rFonts w:ascii="Arial" w:hAnsi="Arial"/>
                <w:sz w:val="18"/>
              </w:rPr>
              <w:t xml:space="preserve">, DELMOR ha establecido disposiciones </w:t>
            </w:r>
            <w:r w:rsidR="00EE1314" w:rsidRPr="00191A79">
              <w:rPr>
                <w:rFonts w:ascii="Arial" w:hAnsi="Arial"/>
                <w:sz w:val="18"/>
              </w:rPr>
              <w:t>de forma estándar</w:t>
            </w:r>
            <w:r>
              <w:rPr>
                <w:rFonts w:ascii="Arial" w:hAnsi="Arial"/>
                <w:sz w:val="18"/>
              </w:rPr>
              <w:t>,</w:t>
            </w:r>
            <w:r w:rsidR="00EE1314" w:rsidRPr="00191A79">
              <w:rPr>
                <w:rFonts w:ascii="Arial" w:hAnsi="Arial"/>
                <w:sz w:val="18"/>
              </w:rPr>
              <w:t xml:space="preserve"> conforme al </w:t>
            </w:r>
            <w:r w:rsidR="00EE1314" w:rsidRPr="00652570">
              <w:rPr>
                <w:rFonts w:ascii="Arial" w:hAnsi="Arial"/>
                <w:i/>
                <w:iCs/>
                <w:sz w:val="18"/>
              </w:rPr>
              <w:t xml:space="preserve">Procedimiento de Información Documentada </w:t>
            </w:r>
            <w:r w:rsidR="00EE1314" w:rsidRPr="00652570">
              <w:rPr>
                <w:rFonts w:ascii="Arial" w:hAnsi="Arial"/>
                <w:b/>
                <w:bCs/>
                <w:i/>
                <w:iCs/>
                <w:sz w:val="18"/>
              </w:rPr>
              <w:t>PR-01</w:t>
            </w:r>
            <w:r>
              <w:rPr>
                <w:rFonts w:ascii="Arial" w:hAnsi="Arial"/>
                <w:sz w:val="18"/>
              </w:rPr>
              <w:t xml:space="preserve">, acerca de </w:t>
            </w:r>
            <w:r w:rsidR="00EE1314" w:rsidRPr="00191A79">
              <w:rPr>
                <w:rFonts w:ascii="Arial" w:hAnsi="Arial"/>
                <w:sz w:val="18"/>
              </w:rPr>
              <w:t>la forma y estructura de cada documento o formato utilizado en el SGI</w:t>
            </w:r>
            <w:r>
              <w:rPr>
                <w:rFonts w:ascii="Arial" w:hAnsi="Arial"/>
                <w:sz w:val="18"/>
              </w:rPr>
              <w:t>. De esta manera, se</w:t>
            </w:r>
            <w:r w:rsidR="00EE1314" w:rsidRPr="00191A79">
              <w:rPr>
                <w:rFonts w:ascii="Arial" w:hAnsi="Arial"/>
                <w:sz w:val="18"/>
              </w:rPr>
              <w:t xml:space="preserve"> asegura que la documentación est</w:t>
            </w:r>
            <w:r>
              <w:rPr>
                <w:rFonts w:ascii="Arial" w:hAnsi="Arial"/>
                <w:sz w:val="18"/>
              </w:rPr>
              <w:t>é</w:t>
            </w:r>
            <w:r w:rsidR="00EE1314" w:rsidRPr="00191A79">
              <w:rPr>
                <w:rFonts w:ascii="Arial" w:hAnsi="Arial"/>
                <w:sz w:val="18"/>
              </w:rPr>
              <w:t xml:space="preserve"> correctamente identificada, que cuenta con título, fecha de creación o actualización, que dispongan </w:t>
            </w:r>
            <w:r w:rsidRPr="00191A79">
              <w:rPr>
                <w:rFonts w:ascii="Arial" w:hAnsi="Arial"/>
                <w:sz w:val="18"/>
              </w:rPr>
              <w:t xml:space="preserve">de </w:t>
            </w:r>
            <w:proofErr w:type="gramStart"/>
            <w:r w:rsidRPr="00191A79">
              <w:rPr>
                <w:rFonts w:ascii="Arial" w:hAnsi="Arial"/>
                <w:sz w:val="18"/>
              </w:rPr>
              <w:t>códigos</w:t>
            </w:r>
            <w:r w:rsidR="00EE1314" w:rsidRPr="00191A79">
              <w:rPr>
                <w:rFonts w:ascii="Arial" w:hAnsi="Arial"/>
                <w:sz w:val="18"/>
              </w:rPr>
              <w:t xml:space="preserve"> ,</w:t>
            </w:r>
            <w:proofErr w:type="gramEnd"/>
            <w:r w:rsidR="00EE1314" w:rsidRPr="00191A79">
              <w:rPr>
                <w:rFonts w:ascii="Arial" w:hAnsi="Arial"/>
                <w:sz w:val="18"/>
              </w:rPr>
              <w:t xml:space="preserve"> numero de versión, y vigencia de los documentos, así mismo</w:t>
            </w:r>
            <w:r>
              <w:rPr>
                <w:rFonts w:ascii="Arial" w:hAnsi="Arial"/>
                <w:sz w:val="18"/>
              </w:rPr>
              <w:t>, se</w:t>
            </w:r>
            <w:r w:rsidR="00EE1314" w:rsidRPr="00191A79">
              <w:rPr>
                <w:rFonts w:ascii="Arial" w:hAnsi="Arial"/>
                <w:sz w:val="18"/>
              </w:rPr>
              <w:t xml:space="preserve"> verifica que la documentación está aprobada para uso, quien o quienes la aprueban</w:t>
            </w:r>
            <w:r>
              <w:rPr>
                <w:rFonts w:ascii="Arial" w:hAnsi="Arial"/>
                <w:sz w:val="18"/>
              </w:rPr>
              <w:t>, y</w:t>
            </w:r>
            <w:r w:rsidR="00EE1314" w:rsidRPr="00191A79">
              <w:rPr>
                <w:rFonts w:ascii="Arial" w:hAnsi="Arial"/>
                <w:sz w:val="18"/>
              </w:rPr>
              <w:t xml:space="preserve"> quien puede crear documentos del SGI. Para esto </w:t>
            </w:r>
            <w:r>
              <w:rPr>
                <w:rFonts w:ascii="Arial" w:hAnsi="Arial"/>
                <w:sz w:val="18"/>
              </w:rPr>
              <w:t>se</w:t>
            </w:r>
            <w:r w:rsidR="00EE1314" w:rsidRPr="00191A79">
              <w:rPr>
                <w:rFonts w:ascii="Arial" w:hAnsi="Arial"/>
                <w:sz w:val="18"/>
              </w:rPr>
              <w:t xml:space="preserve"> dispone de </w:t>
            </w:r>
            <w:r>
              <w:rPr>
                <w:rFonts w:ascii="Arial" w:hAnsi="Arial"/>
                <w:sz w:val="18"/>
              </w:rPr>
              <w:t xml:space="preserve">las </w:t>
            </w:r>
            <w:r w:rsidRPr="00652570">
              <w:rPr>
                <w:rFonts w:ascii="Arial" w:hAnsi="Arial"/>
                <w:i/>
                <w:iCs/>
                <w:sz w:val="18"/>
              </w:rPr>
              <w:t>M</w:t>
            </w:r>
            <w:r w:rsidR="00EE1314" w:rsidRPr="00652570">
              <w:rPr>
                <w:rFonts w:ascii="Arial" w:hAnsi="Arial"/>
                <w:i/>
                <w:iCs/>
                <w:sz w:val="18"/>
              </w:rPr>
              <w:t>atrices de control de la información documentada interna</w:t>
            </w:r>
            <w:r>
              <w:rPr>
                <w:rFonts w:ascii="Arial" w:hAnsi="Arial"/>
                <w:i/>
                <w:iCs/>
                <w:sz w:val="18"/>
              </w:rPr>
              <w:t xml:space="preserve"> y externa</w:t>
            </w:r>
            <w:r w:rsidR="00EE1314" w:rsidRPr="00652570">
              <w:rPr>
                <w:rFonts w:ascii="Arial" w:hAnsi="Arial"/>
                <w:i/>
                <w:iCs/>
                <w:sz w:val="22"/>
              </w:rPr>
              <w:t xml:space="preserve"> </w:t>
            </w:r>
            <w:r w:rsidR="00EE1314" w:rsidRPr="00652570">
              <w:rPr>
                <w:rFonts w:ascii="Arial" w:hAnsi="Arial"/>
                <w:b/>
                <w:bCs/>
                <w:i/>
                <w:iCs/>
                <w:sz w:val="18"/>
              </w:rPr>
              <w:t>PR-01-01</w:t>
            </w:r>
            <w:r w:rsidR="00EE1314" w:rsidRPr="00652570">
              <w:rPr>
                <w:rFonts w:ascii="Arial" w:hAnsi="Arial"/>
                <w:i/>
                <w:iCs/>
                <w:sz w:val="18"/>
              </w:rPr>
              <w:t>,</w:t>
            </w:r>
            <w:r w:rsidR="00EE1314" w:rsidRPr="00191A79">
              <w:rPr>
                <w:rFonts w:ascii="Arial" w:hAnsi="Arial"/>
                <w:sz w:val="18"/>
              </w:rPr>
              <w:t xml:space="preserve"> </w:t>
            </w:r>
            <w:r>
              <w:rPr>
                <w:rFonts w:ascii="Arial" w:hAnsi="Arial"/>
                <w:sz w:val="18"/>
              </w:rPr>
              <w:t>y el</w:t>
            </w:r>
            <w:r w:rsidR="00EE1314" w:rsidRPr="00191A79">
              <w:rPr>
                <w:rFonts w:ascii="Arial" w:hAnsi="Arial"/>
                <w:sz w:val="18"/>
              </w:rPr>
              <w:t xml:space="preserve"> </w:t>
            </w:r>
            <w:r w:rsidRPr="00652570">
              <w:rPr>
                <w:rFonts w:ascii="Arial" w:hAnsi="Arial"/>
                <w:i/>
                <w:iCs/>
                <w:sz w:val="18"/>
              </w:rPr>
              <w:t>L</w:t>
            </w:r>
            <w:r w:rsidR="00EE1314" w:rsidRPr="00652570">
              <w:rPr>
                <w:rFonts w:ascii="Arial" w:hAnsi="Arial"/>
                <w:i/>
                <w:iCs/>
                <w:sz w:val="18"/>
              </w:rPr>
              <w:t xml:space="preserve">istado de control de registros </w:t>
            </w:r>
            <w:r w:rsidR="00EE1314" w:rsidRPr="00652570">
              <w:rPr>
                <w:rFonts w:ascii="Arial" w:hAnsi="Arial"/>
                <w:b/>
                <w:bCs/>
                <w:i/>
                <w:iCs/>
                <w:sz w:val="18"/>
              </w:rPr>
              <w:t>PR-01-02.</w:t>
            </w:r>
          </w:p>
          <w:p w14:paraId="1587EF71" w14:textId="77777777" w:rsidR="00EE1314" w:rsidRPr="00191A79" w:rsidRDefault="00EE1314" w:rsidP="00EE1314">
            <w:pPr>
              <w:jc w:val="both"/>
              <w:rPr>
                <w:rFonts w:ascii="Arial" w:hAnsi="Arial"/>
                <w:sz w:val="18"/>
              </w:rPr>
            </w:pPr>
            <w:r w:rsidRPr="00191A79">
              <w:rPr>
                <w:rFonts w:ascii="Arial" w:hAnsi="Arial"/>
                <w:sz w:val="18"/>
              </w:rPr>
              <w:lastRenderedPageBreak/>
              <w:t xml:space="preserve">También se dispone por cada proceso registros de tablas de retención documental para establecer formalmente las disposiciones para la definición y control de los tiempos de retención de todos los documentos y registros de cada proceso, Disposición Final, Ubicación (Almacenamiento) y Recuperabilidad teniendo en cuenta la reglamentación oficial </w:t>
            </w:r>
            <w:proofErr w:type="gramStart"/>
            <w:r w:rsidRPr="00191A79">
              <w:rPr>
                <w:rFonts w:ascii="Arial" w:hAnsi="Arial"/>
                <w:sz w:val="18"/>
              </w:rPr>
              <w:t>Nicaragüense</w:t>
            </w:r>
            <w:proofErr w:type="gramEnd"/>
            <w:r w:rsidRPr="00191A79">
              <w:rPr>
                <w:rFonts w:ascii="Arial" w:hAnsi="Arial"/>
                <w:sz w:val="18"/>
              </w:rPr>
              <w:t xml:space="preserve"> aplicable a los Sistemas QHSE FS +.</w:t>
            </w:r>
          </w:p>
          <w:p w14:paraId="1AF98CD5" w14:textId="77777777" w:rsidR="00EE1314" w:rsidRPr="00191A79" w:rsidRDefault="00EE1314" w:rsidP="00EE1314">
            <w:pPr>
              <w:jc w:val="both"/>
              <w:rPr>
                <w:rFonts w:ascii="Arial" w:hAnsi="Arial"/>
                <w:sz w:val="18"/>
              </w:rPr>
            </w:pPr>
            <w:r w:rsidRPr="00191A79">
              <w:rPr>
                <w:rFonts w:ascii="Arial" w:hAnsi="Arial"/>
                <w:sz w:val="18"/>
              </w:rPr>
              <w:t>Se considera como información documentada las aplicaciones, módulos y programas que gobiernan los procesos de manera automática, como por ejemplo SAP, Sistema de Compras, Desarrollos de Ventas, y las demás APP que soportan los procesos.  El control sobre la revisión, aprobación y control de cambios de estos instrumentos y aplicaciones es competencia del Líder de cada proceso, con el apoyo de TIC y los proveedores que soporten los desarrollos, según sea el caso.</w:t>
            </w:r>
          </w:p>
        </w:tc>
      </w:tr>
      <w:tr w:rsidR="00EE1314" w:rsidRPr="00EE1314" w14:paraId="17CE61BA" w14:textId="77777777" w:rsidTr="00EE1314">
        <w:trPr>
          <w:trHeight w:val="310"/>
          <w:jc w:val="center"/>
        </w:trPr>
        <w:tc>
          <w:tcPr>
            <w:tcW w:w="3400" w:type="dxa"/>
            <w:shd w:val="clear" w:color="auto" w:fill="FFFFFF"/>
            <w:vAlign w:val="center"/>
          </w:tcPr>
          <w:p w14:paraId="79BA22DD" w14:textId="77777777" w:rsidR="00EE1314" w:rsidRPr="00191A79" w:rsidRDefault="00EE1314" w:rsidP="00EE1314">
            <w:pPr>
              <w:tabs>
                <w:tab w:val="center" w:pos="4419"/>
                <w:tab w:val="right" w:pos="8838"/>
              </w:tabs>
              <w:jc w:val="center"/>
              <w:rPr>
                <w:rFonts w:ascii="Arial" w:hAnsi="Arial"/>
                <w:b/>
                <w:sz w:val="18"/>
              </w:rPr>
            </w:pPr>
            <w:r w:rsidRPr="00191A79">
              <w:rPr>
                <w:rFonts w:ascii="Arial" w:hAnsi="Arial"/>
                <w:b/>
                <w:sz w:val="18"/>
              </w:rPr>
              <w:lastRenderedPageBreak/>
              <w:t>7.5.3 Control de la Información Documentada</w:t>
            </w:r>
          </w:p>
        </w:tc>
        <w:tc>
          <w:tcPr>
            <w:tcW w:w="10917" w:type="dxa"/>
            <w:shd w:val="clear" w:color="auto" w:fill="FFFFFF"/>
            <w:vAlign w:val="center"/>
          </w:tcPr>
          <w:p w14:paraId="74D86E4B" w14:textId="77777777" w:rsidR="00EE1314" w:rsidRPr="00191A79" w:rsidRDefault="00EE1314" w:rsidP="00EE1314">
            <w:pPr>
              <w:spacing w:before="40" w:after="40"/>
              <w:jc w:val="both"/>
              <w:rPr>
                <w:rFonts w:ascii="Arial" w:hAnsi="Arial"/>
                <w:sz w:val="18"/>
              </w:rPr>
            </w:pPr>
            <w:r w:rsidRPr="00191A79">
              <w:rPr>
                <w:rFonts w:ascii="Arial" w:hAnsi="Arial"/>
                <w:sz w:val="18"/>
              </w:rPr>
              <w:t xml:space="preserve">La gestión de la información documentada del Sistema de Gestión Integral de DELMOR, se soporta a través de:  </w:t>
            </w:r>
          </w:p>
          <w:p w14:paraId="2E0C36BF" w14:textId="77777777" w:rsidR="00EE1314" w:rsidRPr="00B9142E" w:rsidRDefault="00EE1314" w:rsidP="00B9142E">
            <w:pPr>
              <w:spacing w:before="40" w:after="40"/>
              <w:ind w:left="212"/>
              <w:jc w:val="both"/>
              <w:rPr>
                <w:rFonts w:ascii="Arial" w:hAnsi="Arial"/>
                <w:i/>
                <w:iCs/>
                <w:sz w:val="18"/>
              </w:rPr>
            </w:pPr>
            <w:r w:rsidRPr="00B9142E">
              <w:rPr>
                <w:rFonts w:ascii="Arial" w:hAnsi="Arial"/>
                <w:i/>
                <w:iCs/>
                <w:sz w:val="18"/>
              </w:rPr>
              <w:t xml:space="preserve">a) El establecimiento de los procedimientos y aplicaciones para la administración de la información documentada </w:t>
            </w:r>
          </w:p>
          <w:p w14:paraId="259D0ED6" w14:textId="77777777" w:rsidR="00EE1314" w:rsidRPr="00B9142E" w:rsidRDefault="00EE1314" w:rsidP="00B9142E">
            <w:pPr>
              <w:spacing w:before="40" w:after="40"/>
              <w:ind w:left="212"/>
              <w:jc w:val="both"/>
              <w:rPr>
                <w:rFonts w:ascii="Arial" w:hAnsi="Arial"/>
                <w:i/>
                <w:iCs/>
                <w:sz w:val="18"/>
              </w:rPr>
            </w:pPr>
            <w:r w:rsidRPr="00B9142E">
              <w:rPr>
                <w:rFonts w:ascii="Arial" w:hAnsi="Arial"/>
                <w:i/>
                <w:iCs/>
                <w:sz w:val="18"/>
              </w:rPr>
              <w:t>b) Los diferentes mecanismos de seguimiento, auditorías internas y auditorías de externas que incluyen el monitoreo a la efectividad de la función de documentación.</w:t>
            </w:r>
          </w:p>
          <w:p w14:paraId="154EEC3B" w14:textId="77777777" w:rsidR="00EE1314" w:rsidRPr="00B9142E" w:rsidRDefault="00EE1314" w:rsidP="00B9142E">
            <w:pPr>
              <w:spacing w:before="40" w:after="40"/>
              <w:ind w:left="212"/>
              <w:jc w:val="both"/>
              <w:rPr>
                <w:rFonts w:ascii="Arial" w:hAnsi="Arial"/>
                <w:i/>
                <w:iCs/>
                <w:sz w:val="18"/>
              </w:rPr>
            </w:pPr>
            <w:r w:rsidRPr="00B9142E">
              <w:rPr>
                <w:rFonts w:ascii="Arial" w:hAnsi="Arial"/>
                <w:i/>
                <w:iCs/>
                <w:sz w:val="18"/>
              </w:rPr>
              <w:t>c) La gestión del conocimiento potenciada por las acciones correctivas, preventivas y de mejora.</w:t>
            </w:r>
          </w:p>
          <w:p w14:paraId="0FC947A9" w14:textId="77777777" w:rsidR="00EE1314" w:rsidRPr="00B9142E" w:rsidRDefault="00EE1314" w:rsidP="00B9142E">
            <w:pPr>
              <w:spacing w:before="40" w:after="40"/>
              <w:ind w:left="212"/>
              <w:jc w:val="both"/>
              <w:rPr>
                <w:rFonts w:ascii="Arial" w:hAnsi="Arial"/>
                <w:i/>
                <w:iCs/>
                <w:sz w:val="18"/>
              </w:rPr>
            </w:pPr>
            <w:r w:rsidRPr="00B9142E">
              <w:rPr>
                <w:rFonts w:ascii="Arial" w:hAnsi="Arial"/>
                <w:i/>
                <w:iCs/>
                <w:sz w:val="18"/>
              </w:rPr>
              <w:t>d) La generación de información documentada que soportan la aplicación de las disposiciones planificadas.</w:t>
            </w:r>
          </w:p>
          <w:p w14:paraId="37CEE906" w14:textId="288F078C" w:rsidR="00EE1314" w:rsidRPr="00191A79" w:rsidRDefault="00EE1314" w:rsidP="00B9142E">
            <w:pPr>
              <w:spacing w:before="40" w:after="40"/>
              <w:ind w:left="212"/>
              <w:jc w:val="both"/>
              <w:rPr>
                <w:rFonts w:ascii="Arial" w:hAnsi="Arial"/>
                <w:sz w:val="18"/>
              </w:rPr>
            </w:pPr>
            <w:r w:rsidRPr="00B9142E">
              <w:rPr>
                <w:rFonts w:ascii="Arial" w:hAnsi="Arial"/>
                <w:i/>
                <w:iCs/>
                <w:sz w:val="18"/>
              </w:rPr>
              <w:t xml:space="preserve">e) Los controles de acceso, encriptación, parametrización y seguridad de la información de las aplicaciones, módulos SAP, información en la web y plataformas corporativas, disposiciones y ofertas que se comuniquen en las redes </w:t>
            </w:r>
            <w:proofErr w:type="gramStart"/>
            <w:r w:rsidRPr="00B9142E">
              <w:rPr>
                <w:rFonts w:ascii="Arial" w:hAnsi="Arial"/>
                <w:i/>
                <w:iCs/>
                <w:sz w:val="18"/>
              </w:rPr>
              <w:t>sociales,  además</w:t>
            </w:r>
            <w:proofErr w:type="gramEnd"/>
            <w:r w:rsidRPr="00B9142E">
              <w:rPr>
                <w:rFonts w:ascii="Arial" w:hAnsi="Arial"/>
                <w:i/>
                <w:iCs/>
                <w:sz w:val="18"/>
              </w:rPr>
              <w:t xml:space="preserve"> de otras herramientas que soportan cada proceso.</w:t>
            </w:r>
            <w:r w:rsidRPr="00191A79">
              <w:rPr>
                <w:rFonts w:ascii="Arial" w:hAnsi="Arial"/>
                <w:sz w:val="18"/>
              </w:rPr>
              <w:t xml:space="preserve"> </w:t>
            </w:r>
          </w:p>
        </w:tc>
      </w:tr>
      <w:tr w:rsidR="00EE1314" w:rsidRPr="00EE1314" w14:paraId="5065A99C" w14:textId="77777777" w:rsidTr="00EE1314">
        <w:trPr>
          <w:trHeight w:val="584"/>
          <w:jc w:val="center"/>
        </w:trPr>
        <w:tc>
          <w:tcPr>
            <w:tcW w:w="3400" w:type="dxa"/>
            <w:shd w:val="clear" w:color="auto" w:fill="FFFFFF"/>
            <w:vAlign w:val="center"/>
          </w:tcPr>
          <w:p w14:paraId="6387C82D" w14:textId="77777777" w:rsidR="00EE1314" w:rsidRPr="00191A79" w:rsidRDefault="00EE1314" w:rsidP="00EE1314">
            <w:pPr>
              <w:tabs>
                <w:tab w:val="center" w:pos="4419"/>
                <w:tab w:val="right" w:pos="8838"/>
              </w:tabs>
              <w:jc w:val="center"/>
              <w:rPr>
                <w:rFonts w:ascii="Arial" w:hAnsi="Arial"/>
                <w:b/>
                <w:sz w:val="18"/>
              </w:rPr>
            </w:pPr>
            <w:r w:rsidRPr="00191A79">
              <w:rPr>
                <w:rFonts w:ascii="Arial" w:hAnsi="Arial"/>
                <w:b/>
                <w:sz w:val="18"/>
              </w:rPr>
              <w:t>8.1 Planificación y Control operacional</w:t>
            </w:r>
          </w:p>
        </w:tc>
        <w:tc>
          <w:tcPr>
            <w:tcW w:w="10917" w:type="dxa"/>
            <w:shd w:val="clear" w:color="auto" w:fill="FFFFFF"/>
            <w:vAlign w:val="center"/>
          </w:tcPr>
          <w:p w14:paraId="6B175B9C" w14:textId="77777777" w:rsidR="00EE1314" w:rsidRPr="00191A79" w:rsidRDefault="00EE1314" w:rsidP="00EE1314">
            <w:pPr>
              <w:spacing w:before="40" w:after="40"/>
              <w:jc w:val="both"/>
              <w:rPr>
                <w:rFonts w:ascii="Arial" w:hAnsi="Arial"/>
                <w:b/>
                <w:bCs/>
                <w:sz w:val="18"/>
              </w:rPr>
            </w:pPr>
            <w:r w:rsidRPr="00191A79">
              <w:rPr>
                <w:rFonts w:ascii="Arial" w:hAnsi="Arial"/>
                <w:b/>
                <w:bCs/>
                <w:sz w:val="18"/>
              </w:rPr>
              <w:t>a. Gestión de Requisitos</w:t>
            </w:r>
          </w:p>
          <w:p w14:paraId="550EE691" w14:textId="37B0377F" w:rsidR="00035011" w:rsidRPr="00191A79" w:rsidRDefault="00EE1314" w:rsidP="00EE1314">
            <w:pPr>
              <w:spacing w:before="40" w:after="40"/>
              <w:jc w:val="both"/>
              <w:rPr>
                <w:rFonts w:ascii="Arial" w:hAnsi="Arial"/>
                <w:sz w:val="18"/>
              </w:rPr>
            </w:pPr>
            <w:r w:rsidRPr="00191A79">
              <w:rPr>
                <w:rFonts w:ascii="Arial" w:hAnsi="Arial"/>
                <w:sz w:val="18"/>
              </w:rPr>
              <w:t>Desde el proceso O 01 Gestión de Mercadeo y Ventas, en coordinación con O 02, O 03, O 04 y O 05, se verifican las necesidades y requisitos del cliente para desarrollar el portafolio y manejar la activación de nuevos clientes, la oferta comercial y la gestión de pedidos. En caso de presentarse una modificación en la oferta comercial, o en los desarrollos desde los procesos O 01 y O 05 se coordina la comunicación con los clientes al respecto.</w:t>
            </w:r>
          </w:p>
          <w:p w14:paraId="7A2253C6" w14:textId="2554F12A" w:rsidR="00EE1314" w:rsidRPr="00191A79" w:rsidRDefault="00035011" w:rsidP="00EE1314">
            <w:pPr>
              <w:spacing w:before="40" w:after="40"/>
              <w:jc w:val="both"/>
              <w:rPr>
                <w:rFonts w:ascii="Arial" w:hAnsi="Arial"/>
                <w:sz w:val="18"/>
              </w:rPr>
            </w:pPr>
            <w:r w:rsidRPr="00191A79">
              <w:rPr>
                <w:rFonts w:ascii="Arial" w:hAnsi="Arial"/>
                <w:sz w:val="18"/>
              </w:rPr>
              <w:t xml:space="preserve">Desde el Proceso E 02 Planificación y Gestión Integral </w:t>
            </w:r>
            <w:r w:rsidR="00772851" w:rsidRPr="00191A79">
              <w:rPr>
                <w:rFonts w:ascii="Arial" w:hAnsi="Arial"/>
                <w:sz w:val="18"/>
              </w:rPr>
              <w:t xml:space="preserve">se </w:t>
            </w:r>
            <w:r w:rsidR="00B9142E">
              <w:rPr>
                <w:rFonts w:ascii="Arial" w:hAnsi="Arial"/>
                <w:sz w:val="18"/>
              </w:rPr>
              <w:t xml:space="preserve">contribuye en la planificación documentada y el </w:t>
            </w:r>
            <w:r w:rsidR="00772851" w:rsidRPr="00191A79">
              <w:rPr>
                <w:rFonts w:ascii="Arial" w:hAnsi="Arial"/>
                <w:sz w:val="18"/>
              </w:rPr>
              <w:t>control</w:t>
            </w:r>
            <w:r w:rsidR="00B9142E">
              <w:rPr>
                <w:rFonts w:ascii="Arial" w:hAnsi="Arial"/>
                <w:sz w:val="18"/>
              </w:rPr>
              <w:t xml:space="preserve"> de</w:t>
            </w:r>
            <w:r w:rsidR="00772851" w:rsidRPr="00191A79">
              <w:rPr>
                <w:rFonts w:ascii="Arial" w:hAnsi="Arial"/>
                <w:sz w:val="18"/>
              </w:rPr>
              <w:t xml:space="preserve"> los cambios</w:t>
            </w:r>
            <w:r w:rsidR="00B9142E">
              <w:rPr>
                <w:rFonts w:ascii="Arial" w:hAnsi="Arial"/>
                <w:sz w:val="18"/>
              </w:rPr>
              <w:t>,</w:t>
            </w:r>
            <w:r w:rsidR="00772851" w:rsidRPr="00191A79">
              <w:rPr>
                <w:rFonts w:ascii="Arial" w:hAnsi="Arial"/>
                <w:sz w:val="18"/>
              </w:rPr>
              <w:t xml:space="preserve"> y se revisan las consecuencias de los cambios no deseados, poniendo medidas para mitigar los efectos adversos</w:t>
            </w:r>
            <w:r w:rsidR="00B9142E">
              <w:rPr>
                <w:rFonts w:ascii="Arial" w:hAnsi="Arial"/>
                <w:sz w:val="18"/>
              </w:rPr>
              <w:t>. S</w:t>
            </w:r>
            <w:r w:rsidR="00772851" w:rsidRPr="00191A79">
              <w:rPr>
                <w:rFonts w:ascii="Arial" w:hAnsi="Arial"/>
                <w:sz w:val="18"/>
              </w:rPr>
              <w:t xml:space="preserve">egún sea necesario, </w:t>
            </w:r>
            <w:r w:rsidR="00B9142E">
              <w:rPr>
                <w:rFonts w:ascii="Arial" w:hAnsi="Arial"/>
                <w:sz w:val="18"/>
              </w:rPr>
              <w:t xml:space="preserve">se </w:t>
            </w:r>
            <w:r w:rsidR="00772851" w:rsidRPr="00191A79">
              <w:rPr>
                <w:rFonts w:ascii="Arial" w:hAnsi="Arial"/>
                <w:sz w:val="18"/>
              </w:rPr>
              <w:t xml:space="preserve">asegura que los </w:t>
            </w:r>
            <w:r w:rsidR="00B9142E">
              <w:rPr>
                <w:rFonts w:ascii="Arial" w:hAnsi="Arial"/>
                <w:sz w:val="18"/>
              </w:rPr>
              <w:t>cambio</w:t>
            </w:r>
            <w:r w:rsidR="00772851" w:rsidRPr="00191A79">
              <w:rPr>
                <w:rFonts w:ascii="Arial" w:hAnsi="Arial"/>
                <w:sz w:val="18"/>
              </w:rPr>
              <w:t>s</w:t>
            </w:r>
            <w:r w:rsidR="00B9142E">
              <w:rPr>
                <w:rFonts w:ascii="Arial" w:hAnsi="Arial"/>
                <w:sz w:val="18"/>
              </w:rPr>
              <w:t xml:space="preserve"> de origen</w:t>
            </w:r>
            <w:r w:rsidR="00772851" w:rsidRPr="00191A79">
              <w:rPr>
                <w:rFonts w:ascii="Arial" w:hAnsi="Arial"/>
                <w:sz w:val="18"/>
              </w:rPr>
              <w:t xml:space="preserve"> externo sean controlados en </w:t>
            </w:r>
            <w:r w:rsidR="00B9142E">
              <w:rPr>
                <w:rFonts w:ascii="Arial" w:hAnsi="Arial"/>
                <w:sz w:val="18"/>
              </w:rPr>
              <w:t>lo relacionado con</w:t>
            </w:r>
            <w:r w:rsidR="00772851" w:rsidRPr="00191A79">
              <w:rPr>
                <w:rFonts w:ascii="Arial" w:hAnsi="Arial"/>
                <w:sz w:val="18"/>
              </w:rPr>
              <w:t xml:space="preserve"> cambios de </w:t>
            </w:r>
            <w:r w:rsidR="00B9142E" w:rsidRPr="00191A79">
              <w:rPr>
                <w:rFonts w:ascii="Arial" w:hAnsi="Arial"/>
                <w:sz w:val="18"/>
              </w:rPr>
              <w:t xml:space="preserve">regulaciones </w:t>
            </w:r>
            <w:r w:rsidR="00B9142E">
              <w:rPr>
                <w:rFonts w:ascii="Arial" w:hAnsi="Arial"/>
                <w:sz w:val="18"/>
              </w:rPr>
              <w:t xml:space="preserve">y </w:t>
            </w:r>
            <w:r w:rsidR="00772851" w:rsidRPr="00191A79">
              <w:rPr>
                <w:rFonts w:ascii="Arial" w:hAnsi="Arial"/>
                <w:sz w:val="18"/>
              </w:rPr>
              <w:t>reformas legales</w:t>
            </w:r>
            <w:r w:rsidR="006F0321" w:rsidRPr="00191A79">
              <w:rPr>
                <w:rFonts w:ascii="Arial" w:hAnsi="Arial"/>
                <w:sz w:val="18"/>
              </w:rPr>
              <w:t>.</w:t>
            </w:r>
          </w:p>
          <w:p w14:paraId="11F4C68C" w14:textId="77777777" w:rsidR="00EE1314" w:rsidRPr="00191A79" w:rsidRDefault="00EE1314" w:rsidP="00EE1314">
            <w:pPr>
              <w:spacing w:before="40" w:after="40"/>
              <w:jc w:val="both"/>
              <w:rPr>
                <w:rFonts w:ascii="Arial" w:hAnsi="Arial"/>
                <w:b/>
                <w:bCs/>
                <w:sz w:val="18"/>
              </w:rPr>
            </w:pPr>
            <w:r w:rsidRPr="00191A79">
              <w:rPr>
                <w:rFonts w:ascii="Arial" w:hAnsi="Arial"/>
                <w:b/>
                <w:bCs/>
                <w:sz w:val="18"/>
              </w:rPr>
              <w:t>b. Gestión de Riesgos</w:t>
            </w:r>
          </w:p>
          <w:p w14:paraId="7671A6D2" w14:textId="77777777" w:rsidR="00EE1314" w:rsidRPr="00191A79" w:rsidRDefault="00EE1314" w:rsidP="00EE1314">
            <w:pPr>
              <w:spacing w:before="40" w:after="40"/>
              <w:jc w:val="both"/>
              <w:rPr>
                <w:rFonts w:ascii="Arial" w:hAnsi="Arial"/>
                <w:sz w:val="18"/>
              </w:rPr>
            </w:pPr>
            <w:r w:rsidRPr="00B9142E">
              <w:rPr>
                <w:rFonts w:ascii="Arial" w:hAnsi="Arial"/>
                <w:b/>
                <w:bCs/>
                <w:sz w:val="18"/>
              </w:rPr>
              <w:t>Desde HSE,</w:t>
            </w:r>
            <w:r w:rsidRPr="00191A79">
              <w:rPr>
                <w:rFonts w:ascii="Arial" w:hAnsi="Arial"/>
                <w:sz w:val="18"/>
              </w:rPr>
              <w:t xml:space="preserve"> como parte integral del proceso E 02, se identifican, analizan y evalúan los peligros y riesgos en SST, y se planifican las buenas prácticas y medidas para el control operacional. </w:t>
            </w:r>
          </w:p>
          <w:p w14:paraId="0119CED0" w14:textId="77777777" w:rsidR="00EE1314" w:rsidRPr="00191A79" w:rsidRDefault="00EE1314" w:rsidP="00EE1314">
            <w:pPr>
              <w:spacing w:before="40" w:after="40"/>
              <w:jc w:val="both"/>
              <w:rPr>
                <w:rFonts w:ascii="Arial" w:hAnsi="Arial"/>
                <w:sz w:val="18"/>
              </w:rPr>
            </w:pPr>
            <w:r w:rsidRPr="00191A79">
              <w:rPr>
                <w:rFonts w:ascii="Arial" w:hAnsi="Arial"/>
                <w:sz w:val="18"/>
              </w:rPr>
              <w:t>Se dispone de descripciones de cargos con enfoques de riesgos y proceso, se asegura la plena divulgación, apropiación, desarrollo de competencias y monitoreo sobre la aplicación de las medidas de control de riesgos y oportunidades HSE por proceso.</w:t>
            </w:r>
          </w:p>
          <w:p w14:paraId="561FB33D" w14:textId="46B491BA" w:rsidR="00EE1314" w:rsidRPr="00191A79" w:rsidRDefault="00B9142E" w:rsidP="00EE1314">
            <w:pPr>
              <w:spacing w:before="40" w:after="40"/>
              <w:jc w:val="both"/>
              <w:rPr>
                <w:rFonts w:ascii="Arial" w:hAnsi="Arial"/>
                <w:sz w:val="18"/>
              </w:rPr>
            </w:pPr>
            <w:r>
              <w:rPr>
                <w:rFonts w:ascii="Arial" w:hAnsi="Arial"/>
                <w:sz w:val="18"/>
              </w:rPr>
              <w:t>La componente</w:t>
            </w:r>
            <w:r w:rsidR="00EE1314" w:rsidRPr="00191A79">
              <w:rPr>
                <w:rFonts w:ascii="Arial" w:hAnsi="Arial"/>
                <w:sz w:val="18"/>
              </w:rPr>
              <w:t xml:space="preserve"> de salud de los empleados se coordina a través del médico ocupacional</w:t>
            </w:r>
            <w:r>
              <w:rPr>
                <w:rFonts w:ascii="Arial" w:hAnsi="Arial"/>
                <w:sz w:val="18"/>
              </w:rPr>
              <w:t>,</w:t>
            </w:r>
            <w:r w:rsidR="00EE1314" w:rsidRPr="00191A79">
              <w:rPr>
                <w:rFonts w:ascii="Arial" w:hAnsi="Arial"/>
                <w:sz w:val="18"/>
              </w:rPr>
              <w:t xml:space="preserve"> quien se encarga del diagnóstico y reintegro laboral del personal (Aplica para accidentes y enfermedades comunes). </w:t>
            </w:r>
          </w:p>
          <w:p w14:paraId="192C156A" w14:textId="77777777" w:rsidR="00EE1314" w:rsidRPr="00191A79" w:rsidRDefault="00EE1314" w:rsidP="00EE1314">
            <w:pPr>
              <w:spacing w:before="40" w:after="40"/>
              <w:jc w:val="both"/>
              <w:rPr>
                <w:rFonts w:ascii="Arial" w:hAnsi="Arial"/>
                <w:b/>
                <w:bCs/>
                <w:sz w:val="18"/>
              </w:rPr>
            </w:pPr>
            <w:r w:rsidRPr="00191A79">
              <w:rPr>
                <w:rFonts w:ascii="Arial" w:hAnsi="Arial"/>
                <w:b/>
                <w:bCs/>
                <w:sz w:val="18"/>
              </w:rPr>
              <w:t>c. Control Operacional sobre el Sistema de Gestión de Proveedores, Contratistas, Empleadores y Terceros.</w:t>
            </w:r>
          </w:p>
          <w:p w14:paraId="4B3E31D0" w14:textId="77777777" w:rsidR="00EE1314" w:rsidRPr="00191A79" w:rsidRDefault="00EE1314" w:rsidP="00EE1314">
            <w:pPr>
              <w:spacing w:before="40" w:after="40"/>
              <w:jc w:val="both"/>
              <w:rPr>
                <w:rFonts w:ascii="Arial" w:hAnsi="Arial"/>
                <w:b/>
                <w:bCs/>
                <w:sz w:val="18"/>
              </w:rPr>
            </w:pPr>
            <w:r w:rsidRPr="00191A79">
              <w:rPr>
                <w:rFonts w:ascii="Arial" w:hAnsi="Arial"/>
                <w:sz w:val="18"/>
              </w:rPr>
              <w:t>Se establecen las disposiciones de coordinación con los SG de los empleadores de proveedores, contratistas y terceros, según corresponda.</w:t>
            </w:r>
            <w:r w:rsidRPr="00191A79">
              <w:rPr>
                <w:rFonts w:ascii="Arial" w:hAnsi="Arial"/>
                <w:b/>
                <w:bCs/>
                <w:sz w:val="18"/>
              </w:rPr>
              <w:t xml:space="preserve"> </w:t>
            </w:r>
            <w:r w:rsidRPr="00B9142E">
              <w:rPr>
                <w:rFonts w:ascii="Arial" w:hAnsi="Arial"/>
                <w:sz w:val="18"/>
              </w:rPr>
              <w:t>Se dispone de la siguiente información documentada:</w:t>
            </w:r>
          </w:p>
          <w:p w14:paraId="2C09DC25"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lastRenderedPageBreak/>
              <w:t>Estudio de Evaluación inicial de riesgo.</w:t>
            </w:r>
          </w:p>
          <w:p w14:paraId="114F3A48"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Estudio de evaluación higiénico industrial.</w:t>
            </w:r>
          </w:p>
          <w:p w14:paraId="277B9088" w14:textId="038DF93F"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Plan de emergencia (simulacros, capacitación de brigadas de emergencia</w:t>
            </w:r>
            <w:r w:rsidR="006C716A" w:rsidRPr="00B9142E">
              <w:rPr>
                <w:rFonts w:ascii="Arial" w:hAnsi="Arial"/>
                <w:i/>
                <w:iCs/>
                <w:sz w:val="18"/>
              </w:rPr>
              <w:t>).</w:t>
            </w:r>
          </w:p>
          <w:p w14:paraId="4A6489F9"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Plan de emergencia de tanques de GLP</w:t>
            </w:r>
          </w:p>
          <w:p w14:paraId="0E0DE3C3"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Registros de EPP.</w:t>
            </w:r>
          </w:p>
          <w:p w14:paraId="45E75C33"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 xml:space="preserve">Procedimiento de Gestión de materiales Comprados </w:t>
            </w:r>
            <w:r w:rsidRPr="00B9142E">
              <w:rPr>
                <w:rFonts w:ascii="Arial" w:hAnsi="Arial"/>
                <w:b/>
                <w:bCs/>
                <w:i/>
                <w:iCs/>
                <w:sz w:val="18"/>
              </w:rPr>
              <w:t>PPR-05</w:t>
            </w:r>
            <w:r w:rsidRPr="00B9142E">
              <w:rPr>
                <w:rFonts w:ascii="Arial" w:hAnsi="Arial"/>
                <w:i/>
                <w:iCs/>
                <w:sz w:val="18"/>
              </w:rPr>
              <w:t xml:space="preserve"> </w:t>
            </w:r>
          </w:p>
          <w:p w14:paraId="57C8D862"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 xml:space="preserve">Procedimientos de Gestión de los servicios </w:t>
            </w:r>
            <w:r w:rsidRPr="00B9142E">
              <w:rPr>
                <w:rFonts w:ascii="Arial" w:hAnsi="Arial"/>
                <w:b/>
                <w:bCs/>
                <w:i/>
                <w:iCs/>
                <w:sz w:val="18"/>
              </w:rPr>
              <w:t>PPR-03</w:t>
            </w:r>
          </w:p>
          <w:p w14:paraId="4F2208DC"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 xml:space="preserve">Procedimientos de higiene del personal e instalaciones para los empleados </w:t>
            </w:r>
            <w:r w:rsidRPr="00B9142E">
              <w:rPr>
                <w:rFonts w:ascii="Arial" w:hAnsi="Arial"/>
                <w:b/>
                <w:bCs/>
                <w:i/>
                <w:iCs/>
                <w:sz w:val="18"/>
              </w:rPr>
              <w:t>PPR-09</w:t>
            </w:r>
          </w:p>
          <w:p w14:paraId="67BAB0EB"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Procedimiento de operación de caldera</w:t>
            </w:r>
          </w:p>
          <w:p w14:paraId="00220EC7"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Elaboración de directrices de cumplimiento legal en materia QHSE FS+ en los contratos de trabajo</w:t>
            </w:r>
          </w:p>
          <w:p w14:paraId="359D8EE2"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Registros de estadísticas e investigación de accidentes.</w:t>
            </w:r>
          </w:p>
          <w:p w14:paraId="787F3C7B"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Registros mensuales de estados de extintores</w:t>
            </w:r>
          </w:p>
          <w:p w14:paraId="444034BE" w14:textId="323AB7AE"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 xml:space="preserve">Registros de permisos de trabajo seguros QHSE FS+ </w:t>
            </w:r>
          </w:p>
          <w:p w14:paraId="6E3432D0"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Registros de charlas SST</w:t>
            </w:r>
          </w:p>
          <w:p w14:paraId="638E54F0"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Capacitaciones de SST</w:t>
            </w:r>
          </w:p>
          <w:p w14:paraId="665D734C"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Registros de chequeos médicos ocupacionales.</w:t>
            </w:r>
          </w:p>
          <w:p w14:paraId="2A1D0AF8"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Registros de jornadas de salud.</w:t>
            </w:r>
          </w:p>
          <w:p w14:paraId="373A9633" w14:textId="2E68F6D4"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Registros de expedientes del personal</w:t>
            </w:r>
            <w:r w:rsidR="00845363" w:rsidRPr="00B9142E">
              <w:rPr>
                <w:rFonts w:ascii="Arial" w:hAnsi="Arial"/>
                <w:i/>
                <w:iCs/>
                <w:sz w:val="18"/>
              </w:rPr>
              <w:t>.</w:t>
            </w:r>
          </w:p>
          <w:p w14:paraId="0BD1EE3F" w14:textId="0E71B12C" w:rsidR="00845363" w:rsidRPr="00B9142E" w:rsidRDefault="00845363">
            <w:pPr>
              <w:numPr>
                <w:ilvl w:val="0"/>
                <w:numId w:val="4"/>
              </w:numPr>
              <w:spacing w:before="40" w:after="40"/>
              <w:contextualSpacing/>
              <w:jc w:val="both"/>
              <w:rPr>
                <w:rFonts w:ascii="Arial" w:hAnsi="Arial"/>
                <w:i/>
                <w:iCs/>
                <w:sz w:val="18"/>
              </w:rPr>
            </w:pPr>
            <w:r w:rsidRPr="00B9142E">
              <w:rPr>
                <w:rFonts w:ascii="Arial" w:hAnsi="Arial"/>
                <w:i/>
                <w:iCs/>
                <w:sz w:val="18"/>
              </w:rPr>
              <w:t>Registros de diagnóstico y reintegro laboral del personal (Aplica para accidentes y enfermedades comunes).</w:t>
            </w:r>
          </w:p>
          <w:p w14:paraId="5DA0EEA7" w14:textId="77777777" w:rsidR="00EE1314" w:rsidRPr="00191A79" w:rsidRDefault="00EE1314" w:rsidP="00EE1314">
            <w:pPr>
              <w:spacing w:before="40" w:after="40"/>
              <w:jc w:val="both"/>
              <w:rPr>
                <w:rFonts w:ascii="Arial" w:hAnsi="Arial"/>
                <w:sz w:val="18"/>
              </w:rPr>
            </w:pPr>
          </w:p>
          <w:p w14:paraId="01F06B7E" w14:textId="471A8842" w:rsidR="00EE1314" w:rsidRPr="00191A79" w:rsidRDefault="00EE1314" w:rsidP="00EE1314">
            <w:pPr>
              <w:spacing w:before="40" w:after="40"/>
              <w:jc w:val="both"/>
              <w:rPr>
                <w:rFonts w:ascii="Arial" w:hAnsi="Arial"/>
                <w:sz w:val="18"/>
              </w:rPr>
            </w:pPr>
            <w:r w:rsidRPr="00B9142E">
              <w:rPr>
                <w:rFonts w:ascii="Arial" w:hAnsi="Arial"/>
                <w:b/>
                <w:bCs/>
                <w:sz w:val="18"/>
              </w:rPr>
              <w:t>Desde</w:t>
            </w:r>
            <w:r w:rsidR="00B9142E" w:rsidRPr="00B9142E">
              <w:rPr>
                <w:rFonts w:ascii="Arial" w:hAnsi="Arial"/>
                <w:b/>
                <w:bCs/>
                <w:sz w:val="18"/>
              </w:rPr>
              <w:t xml:space="preserve"> la</w:t>
            </w:r>
            <w:r w:rsidRPr="00B9142E">
              <w:rPr>
                <w:rFonts w:ascii="Arial" w:hAnsi="Arial"/>
                <w:b/>
                <w:bCs/>
                <w:sz w:val="18"/>
              </w:rPr>
              <w:t xml:space="preserve"> </w:t>
            </w:r>
            <w:r w:rsidR="00B9142E" w:rsidRPr="00B9142E">
              <w:rPr>
                <w:rFonts w:ascii="Arial" w:hAnsi="Arial"/>
                <w:b/>
                <w:bCs/>
                <w:sz w:val="18"/>
              </w:rPr>
              <w:t>componente ambiental</w:t>
            </w:r>
            <w:r w:rsidR="00B9142E" w:rsidRPr="00B9142E">
              <w:rPr>
                <w:rFonts w:ascii="Arial" w:hAnsi="Arial"/>
                <w:sz w:val="18"/>
              </w:rPr>
              <w:t>,</w:t>
            </w:r>
            <w:r w:rsidRPr="00191A79">
              <w:rPr>
                <w:rFonts w:ascii="Arial" w:hAnsi="Arial"/>
                <w:sz w:val="18"/>
              </w:rPr>
              <w:t xml:space="preserve"> la perspectiva del uso de los </w:t>
            </w:r>
            <w:r w:rsidR="00B9142E" w:rsidRPr="00191A79">
              <w:rPr>
                <w:rFonts w:ascii="Arial" w:hAnsi="Arial"/>
                <w:sz w:val="18"/>
              </w:rPr>
              <w:t>recursos</w:t>
            </w:r>
            <w:r w:rsidRPr="00191A79">
              <w:rPr>
                <w:rFonts w:ascii="Arial" w:hAnsi="Arial"/>
                <w:sz w:val="18"/>
              </w:rPr>
              <w:t xml:space="preserve"> se trabaja con determinación de controles, para </w:t>
            </w:r>
            <w:r w:rsidR="00B9142E">
              <w:rPr>
                <w:rFonts w:ascii="Arial" w:hAnsi="Arial"/>
                <w:sz w:val="18"/>
              </w:rPr>
              <w:t>su</w:t>
            </w:r>
            <w:r w:rsidRPr="00191A79">
              <w:rPr>
                <w:rFonts w:ascii="Arial" w:hAnsi="Arial"/>
                <w:sz w:val="18"/>
              </w:rPr>
              <w:t xml:space="preserve"> aprovechamiento </w:t>
            </w:r>
            <w:r w:rsidR="00B9142E">
              <w:rPr>
                <w:rFonts w:ascii="Arial" w:hAnsi="Arial"/>
                <w:sz w:val="18"/>
              </w:rPr>
              <w:t>óptimo, dando prioridad a la interacción con el medio ambiente. Para este efecto se realiza un s</w:t>
            </w:r>
            <w:r w:rsidRPr="00191A79">
              <w:rPr>
                <w:rFonts w:ascii="Arial" w:hAnsi="Arial"/>
                <w:sz w:val="18"/>
              </w:rPr>
              <w:t xml:space="preserve">eguimiento </w:t>
            </w:r>
            <w:r w:rsidR="00B9142E">
              <w:rPr>
                <w:rFonts w:ascii="Arial" w:hAnsi="Arial"/>
                <w:sz w:val="18"/>
              </w:rPr>
              <w:t>a</w:t>
            </w:r>
            <w:r w:rsidRPr="00191A79">
              <w:rPr>
                <w:rFonts w:ascii="Arial" w:hAnsi="Arial"/>
                <w:sz w:val="18"/>
              </w:rPr>
              <w:t xml:space="preserve"> las tendencias en el consumo agua, energía eléctrica, energía térmica, energía renovable y generación de residuos; de tal manera que se gestiona mediante procesos de reciclaje la reutilización de los residuos. Se dispone de la siguiente información documentada:</w:t>
            </w:r>
          </w:p>
          <w:p w14:paraId="7F5866AF"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Registros de control de lectura de gas.</w:t>
            </w:r>
          </w:p>
          <w:p w14:paraId="7D684454"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Registro de Control de consumo de agua.</w:t>
            </w:r>
          </w:p>
          <w:p w14:paraId="24124BEB"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Registro del Sistema fotovoltaico.</w:t>
            </w:r>
          </w:p>
          <w:p w14:paraId="6CF74485"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Registro de consumo de energía.</w:t>
            </w:r>
          </w:p>
          <w:p w14:paraId="650C8D76"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Registros de salida de cartón</w:t>
            </w:r>
          </w:p>
          <w:p w14:paraId="2D9BDE7B"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Registro de salidas, ventas y desalojos de reciclajes.</w:t>
            </w:r>
          </w:p>
          <w:p w14:paraId="4FB2DCC4"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Registro de salida de huesos</w:t>
            </w:r>
          </w:p>
          <w:p w14:paraId="1BCC1B01"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Registro de retiro de basura.</w:t>
            </w:r>
          </w:p>
          <w:p w14:paraId="0034BA00" w14:textId="0751BBB3"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 xml:space="preserve">Contrato con </w:t>
            </w:r>
            <w:r w:rsidR="00B9142E" w:rsidRPr="00B9142E">
              <w:rPr>
                <w:rFonts w:ascii="Arial" w:hAnsi="Arial"/>
                <w:i/>
                <w:iCs/>
                <w:sz w:val="18"/>
              </w:rPr>
              <w:t>EMTRIDES</w:t>
            </w:r>
          </w:p>
          <w:p w14:paraId="01D0542A" w14:textId="77777777"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Control salidas de cartón.</w:t>
            </w:r>
          </w:p>
          <w:p w14:paraId="303991A6" w14:textId="5B2C73D9" w:rsidR="00EE1314" w:rsidRPr="00B9142E" w:rsidRDefault="00EE1314">
            <w:pPr>
              <w:numPr>
                <w:ilvl w:val="0"/>
                <w:numId w:val="4"/>
              </w:numPr>
              <w:spacing w:before="40" w:after="40"/>
              <w:contextualSpacing/>
              <w:jc w:val="both"/>
              <w:rPr>
                <w:rFonts w:ascii="Arial" w:hAnsi="Arial"/>
                <w:i/>
                <w:iCs/>
                <w:sz w:val="18"/>
              </w:rPr>
            </w:pPr>
            <w:r w:rsidRPr="00B9142E">
              <w:rPr>
                <w:rFonts w:ascii="Arial" w:hAnsi="Arial"/>
                <w:i/>
                <w:iCs/>
                <w:sz w:val="18"/>
              </w:rPr>
              <w:t>Registros de cajillas quebradas</w:t>
            </w:r>
            <w:r w:rsidR="00EC424F" w:rsidRPr="00B9142E">
              <w:rPr>
                <w:rFonts w:ascii="Arial" w:hAnsi="Arial"/>
                <w:i/>
                <w:iCs/>
                <w:sz w:val="18"/>
              </w:rPr>
              <w:t>.</w:t>
            </w:r>
          </w:p>
          <w:p w14:paraId="53653EC5" w14:textId="3FC459A4" w:rsidR="00EC424F" w:rsidRPr="00B9142E" w:rsidRDefault="00EC424F">
            <w:pPr>
              <w:numPr>
                <w:ilvl w:val="0"/>
                <w:numId w:val="4"/>
              </w:numPr>
              <w:spacing w:before="40" w:after="40"/>
              <w:contextualSpacing/>
              <w:jc w:val="both"/>
              <w:rPr>
                <w:rFonts w:ascii="Arial" w:hAnsi="Arial"/>
                <w:i/>
                <w:iCs/>
                <w:sz w:val="18"/>
              </w:rPr>
            </w:pPr>
            <w:r w:rsidRPr="00B9142E">
              <w:rPr>
                <w:rFonts w:ascii="Arial" w:hAnsi="Arial"/>
                <w:i/>
                <w:iCs/>
                <w:sz w:val="18"/>
              </w:rPr>
              <w:lastRenderedPageBreak/>
              <w:t>Registros de destrucción de desechos peligrosos.</w:t>
            </w:r>
          </w:p>
          <w:p w14:paraId="6AAFCB1B" w14:textId="6061005C" w:rsidR="00EC424F" w:rsidRPr="00B9142E" w:rsidRDefault="00EC424F">
            <w:pPr>
              <w:numPr>
                <w:ilvl w:val="0"/>
                <w:numId w:val="4"/>
              </w:numPr>
              <w:spacing w:before="40" w:after="40"/>
              <w:contextualSpacing/>
              <w:jc w:val="both"/>
              <w:rPr>
                <w:rFonts w:ascii="Arial" w:hAnsi="Arial"/>
                <w:i/>
                <w:iCs/>
                <w:sz w:val="18"/>
              </w:rPr>
            </w:pPr>
            <w:r w:rsidRPr="00B9142E">
              <w:rPr>
                <w:rFonts w:ascii="Arial" w:hAnsi="Arial"/>
                <w:i/>
                <w:iCs/>
                <w:sz w:val="18"/>
              </w:rPr>
              <w:t>Registros de sanitización de oficinas.</w:t>
            </w:r>
          </w:p>
          <w:p w14:paraId="0457BA45" w14:textId="3DE60DBE" w:rsidR="00EC424F" w:rsidRPr="00B9142E" w:rsidRDefault="00EC424F">
            <w:pPr>
              <w:numPr>
                <w:ilvl w:val="0"/>
                <w:numId w:val="4"/>
              </w:numPr>
              <w:spacing w:before="40" w:after="40"/>
              <w:contextualSpacing/>
              <w:jc w:val="both"/>
              <w:rPr>
                <w:rFonts w:ascii="Arial" w:hAnsi="Arial"/>
                <w:i/>
                <w:iCs/>
                <w:sz w:val="18"/>
              </w:rPr>
            </w:pPr>
            <w:r w:rsidRPr="00B9142E">
              <w:rPr>
                <w:rFonts w:ascii="Arial" w:hAnsi="Arial"/>
                <w:i/>
                <w:iCs/>
                <w:sz w:val="18"/>
              </w:rPr>
              <w:t>Registros de análisis de vertido de agua residual.</w:t>
            </w:r>
          </w:p>
          <w:p w14:paraId="3DAA14BE" w14:textId="408CDE07" w:rsidR="00EC424F" w:rsidRPr="00B9142E" w:rsidRDefault="00EC424F">
            <w:pPr>
              <w:numPr>
                <w:ilvl w:val="0"/>
                <w:numId w:val="4"/>
              </w:numPr>
              <w:spacing w:before="40" w:after="40"/>
              <w:contextualSpacing/>
              <w:jc w:val="both"/>
              <w:rPr>
                <w:rFonts w:ascii="Arial" w:hAnsi="Arial"/>
                <w:i/>
                <w:iCs/>
                <w:sz w:val="18"/>
              </w:rPr>
            </w:pPr>
            <w:r w:rsidRPr="00B9142E">
              <w:rPr>
                <w:rFonts w:ascii="Arial" w:hAnsi="Arial"/>
                <w:i/>
                <w:iCs/>
                <w:sz w:val="18"/>
              </w:rPr>
              <w:t>Registros de análisis físico químico de calidad de agua de pozo.</w:t>
            </w:r>
          </w:p>
          <w:p w14:paraId="7B20DFAA" w14:textId="7FA6AC00" w:rsidR="00DC4C66" w:rsidRPr="00191A79" w:rsidRDefault="00DC4C66" w:rsidP="00DC4C66">
            <w:pPr>
              <w:spacing w:before="40" w:after="40"/>
              <w:contextualSpacing/>
              <w:jc w:val="both"/>
              <w:rPr>
                <w:rFonts w:ascii="Arial" w:hAnsi="Arial"/>
                <w:b/>
                <w:bCs/>
                <w:sz w:val="18"/>
              </w:rPr>
            </w:pPr>
          </w:p>
          <w:p w14:paraId="38218B57" w14:textId="1EFA1FF1" w:rsidR="00301E81" w:rsidRPr="00191A79" w:rsidRDefault="00301E81" w:rsidP="00DC4C66">
            <w:pPr>
              <w:spacing w:before="40" w:after="40"/>
              <w:contextualSpacing/>
              <w:jc w:val="both"/>
              <w:rPr>
                <w:rFonts w:ascii="Arial" w:hAnsi="Arial"/>
                <w:b/>
                <w:bCs/>
                <w:sz w:val="18"/>
              </w:rPr>
            </w:pPr>
            <w:r w:rsidRPr="00191A79">
              <w:rPr>
                <w:rFonts w:ascii="Arial" w:hAnsi="Arial"/>
                <w:b/>
                <w:bCs/>
                <w:sz w:val="18"/>
              </w:rPr>
              <w:t xml:space="preserve">Desde el Sistema de Gestión de Inocuidad </w:t>
            </w:r>
          </w:p>
          <w:p w14:paraId="7CA82D0D" w14:textId="77777777" w:rsidR="0083088D" w:rsidRPr="00191A79" w:rsidRDefault="0083088D" w:rsidP="00DC4C66">
            <w:pPr>
              <w:spacing w:before="40" w:after="40"/>
              <w:contextualSpacing/>
              <w:jc w:val="both"/>
              <w:rPr>
                <w:rFonts w:ascii="Arial" w:hAnsi="Arial"/>
                <w:b/>
                <w:bCs/>
                <w:sz w:val="18"/>
              </w:rPr>
            </w:pPr>
          </w:p>
          <w:p w14:paraId="4C8D2F0F" w14:textId="632E1565" w:rsidR="00436AFA" w:rsidRPr="00191A79" w:rsidRDefault="00436AFA" w:rsidP="00436AFA">
            <w:pPr>
              <w:spacing w:before="40" w:after="40"/>
              <w:contextualSpacing/>
              <w:jc w:val="both"/>
              <w:rPr>
                <w:rFonts w:ascii="Arial" w:hAnsi="Arial"/>
                <w:sz w:val="18"/>
              </w:rPr>
            </w:pPr>
            <w:r w:rsidRPr="00191A79">
              <w:rPr>
                <w:rFonts w:ascii="Arial" w:hAnsi="Arial"/>
                <w:sz w:val="18"/>
              </w:rPr>
              <w:t xml:space="preserve">DELMOR, S.A. establece, implementa, mantiene, actualiza y desarrolla los procesos necesarios para la realización de productos inocuos para ello </w:t>
            </w:r>
            <w:r w:rsidR="0083088D" w:rsidRPr="00191A79">
              <w:rPr>
                <w:rFonts w:ascii="Arial" w:hAnsi="Arial"/>
                <w:sz w:val="18"/>
              </w:rPr>
              <w:t>mantiene implementado</w:t>
            </w:r>
            <w:r w:rsidRPr="00191A79">
              <w:rPr>
                <w:rFonts w:ascii="Arial" w:hAnsi="Arial"/>
                <w:sz w:val="18"/>
              </w:rPr>
              <w:t xml:space="preserve"> un plan </w:t>
            </w:r>
            <w:proofErr w:type="gramStart"/>
            <w:r w:rsidRPr="00191A79">
              <w:rPr>
                <w:rFonts w:ascii="Arial" w:hAnsi="Arial"/>
                <w:sz w:val="18"/>
              </w:rPr>
              <w:t>HACCP</w:t>
            </w:r>
            <w:r w:rsidR="00FE56A7" w:rsidRPr="00191A79">
              <w:rPr>
                <w:rFonts w:ascii="Arial" w:hAnsi="Arial"/>
                <w:sz w:val="18"/>
              </w:rPr>
              <w:t xml:space="preserve">, </w:t>
            </w:r>
            <w:r w:rsidR="008A0215">
              <w:rPr>
                <w:rFonts w:ascii="Arial" w:hAnsi="Arial"/>
                <w:sz w:val="18"/>
              </w:rPr>
              <w:t xml:space="preserve"> y</w:t>
            </w:r>
            <w:proofErr w:type="gramEnd"/>
            <w:r w:rsidR="008A0215">
              <w:rPr>
                <w:rFonts w:ascii="Arial" w:hAnsi="Arial"/>
                <w:sz w:val="18"/>
              </w:rPr>
              <w:t xml:space="preserve"> Programas </w:t>
            </w:r>
            <w:r w:rsidR="00FE56A7" w:rsidRPr="00191A79">
              <w:rPr>
                <w:rFonts w:ascii="Arial" w:hAnsi="Arial"/>
                <w:sz w:val="18"/>
              </w:rPr>
              <w:t xml:space="preserve">PPR, </w:t>
            </w:r>
            <w:r w:rsidR="008A0215">
              <w:rPr>
                <w:rFonts w:ascii="Arial" w:hAnsi="Arial"/>
                <w:sz w:val="18"/>
              </w:rPr>
              <w:t xml:space="preserve">y </w:t>
            </w:r>
            <w:r w:rsidR="00FE56A7" w:rsidRPr="00191A79">
              <w:rPr>
                <w:rFonts w:ascii="Arial" w:hAnsi="Arial"/>
                <w:sz w:val="18"/>
              </w:rPr>
              <w:t>PPR</w:t>
            </w:r>
            <w:r w:rsidR="008A0215">
              <w:rPr>
                <w:rFonts w:ascii="Arial" w:hAnsi="Arial"/>
                <w:sz w:val="18"/>
              </w:rPr>
              <w:t>O (Programas Prerrequisito</w:t>
            </w:r>
            <w:r w:rsidR="00FE56A7" w:rsidRPr="00191A79">
              <w:rPr>
                <w:rFonts w:ascii="Arial" w:hAnsi="Arial"/>
                <w:sz w:val="18"/>
              </w:rPr>
              <w:t xml:space="preserve"> </w:t>
            </w:r>
            <w:r w:rsidR="008A0215">
              <w:rPr>
                <w:rFonts w:ascii="Arial" w:hAnsi="Arial"/>
                <w:sz w:val="18"/>
              </w:rPr>
              <w:t>O</w:t>
            </w:r>
            <w:r w:rsidR="00FE56A7" w:rsidRPr="00191A79">
              <w:rPr>
                <w:rFonts w:ascii="Arial" w:hAnsi="Arial"/>
                <w:sz w:val="18"/>
              </w:rPr>
              <w:t>perativos</w:t>
            </w:r>
            <w:r w:rsidR="008A0215">
              <w:rPr>
                <w:rFonts w:ascii="Arial" w:hAnsi="Arial"/>
                <w:sz w:val="18"/>
              </w:rPr>
              <w:t>),</w:t>
            </w:r>
            <w:r w:rsidR="00FE56A7" w:rsidRPr="00191A79">
              <w:rPr>
                <w:rFonts w:ascii="Arial" w:hAnsi="Arial"/>
                <w:sz w:val="18"/>
              </w:rPr>
              <w:t xml:space="preserve"> </w:t>
            </w:r>
            <w:r w:rsidRPr="00191A79">
              <w:rPr>
                <w:rFonts w:ascii="Arial" w:hAnsi="Arial"/>
                <w:sz w:val="18"/>
              </w:rPr>
              <w:t>que permit</w:t>
            </w:r>
            <w:r w:rsidR="0083088D" w:rsidRPr="00191A79">
              <w:rPr>
                <w:rFonts w:ascii="Arial" w:hAnsi="Arial"/>
                <w:sz w:val="18"/>
              </w:rPr>
              <w:t>e</w:t>
            </w:r>
            <w:r w:rsidR="008A0215">
              <w:rPr>
                <w:rFonts w:ascii="Arial" w:hAnsi="Arial"/>
                <w:sz w:val="18"/>
              </w:rPr>
              <w:t>n</w:t>
            </w:r>
            <w:r w:rsidR="0083088D" w:rsidRPr="00191A79">
              <w:rPr>
                <w:rFonts w:ascii="Arial" w:hAnsi="Arial"/>
                <w:sz w:val="18"/>
              </w:rPr>
              <w:t xml:space="preserve"> </w:t>
            </w:r>
            <w:r w:rsidRPr="00191A79">
              <w:rPr>
                <w:rFonts w:ascii="Arial" w:hAnsi="Arial"/>
                <w:sz w:val="18"/>
              </w:rPr>
              <w:t>asegurar la eficacia de las actividades planificadas y de cualquier cambio en las mismas</w:t>
            </w:r>
            <w:r w:rsidR="00193D3D" w:rsidRPr="00191A79">
              <w:rPr>
                <w:rFonts w:ascii="Arial" w:hAnsi="Arial"/>
                <w:sz w:val="18"/>
              </w:rPr>
              <w:t xml:space="preserve"> para:</w:t>
            </w:r>
          </w:p>
          <w:p w14:paraId="5F532013" w14:textId="77777777" w:rsidR="00436AFA" w:rsidRPr="00191A79" w:rsidRDefault="00436AFA" w:rsidP="00436AFA">
            <w:pPr>
              <w:spacing w:before="40" w:after="40"/>
              <w:contextualSpacing/>
              <w:jc w:val="both"/>
              <w:rPr>
                <w:rFonts w:ascii="Arial" w:hAnsi="Arial"/>
                <w:sz w:val="18"/>
              </w:rPr>
            </w:pPr>
          </w:p>
          <w:p w14:paraId="130259A3" w14:textId="77777777" w:rsidR="00436AFA" w:rsidRPr="008A0215" w:rsidRDefault="00436AFA" w:rsidP="008A0215">
            <w:pPr>
              <w:spacing w:before="40" w:after="40"/>
              <w:ind w:left="354"/>
              <w:contextualSpacing/>
              <w:jc w:val="both"/>
              <w:rPr>
                <w:rFonts w:ascii="Arial" w:hAnsi="Arial"/>
                <w:i/>
                <w:iCs/>
                <w:sz w:val="18"/>
              </w:rPr>
            </w:pPr>
            <w:r w:rsidRPr="008A0215">
              <w:rPr>
                <w:rFonts w:ascii="Arial" w:hAnsi="Arial"/>
                <w:i/>
                <w:iCs/>
                <w:sz w:val="18"/>
              </w:rPr>
              <w:t>a) Prevenir o reducir la probabilidad de introducir contaminantes (incluidos los peligros para la inocuidad de los alimentos) en el producto;</w:t>
            </w:r>
          </w:p>
          <w:p w14:paraId="0CCDD7FF" w14:textId="79F7AEFC" w:rsidR="00436AFA" w:rsidRPr="008A0215" w:rsidRDefault="00436AFA" w:rsidP="008A0215">
            <w:pPr>
              <w:spacing w:before="40" w:after="40"/>
              <w:ind w:left="354"/>
              <w:contextualSpacing/>
              <w:jc w:val="both"/>
              <w:rPr>
                <w:rFonts w:ascii="Arial" w:hAnsi="Arial"/>
                <w:i/>
                <w:iCs/>
                <w:sz w:val="18"/>
              </w:rPr>
            </w:pPr>
            <w:r w:rsidRPr="008A0215">
              <w:rPr>
                <w:rFonts w:ascii="Arial" w:hAnsi="Arial"/>
                <w:i/>
                <w:iCs/>
                <w:sz w:val="18"/>
              </w:rPr>
              <w:t>b) Prevenir y / o reducir la contaminación biológica, química y física de los productos, incluida la contaminación cruzada entre productos;</w:t>
            </w:r>
          </w:p>
          <w:p w14:paraId="7D11B3C2" w14:textId="2E00FDF2" w:rsidR="00436AFA" w:rsidRPr="008A0215" w:rsidRDefault="00436AFA" w:rsidP="008A0215">
            <w:pPr>
              <w:spacing w:before="40" w:after="40"/>
              <w:ind w:left="354"/>
              <w:contextualSpacing/>
              <w:jc w:val="both"/>
              <w:rPr>
                <w:rFonts w:ascii="Arial" w:hAnsi="Arial"/>
                <w:i/>
                <w:iCs/>
                <w:sz w:val="18"/>
              </w:rPr>
            </w:pPr>
            <w:r w:rsidRPr="008A0215">
              <w:rPr>
                <w:rFonts w:ascii="Arial" w:hAnsi="Arial"/>
                <w:i/>
                <w:iCs/>
                <w:sz w:val="18"/>
              </w:rPr>
              <w:t>c) Facilitar la prevención y / o la reducción de los contaminantes (incluidos los peligros para la inocuidad de los alimentos) en los productos y en el entorno de elaboración del producto.</w:t>
            </w:r>
          </w:p>
          <w:p w14:paraId="2400FA73" w14:textId="5494D81B" w:rsidR="00193D3D" w:rsidRPr="00191A79" w:rsidRDefault="00193D3D" w:rsidP="002704FA">
            <w:pPr>
              <w:spacing w:before="40" w:after="40"/>
              <w:contextualSpacing/>
              <w:jc w:val="center"/>
              <w:rPr>
                <w:rFonts w:ascii="Arial" w:hAnsi="Arial"/>
                <w:sz w:val="18"/>
              </w:rPr>
            </w:pPr>
          </w:p>
          <w:p w14:paraId="5731BB51" w14:textId="685E7D89" w:rsidR="002704FA" w:rsidRPr="00191A79" w:rsidRDefault="00524153" w:rsidP="002704FA">
            <w:pPr>
              <w:spacing w:before="40" w:after="40"/>
              <w:contextualSpacing/>
              <w:jc w:val="both"/>
              <w:rPr>
                <w:rFonts w:ascii="Arial" w:hAnsi="Arial"/>
                <w:sz w:val="18"/>
              </w:rPr>
            </w:pPr>
            <w:r w:rsidRPr="00191A79">
              <w:rPr>
                <w:rFonts w:ascii="Arial" w:hAnsi="Arial"/>
                <w:sz w:val="18"/>
              </w:rPr>
              <w:t xml:space="preserve">El Proceso E </w:t>
            </w:r>
            <w:r w:rsidR="003A4110" w:rsidRPr="00191A79">
              <w:rPr>
                <w:rFonts w:ascii="Arial" w:hAnsi="Arial"/>
                <w:sz w:val="18"/>
              </w:rPr>
              <w:t>02 se</w:t>
            </w:r>
            <w:r w:rsidR="00D1507D" w:rsidRPr="00191A79">
              <w:rPr>
                <w:rFonts w:ascii="Arial" w:hAnsi="Arial"/>
                <w:sz w:val="18"/>
              </w:rPr>
              <w:t xml:space="preserve"> encarga de verificar diariamente </w:t>
            </w:r>
            <w:r w:rsidR="003A4110" w:rsidRPr="00191A79">
              <w:rPr>
                <w:rFonts w:ascii="Arial" w:hAnsi="Arial"/>
                <w:sz w:val="18"/>
              </w:rPr>
              <w:t>el cumplimiento de los Planes HACCP, PPR</w:t>
            </w:r>
            <w:r w:rsidR="008A0215">
              <w:rPr>
                <w:rFonts w:ascii="Arial" w:hAnsi="Arial"/>
                <w:sz w:val="18"/>
              </w:rPr>
              <w:t xml:space="preserve"> y</w:t>
            </w:r>
            <w:r w:rsidR="003A4110" w:rsidRPr="00191A79">
              <w:rPr>
                <w:rFonts w:ascii="Arial" w:hAnsi="Arial"/>
                <w:sz w:val="18"/>
              </w:rPr>
              <w:t xml:space="preserve"> PPR</w:t>
            </w:r>
            <w:r w:rsidR="008A0215">
              <w:rPr>
                <w:rFonts w:ascii="Arial" w:hAnsi="Arial"/>
                <w:sz w:val="18"/>
              </w:rPr>
              <w:t>O</w:t>
            </w:r>
            <w:r w:rsidR="003A4110" w:rsidRPr="00191A79">
              <w:rPr>
                <w:rFonts w:ascii="Arial" w:hAnsi="Arial"/>
                <w:sz w:val="18"/>
              </w:rPr>
              <w:t xml:space="preserve"> </w:t>
            </w:r>
            <w:r w:rsidR="008A0215">
              <w:rPr>
                <w:rFonts w:ascii="Arial" w:hAnsi="Arial"/>
                <w:sz w:val="18"/>
              </w:rPr>
              <w:t>especificados</w:t>
            </w:r>
            <w:r w:rsidR="003A4110" w:rsidRPr="00191A79">
              <w:rPr>
                <w:rFonts w:ascii="Arial" w:hAnsi="Arial"/>
                <w:sz w:val="18"/>
              </w:rPr>
              <w:t xml:space="preserve"> en su SGI. </w:t>
            </w:r>
            <w:r w:rsidR="008A0215">
              <w:rPr>
                <w:rFonts w:ascii="Arial" w:hAnsi="Arial"/>
                <w:sz w:val="18"/>
              </w:rPr>
              <w:t>Para este efecto, s</w:t>
            </w:r>
            <w:r w:rsidR="003A4110" w:rsidRPr="00191A79">
              <w:rPr>
                <w:rFonts w:ascii="Arial" w:hAnsi="Arial"/>
                <w:sz w:val="18"/>
              </w:rPr>
              <w:t>e dispone de la siguiente información documentada:</w:t>
            </w:r>
          </w:p>
          <w:p w14:paraId="0B62124C" w14:textId="77CDCE33" w:rsidR="003A4110" w:rsidRPr="008A0215" w:rsidRDefault="002704FA">
            <w:pPr>
              <w:pStyle w:val="Prrafodelista"/>
              <w:numPr>
                <w:ilvl w:val="0"/>
                <w:numId w:val="9"/>
              </w:numPr>
              <w:spacing w:before="40" w:after="40"/>
              <w:jc w:val="both"/>
              <w:rPr>
                <w:rFonts w:ascii="Arial" w:hAnsi="Arial"/>
                <w:i/>
                <w:iCs/>
                <w:sz w:val="18"/>
              </w:rPr>
            </w:pPr>
            <w:r w:rsidRPr="00191A79">
              <w:rPr>
                <w:rFonts w:ascii="Arial" w:hAnsi="Arial"/>
                <w:b/>
                <w:bCs/>
                <w:sz w:val="18"/>
              </w:rPr>
              <w:t xml:space="preserve">1. </w:t>
            </w:r>
            <w:r w:rsidR="008A0215">
              <w:rPr>
                <w:rFonts w:ascii="Arial" w:hAnsi="Arial"/>
                <w:b/>
                <w:bCs/>
                <w:sz w:val="18"/>
              </w:rPr>
              <w:t xml:space="preserve">Primer Nivel:  </w:t>
            </w:r>
            <w:r w:rsidRPr="008A0215">
              <w:rPr>
                <w:rFonts w:ascii="Arial" w:hAnsi="Arial"/>
                <w:i/>
                <w:iCs/>
                <w:sz w:val="18"/>
              </w:rPr>
              <w:t>M</w:t>
            </w:r>
            <w:r w:rsidR="003A4110" w:rsidRPr="008A0215">
              <w:rPr>
                <w:rFonts w:ascii="Arial" w:hAnsi="Arial"/>
                <w:i/>
                <w:iCs/>
                <w:sz w:val="18"/>
              </w:rPr>
              <w:t xml:space="preserve">anual HACCP, </w:t>
            </w:r>
            <w:r w:rsidR="008A0215">
              <w:rPr>
                <w:rFonts w:ascii="Arial" w:hAnsi="Arial"/>
                <w:i/>
                <w:iCs/>
                <w:sz w:val="18"/>
              </w:rPr>
              <w:t xml:space="preserve">Manual </w:t>
            </w:r>
            <w:r w:rsidR="003A4110" w:rsidRPr="008A0215">
              <w:rPr>
                <w:rFonts w:ascii="Arial" w:hAnsi="Arial"/>
                <w:i/>
                <w:iCs/>
                <w:sz w:val="18"/>
              </w:rPr>
              <w:t xml:space="preserve">BPM, </w:t>
            </w:r>
            <w:r w:rsidR="008A0215">
              <w:rPr>
                <w:rFonts w:ascii="Arial" w:hAnsi="Arial"/>
                <w:i/>
                <w:iCs/>
                <w:sz w:val="18"/>
              </w:rPr>
              <w:t xml:space="preserve">y Manual de </w:t>
            </w:r>
            <w:r w:rsidR="003A4110" w:rsidRPr="008A0215">
              <w:rPr>
                <w:rFonts w:ascii="Arial" w:hAnsi="Arial"/>
                <w:i/>
                <w:iCs/>
                <w:sz w:val="18"/>
              </w:rPr>
              <w:t>SSOP.</w:t>
            </w:r>
          </w:p>
          <w:p w14:paraId="4B002704" w14:textId="6E04185B" w:rsidR="003A4110" w:rsidRPr="00191A79" w:rsidRDefault="002704FA">
            <w:pPr>
              <w:pStyle w:val="Prrafodelista"/>
              <w:numPr>
                <w:ilvl w:val="0"/>
                <w:numId w:val="9"/>
              </w:numPr>
              <w:spacing w:before="40" w:after="40"/>
              <w:jc w:val="both"/>
              <w:rPr>
                <w:rFonts w:ascii="Arial" w:hAnsi="Arial"/>
                <w:b/>
                <w:bCs/>
                <w:sz w:val="18"/>
              </w:rPr>
            </w:pPr>
            <w:r w:rsidRPr="00191A79">
              <w:rPr>
                <w:rFonts w:ascii="Arial" w:hAnsi="Arial"/>
                <w:b/>
                <w:bCs/>
                <w:sz w:val="18"/>
              </w:rPr>
              <w:t xml:space="preserve">2. </w:t>
            </w:r>
            <w:r w:rsidR="008A0215">
              <w:rPr>
                <w:rFonts w:ascii="Arial" w:hAnsi="Arial"/>
                <w:b/>
                <w:bCs/>
                <w:sz w:val="18"/>
              </w:rPr>
              <w:t xml:space="preserve">Segundo Nivel: </w:t>
            </w:r>
            <w:r w:rsidR="003A4110" w:rsidRPr="008A0215">
              <w:rPr>
                <w:rFonts w:ascii="Arial" w:hAnsi="Arial"/>
                <w:i/>
                <w:iCs/>
                <w:sz w:val="18"/>
              </w:rPr>
              <w:t>Programas Prerrequisitos:</w:t>
            </w:r>
          </w:p>
          <w:p w14:paraId="674068F9" w14:textId="2088880A" w:rsidR="003A4110" w:rsidRPr="008A0215" w:rsidRDefault="003A4110">
            <w:pPr>
              <w:pStyle w:val="Prrafodelista"/>
              <w:numPr>
                <w:ilvl w:val="1"/>
                <w:numId w:val="9"/>
              </w:numPr>
              <w:spacing w:before="40" w:after="40"/>
              <w:ind w:left="1204" w:hanging="709"/>
              <w:jc w:val="both"/>
              <w:rPr>
                <w:rFonts w:ascii="Arial" w:hAnsi="Arial"/>
                <w:i/>
                <w:iCs/>
                <w:sz w:val="18"/>
              </w:rPr>
            </w:pPr>
            <w:r w:rsidRPr="008A0215">
              <w:rPr>
                <w:rFonts w:ascii="Arial" w:hAnsi="Arial"/>
                <w:i/>
                <w:iCs/>
                <w:sz w:val="18"/>
              </w:rPr>
              <w:t>Entorno y edificaciones</w:t>
            </w:r>
          </w:p>
          <w:p w14:paraId="10948422" w14:textId="77777777" w:rsidR="003A4110" w:rsidRPr="008A0215" w:rsidRDefault="003A4110">
            <w:pPr>
              <w:pStyle w:val="Prrafodelista"/>
              <w:numPr>
                <w:ilvl w:val="1"/>
                <w:numId w:val="9"/>
              </w:numPr>
              <w:spacing w:before="40" w:after="40"/>
              <w:ind w:left="1204" w:hanging="709"/>
              <w:jc w:val="both"/>
              <w:rPr>
                <w:rFonts w:ascii="Arial" w:hAnsi="Arial"/>
                <w:i/>
                <w:iCs/>
                <w:sz w:val="18"/>
              </w:rPr>
            </w:pPr>
            <w:r w:rsidRPr="008A0215">
              <w:rPr>
                <w:rFonts w:ascii="Arial" w:hAnsi="Arial"/>
                <w:i/>
                <w:iCs/>
                <w:sz w:val="18"/>
              </w:rPr>
              <w:t>Infraestructura</w:t>
            </w:r>
          </w:p>
          <w:p w14:paraId="6C6652FE" w14:textId="77777777" w:rsidR="003A4110" w:rsidRPr="008A0215" w:rsidRDefault="003A4110">
            <w:pPr>
              <w:pStyle w:val="Prrafodelista"/>
              <w:numPr>
                <w:ilvl w:val="1"/>
                <w:numId w:val="9"/>
              </w:numPr>
              <w:spacing w:before="40" w:after="40"/>
              <w:ind w:left="1204" w:hanging="709"/>
              <w:jc w:val="both"/>
              <w:rPr>
                <w:rFonts w:ascii="Arial" w:hAnsi="Arial"/>
                <w:i/>
                <w:iCs/>
                <w:sz w:val="18"/>
              </w:rPr>
            </w:pPr>
            <w:r w:rsidRPr="008A0215">
              <w:rPr>
                <w:rFonts w:ascii="Arial" w:hAnsi="Arial"/>
                <w:i/>
                <w:iCs/>
                <w:sz w:val="18"/>
              </w:rPr>
              <w:t>Servicios a producción</w:t>
            </w:r>
          </w:p>
          <w:p w14:paraId="656F7F83" w14:textId="77777777" w:rsidR="003A4110" w:rsidRPr="008A0215" w:rsidRDefault="003A4110">
            <w:pPr>
              <w:pStyle w:val="Prrafodelista"/>
              <w:numPr>
                <w:ilvl w:val="1"/>
                <w:numId w:val="9"/>
              </w:numPr>
              <w:spacing w:before="40" w:after="40"/>
              <w:ind w:left="1204" w:hanging="709"/>
              <w:jc w:val="both"/>
              <w:rPr>
                <w:rFonts w:ascii="Arial" w:hAnsi="Arial"/>
                <w:i/>
                <w:iCs/>
                <w:sz w:val="18"/>
              </w:rPr>
            </w:pPr>
            <w:r w:rsidRPr="008A0215">
              <w:rPr>
                <w:rFonts w:ascii="Arial" w:hAnsi="Arial"/>
                <w:i/>
                <w:iCs/>
                <w:sz w:val="18"/>
              </w:rPr>
              <w:t>Residuos</w:t>
            </w:r>
          </w:p>
          <w:p w14:paraId="4EDEE8A7" w14:textId="3C990938" w:rsidR="003A4110" w:rsidRPr="008A0215" w:rsidRDefault="003A4110">
            <w:pPr>
              <w:pStyle w:val="Prrafodelista"/>
              <w:numPr>
                <w:ilvl w:val="1"/>
                <w:numId w:val="9"/>
              </w:numPr>
              <w:spacing w:before="40" w:after="40"/>
              <w:ind w:left="1204" w:hanging="709"/>
              <w:jc w:val="both"/>
              <w:rPr>
                <w:rFonts w:ascii="Arial" w:hAnsi="Arial"/>
                <w:i/>
                <w:iCs/>
                <w:sz w:val="18"/>
              </w:rPr>
            </w:pPr>
            <w:r w:rsidRPr="008A0215">
              <w:rPr>
                <w:rFonts w:ascii="Arial" w:hAnsi="Arial"/>
                <w:i/>
                <w:iCs/>
                <w:sz w:val="18"/>
              </w:rPr>
              <w:t>Equipos y utensilios</w:t>
            </w:r>
          </w:p>
          <w:p w14:paraId="2258E0B0" w14:textId="77777777" w:rsidR="003A4110" w:rsidRPr="008A0215" w:rsidRDefault="003A4110">
            <w:pPr>
              <w:pStyle w:val="Prrafodelista"/>
              <w:numPr>
                <w:ilvl w:val="1"/>
                <w:numId w:val="9"/>
              </w:numPr>
              <w:spacing w:before="40" w:after="40"/>
              <w:ind w:left="1204" w:hanging="709"/>
              <w:jc w:val="both"/>
              <w:rPr>
                <w:rFonts w:ascii="Arial" w:hAnsi="Arial"/>
                <w:i/>
                <w:iCs/>
                <w:sz w:val="18"/>
              </w:rPr>
            </w:pPr>
            <w:r w:rsidRPr="008A0215">
              <w:rPr>
                <w:rFonts w:ascii="Arial" w:hAnsi="Arial"/>
                <w:i/>
                <w:iCs/>
                <w:sz w:val="18"/>
              </w:rPr>
              <w:t>Proveedores y suministros</w:t>
            </w:r>
          </w:p>
          <w:p w14:paraId="2D2E7B03" w14:textId="77777777" w:rsidR="003A4110" w:rsidRPr="008A0215" w:rsidRDefault="003A4110">
            <w:pPr>
              <w:pStyle w:val="Prrafodelista"/>
              <w:numPr>
                <w:ilvl w:val="1"/>
                <w:numId w:val="9"/>
              </w:numPr>
              <w:spacing w:before="40" w:after="40"/>
              <w:ind w:left="1204" w:hanging="709"/>
              <w:jc w:val="both"/>
              <w:rPr>
                <w:rFonts w:ascii="Arial" w:hAnsi="Arial"/>
                <w:i/>
                <w:iCs/>
                <w:sz w:val="18"/>
              </w:rPr>
            </w:pPr>
            <w:r w:rsidRPr="008A0215">
              <w:rPr>
                <w:rFonts w:ascii="Arial" w:hAnsi="Arial"/>
                <w:i/>
                <w:iCs/>
                <w:sz w:val="18"/>
              </w:rPr>
              <w:t>Contaminación cruzada</w:t>
            </w:r>
          </w:p>
          <w:p w14:paraId="392AAF42" w14:textId="77777777" w:rsidR="003A4110" w:rsidRPr="008A0215" w:rsidRDefault="003A4110">
            <w:pPr>
              <w:pStyle w:val="Prrafodelista"/>
              <w:numPr>
                <w:ilvl w:val="1"/>
                <w:numId w:val="9"/>
              </w:numPr>
              <w:spacing w:before="40" w:after="40"/>
              <w:ind w:left="1204" w:hanging="709"/>
              <w:jc w:val="both"/>
              <w:rPr>
                <w:rFonts w:ascii="Arial" w:hAnsi="Arial"/>
                <w:i/>
                <w:iCs/>
                <w:sz w:val="18"/>
              </w:rPr>
            </w:pPr>
            <w:r w:rsidRPr="008A0215">
              <w:rPr>
                <w:rFonts w:ascii="Arial" w:hAnsi="Arial"/>
                <w:i/>
                <w:iCs/>
                <w:sz w:val="18"/>
              </w:rPr>
              <w:t>Limpieza y sanitización</w:t>
            </w:r>
          </w:p>
          <w:p w14:paraId="049FDFDF" w14:textId="77777777" w:rsidR="003A4110" w:rsidRPr="008A0215" w:rsidRDefault="003A4110">
            <w:pPr>
              <w:pStyle w:val="Prrafodelista"/>
              <w:numPr>
                <w:ilvl w:val="1"/>
                <w:numId w:val="9"/>
              </w:numPr>
              <w:spacing w:before="40" w:after="40"/>
              <w:ind w:left="1204" w:hanging="709"/>
              <w:jc w:val="both"/>
              <w:rPr>
                <w:rFonts w:ascii="Arial" w:hAnsi="Arial"/>
                <w:i/>
                <w:iCs/>
                <w:sz w:val="18"/>
              </w:rPr>
            </w:pPr>
            <w:r w:rsidRPr="008A0215">
              <w:rPr>
                <w:rFonts w:ascii="Arial" w:hAnsi="Arial"/>
                <w:i/>
                <w:iCs/>
                <w:sz w:val="18"/>
              </w:rPr>
              <w:t>Control integrado de plagas</w:t>
            </w:r>
          </w:p>
          <w:p w14:paraId="489A9AB5" w14:textId="5603795E" w:rsidR="003A4110" w:rsidRPr="008A0215" w:rsidRDefault="003A4110">
            <w:pPr>
              <w:pStyle w:val="Prrafodelista"/>
              <w:numPr>
                <w:ilvl w:val="1"/>
                <w:numId w:val="9"/>
              </w:numPr>
              <w:spacing w:before="40" w:after="40"/>
              <w:ind w:left="1204" w:hanging="709"/>
              <w:jc w:val="both"/>
              <w:rPr>
                <w:rFonts w:ascii="Arial" w:hAnsi="Arial"/>
                <w:i/>
                <w:iCs/>
                <w:sz w:val="18"/>
              </w:rPr>
            </w:pPr>
            <w:r w:rsidRPr="008A0215">
              <w:rPr>
                <w:rFonts w:ascii="Arial" w:hAnsi="Arial"/>
                <w:i/>
                <w:iCs/>
                <w:sz w:val="18"/>
              </w:rPr>
              <w:t>Higiene</w:t>
            </w:r>
          </w:p>
          <w:p w14:paraId="15456042" w14:textId="5E53E4B0" w:rsidR="003A4110" w:rsidRPr="008A0215" w:rsidRDefault="003A4110">
            <w:pPr>
              <w:pStyle w:val="Prrafodelista"/>
              <w:numPr>
                <w:ilvl w:val="1"/>
                <w:numId w:val="9"/>
              </w:numPr>
              <w:spacing w:before="40" w:after="40"/>
              <w:ind w:left="1204" w:hanging="709"/>
              <w:jc w:val="both"/>
              <w:rPr>
                <w:rFonts w:ascii="Arial" w:hAnsi="Arial"/>
                <w:i/>
                <w:iCs/>
                <w:sz w:val="18"/>
              </w:rPr>
            </w:pPr>
            <w:r w:rsidRPr="008A0215">
              <w:rPr>
                <w:rFonts w:ascii="Arial" w:hAnsi="Arial"/>
                <w:i/>
                <w:iCs/>
                <w:sz w:val="18"/>
              </w:rPr>
              <w:t>Reprocesos</w:t>
            </w:r>
          </w:p>
          <w:p w14:paraId="0F829400" w14:textId="26915DAE" w:rsidR="003A4110" w:rsidRPr="008A0215" w:rsidRDefault="003A4110">
            <w:pPr>
              <w:pStyle w:val="Prrafodelista"/>
              <w:numPr>
                <w:ilvl w:val="1"/>
                <w:numId w:val="9"/>
              </w:numPr>
              <w:spacing w:before="40" w:after="40"/>
              <w:ind w:left="1204" w:hanging="709"/>
              <w:jc w:val="both"/>
              <w:rPr>
                <w:rFonts w:ascii="Arial" w:hAnsi="Arial"/>
                <w:i/>
                <w:iCs/>
                <w:sz w:val="18"/>
              </w:rPr>
            </w:pPr>
            <w:r w:rsidRPr="008A0215">
              <w:rPr>
                <w:rFonts w:ascii="Arial" w:hAnsi="Arial"/>
                <w:i/>
                <w:iCs/>
                <w:sz w:val="18"/>
              </w:rPr>
              <w:t>Trazabilidad y recuperación</w:t>
            </w:r>
            <w:r w:rsidR="008A0215">
              <w:rPr>
                <w:rFonts w:ascii="Arial" w:hAnsi="Arial"/>
                <w:i/>
                <w:iCs/>
                <w:sz w:val="18"/>
              </w:rPr>
              <w:t xml:space="preserve">, </w:t>
            </w:r>
          </w:p>
          <w:p w14:paraId="4A603361" w14:textId="666B78F4" w:rsidR="003A4110" w:rsidRPr="008A0215" w:rsidRDefault="003A4110">
            <w:pPr>
              <w:pStyle w:val="Prrafodelista"/>
              <w:numPr>
                <w:ilvl w:val="1"/>
                <w:numId w:val="9"/>
              </w:numPr>
              <w:tabs>
                <w:tab w:val="center" w:pos="495"/>
              </w:tabs>
              <w:spacing w:before="40" w:after="40"/>
              <w:ind w:left="1204" w:hanging="709"/>
              <w:jc w:val="both"/>
              <w:rPr>
                <w:rFonts w:ascii="Arial" w:hAnsi="Arial"/>
                <w:i/>
                <w:iCs/>
                <w:sz w:val="18"/>
              </w:rPr>
            </w:pPr>
            <w:r w:rsidRPr="008A0215">
              <w:rPr>
                <w:rFonts w:ascii="Arial" w:hAnsi="Arial"/>
                <w:i/>
                <w:iCs/>
                <w:sz w:val="18"/>
              </w:rPr>
              <w:t>Almacenamiento y transporte</w:t>
            </w:r>
          </w:p>
          <w:p w14:paraId="66D68D8F" w14:textId="77777777" w:rsidR="003A4110" w:rsidRPr="008A0215" w:rsidRDefault="003A4110">
            <w:pPr>
              <w:pStyle w:val="Prrafodelista"/>
              <w:numPr>
                <w:ilvl w:val="1"/>
                <w:numId w:val="9"/>
              </w:numPr>
              <w:spacing w:before="40" w:after="40"/>
              <w:ind w:left="1204" w:hanging="709"/>
              <w:jc w:val="both"/>
              <w:rPr>
                <w:rFonts w:ascii="Arial" w:hAnsi="Arial"/>
                <w:i/>
                <w:iCs/>
                <w:sz w:val="18"/>
              </w:rPr>
            </w:pPr>
            <w:r w:rsidRPr="008A0215">
              <w:rPr>
                <w:rFonts w:ascii="Arial" w:hAnsi="Arial"/>
                <w:i/>
                <w:iCs/>
                <w:sz w:val="18"/>
              </w:rPr>
              <w:t>Información al consumidor</w:t>
            </w:r>
          </w:p>
          <w:p w14:paraId="2B2A224C" w14:textId="725B55A3" w:rsidR="00436AFA" w:rsidRDefault="003A4110">
            <w:pPr>
              <w:pStyle w:val="Prrafodelista"/>
              <w:numPr>
                <w:ilvl w:val="1"/>
                <w:numId w:val="9"/>
              </w:numPr>
              <w:spacing w:before="40" w:after="40"/>
              <w:ind w:left="1204" w:hanging="709"/>
              <w:jc w:val="both"/>
              <w:rPr>
                <w:rFonts w:ascii="Arial" w:hAnsi="Arial"/>
                <w:i/>
                <w:iCs/>
                <w:sz w:val="18"/>
              </w:rPr>
            </w:pPr>
            <w:r w:rsidRPr="008A0215">
              <w:rPr>
                <w:rFonts w:ascii="Arial" w:hAnsi="Arial"/>
                <w:i/>
                <w:iCs/>
                <w:sz w:val="18"/>
              </w:rPr>
              <w:t>Protección del producto</w:t>
            </w:r>
          </w:p>
          <w:p w14:paraId="34F14FB1" w14:textId="77777777" w:rsidR="008A0215" w:rsidRDefault="008A0215" w:rsidP="008A0215">
            <w:pPr>
              <w:pStyle w:val="Prrafodelista"/>
              <w:spacing w:before="40" w:after="40"/>
              <w:ind w:left="1204"/>
              <w:jc w:val="both"/>
              <w:rPr>
                <w:rFonts w:ascii="Arial" w:hAnsi="Arial"/>
                <w:i/>
                <w:iCs/>
                <w:sz w:val="18"/>
              </w:rPr>
            </w:pPr>
          </w:p>
          <w:p w14:paraId="5F94A014" w14:textId="49B05750" w:rsidR="008A0215" w:rsidRPr="00672ACB" w:rsidRDefault="00846732">
            <w:pPr>
              <w:pStyle w:val="Prrafodelista"/>
              <w:numPr>
                <w:ilvl w:val="0"/>
                <w:numId w:val="9"/>
              </w:numPr>
              <w:spacing w:before="40" w:after="40"/>
              <w:jc w:val="both"/>
              <w:rPr>
                <w:rFonts w:ascii="Arial" w:hAnsi="Arial"/>
                <w:b/>
                <w:bCs/>
                <w:sz w:val="18"/>
              </w:rPr>
            </w:pPr>
            <w:r>
              <w:rPr>
                <w:rFonts w:ascii="Arial" w:hAnsi="Arial"/>
                <w:b/>
                <w:bCs/>
                <w:sz w:val="18"/>
              </w:rPr>
              <w:t xml:space="preserve"> </w:t>
            </w:r>
            <w:r w:rsidR="008A0215">
              <w:rPr>
                <w:rFonts w:ascii="Arial" w:hAnsi="Arial"/>
                <w:b/>
                <w:bCs/>
                <w:sz w:val="18"/>
              </w:rPr>
              <w:t>3</w:t>
            </w:r>
            <w:r w:rsidR="008A0215" w:rsidRPr="00191A79">
              <w:rPr>
                <w:rFonts w:ascii="Arial" w:hAnsi="Arial"/>
                <w:b/>
                <w:bCs/>
                <w:sz w:val="18"/>
              </w:rPr>
              <w:t xml:space="preserve">. </w:t>
            </w:r>
            <w:r w:rsidR="008A0215">
              <w:rPr>
                <w:rFonts w:ascii="Arial" w:hAnsi="Arial"/>
                <w:b/>
                <w:bCs/>
                <w:sz w:val="18"/>
              </w:rPr>
              <w:t xml:space="preserve">Tercer Nivel: </w:t>
            </w:r>
            <w:r w:rsidR="008A0215" w:rsidRPr="008A0215">
              <w:rPr>
                <w:rFonts w:ascii="Arial" w:hAnsi="Arial"/>
                <w:i/>
                <w:iCs/>
                <w:sz w:val="18"/>
              </w:rPr>
              <w:t>Programas Prerrequisitos</w:t>
            </w:r>
            <w:r w:rsidR="008A0215">
              <w:rPr>
                <w:rFonts w:ascii="Arial" w:hAnsi="Arial"/>
                <w:i/>
                <w:iCs/>
                <w:sz w:val="18"/>
              </w:rPr>
              <w:t xml:space="preserve"> Operativos.</w:t>
            </w:r>
          </w:p>
          <w:p w14:paraId="0D127401" w14:textId="2FA203CF" w:rsidR="00672ACB" w:rsidRPr="0001075F" w:rsidRDefault="00672ACB">
            <w:pPr>
              <w:pStyle w:val="Prrafodelista"/>
              <w:numPr>
                <w:ilvl w:val="0"/>
                <w:numId w:val="9"/>
              </w:numPr>
              <w:spacing w:before="40" w:after="40"/>
              <w:jc w:val="both"/>
              <w:rPr>
                <w:rFonts w:ascii="Arial" w:hAnsi="Arial"/>
                <w:i/>
                <w:iCs/>
                <w:sz w:val="18"/>
              </w:rPr>
            </w:pPr>
            <w:r w:rsidRPr="0001075F">
              <w:rPr>
                <w:rFonts w:ascii="Arial" w:hAnsi="Arial"/>
                <w:sz w:val="18"/>
              </w:rPr>
              <w:t xml:space="preserve">         </w:t>
            </w:r>
            <w:r w:rsidRPr="0001075F">
              <w:rPr>
                <w:rFonts w:ascii="Arial" w:hAnsi="Arial"/>
                <w:i/>
                <w:iCs/>
                <w:sz w:val="18"/>
              </w:rPr>
              <w:t xml:space="preserve">3.1 </w:t>
            </w:r>
            <w:r w:rsidR="00D2492E" w:rsidRPr="0001075F">
              <w:rPr>
                <w:rFonts w:ascii="Arial" w:hAnsi="Arial"/>
                <w:i/>
                <w:iCs/>
                <w:sz w:val="18"/>
              </w:rPr>
              <w:t>Recepciones de materias primas</w:t>
            </w:r>
          </w:p>
          <w:p w14:paraId="7578FB6E" w14:textId="4B293B09" w:rsidR="00D2492E" w:rsidRPr="0001075F" w:rsidRDefault="0001075F">
            <w:pPr>
              <w:pStyle w:val="Prrafodelista"/>
              <w:numPr>
                <w:ilvl w:val="0"/>
                <w:numId w:val="9"/>
              </w:numPr>
              <w:spacing w:before="40" w:after="40"/>
              <w:jc w:val="both"/>
              <w:rPr>
                <w:rFonts w:ascii="Arial" w:hAnsi="Arial"/>
                <w:i/>
                <w:iCs/>
                <w:sz w:val="18"/>
              </w:rPr>
            </w:pPr>
            <w:r w:rsidRPr="0001075F">
              <w:rPr>
                <w:rFonts w:ascii="Arial" w:hAnsi="Arial"/>
                <w:i/>
                <w:iCs/>
                <w:sz w:val="18"/>
              </w:rPr>
              <w:t xml:space="preserve">         3.2 Almacenamiento</w:t>
            </w:r>
            <w:r w:rsidR="00D2492E" w:rsidRPr="0001075F">
              <w:rPr>
                <w:rFonts w:ascii="Arial" w:hAnsi="Arial"/>
                <w:i/>
                <w:iCs/>
                <w:sz w:val="18"/>
              </w:rPr>
              <w:t xml:space="preserve"> de materias primas cárnicas y no cárnicas.</w:t>
            </w:r>
          </w:p>
          <w:p w14:paraId="4B436024" w14:textId="246B3797" w:rsidR="00D2492E" w:rsidRPr="0001075F" w:rsidRDefault="0001075F">
            <w:pPr>
              <w:pStyle w:val="Prrafodelista"/>
              <w:numPr>
                <w:ilvl w:val="0"/>
                <w:numId w:val="9"/>
              </w:numPr>
              <w:spacing w:before="40" w:after="40"/>
              <w:jc w:val="both"/>
              <w:rPr>
                <w:rFonts w:ascii="Arial" w:hAnsi="Arial"/>
                <w:i/>
                <w:iCs/>
                <w:sz w:val="18"/>
              </w:rPr>
            </w:pPr>
            <w:r w:rsidRPr="0001075F">
              <w:rPr>
                <w:rFonts w:ascii="Arial" w:hAnsi="Arial"/>
                <w:i/>
                <w:iCs/>
                <w:sz w:val="18"/>
              </w:rPr>
              <w:t xml:space="preserve">         3.3 Pesaje</w:t>
            </w:r>
            <w:r w:rsidR="00D2492E" w:rsidRPr="0001075F">
              <w:rPr>
                <w:rFonts w:ascii="Arial" w:hAnsi="Arial"/>
                <w:i/>
                <w:iCs/>
                <w:sz w:val="18"/>
              </w:rPr>
              <w:t xml:space="preserve"> de materias primas cárnicas y no cárnicas.</w:t>
            </w:r>
          </w:p>
          <w:p w14:paraId="51208880" w14:textId="324A2990" w:rsidR="00D2492E" w:rsidRPr="0001075F" w:rsidRDefault="0001075F">
            <w:pPr>
              <w:pStyle w:val="Prrafodelista"/>
              <w:numPr>
                <w:ilvl w:val="0"/>
                <w:numId w:val="9"/>
              </w:numPr>
              <w:spacing w:before="40" w:after="40"/>
              <w:jc w:val="both"/>
              <w:rPr>
                <w:rFonts w:ascii="Arial" w:hAnsi="Arial"/>
                <w:i/>
                <w:iCs/>
                <w:sz w:val="18"/>
              </w:rPr>
            </w:pPr>
            <w:r w:rsidRPr="0001075F">
              <w:rPr>
                <w:rFonts w:ascii="Arial" w:hAnsi="Arial"/>
                <w:i/>
                <w:iCs/>
                <w:sz w:val="18"/>
              </w:rPr>
              <w:t xml:space="preserve">         3.5 </w:t>
            </w:r>
            <w:r w:rsidR="001B35D1">
              <w:rPr>
                <w:rFonts w:ascii="Arial" w:hAnsi="Arial"/>
                <w:i/>
                <w:iCs/>
                <w:sz w:val="18"/>
              </w:rPr>
              <w:t>Control de los nitritos</w:t>
            </w:r>
          </w:p>
          <w:p w14:paraId="23DA4B25" w14:textId="58012928" w:rsidR="00D2492E" w:rsidRPr="0001075F" w:rsidRDefault="0001075F">
            <w:pPr>
              <w:pStyle w:val="Prrafodelista"/>
              <w:numPr>
                <w:ilvl w:val="0"/>
                <w:numId w:val="9"/>
              </w:numPr>
              <w:spacing w:before="40" w:after="40"/>
              <w:jc w:val="both"/>
              <w:rPr>
                <w:rFonts w:ascii="Arial" w:hAnsi="Arial"/>
                <w:i/>
                <w:iCs/>
                <w:sz w:val="18"/>
              </w:rPr>
            </w:pPr>
            <w:r w:rsidRPr="0001075F">
              <w:rPr>
                <w:rFonts w:ascii="Arial" w:hAnsi="Arial"/>
                <w:i/>
                <w:iCs/>
                <w:sz w:val="18"/>
              </w:rPr>
              <w:t xml:space="preserve">         3.6 Detectores</w:t>
            </w:r>
            <w:r w:rsidR="00D2492E" w:rsidRPr="0001075F">
              <w:rPr>
                <w:rFonts w:ascii="Arial" w:hAnsi="Arial"/>
                <w:i/>
                <w:iCs/>
                <w:sz w:val="18"/>
              </w:rPr>
              <w:t xml:space="preserve"> de </w:t>
            </w:r>
            <w:r w:rsidRPr="0001075F">
              <w:rPr>
                <w:rFonts w:ascii="Arial" w:hAnsi="Arial"/>
                <w:i/>
                <w:iCs/>
                <w:sz w:val="18"/>
              </w:rPr>
              <w:t>metales</w:t>
            </w:r>
            <w:r w:rsidR="00D2492E" w:rsidRPr="0001075F">
              <w:rPr>
                <w:rFonts w:ascii="Arial" w:hAnsi="Arial"/>
                <w:i/>
                <w:iCs/>
                <w:sz w:val="18"/>
              </w:rPr>
              <w:t>.</w:t>
            </w:r>
          </w:p>
          <w:p w14:paraId="3DC57CF9" w14:textId="670F8DC7" w:rsidR="00D2492E" w:rsidRPr="0001075F" w:rsidRDefault="0001075F">
            <w:pPr>
              <w:pStyle w:val="Prrafodelista"/>
              <w:numPr>
                <w:ilvl w:val="0"/>
                <w:numId w:val="9"/>
              </w:numPr>
              <w:spacing w:before="40" w:after="40"/>
              <w:jc w:val="both"/>
              <w:rPr>
                <w:rFonts w:ascii="Arial" w:hAnsi="Arial"/>
                <w:i/>
                <w:iCs/>
                <w:sz w:val="18"/>
              </w:rPr>
            </w:pPr>
            <w:r w:rsidRPr="0001075F">
              <w:rPr>
                <w:rFonts w:ascii="Arial" w:hAnsi="Arial"/>
                <w:i/>
                <w:iCs/>
                <w:sz w:val="18"/>
              </w:rPr>
              <w:t xml:space="preserve">         </w:t>
            </w:r>
            <w:r w:rsidR="00D2492E" w:rsidRPr="0001075F">
              <w:rPr>
                <w:rFonts w:ascii="Arial" w:hAnsi="Arial"/>
                <w:i/>
                <w:iCs/>
                <w:sz w:val="18"/>
              </w:rPr>
              <w:t xml:space="preserve">3.7 </w:t>
            </w:r>
            <w:r w:rsidRPr="0001075F">
              <w:rPr>
                <w:rFonts w:ascii="Arial" w:hAnsi="Arial"/>
                <w:i/>
                <w:iCs/>
                <w:sz w:val="18"/>
              </w:rPr>
              <w:t>Cocción</w:t>
            </w:r>
            <w:r w:rsidR="00D2492E" w:rsidRPr="0001075F">
              <w:rPr>
                <w:rFonts w:ascii="Arial" w:hAnsi="Arial"/>
                <w:i/>
                <w:iCs/>
                <w:sz w:val="18"/>
              </w:rPr>
              <w:t xml:space="preserve"> de los productos.</w:t>
            </w:r>
          </w:p>
          <w:p w14:paraId="1BDC6F85" w14:textId="622945BD" w:rsidR="00D2492E" w:rsidRDefault="0001075F" w:rsidP="0001075F">
            <w:pPr>
              <w:pStyle w:val="Prrafodelista"/>
              <w:spacing w:before="40" w:after="40"/>
              <w:ind w:left="142"/>
              <w:jc w:val="both"/>
              <w:rPr>
                <w:rFonts w:ascii="Arial" w:hAnsi="Arial"/>
                <w:i/>
                <w:iCs/>
                <w:sz w:val="18"/>
              </w:rPr>
            </w:pPr>
            <w:r w:rsidRPr="0001075F">
              <w:rPr>
                <w:rFonts w:ascii="Arial" w:hAnsi="Arial"/>
                <w:i/>
                <w:iCs/>
                <w:sz w:val="18"/>
              </w:rPr>
              <w:t xml:space="preserve">        3.8 Esterilización de productos.</w:t>
            </w:r>
          </w:p>
          <w:p w14:paraId="646547FD" w14:textId="211BA2B4" w:rsidR="001B35D1" w:rsidRDefault="001B35D1" w:rsidP="0001075F">
            <w:pPr>
              <w:pStyle w:val="Prrafodelista"/>
              <w:spacing w:before="40" w:after="40"/>
              <w:ind w:left="142"/>
              <w:jc w:val="both"/>
              <w:rPr>
                <w:rFonts w:ascii="Arial" w:hAnsi="Arial"/>
                <w:i/>
                <w:iCs/>
                <w:sz w:val="18"/>
              </w:rPr>
            </w:pPr>
            <w:r>
              <w:rPr>
                <w:rFonts w:ascii="Arial" w:hAnsi="Arial"/>
                <w:i/>
                <w:iCs/>
                <w:sz w:val="18"/>
              </w:rPr>
              <w:t xml:space="preserve">       </w:t>
            </w:r>
            <w:r w:rsidR="003A65AA">
              <w:rPr>
                <w:rFonts w:ascii="Arial" w:hAnsi="Arial"/>
                <w:i/>
                <w:iCs/>
                <w:sz w:val="18"/>
              </w:rPr>
              <w:t xml:space="preserve"> </w:t>
            </w:r>
            <w:r>
              <w:rPr>
                <w:rFonts w:ascii="Arial" w:hAnsi="Arial"/>
                <w:i/>
                <w:iCs/>
                <w:sz w:val="18"/>
              </w:rPr>
              <w:t>3.9 Control de temperatura.</w:t>
            </w:r>
          </w:p>
          <w:p w14:paraId="7B5986AB" w14:textId="77777777" w:rsidR="003A65AA" w:rsidRDefault="003A65AA" w:rsidP="003A65AA">
            <w:pPr>
              <w:pStyle w:val="Prrafodelista"/>
              <w:spacing w:before="40" w:after="40"/>
              <w:ind w:left="142"/>
              <w:jc w:val="both"/>
              <w:rPr>
                <w:rFonts w:ascii="Arial" w:hAnsi="Arial"/>
                <w:i/>
                <w:iCs/>
                <w:sz w:val="18"/>
              </w:rPr>
            </w:pPr>
            <w:r>
              <w:rPr>
                <w:rFonts w:ascii="Arial" w:hAnsi="Arial"/>
                <w:i/>
                <w:iCs/>
                <w:sz w:val="18"/>
              </w:rPr>
              <w:t xml:space="preserve">       </w:t>
            </w:r>
            <w:r w:rsidR="001B35D1">
              <w:rPr>
                <w:rFonts w:ascii="Arial" w:hAnsi="Arial"/>
                <w:i/>
                <w:iCs/>
                <w:sz w:val="18"/>
              </w:rPr>
              <w:t>3.10</w:t>
            </w:r>
            <w:r>
              <w:rPr>
                <w:rFonts w:ascii="Arial" w:hAnsi="Arial"/>
                <w:i/>
                <w:iCs/>
                <w:sz w:val="18"/>
              </w:rPr>
              <w:t xml:space="preserve"> Control esterilización de cuchillos.</w:t>
            </w:r>
          </w:p>
          <w:p w14:paraId="10A56A84" w14:textId="510AF39F" w:rsidR="003A65AA" w:rsidRPr="003A65AA" w:rsidRDefault="003A65AA" w:rsidP="003A65AA">
            <w:pPr>
              <w:pStyle w:val="Prrafodelista"/>
              <w:spacing w:before="40" w:after="40"/>
              <w:ind w:left="142"/>
              <w:jc w:val="both"/>
              <w:rPr>
                <w:rFonts w:ascii="Arial" w:hAnsi="Arial"/>
                <w:i/>
                <w:iCs/>
                <w:sz w:val="18"/>
              </w:rPr>
            </w:pPr>
            <w:r>
              <w:rPr>
                <w:rFonts w:ascii="Arial" w:hAnsi="Arial"/>
                <w:i/>
                <w:iCs/>
                <w:sz w:val="18"/>
              </w:rPr>
              <w:t xml:space="preserve">       </w:t>
            </w:r>
            <w:r w:rsidRPr="003A65AA">
              <w:rPr>
                <w:rFonts w:ascii="Arial" w:hAnsi="Arial"/>
                <w:i/>
                <w:iCs/>
                <w:sz w:val="18"/>
              </w:rPr>
              <w:t>3.11 Verificación de basculas</w:t>
            </w:r>
          </w:p>
          <w:p w14:paraId="527EB5BF" w14:textId="00FC896C" w:rsidR="00D2492E" w:rsidRPr="00D2492E" w:rsidRDefault="00D2492E" w:rsidP="00D2492E">
            <w:pPr>
              <w:spacing w:before="40" w:after="40"/>
              <w:ind w:left="-218"/>
              <w:jc w:val="both"/>
              <w:rPr>
                <w:rFonts w:ascii="Arial" w:hAnsi="Arial"/>
                <w:b/>
                <w:bCs/>
                <w:sz w:val="18"/>
              </w:rPr>
            </w:pPr>
          </w:p>
          <w:p w14:paraId="6914D74D" w14:textId="07DB402A" w:rsidR="008A0215" w:rsidRPr="008A0215" w:rsidRDefault="00846732" w:rsidP="00846732">
            <w:pPr>
              <w:pStyle w:val="Prrafodelista"/>
              <w:spacing w:before="40" w:after="40"/>
              <w:ind w:left="212"/>
              <w:jc w:val="both"/>
              <w:rPr>
                <w:rFonts w:ascii="Arial" w:hAnsi="Arial"/>
                <w:i/>
                <w:iCs/>
                <w:sz w:val="18"/>
              </w:rPr>
            </w:pPr>
            <w:r>
              <w:rPr>
                <w:rFonts w:ascii="Arial" w:hAnsi="Arial"/>
                <w:b/>
                <w:bCs/>
                <w:sz w:val="18"/>
              </w:rPr>
              <w:t>4</w:t>
            </w:r>
            <w:r w:rsidRPr="00191A79">
              <w:rPr>
                <w:rFonts w:ascii="Arial" w:hAnsi="Arial"/>
                <w:b/>
                <w:bCs/>
                <w:sz w:val="18"/>
              </w:rPr>
              <w:t xml:space="preserve">. </w:t>
            </w:r>
            <w:r>
              <w:rPr>
                <w:rFonts w:ascii="Arial" w:hAnsi="Arial"/>
                <w:b/>
                <w:bCs/>
                <w:sz w:val="18"/>
              </w:rPr>
              <w:t xml:space="preserve">Cuarto Nivel: </w:t>
            </w:r>
            <w:r w:rsidR="00957041">
              <w:rPr>
                <w:rFonts w:ascii="Arial" w:hAnsi="Arial"/>
                <w:i/>
                <w:iCs/>
                <w:sz w:val="18"/>
              </w:rPr>
              <w:t>Requisitos adicionales versión 5.1 FSSC 22000</w:t>
            </w:r>
          </w:p>
          <w:p w14:paraId="2CAE088A" w14:textId="77777777" w:rsidR="00BA2EE6" w:rsidRDefault="00BA2EE6" w:rsidP="00BA2EE6">
            <w:pPr>
              <w:pStyle w:val="Prrafodelista"/>
              <w:numPr>
                <w:ilvl w:val="1"/>
                <w:numId w:val="20"/>
              </w:numPr>
              <w:spacing w:before="40" w:after="40"/>
              <w:jc w:val="both"/>
              <w:rPr>
                <w:rFonts w:ascii="Arial" w:hAnsi="Arial"/>
                <w:i/>
                <w:iCs/>
                <w:color w:val="000000" w:themeColor="text1"/>
                <w:sz w:val="18"/>
              </w:rPr>
            </w:pPr>
            <w:r w:rsidRPr="00BA2EE6">
              <w:rPr>
                <w:rFonts w:ascii="Arial" w:hAnsi="Arial"/>
                <w:i/>
                <w:iCs/>
                <w:color w:val="000000" w:themeColor="text1"/>
                <w:sz w:val="18"/>
              </w:rPr>
              <w:t>Gestión</w:t>
            </w:r>
            <w:r w:rsidR="00957041" w:rsidRPr="00BA2EE6">
              <w:rPr>
                <w:rFonts w:ascii="Arial" w:hAnsi="Arial"/>
                <w:i/>
                <w:iCs/>
                <w:color w:val="000000" w:themeColor="text1"/>
                <w:sz w:val="18"/>
              </w:rPr>
              <w:t xml:space="preserve"> de Servicios.</w:t>
            </w:r>
          </w:p>
          <w:p w14:paraId="2B0C9729" w14:textId="77777777" w:rsidR="00BA2EE6" w:rsidRDefault="00957041" w:rsidP="00BA2EE6">
            <w:pPr>
              <w:pStyle w:val="Prrafodelista"/>
              <w:numPr>
                <w:ilvl w:val="1"/>
                <w:numId w:val="20"/>
              </w:numPr>
              <w:spacing w:before="40" w:after="40"/>
              <w:jc w:val="both"/>
              <w:rPr>
                <w:rFonts w:ascii="Arial" w:hAnsi="Arial"/>
                <w:i/>
                <w:iCs/>
                <w:color w:val="000000" w:themeColor="text1"/>
                <w:sz w:val="18"/>
              </w:rPr>
            </w:pPr>
            <w:r w:rsidRPr="00BA2EE6">
              <w:rPr>
                <w:rFonts w:ascii="Arial" w:hAnsi="Arial"/>
                <w:i/>
                <w:iCs/>
                <w:color w:val="000000" w:themeColor="text1"/>
                <w:sz w:val="18"/>
              </w:rPr>
              <w:t>Etiquetado de Productos.</w:t>
            </w:r>
          </w:p>
          <w:p w14:paraId="3AB88479" w14:textId="77777777" w:rsidR="00BA2EE6" w:rsidRDefault="00957041" w:rsidP="00BA2EE6">
            <w:pPr>
              <w:pStyle w:val="Prrafodelista"/>
              <w:numPr>
                <w:ilvl w:val="1"/>
                <w:numId w:val="20"/>
              </w:numPr>
              <w:spacing w:before="40" w:after="40"/>
              <w:jc w:val="both"/>
              <w:rPr>
                <w:rFonts w:ascii="Arial" w:hAnsi="Arial"/>
                <w:i/>
                <w:iCs/>
                <w:color w:val="000000" w:themeColor="text1"/>
                <w:sz w:val="18"/>
              </w:rPr>
            </w:pPr>
            <w:r w:rsidRPr="00BA2EE6">
              <w:rPr>
                <w:rFonts w:ascii="Arial" w:hAnsi="Arial"/>
                <w:i/>
                <w:iCs/>
                <w:color w:val="000000" w:themeColor="text1"/>
                <w:sz w:val="18"/>
              </w:rPr>
              <w:t>Defensa de los Alimentos.</w:t>
            </w:r>
          </w:p>
          <w:p w14:paraId="6C810195" w14:textId="7714E22C" w:rsidR="00957041" w:rsidRPr="00BA2EE6" w:rsidRDefault="00BA2EE6" w:rsidP="00BA2EE6">
            <w:pPr>
              <w:pStyle w:val="Prrafodelista"/>
              <w:numPr>
                <w:ilvl w:val="1"/>
                <w:numId w:val="20"/>
              </w:numPr>
              <w:spacing w:before="40" w:after="40"/>
              <w:jc w:val="both"/>
              <w:rPr>
                <w:rFonts w:ascii="Arial" w:hAnsi="Arial"/>
                <w:i/>
                <w:iCs/>
                <w:color w:val="000000" w:themeColor="text1"/>
                <w:sz w:val="18"/>
              </w:rPr>
            </w:pPr>
            <w:r w:rsidRPr="00BA2EE6">
              <w:rPr>
                <w:rFonts w:ascii="Arial" w:hAnsi="Arial"/>
                <w:i/>
                <w:iCs/>
                <w:color w:val="000000" w:themeColor="text1"/>
                <w:sz w:val="18"/>
              </w:rPr>
              <w:t>Mitigación</w:t>
            </w:r>
            <w:r w:rsidR="00957041" w:rsidRPr="00BA2EE6">
              <w:rPr>
                <w:rFonts w:ascii="Arial" w:hAnsi="Arial"/>
                <w:i/>
                <w:iCs/>
                <w:color w:val="000000" w:themeColor="text1"/>
                <w:sz w:val="18"/>
              </w:rPr>
              <w:t xml:space="preserve"> del Fraude Alimentario.</w:t>
            </w:r>
          </w:p>
          <w:p w14:paraId="6599150A" w14:textId="3D975971" w:rsidR="00957041" w:rsidRPr="00BA2EE6" w:rsidRDefault="00BA2EE6" w:rsidP="00FF55CC">
            <w:pPr>
              <w:pStyle w:val="Prrafodelista"/>
              <w:spacing w:before="40" w:after="40"/>
              <w:ind w:left="495"/>
              <w:jc w:val="both"/>
              <w:rPr>
                <w:rFonts w:ascii="Arial" w:hAnsi="Arial"/>
                <w:i/>
                <w:iCs/>
                <w:color w:val="000000" w:themeColor="text1"/>
                <w:sz w:val="18"/>
              </w:rPr>
            </w:pPr>
            <w:r>
              <w:rPr>
                <w:rFonts w:ascii="Arial" w:hAnsi="Arial"/>
                <w:i/>
                <w:iCs/>
                <w:color w:val="000000" w:themeColor="text1"/>
                <w:sz w:val="18"/>
              </w:rPr>
              <w:t xml:space="preserve"> </w:t>
            </w:r>
            <w:r w:rsidRPr="00BA2EE6">
              <w:rPr>
                <w:rFonts w:ascii="Arial" w:hAnsi="Arial"/>
                <w:i/>
                <w:iCs/>
                <w:color w:val="000000" w:themeColor="text1"/>
                <w:sz w:val="18"/>
              </w:rPr>
              <w:t xml:space="preserve">4.5 </w:t>
            </w:r>
            <w:r>
              <w:rPr>
                <w:rFonts w:ascii="Arial" w:hAnsi="Arial"/>
                <w:i/>
                <w:iCs/>
                <w:color w:val="000000" w:themeColor="text1"/>
                <w:sz w:val="18"/>
              </w:rPr>
              <w:t>Uso</w:t>
            </w:r>
            <w:r w:rsidR="00BA36C3" w:rsidRPr="00BA2EE6">
              <w:rPr>
                <w:rFonts w:ascii="Arial" w:hAnsi="Arial"/>
                <w:i/>
                <w:iCs/>
                <w:color w:val="000000" w:themeColor="text1"/>
                <w:sz w:val="18"/>
              </w:rPr>
              <w:t xml:space="preserve"> del Logotipo</w:t>
            </w:r>
          </w:p>
          <w:p w14:paraId="6A70B600" w14:textId="6004E426" w:rsidR="00BA36C3" w:rsidRPr="00BA2EE6" w:rsidRDefault="00BA2EE6" w:rsidP="00FF55CC">
            <w:pPr>
              <w:pStyle w:val="Prrafodelista"/>
              <w:spacing w:before="40" w:after="40"/>
              <w:ind w:left="495"/>
              <w:jc w:val="both"/>
              <w:rPr>
                <w:rFonts w:ascii="Arial" w:hAnsi="Arial"/>
                <w:i/>
                <w:iCs/>
                <w:color w:val="000000" w:themeColor="text1"/>
                <w:sz w:val="18"/>
              </w:rPr>
            </w:pPr>
            <w:r>
              <w:rPr>
                <w:rFonts w:ascii="Arial" w:hAnsi="Arial"/>
                <w:i/>
                <w:iCs/>
                <w:color w:val="000000" w:themeColor="text1"/>
                <w:sz w:val="18"/>
              </w:rPr>
              <w:t xml:space="preserve"> </w:t>
            </w:r>
            <w:r w:rsidRPr="00BA2EE6">
              <w:rPr>
                <w:rFonts w:ascii="Arial" w:hAnsi="Arial"/>
                <w:i/>
                <w:iCs/>
                <w:color w:val="000000" w:themeColor="text1"/>
                <w:sz w:val="18"/>
              </w:rPr>
              <w:t>4.6 Gestión</w:t>
            </w:r>
            <w:r w:rsidR="00BA36C3" w:rsidRPr="00BA2EE6">
              <w:rPr>
                <w:rFonts w:ascii="Arial" w:hAnsi="Arial"/>
                <w:i/>
                <w:iCs/>
                <w:color w:val="000000" w:themeColor="text1"/>
                <w:sz w:val="18"/>
              </w:rPr>
              <w:t xml:space="preserve"> de Alergenos.</w:t>
            </w:r>
          </w:p>
          <w:p w14:paraId="0BE12BEB" w14:textId="7766E7F1" w:rsidR="00BA36C3" w:rsidRPr="00BA2EE6" w:rsidRDefault="00BA2EE6" w:rsidP="00FF55CC">
            <w:pPr>
              <w:pStyle w:val="Prrafodelista"/>
              <w:spacing w:before="40" w:after="40"/>
              <w:ind w:left="495"/>
              <w:jc w:val="both"/>
              <w:rPr>
                <w:rFonts w:ascii="Arial" w:hAnsi="Arial"/>
                <w:i/>
                <w:iCs/>
                <w:color w:val="000000" w:themeColor="text1"/>
                <w:sz w:val="18"/>
              </w:rPr>
            </w:pPr>
            <w:r>
              <w:rPr>
                <w:rFonts w:ascii="Arial" w:hAnsi="Arial"/>
                <w:i/>
                <w:iCs/>
                <w:color w:val="000000" w:themeColor="text1"/>
                <w:sz w:val="18"/>
              </w:rPr>
              <w:t xml:space="preserve"> </w:t>
            </w:r>
            <w:r w:rsidR="00BA36C3" w:rsidRPr="00BA2EE6">
              <w:rPr>
                <w:rFonts w:ascii="Arial" w:hAnsi="Arial"/>
                <w:i/>
                <w:iCs/>
                <w:color w:val="000000" w:themeColor="text1"/>
                <w:sz w:val="18"/>
              </w:rPr>
              <w:t>4.7 Control Ambiental.</w:t>
            </w:r>
          </w:p>
          <w:p w14:paraId="3EB0232D" w14:textId="67C20CFF" w:rsidR="00BA36C3" w:rsidRPr="00BA2EE6" w:rsidRDefault="00BA2EE6" w:rsidP="00FF55CC">
            <w:pPr>
              <w:pStyle w:val="Prrafodelista"/>
              <w:spacing w:before="40" w:after="40"/>
              <w:ind w:left="495"/>
              <w:jc w:val="both"/>
              <w:rPr>
                <w:rFonts w:ascii="Arial" w:hAnsi="Arial"/>
                <w:i/>
                <w:iCs/>
                <w:color w:val="000000" w:themeColor="text1"/>
                <w:sz w:val="18"/>
              </w:rPr>
            </w:pPr>
            <w:r w:rsidRPr="00BA2EE6">
              <w:rPr>
                <w:rFonts w:ascii="Arial" w:hAnsi="Arial"/>
                <w:i/>
                <w:iCs/>
                <w:color w:val="000000" w:themeColor="text1"/>
                <w:sz w:val="18"/>
              </w:rPr>
              <w:t>4.8 Almacenamiento</w:t>
            </w:r>
            <w:r w:rsidR="00BA36C3" w:rsidRPr="00BA2EE6">
              <w:rPr>
                <w:rFonts w:ascii="Arial" w:hAnsi="Arial"/>
                <w:i/>
                <w:iCs/>
                <w:color w:val="000000" w:themeColor="text1"/>
                <w:sz w:val="18"/>
              </w:rPr>
              <w:t>.</w:t>
            </w:r>
          </w:p>
          <w:p w14:paraId="5E043F1C" w14:textId="0C773F38" w:rsidR="00BA36C3" w:rsidRPr="00BA2EE6" w:rsidRDefault="00BA2EE6" w:rsidP="00FF55CC">
            <w:pPr>
              <w:pStyle w:val="Prrafodelista"/>
              <w:spacing w:before="40" w:after="40"/>
              <w:ind w:left="495"/>
              <w:jc w:val="both"/>
              <w:rPr>
                <w:rFonts w:ascii="Arial" w:hAnsi="Arial"/>
                <w:i/>
                <w:iCs/>
                <w:color w:val="000000" w:themeColor="text1"/>
                <w:sz w:val="18"/>
              </w:rPr>
            </w:pPr>
            <w:r w:rsidRPr="00BA2EE6">
              <w:rPr>
                <w:rFonts w:ascii="Arial" w:hAnsi="Arial"/>
                <w:i/>
                <w:iCs/>
                <w:color w:val="000000" w:themeColor="text1"/>
                <w:sz w:val="18"/>
              </w:rPr>
              <w:t>4.9 Control</w:t>
            </w:r>
            <w:r w:rsidR="00BA36C3" w:rsidRPr="00BA2EE6">
              <w:rPr>
                <w:rFonts w:ascii="Arial" w:hAnsi="Arial"/>
                <w:i/>
                <w:iCs/>
                <w:color w:val="000000" w:themeColor="text1"/>
                <w:sz w:val="18"/>
              </w:rPr>
              <w:t xml:space="preserve"> de Peligros y medidas para prevenir la </w:t>
            </w:r>
            <w:r w:rsidRPr="00BA2EE6">
              <w:rPr>
                <w:rFonts w:ascii="Arial" w:hAnsi="Arial"/>
                <w:i/>
                <w:iCs/>
                <w:color w:val="000000" w:themeColor="text1"/>
                <w:sz w:val="18"/>
              </w:rPr>
              <w:t>contaminación</w:t>
            </w:r>
            <w:r w:rsidR="00BA36C3" w:rsidRPr="00BA2EE6">
              <w:rPr>
                <w:rFonts w:ascii="Arial" w:hAnsi="Arial"/>
                <w:i/>
                <w:iCs/>
                <w:color w:val="000000" w:themeColor="text1"/>
                <w:sz w:val="18"/>
              </w:rPr>
              <w:t xml:space="preserve"> cruzada.</w:t>
            </w:r>
          </w:p>
          <w:p w14:paraId="5358DBD7" w14:textId="1F2D3564" w:rsidR="00BA36C3" w:rsidRPr="00BA2EE6" w:rsidRDefault="00BA36C3" w:rsidP="00FF55CC">
            <w:pPr>
              <w:pStyle w:val="Prrafodelista"/>
              <w:spacing w:before="40" w:after="40"/>
              <w:ind w:left="495"/>
              <w:jc w:val="both"/>
              <w:rPr>
                <w:rFonts w:ascii="Arial" w:hAnsi="Arial"/>
                <w:i/>
                <w:iCs/>
                <w:color w:val="000000" w:themeColor="text1"/>
                <w:sz w:val="18"/>
              </w:rPr>
            </w:pPr>
            <w:r w:rsidRPr="00BA2EE6">
              <w:rPr>
                <w:rFonts w:ascii="Arial" w:hAnsi="Arial"/>
                <w:i/>
                <w:iCs/>
                <w:color w:val="000000" w:themeColor="text1"/>
                <w:sz w:val="18"/>
              </w:rPr>
              <w:t xml:space="preserve">4.10 </w:t>
            </w:r>
            <w:r w:rsidR="00BA2EE6" w:rsidRPr="00BA2EE6">
              <w:rPr>
                <w:rFonts w:ascii="Arial" w:hAnsi="Arial"/>
                <w:i/>
                <w:iCs/>
                <w:color w:val="000000" w:themeColor="text1"/>
                <w:sz w:val="18"/>
              </w:rPr>
              <w:t>Verificación</w:t>
            </w:r>
            <w:r w:rsidRPr="00BA2EE6">
              <w:rPr>
                <w:rFonts w:ascii="Arial" w:hAnsi="Arial"/>
                <w:i/>
                <w:iCs/>
                <w:color w:val="000000" w:themeColor="text1"/>
                <w:sz w:val="18"/>
              </w:rPr>
              <w:t xml:space="preserve"> de los PPR.</w:t>
            </w:r>
          </w:p>
          <w:p w14:paraId="4B42E8A9" w14:textId="70CFEEE0" w:rsidR="00BA36C3" w:rsidRPr="00BA2EE6" w:rsidRDefault="00BA36C3" w:rsidP="00FF55CC">
            <w:pPr>
              <w:pStyle w:val="Prrafodelista"/>
              <w:spacing w:before="40" w:after="40"/>
              <w:ind w:left="495"/>
              <w:jc w:val="both"/>
              <w:rPr>
                <w:rFonts w:ascii="Arial" w:hAnsi="Arial"/>
                <w:i/>
                <w:iCs/>
                <w:color w:val="000000" w:themeColor="text1"/>
                <w:sz w:val="18"/>
              </w:rPr>
            </w:pPr>
            <w:r w:rsidRPr="00BA2EE6">
              <w:rPr>
                <w:rFonts w:ascii="Arial" w:hAnsi="Arial"/>
                <w:i/>
                <w:iCs/>
                <w:color w:val="000000" w:themeColor="text1"/>
                <w:sz w:val="18"/>
              </w:rPr>
              <w:t xml:space="preserve">4.11 Desarrollo de </w:t>
            </w:r>
            <w:r w:rsidR="00BA2EE6" w:rsidRPr="00BA2EE6">
              <w:rPr>
                <w:rFonts w:ascii="Arial" w:hAnsi="Arial"/>
                <w:i/>
                <w:iCs/>
                <w:color w:val="000000" w:themeColor="text1"/>
                <w:sz w:val="18"/>
              </w:rPr>
              <w:t xml:space="preserve">Productos. </w:t>
            </w:r>
          </w:p>
          <w:p w14:paraId="161707DC" w14:textId="31C5F176" w:rsidR="00BA36C3" w:rsidRPr="00BA2EE6" w:rsidRDefault="00BA36C3" w:rsidP="00FF55CC">
            <w:pPr>
              <w:pStyle w:val="Prrafodelista"/>
              <w:spacing w:before="40" w:after="40"/>
              <w:ind w:left="495"/>
              <w:jc w:val="both"/>
              <w:rPr>
                <w:rFonts w:ascii="Arial" w:hAnsi="Arial"/>
                <w:i/>
                <w:iCs/>
                <w:color w:val="000000" w:themeColor="text1"/>
                <w:sz w:val="18"/>
              </w:rPr>
            </w:pPr>
            <w:r w:rsidRPr="00BA2EE6">
              <w:rPr>
                <w:rFonts w:ascii="Arial" w:hAnsi="Arial"/>
                <w:i/>
                <w:iCs/>
                <w:color w:val="000000" w:themeColor="text1"/>
                <w:sz w:val="18"/>
              </w:rPr>
              <w:t>4.12 Estado de Salud</w:t>
            </w:r>
          </w:p>
          <w:p w14:paraId="430EFEEF" w14:textId="77777777" w:rsidR="00F95D28" w:rsidRPr="008E4B5E" w:rsidRDefault="00F95D28" w:rsidP="003A4110">
            <w:pPr>
              <w:spacing w:before="40" w:after="40"/>
              <w:jc w:val="both"/>
              <w:rPr>
                <w:rFonts w:ascii="Arial" w:hAnsi="Arial"/>
                <w:sz w:val="8"/>
                <w:szCs w:val="8"/>
              </w:rPr>
            </w:pPr>
          </w:p>
          <w:p w14:paraId="19A8C2EB" w14:textId="4A796FD3" w:rsidR="00EE1314" w:rsidRPr="00191A79" w:rsidRDefault="00EE1314" w:rsidP="00EE1314">
            <w:pPr>
              <w:spacing w:before="40" w:after="40"/>
              <w:jc w:val="both"/>
              <w:rPr>
                <w:rFonts w:ascii="Arial" w:hAnsi="Arial"/>
                <w:b/>
                <w:bCs/>
                <w:sz w:val="18"/>
              </w:rPr>
            </w:pPr>
            <w:r w:rsidRPr="00191A79">
              <w:rPr>
                <w:rFonts w:ascii="Arial" w:hAnsi="Arial"/>
                <w:b/>
                <w:bCs/>
                <w:sz w:val="18"/>
              </w:rPr>
              <w:t>d)  Control de los procesos, productos y servicios suministrados externamente</w:t>
            </w:r>
          </w:p>
          <w:p w14:paraId="2FC3CCEB" w14:textId="3CA524B3" w:rsidR="007F3BDA" w:rsidRPr="00191A79" w:rsidRDefault="007F3BDA" w:rsidP="00EE1314">
            <w:pPr>
              <w:spacing w:before="40" w:after="40"/>
              <w:jc w:val="both"/>
              <w:rPr>
                <w:rFonts w:ascii="Arial" w:hAnsi="Arial"/>
                <w:sz w:val="18"/>
              </w:rPr>
            </w:pPr>
            <w:r w:rsidRPr="00191A79">
              <w:rPr>
                <w:rFonts w:ascii="Arial" w:hAnsi="Arial"/>
                <w:sz w:val="18"/>
              </w:rPr>
              <w:t xml:space="preserve">El rol que desempeña el proceso E 02 Planificación y Gestión Integral es asegurar </w:t>
            </w:r>
            <w:r w:rsidR="004B20A2" w:rsidRPr="00191A79">
              <w:rPr>
                <w:rFonts w:ascii="Arial" w:hAnsi="Arial"/>
                <w:sz w:val="18"/>
              </w:rPr>
              <w:t>que todos los procesos</w:t>
            </w:r>
            <w:r w:rsidR="00664353" w:rsidRPr="00191A79">
              <w:rPr>
                <w:rFonts w:ascii="Arial" w:hAnsi="Arial"/>
                <w:sz w:val="18"/>
              </w:rPr>
              <w:t>, productos y servicios suministrado externamente cumpla</w:t>
            </w:r>
            <w:r w:rsidR="00984A07">
              <w:rPr>
                <w:rFonts w:ascii="Arial" w:hAnsi="Arial"/>
                <w:sz w:val="18"/>
              </w:rPr>
              <w:t>n</w:t>
            </w:r>
            <w:r w:rsidR="00664353" w:rsidRPr="00191A79">
              <w:rPr>
                <w:rFonts w:ascii="Arial" w:hAnsi="Arial"/>
                <w:sz w:val="18"/>
              </w:rPr>
              <w:t xml:space="preserve"> con todos los requisitos QHSE FS+, en cuanto a especificaciones técnicas, legales y todas las condiciones pactadas con los proveedores.</w:t>
            </w:r>
          </w:p>
          <w:p w14:paraId="218D05D3" w14:textId="14F7B4BA" w:rsidR="00664353" w:rsidRPr="00191A79" w:rsidRDefault="00FD28D6" w:rsidP="00EE1314">
            <w:pPr>
              <w:spacing w:before="40" w:after="40"/>
              <w:jc w:val="both"/>
              <w:rPr>
                <w:rFonts w:ascii="Arial" w:hAnsi="Arial"/>
                <w:sz w:val="18"/>
              </w:rPr>
            </w:pPr>
            <w:r w:rsidRPr="00191A79">
              <w:rPr>
                <w:rFonts w:ascii="Arial" w:hAnsi="Arial"/>
                <w:sz w:val="18"/>
              </w:rPr>
              <w:t xml:space="preserve">Por otra </w:t>
            </w:r>
            <w:r w:rsidR="00F136A0" w:rsidRPr="00191A79">
              <w:rPr>
                <w:rFonts w:ascii="Arial" w:hAnsi="Arial"/>
                <w:sz w:val="18"/>
              </w:rPr>
              <w:t>parte,</w:t>
            </w:r>
            <w:r w:rsidRPr="00191A79">
              <w:rPr>
                <w:rFonts w:ascii="Arial" w:hAnsi="Arial"/>
                <w:sz w:val="18"/>
              </w:rPr>
              <w:t xml:space="preserve"> el Proceso E 02 participa en el proceso de homologación y selección de proveedores; verificando de forma in situ o documental</w:t>
            </w:r>
            <w:r w:rsidR="00984A07">
              <w:rPr>
                <w:rFonts w:ascii="Arial" w:hAnsi="Arial"/>
                <w:sz w:val="18"/>
              </w:rPr>
              <w:t>,</w:t>
            </w:r>
            <w:r w:rsidRPr="00191A79">
              <w:rPr>
                <w:rFonts w:ascii="Arial" w:hAnsi="Arial"/>
                <w:sz w:val="18"/>
              </w:rPr>
              <w:t xml:space="preserve"> todas las certificaciones, documentos y registros QHSE FS+ </w:t>
            </w:r>
            <w:r w:rsidR="00E9286F" w:rsidRPr="00191A79">
              <w:rPr>
                <w:rFonts w:ascii="Arial" w:hAnsi="Arial"/>
                <w:sz w:val="18"/>
              </w:rPr>
              <w:t xml:space="preserve">que </w:t>
            </w:r>
            <w:r w:rsidRPr="00191A79">
              <w:rPr>
                <w:rFonts w:ascii="Arial" w:hAnsi="Arial"/>
                <w:sz w:val="18"/>
              </w:rPr>
              <w:t>garanticen que sus proveedores</w:t>
            </w:r>
            <w:r w:rsidR="006F4DB1" w:rsidRPr="00191A79">
              <w:rPr>
                <w:rFonts w:ascii="Arial" w:hAnsi="Arial"/>
                <w:sz w:val="18"/>
              </w:rPr>
              <w:t xml:space="preserve"> cumplan con los requisitos de las normas del SGI. De esta manera el proceso E 02 </w:t>
            </w:r>
            <w:r w:rsidR="00984A07">
              <w:rPr>
                <w:rFonts w:ascii="Arial" w:hAnsi="Arial"/>
                <w:sz w:val="18"/>
              </w:rPr>
              <w:t xml:space="preserve">contribuye en </w:t>
            </w:r>
            <w:r w:rsidR="006F4DB1" w:rsidRPr="00191A79">
              <w:rPr>
                <w:rFonts w:ascii="Arial" w:hAnsi="Arial"/>
                <w:sz w:val="18"/>
              </w:rPr>
              <w:t>asegura</w:t>
            </w:r>
            <w:r w:rsidR="00984A07">
              <w:rPr>
                <w:rFonts w:ascii="Arial" w:hAnsi="Arial"/>
                <w:sz w:val="18"/>
              </w:rPr>
              <w:t>r</w:t>
            </w:r>
            <w:r w:rsidR="006F4DB1" w:rsidRPr="00191A79">
              <w:rPr>
                <w:rFonts w:ascii="Arial" w:hAnsi="Arial"/>
                <w:sz w:val="18"/>
              </w:rPr>
              <w:t xml:space="preserve"> que </w:t>
            </w:r>
            <w:r w:rsidR="00984A07">
              <w:rPr>
                <w:rFonts w:ascii="Arial" w:hAnsi="Arial"/>
                <w:sz w:val="18"/>
              </w:rPr>
              <w:t>lo</w:t>
            </w:r>
            <w:r w:rsidR="006F4DB1" w:rsidRPr="00191A79">
              <w:rPr>
                <w:rFonts w:ascii="Arial" w:hAnsi="Arial"/>
                <w:sz w:val="18"/>
              </w:rPr>
              <w:t xml:space="preserve">s procesos </w:t>
            </w:r>
            <w:r w:rsidR="00984A07">
              <w:rPr>
                <w:rFonts w:ascii="Arial" w:hAnsi="Arial"/>
                <w:sz w:val="18"/>
              </w:rPr>
              <w:t xml:space="preserve">para la adquisición o suministro de productos por terceros </w:t>
            </w:r>
            <w:r w:rsidR="006F4DB1" w:rsidRPr="00191A79">
              <w:rPr>
                <w:rFonts w:ascii="Arial" w:hAnsi="Arial"/>
                <w:sz w:val="18"/>
              </w:rPr>
              <w:t>se realicen cumpliendo lo descrito en los requisitos implementados.</w:t>
            </w:r>
          </w:p>
          <w:p w14:paraId="766CD9DE" w14:textId="25E5DBED" w:rsidR="006F4DB1" w:rsidRPr="00191A79" w:rsidRDefault="005550A5" w:rsidP="00EE1314">
            <w:pPr>
              <w:spacing w:before="40" w:after="40"/>
              <w:jc w:val="both"/>
              <w:rPr>
                <w:rFonts w:ascii="Arial" w:hAnsi="Arial"/>
                <w:sz w:val="18"/>
              </w:rPr>
            </w:pPr>
            <w:r>
              <w:rPr>
                <w:rFonts w:ascii="Arial" w:hAnsi="Arial"/>
                <w:sz w:val="18"/>
              </w:rPr>
              <w:lastRenderedPageBreak/>
              <w:t xml:space="preserve">Por otra parte, </w:t>
            </w:r>
            <w:r w:rsidR="006F4DB1" w:rsidRPr="00191A79">
              <w:rPr>
                <w:rFonts w:ascii="Arial" w:hAnsi="Arial"/>
                <w:sz w:val="18"/>
              </w:rPr>
              <w:t>el proceso E 02</w:t>
            </w:r>
            <w:r w:rsidR="00E9286F" w:rsidRPr="00191A79">
              <w:rPr>
                <w:rFonts w:ascii="Arial" w:hAnsi="Arial"/>
                <w:sz w:val="18"/>
              </w:rPr>
              <w:t xml:space="preserve"> controla los procesos de recepción de todas las compras verificando sus parámetros QHSE FS+ y de esta manera autorizar el ingreso de las mismas a </w:t>
            </w:r>
            <w:r w:rsidR="00F136A0" w:rsidRPr="00191A79">
              <w:rPr>
                <w:rFonts w:ascii="Arial" w:hAnsi="Arial"/>
                <w:sz w:val="18"/>
              </w:rPr>
              <w:t>las distintas bodegas</w:t>
            </w:r>
            <w:r w:rsidR="00E9286F" w:rsidRPr="00191A79">
              <w:rPr>
                <w:rFonts w:ascii="Arial" w:hAnsi="Arial"/>
                <w:sz w:val="18"/>
              </w:rPr>
              <w:t xml:space="preserve"> de almacenamiento</w:t>
            </w:r>
            <w:r w:rsidR="006F0321" w:rsidRPr="00191A79">
              <w:rPr>
                <w:rFonts w:ascii="Arial" w:hAnsi="Arial"/>
                <w:sz w:val="18"/>
              </w:rPr>
              <w:t>.</w:t>
            </w:r>
          </w:p>
          <w:p w14:paraId="17938653" w14:textId="6C49C47D" w:rsidR="00EE1314" w:rsidRPr="00191A79" w:rsidRDefault="00EE1314" w:rsidP="00EE1314">
            <w:pPr>
              <w:spacing w:before="40" w:after="40"/>
              <w:jc w:val="both"/>
              <w:rPr>
                <w:rFonts w:ascii="Arial" w:hAnsi="Arial"/>
                <w:sz w:val="18"/>
              </w:rPr>
            </w:pPr>
            <w:r w:rsidRPr="00191A79">
              <w:rPr>
                <w:rFonts w:ascii="Arial" w:hAnsi="Arial"/>
                <w:sz w:val="18"/>
              </w:rPr>
              <w:t>Desde el proceso O 01 Logística de Abastecimiento, se establecen los lineamientos para las adquisiciones de bienes o servicios suministrados externamente, donde se asegura el cumplimiento de los requisitos especificados y la oportunidad en la gestión. La selección, evaluación y reevaluación de proveedores está definida desde los procedimientos referenciados y señalados en la caracterización O 01, en proceso de revisión y adecuación.</w:t>
            </w:r>
          </w:p>
          <w:p w14:paraId="1194D72D" w14:textId="2494A42C" w:rsidR="00EE1314" w:rsidRPr="00191A79" w:rsidRDefault="00EE1314" w:rsidP="00EE1314">
            <w:pPr>
              <w:spacing w:before="40" w:after="40"/>
              <w:jc w:val="both"/>
              <w:rPr>
                <w:rFonts w:ascii="Arial" w:hAnsi="Arial"/>
                <w:sz w:val="18"/>
              </w:rPr>
            </w:pPr>
            <w:r w:rsidRPr="00191A79">
              <w:rPr>
                <w:rFonts w:ascii="Arial" w:hAnsi="Arial"/>
                <w:sz w:val="18"/>
              </w:rPr>
              <w:t>Los documentos de compra: órdenes de servicio y solicitud de pedido, contienen toda la información necesaria acerca de los materiales o servicios a adquirir.</w:t>
            </w:r>
          </w:p>
          <w:p w14:paraId="160F9598" w14:textId="2320900B" w:rsidR="00EE1314" w:rsidRPr="00191A79" w:rsidRDefault="00EE1314" w:rsidP="00EE1314">
            <w:pPr>
              <w:spacing w:before="40" w:after="40"/>
              <w:jc w:val="both"/>
              <w:rPr>
                <w:rFonts w:ascii="Arial" w:hAnsi="Arial"/>
                <w:sz w:val="18"/>
              </w:rPr>
            </w:pPr>
            <w:r w:rsidRPr="00191A79">
              <w:rPr>
                <w:rFonts w:ascii="Arial" w:hAnsi="Arial"/>
                <w:sz w:val="18"/>
              </w:rPr>
              <w:t>Según el proveedor y el tipo de material comprado, el Almacén lo somete a inspección, para identificar los elementos que cumplen con las especificaciones. Asimismo, el área que recibe los servicios contratados, emite una aprobación acerca de la conformidad y realización de los servicios.</w:t>
            </w:r>
          </w:p>
          <w:p w14:paraId="6EEA9D31" w14:textId="7569DF53" w:rsidR="00EE1314" w:rsidRPr="00191A79" w:rsidRDefault="00984A07" w:rsidP="00984A07">
            <w:pPr>
              <w:spacing w:before="40" w:after="40"/>
              <w:ind w:left="212"/>
              <w:jc w:val="both"/>
              <w:rPr>
                <w:rFonts w:ascii="Arial" w:hAnsi="Arial"/>
                <w:b/>
                <w:bCs/>
                <w:sz w:val="18"/>
              </w:rPr>
            </w:pPr>
            <w:r>
              <w:rPr>
                <w:rFonts w:ascii="Arial" w:hAnsi="Arial"/>
                <w:b/>
                <w:bCs/>
                <w:sz w:val="18"/>
              </w:rPr>
              <w:t xml:space="preserve">d.1 </w:t>
            </w:r>
            <w:r w:rsidR="00EE1314" w:rsidRPr="00191A79">
              <w:rPr>
                <w:rFonts w:ascii="Arial" w:hAnsi="Arial"/>
                <w:b/>
                <w:bCs/>
                <w:sz w:val="18"/>
              </w:rPr>
              <w:t>Externalización.</w:t>
            </w:r>
          </w:p>
          <w:p w14:paraId="399D4AC0" w14:textId="77777777" w:rsidR="00EE1314" w:rsidRPr="00191A79" w:rsidRDefault="00EE1314" w:rsidP="00984A07">
            <w:pPr>
              <w:spacing w:before="40" w:after="40"/>
              <w:ind w:left="212"/>
              <w:rPr>
                <w:rFonts w:ascii="Arial" w:hAnsi="Arial"/>
                <w:sz w:val="18"/>
              </w:rPr>
            </w:pPr>
            <w:r w:rsidRPr="00191A79">
              <w:rPr>
                <w:rFonts w:ascii="Arial" w:hAnsi="Arial"/>
                <w:sz w:val="18"/>
              </w:rPr>
              <w:t>Desde la gestión de compras del proceso O 03, se han definido en DELMOR las medidas y las disposiciones particulares para la operación y control QHSE FS+ de los procesos tercerizados.</w:t>
            </w:r>
          </w:p>
          <w:p w14:paraId="62497B98" w14:textId="6902394E" w:rsidR="00EE1314" w:rsidRPr="00191A79" w:rsidRDefault="00EE1314" w:rsidP="00984A07">
            <w:pPr>
              <w:spacing w:before="40" w:after="40"/>
              <w:ind w:left="212"/>
              <w:rPr>
                <w:rFonts w:ascii="Arial" w:hAnsi="Arial"/>
                <w:sz w:val="18"/>
              </w:rPr>
            </w:pPr>
            <w:r w:rsidRPr="00191A79">
              <w:rPr>
                <w:rFonts w:ascii="Arial" w:hAnsi="Arial"/>
                <w:sz w:val="18"/>
              </w:rPr>
              <w:t>El control sobre la gestión QHSE FS+ de los proveedores y contratistas es realizado con el personal de logística de abastecimiento bajo el liderazgo del proceso de Planificación y Gestión Integral</w:t>
            </w:r>
            <w:r w:rsidR="00984A07">
              <w:rPr>
                <w:rFonts w:ascii="Arial" w:hAnsi="Arial"/>
                <w:sz w:val="18"/>
              </w:rPr>
              <w:t xml:space="preserve"> E 02</w:t>
            </w:r>
            <w:r w:rsidRPr="00191A79">
              <w:rPr>
                <w:rFonts w:ascii="Arial" w:hAnsi="Arial"/>
                <w:sz w:val="18"/>
              </w:rPr>
              <w:t>.</w:t>
            </w:r>
          </w:p>
          <w:p w14:paraId="381759E0" w14:textId="6112074B" w:rsidR="00EE1314" w:rsidRPr="00191A79" w:rsidRDefault="00984A07" w:rsidP="00984A07">
            <w:pPr>
              <w:spacing w:before="40" w:after="40"/>
              <w:ind w:left="212"/>
              <w:rPr>
                <w:rFonts w:ascii="Arial" w:hAnsi="Arial"/>
                <w:b/>
                <w:bCs/>
                <w:sz w:val="18"/>
              </w:rPr>
            </w:pPr>
            <w:r>
              <w:rPr>
                <w:rFonts w:ascii="Arial" w:hAnsi="Arial"/>
                <w:b/>
                <w:bCs/>
                <w:sz w:val="18"/>
              </w:rPr>
              <w:t xml:space="preserve">d.2 </w:t>
            </w:r>
            <w:r w:rsidR="00EE1314" w:rsidRPr="00191A79">
              <w:rPr>
                <w:rFonts w:ascii="Arial" w:hAnsi="Arial"/>
                <w:b/>
                <w:bCs/>
                <w:sz w:val="18"/>
              </w:rPr>
              <w:t>Contratistas</w:t>
            </w:r>
          </w:p>
          <w:p w14:paraId="72DFB02D" w14:textId="77777777" w:rsidR="00EE1314" w:rsidRPr="00191A79" w:rsidRDefault="00EE1314" w:rsidP="00984A07">
            <w:pPr>
              <w:spacing w:before="40" w:after="40"/>
              <w:ind w:left="212"/>
              <w:rPr>
                <w:rFonts w:ascii="Arial" w:hAnsi="Arial"/>
                <w:sz w:val="18"/>
              </w:rPr>
            </w:pPr>
            <w:r w:rsidRPr="00191A79">
              <w:rPr>
                <w:rFonts w:ascii="Arial" w:hAnsi="Arial"/>
                <w:sz w:val="18"/>
              </w:rPr>
              <w:t>Desde las actividades de planificación y realización de la inducción en el SGI se identifican y comunican de manera general los riesgos y las medidas de prevención y respuesta ante los riesgos derivados de las operaciones realizadas dentro de las instalaciones de Industrias DELMOR y que pueden afectar a trabajadores de la organización y a contratistas.</w:t>
            </w:r>
          </w:p>
          <w:p w14:paraId="0A76AB55" w14:textId="77777777" w:rsidR="00EE1314" w:rsidRPr="00191A79" w:rsidRDefault="00EE1314" w:rsidP="00984A07">
            <w:pPr>
              <w:spacing w:before="40" w:after="40"/>
              <w:ind w:left="212"/>
              <w:rPr>
                <w:rFonts w:ascii="Arial" w:hAnsi="Arial"/>
                <w:sz w:val="18"/>
              </w:rPr>
            </w:pPr>
            <w:r w:rsidRPr="00191A79">
              <w:rPr>
                <w:rFonts w:ascii="Arial" w:hAnsi="Arial"/>
                <w:sz w:val="18"/>
              </w:rPr>
              <w:t>Desde el proceso de compras se definen los requisitos que debe cumplir los proveedores y contratistas en cuanto al SGSST de la organización.</w:t>
            </w:r>
          </w:p>
          <w:p w14:paraId="05978E76" w14:textId="77777777" w:rsidR="00EE1314" w:rsidRPr="00191A79" w:rsidRDefault="00EE1314" w:rsidP="00984A07">
            <w:pPr>
              <w:spacing w:before="40" w:after="40"/>
              <w:ind w:left="212"/>
              <w:rPr>
                <w:rFonts w:ascii="Arial" w:hAnsi="Arial"/>
                <w:sz w:val="18"/>
              </w:rPr>
            </w:pPr>
            <w:r w:rsidRPr="00191A79">
              <w:rPr>
                <w:rFonts w:ascii="Arial" w:hAnsi="Arial"/>
                <w:sz w:val="18"/>
              </w:rPr>
              <w:t>Industrias DELMOR considera de manera implícita la perspectiva del ciclo de vida, en las actividades de compras, en la contratación de servicios y en la gestión de proyectos.</w:t>
            </w:r>
          </w:p>
          <w:p w14:paraId="2F4253A3" w14:textId="77777777" w:rsidR="00EE1314" w:rsidRPr="00191A79" w:rsidRDefault="00EE1314" w:rsidP="00EE1314">
            <w:pPr>
              <w:spacing w:before="40" w:after="40"/>
              <w:rPr>
                <w:rFonts w:ascii="Arial" w:hAnsi="Arial"/>
                <w:sz w:val="18"/>
              </w:rPr>
            </w:pPr>
          </w:p>
          <w:p w14:paraId="1E8F5DF2" w14:textId="77777777" w:rsidR="00EE1314" w:rsidRPr="00191A79" w:rsidRDefault="00EE1314" w:rsidP="00EE1314">
            <w:pPr>
              <w:spacing w:before="40" w:after="40"/>
              <w:rPr>
                <w:rFonts w:ascii="Arial" w:hAnsi="Arial"/>
                <w:b/>
                <w:bCs/>
                <w:sz w:val="18"/>
              </w:rPr>
            </w:pPr>
            <w:r w:rsidRPr="00191A79">
              <w:rPr>
                <w:rFonts w:ascii="Arial" w:hAnsi="Arial"/>
                <w:b/>
                <w:bCs/>
                <w:sz w:val="18"/>
              </w:rPr>
              <w:t>e) Control Operacional en las Adquisiciones</w:t>
            </w:r>
          </w:p>
          <w:p w14:paraId="7D13DC8F" w14:textId="5DE46996" w:rsidR="00EE1314" w:rsidRPr="00191A79" w:rsidRDefault="00EE1314" w:rsidP="00EE1314">
            <w:pPr>
              <w:spacing w:before="40" w:after="40"/>
              <w:rPr>
                <w:rFonts w:ascii="Arial" w:hAnsi="Arial"/>
                <w:sz w:val="18"/>
              </w:rPr>
            </w:pPr>
            <w:r w:rsidRPr="00191A79">
              <w:rPr>
                <w:rFonts w:ascii="Arial" w:hAnsi="Arial"/>
                <w:sz w:val="18"/>
              </w:rPr>
              <w:t>Desde las actividades del proceso de compras, con el apoyo de</w:t>
            </w:r>
            <w:r w:rsidR="00D55243" w:rsidRPr="00191A79">
              <w:rPr>
                <w:rFonts w:ascii="Arial" w:hAnsi="Arial"/>
                <w:sz w:val="18"/>
              </w:rPr>
              <w:t>l proceso E 02 Planificación y Gestión Integral</w:t>
            </w:r>
            <w:r w:rsidRPr="00191A79">
              <w:rPr>
                <w:rFonts w:ascii="Arial" w:hAnsi="Arial"/>
                <w:sz w:val="18"/>
              </w:rPr>
              <w:t xml:space="preserve"> se establec</w:t>
            </w:r>
            <w:r w:rsidR="00D55243" w:rsidRPr="00191A79">
              <w:rPr>
                <w:rFonts w:ascii="Arial" w:hAnsi="Arial"/>
                <w:sz w:val="18"/>
              </w:rPr>
              <w:t>en</w:t>
            </w:r>
            <w:r w:rsidRPr="00191A79">
              <w:rPr>
                <w:rFonts w:ascii="Arial" w:hAnsi="Arial"/>
                <w:sz w:val="18"/>
              </w:rPr>
              <w:t xml:space="preserve"> los requisitos, fichas técnicas, estándares y condiciones exigidas a los proveedores de bienes, servicios, productos, materiales o sustancias peligrosas y equipos.</w:t>
            </w:r>
          </w:p>
          <w:p w14:paraId="7E015D5F" w14:textId="3A39988D" w:rsidR="00EE1314" w:rsidRPr="00191A79" w:rsidRDefault="00EE1314" w:rsidP="00EE1314">
            <w:pPr>
              <w:spacing w:before="40" w:after="40"/>
              <w:rPr>
                <w:rFonts w:ascii="Arial" w:hAnsi="Arial"/>
                <w:sz w:val="18"/>
              </w:rPr>
            </w:pPr>
            <w:r w:rsidRPr="00191A79">
              <w:rPr>
                <w:rFonts w:ascii="Arial" w:hAnsi="Arial"/>
                <w:sz w:val="18"/>
              </w:rPr>
              <w:t>Durante la revisión de ofertas la aprobación de proveedores y recepción administrativa de bienes, y la interventoría sobre la prestación de servicios se verifica y controla el cumplimiento de esos requisitos</w:t>
            </w:r>
            <w:r w:rsidR="00D55243" w:rsidRPr="00191A79">
              <w:rPr>
                <w:rFonts w:ascii="Arial" w:hAnsi="Arial"/>
                <w:sz w:val="18"/>
              </w:rPr>
              <w:t>.</w:t>
            </w:r>
          </w:p>
          <w:p w14:paraId="1567F66E" w14:textId="77777777" w:rsidR="00EE1314" w:rsidRPr="00191A79" w:rsidRDefault="00EE1314" w:rsidP="00EE1314">
            <w:pPr>
              <w:spacing w:before="40" w:after="40"/>
              <w:rPr>
                <w:rFonts w:ascii="Arial" w:hAnsi="Arial"/>
                <w:b/>
                <w:bCs/>
                <w:sz w:val="18"/>
              </w:rPr>
            </w:pPr>
          </w:p>
        </w:tc>
      </w:tr>
      <w:tr w:rsidR="00EE1314" w:rsidRPr="00EE1314" w14:paraId="59765815" w14:textId="77777777" w:rsidTr="00490860">
        <w:trPr>
          <w:trHeight w:val="3513"/>
          <w:jc w:val="center"/>
        </w:trPr>
        <w:tc>
          <w:tcPr>
            <w:tcW w:w="3400" w:type="dxa"/>
            <w:shd w:val="clear" w:color="auto" w:fill="FFFFFF"/>
            <w:vAlign w:val="center"/>
          </w:tcPr>
          <w:p w14:paraId="6728A2BB" w14:textId="77777777" w:rsidR="00EE1314" w:rsidRPr="00191A79" w:rsidRDefault="00EE1314" w:rsidP="00EE1314">
            <w:pPr>
              <w:tabs>
                <w:tab w:val="center" w:pos="4419"/>
                <w:tab w:val="right" w:pos="8838"/>
              </w:tabs>
              <w:jc w:val="center"/>
              <w:rPr>
                <w:rFonts w:ascii="Arial" w:hAnsi="Arial"/>
                <w:b/>
                <w:sz w:val="18"/>
              </w:rPr>
            </w:pPr>
            <w:r w:rsidRPr="00191A79">
              <w:rPr>
                <w:rFonts w:ascii="Arial" w:hAnsi="Arial"/>
                <w:b/>
                <w:sz w:val="18"/>
              </w:rPr>
              <w:lastRenderedPageBreak/>
              <w:t>8.3 Diseño 9001:2015</w:t>
            </w:r>
          </w:p>
        </w:tc>
        <w:tc>
          <w:tcPr>
            <w:tcW w:w="10917" w:type="dxa"/>
            <w:shd w:val="clear" w:color="auto" w:fill="FFFFFF"/>
            <w:vAlign w:val="center"/>
          </w:tcPr>
          <w:p w14:paraId="2FF052AE" w14:textId="0C5A2501" w:rsidR="00EE1314" w:rsidRPr="00191A79" w:rsidRDefault="00EE1314" w:rsidP="003D1769">
            <w:pPr>
              <w:spacing w:before="40" w:after="40"/>
              <w:jc w:val="both"/>
              <w:rPr>
                <w:rFonts w:ascii="Arial" w:hAnsi="Arial"/>
                <w:sz w:val="18"/>
              </w:rPr>
            </w:pPr>
            <w:r w:rsidRPr="00191A79">
              <w:rPr>
                <w:rFonts w:ascii="Arial" w:hAnsi="Arial"/>
                <w:sz w:val="18"/>
              </w:rPr>
              <w:t xml:space="preserve">Delmor </w:t>
            </w:r>
            <w:r w:rsidR="00984A07">
              <w:rPr>
                <w:rFonts w:ascii="Arial" w:hAnsi="Arial"/>
                <w:sz w:val="18"/>
              </w:rPr>
              <w:t>d</w:t>
            </w:r>
            <w:r w:rsidRPr="00191A79">
              <w:rPr>
                <w:rFonts w:ascii="Arial" w:hAnsi="Arial"/>
                <w:sz w:val="18"/>
              </w:rPr>
              <w:t>ispone de</w:t>
            </w:r>
            <w:r w:rsidR="00984A07">
              <w:rPr>
                <w:rFonts w:ascii="Arial" w:hAnsi="Arial"/>
                <w:sz w:val="18"/>
              </w:rPr>
              <w:t>l</w:t>
            </w:r>
            <w:r w:rsidRPr="00191A79">
              <w:rPr>
                <w:rFonts w:ascii="Arial" w:hAnsi="Arial"/>
                <w:sz w:val="18"/>
              </w:rPr>
              <w:t xml:space="preserve"> proceso documentado </w:t>
            </w:r>
            <w:r w:rsidRPr="00984A07">
              <w:rPr>
                <w:rFonts w:ascii="Arial" w:hAnsi="Arial"/>
                <w:b/>
                <w:bCs/>
                <w:sz w:val="18"/>
              </w:rPr>
              <w:t xml:space="preserve">O </w:t>
            </w:r>
            <w:r w:rsidRPr="00191A79">
              <w:rPr>
                <w:rFonts w:ascii="Arial" w:hAnsi="Arial"/>
                <w:b/>
                <w:bCs/>
                <w:sz w:val="18"/>
              </w:rPr>
              <w:t>02 Investigación y Desarrollo de Nuevos Productos</w:t>
            </w:r>
            <w:r w:rsidR="00490860">
              <w:rPr>
                <w:rFonts w:ascii="Arial" w:hAnsi="Arial"/>
                <w:sz w:val="18"/>
              </w:rPr>
              <w:t xml:space="preserve">, que </w:t>
            </w:r>
            <w:r w:rsidR="00984A07">
              <w:rPr>
                <w:rFonts w:ascii="Arial" w:hAnsi="Arial"/>
                <w:sz w:val="18"/>
              </w:rPr>
              <w:t>se ha adecuado</w:t>
            </w:r>
            <w:r w:rsidRPr="00191A79">
              <w:rPr>
                <w:rFonts w:ascii="Arial" w:hAnsi="Arial"/>
                <w:sz w:val="18"/>
              </w:rPr>
              <w:t xml:space="preserve"> para asegurar que </w:t>
            </w:r>
            <w:r w:rsidR="00490860">
              <w:rPr>
                <w:rFonts w:ascii="Arial" w:hAnsi="Arial"/>
                <w:sz w:val="18"/>
              </w:rPr>
              <w:t>la función de diseño y</w:t>
            </w:r>
            <w:r w:rsidR="00984A07">
              <w:rPr>
                <w:rFonts w:ascii="Arial" w:hAnsi="Arial"/>
                <w:sz w:val="18"/>
              </w:rPr>
              <w:t xml:space="preserve"> desarrollo </w:t>
            </w:r>
            <w:r w:rsidR="00490860">
              <w:rPr>
                <w:rFonts w:ascii="Arial" w:hAnsi="Arial"/>
                <w:sz w:val="18"/>
              </w:rPr>
              <w:t xml:space="preserve">permita generar </w:t>
            </w:r>
            <w:r w:rsidRPr="00191A79">
              <w:rPr>
                <w:rFonts w:ascii="Arial" w:hAnsi="Arial"/>
                <w:sz w:val="18"/>
              </w:rPr>
              <w:t xml:space="preserve">la provisión de </w:t>
            </w:r>
            <w:r w:rsidR="00490860">
              <w:rPr>
                <w:rFonts w:ascii="Arial" w:hAnsi="Arial"/>
                <w:sz w:val="18"/>
              </w:rPr>
              <w:t xml:space="preserve">un portafolio de </w:t>
            </w:r>
            <w:r w:rsidRPr="00191A79">
              <w:rPr>
                <w:rFonts w:ascii="Arial" w:hAnsi="Arial"/>
                <w:sz w:val="18"/>
              </w:rPr>
              <w:t>productos y servicios</w:t>
            </w:r>
            <w:r w:rsidR="00490860">
              <w:rPr>
                <w:rFonts w:ascii="Arial" w:hAnsi="Arial"/>
                <w:sz w:val="18"/>
              </w:rPr>
              <w:t xml:space="preserve"> conforme a los requisitos legales y reglamentarios, atendiendo las necesidades y requerimientos de los clientes y usuarios</w:t>
            </w:r>
            <w:r w:rsidRPr="00191A79">
              <w:rPr>
                <w:rFonts w:ascii="Arial" w:hAnsi="Arial"/>
                <w:sz w:val="18"/>
              </w:rPr>
              <w:t xml:space="preserve">. </w:t>
            </w:r>
          </w:p>
          <w:p w14:paraId="7C166372" w14:textId="77777777" w:rsidR="003D1769" w:rsidRPr="00191A79" w:rsidRDefault="003D1769" w:rsidP="003D1769">
            <w:pPr>
              <w:spacing w:before="40" w:after="40"/>
              <w:jc w:val="both"/>
              <w:rPr>
                <w:rFonts w:ascii="Arial" w:hAnsi="Arial"/>
                <w:sz w:val="18"/>
              </w:rPr>
            </w:pPr>
          </w:p>
          <w:p w14:paraId="2EE5F881" w14:textId="5A211284" w:rsidR="003D1769" w:rsidRPr="00191A79" w:rsidRDefault="003D1769" w:rsidP="003D1769">
            <w:pPr>
              <w:spacing w:before="40" w:after="40"/>
              <w:jc w:val="both"/>
              <w:rPr>
                <w:rFonts w:ascii="Arial" w:hAnsi="Arial"/>
                <w:sz w:val="18"/>
              </w:rPr>
            </w:pPr>
            <w:r w:rsidRPr="00191A79">
              <w:rPr>
                <w:rFonts w:ascii="Arial" w:hAnsi="Arial"/>
                <w:sz w:val="18"/>
              </w:rPr>
              <w:t>El Proceso E 02 apoya al Proceso O 02 Investigación y Desarrollo de Nuevos Productos en el control diario de los procesos, en cuanto a cumplimiento de los parámetros de calidad e inocuidad garantizando que todos los productos, nuevos o productos mejorados cumplan con las especificaciones técnicas establecidas en las fichas técnicas de los mismos garantizando siempre la satisfacción de nuestros clientes.</w:t>
            </w:r>
          </w:p>
          <w:p w14:paraId="41D03F93" w14:textId="6D23BA46" w:rsidR="003D1769" w:rsidRPr="00191A79" w:rsidRDefault="003D1769" w:rsidP="003D1769">
            <w:pPr>
              <w:spacing w:before="40" w:after="40"/>
              <w:jc w:val="both"/>
              <w:rPr>
                <w:rFonts w:ascii="Arial" w:hAnsi="Arial"/>
                <w:sz w:val="18"/>
              </w:rPr>
            </w:pPr>
          </w:p>
          <w:p w14:paraId="7E53371D" w14:textId="58A94948" w:rsidR="00EE1314" w:rsidRPr="00191A79" w:rsidRDefault="003D1769" w:rsidP="00490860">
            <w:pPr>
              <w:spacing w:before="40" w:after="40"/>
              <w:jc w:val="both"/>
              <w:rPr>
                <w:rFonts w:ascii="Arial" w:hAnsi="Arial"/>
                <w:sz w:val="18"/>
              </w:rPr>
            </w:pPr>
            <w:r w:rsidRPr="00191A79">
              <w:rPr>
                <w:rFonts w:ascii="Arial" w:hAnsi="Arial"/>
                <w:sz w:val="18"/>
              </w:rPr>
              <w:t xml:space="preserve">El Proceso E 02 en conjunto con los procesos de O 01 </w:t>
            </w:r>
            <w:r w:rsidR="001D6852" w:rsidRPr="00191A79">
              <w:rPr>
                <w:rFonts w:ascii="Arial" w:hAnsi="Arial"/>
                <w:sz w:val="18"/>
              </w:rPr>
              <w:t>y O 03 participan en la revisión y actualización de las especificaciones técnicas de las materias primas y productos terminados para actualización fichas técnicas, portafolio de proveedores y portafolio de clientes.</w:t>
            </w:r>
            <w:r w:rsidR="00490860">
              <w:rPr>
                <w:rFonts w:ascii="Arial" w:hAnsi="Arial"/>
                <w:sz w:val="18"/>
              </w:rPr>
              <w:t xml:space="preserve"> </w:t>
            </w:r>
            <w:r w:rsidR="00484837" w:rsidRPr="00191A79">
              <w:rPr>
                <w:rFonts w:ascii="Arial" w:hAnsi="Arial"/>
                <w:sz w:val="18"/>
              </w:rPr>
              <w:t>El Proceso E 02 También apoya al proceso O 02 en el trámite de registros de productos y nuevos productos ante las autoridades competentes (MINSA e IPSA).</w:t>
            </w:r>
            <w:r w:rsidR="00490860">
              <w:rPr>
                <w:rFonts w:ascii="Arial" w:hAnsi="Arial"/>
                <w:sz w:val="18"/>
              </w:rPr>
              <w:t xml:space="preserve"> Adicionalmente, el </w:t>
            </w:r>
            <w:r w:rsidR="005631C6" w:rsidRPr="00191A79">
              <w:rPr>
                <w:rFonts w:ascii="Arial" w:hAnsi="Arial"/>
                <w:sz w:val="18"/>
              </w:rPr>
              <w:t>Proceso E 02 en conjunto con los procesos de O 01, O 02 y O 03 participa en el proceso de revisión aprobación de las artes de los productos y nuevos productos garantizando que siempre cumplan con los requisitos legales de etiquetado del país</w:t>
            </w:r>
            <w:r w:rsidR="00490860">
              <w:rPr>
                <w:rFonts w:ascii="Arial" w:hAnsi="Arial"/>
                <w:sz w:val="18"/>
              </w:rPr>
              <w:t>, o de clientes y usuarios internacionales, según sea el caso</w:t>
            </w:r>
            <w:r w:rsidR="005631C6" w:rsidRPr="00191A79">
              <w:rPr>
                <w:rFonts w:ascii="Arial" w:hAnsi="Arial"/>
                <w:sz w:val="18"/>
              </w:rPr>
              <w:t>.</w:t>
            </w:r>
          </w:p>
        </w:tc>
      </w:tr>
      <w:tr w:rsidR="00EE1314" w:rsidRPr="00EE1314" w14:paraId="05723286" w14:textId="77777777" w:rsidTr="00EE1314">
        <w:trPr>
          <w:trHeight w:val="310"/>
          <w:jc w:val="center"/>
        </w:trPr>
        <w:tc>
          <w:tcPr>
            <w:tcW w:w="3400" w:type="dxa"/>
            <w:shd w:val="clear" w:color="auto" w:fill="FFFFFF"/>
            <w:vAlign w:val="center"/>
          </w:tcPr>
          <w:p w14:paraId="2C1E03E8" w14:textId="77777777" w:rsidR="00EE1314" w:rsidRPr="00191A79" w:rsidRDefault="00EE1314" w:rsidP="00EE1314">
            <w:pPr>
              <w:tabs>
                <w:tab w:val="center" w:pos="4419"/>
                <w:tab w:val="right" w:pos="8838"/>
              </w:tabs>
              <w:jc w:val="center"/>
              <w:rPr>
                <w:rFonts w:ascii="Arial" w:hAnsi="Arial"/>
                <w:b/>
                <w:sz w:val="18"/>
              </w:rPr>
            </w:pPr>
            <w:r w:rsidRPr="00191A79">
              <w:rPr>
                <w:rFonts w:ascii="Arial" w:hAnsi="Arial"/>
                <w:b/>
                <w:sz w:val="18"/>
              </w:rPr>
              <w:t>8.4 Preparación y respuesta ante emergencia</w:t>
            </w:r>
          </w:p>
        </w:tc>
        <w:tc>
          <w:tcPr>
            <w:tcW w:w="10917" w:type="dxa"/>
            <w:shd w:val="clear" w:color="auto" w:fill="FFFFFF"/>
            <w:vAlign w:val="center"/>
          </w:tcPr>
          <w:p w14:paraId="47AA0278" w14:textId="34AB50E4" w:rsidR="00476EA1" w:rsidRPr="00490860" w:rsidRDefault="00EE1314" w:rsidP="00EE1314">
            <w:pPr>
              <w:spacing w:before="40" w:after="40"/>
              <w:jc w:val="both"/>
              <w:rPr>
                <w:rFonts w:ascii="Arial" w:hAnsi="Arial"/>
                <w:sz w:val="18"/>
              </w:rPr>
            </w:pPr>
            <w:r w:rsidRPr="00191A79">
              <w:rPr>
                <w:rFonts w:ascii="Arial" w:hAnsi="Arial"/>
                <w:sz w:val="18"/>
              </w:rPr>
              <w:t xml:space="preserve">DELMOR, prepara y planifica acciones preventivas </w:t>
            </w:r>
            <w:r w:rsidR="00490860">
              <w:rPr>
                <w:rFonts w:ascii="Arial" w:hAnsi="Arial"/>
                <w:sz w:val="18"/>
              </w:rPr>
              <w:t>para dar respuesta a</w:t>
            </w:r>
            <w:r w:rsidRPr="00191A79">
              <w:rPr>
                <w:rFonts w:ascii="Arial" w:hAnsi="Arial"/>
                <w:sz w:val="18"/>
              </w:rPr>
              <w:t xml:space="preserve"> situaciones de emergencia e incidentes potenciales que puedan tener un impacto en su SGI y que sean relevantes para el papel de DELMOR</w:t>
            </w:r>
            <w:r w:rsidR="00490860">
              <w:rPr>
                <w:rFonts w:ascii="Arial" w:hAnsi="Arial"/>
                <w:sz w:val="18"/>
              </w:rPr>
              <w:t>. S</w:t>
            </w:r>
            <w:r w:rsidRPr="00191A79">
              <w:rPr>
                <w:rFonts w:ascii="Arial" w:hAnsi="Arial"/>
                <w:sz w:val="18"/>
              </w:rPr>
              <w:t xml:space="preserve">e mantiene información documentada para manejar estas situaciones e incidentes, mediante la divulgación y aplicación de un </w:t>
            </w:r>
            <w:r w:rsidRPr="00191A79">
              <w:rPr>
                <w:rFonts w:ascii="Arial" w:hAnsi="Arial"/>
                <w:b/>
                <w:bCs/>
                <w:sz w:val="18"/>
              </w:rPr>
              <w:t>Plan de Emergencia y Contingencia</w:t>
            </w:r>
            <w:r w:rsidRPr="00191A79">
              <w:rPr>
                <w:rFonts w:ascii="Arial" w:hAnsi="Arial"/>
                <w:sz w:val="18"/>
              </w:rPr>
              <w:t xml:space="preserve"> que permite dar respuesta a los escenarios de derrames, incendios, explosión, atentado terrorista entre otros. Se cuenta con una brigada de emergencia configurada de tal manera que se prevé la participación de todas las áreas de la organización. Adicionalmente, durante la inducción, se presenta un breve resumen sobre el enfoque dado al plan de emergencia y contingencia.</w:t>
            </w:r>
          </w:p>
          <w:p w14:paraId="519647F5" w14:textId="7CACAE83" w:rsidR="00476EA1" w:rsidRPr="00606745" w:rsidRDefault="00490860" w:rsidP="00EE1314">
            <w:pPr>
              <w:spacing w:before="40" w:after="40"/>
              <w:jc w:val="both"/>
              <w:rPr>
                <w:rFonts w:ascii="Arial" w:hAnsi="Arial"/>
                <w:b/>
                <w:bCs/>
                <w:sz w:val="4"/>
                <w:szCs w:val="4"/>
              </w:rPr>
            </w:pPr>
            <w:r w:rsidRPr="00490860">
              <w:rPr>
                <w:rFonts w:ascii="Arial" w:hAnsi="Arial"/>
                <w:b/>
                <w:bCs/>
                <w:sz w:val="18"/>
              </w:rPr>
              <w:t>El Proceso E 02 lidera la gestión integral del Plan de Emergencia, considerando las siguientes interacciones de manera transversal a toda la organización:</w:t>
            </w:r>
          </w:p>
          <w:p w14:paraId="07AFD89F" w14:textId="77777777" w:rsidR="00606745" w:rsidRPr="00606745" w:rsidRDefault="00606745" w:rsidP="00EE1314">
            <w:pPr>
              <w:spacing w:before="40" w:after="40"/>
              <w:jc w:val="both"/>
              <w:rPr>
                <w:rFonts w:ascii="Arial" w:hAnsi="Arial"/>
                <w:b/>
                <w:bCs/>
                <w:sz w:val="4"/>
                <w:szCs w:val="4"/>
              </w:rPr>
            </w:pPr>
          </w:p>
          <w:p w14:paraId="12A545EF" w14:textId="59FA2335" w:rsidR="00AC69D6" w:rsidRPr="00AC69D6" w:rsidRDefault="00490860">
            <w:pPr>
              <w:pStyle w:val="Prrafodelista"/>
              <w:numPr>
                <w:ilvl w:val="0"/>
                <w:numId w:val="11"/>
              </w:numPr>
              <w:spacing w:before="40" w:after="40"/>
              <w:jc w:val="both"/>
              <w:rPr>
                <w:rFonts w:ascii="Arial" w:hAnsi="Arial"/>
                <w:b/>
                <w:bCs/>
                <w:sz w:val="18"/>
              </w:rPr>
            </w:pPr>
            <w:r w:rsidRPr="00AC69D6">
              <w:rPr>
                <w:rFonts w:ascii="Arial" w:hAnsi="Arial"/>
                <w:i/>
                <w:iCs/>
                <w:sz w:val="18"/>
              </w:rPr>
              <w:t>Interacción en Coordinación con los</w:t>
            </w:r>
            <w:r w:rsidR="00AC69D6">
              <w:rPr>
                <w:rFonts w:ascii="Arial" w:hAnsi="Arial"/>
                <w:i/>
                <w:iCs/>
                <w:sz w:val="18"/>
              </w:rPr>
              <w:t xml:space="preserve"> Líderes de los</w:t>
            </w:r>
            <w:r w:rsidRPr="00AC69D6">
              <w:rPr>
                <w:rFonts w:ascii="Arial" w:hAnsi="Arial"/>
                <w:i/>
                <w:iCs/>
                <w:sz w:val="18"/>
              </w:rPr>
              <w:t xml:space="preserve"> siguientes procesos DELMOR</w:t>
            </w:r>
            <w:r w:rsidR="00AC69D6">
              <w:rPr>
                <w:rFonts w:ascii="Arial" w:hAnsi="Arial"/>
                <w:i/>
                <w:iCs/>
                <w:sz w:val="18"/>
              </w:rPr>
              <w:t>, en el ámbito QHSE FS+</w:t>
            </w:r>
            <w:r w:rsidRPr="00AC69D6">
              <w:rPr>
                <w:rFonts w:ascii="Arial" w:hAnsi="Arial"/>
                <w:i/>
                <w:iCs/>
                <w:sz w:val="18"/>
              </w:rPr>
              <w:t xml:space="preserve">: </w:t>
            </w:r>
          </w:p>
          <w:p w14:paraId="51D95E95" w14:textId="77777777" w:rsidR="00AC69D6" w:rsidRDefault="00AC69D6" w:rsidP="00AC69D6">
            <w:pPr>
              <w:pStyle w:val="Prrafodelista"/>
              <w:spacing w:before="40" w:after="40"/>
              <w:ind w:left="360"/>
              <w:jc w:val="both"/>
              <w:rPr>
                <w:rFonts w:ascii="Arial" w:hAnsi="Arial"/>
                <w:i/>
                <w:iCs/>
                <w:sz w:val="18"/>
              </w:rPr>
            </w:pPr>
          </w:p>
          <w:p w14:paraId="6240FA2A" w14:textId="28B1EA73" w:rsidR="0066439B" w:rsidRPr="00AC69D6" w:rsidRDefault="0066439B">
            <w:pPr>
              <w:pStyle w:val="Prrafodelista"/>
              <w:numPr>
                <w:ilvl w:val="1"/>
                <w:numId w:val="11"/>
              </w:numPr>
              <w:spacing w:before="40" w:after="40"/>
              <w:jc w:val="both"/>
              <w:rPr>
                <w:rFonts w:ascii="Arial" w:hAnsi="Arial"/>
                <w:i/>
                <w:iCs/>
                <w:sz w:val="18"/>
              </w:rPr>
            </w:pPr>
            <w:r w:rsidRPr="00AC69D6">
              <w:rPr>
                <w:rFonts w:ascii="Arial" w:hAnsi="Arial"/>
                <w:i/>
                <w:iCs/>
                <w:sz w:val="18"/>
              </w:rPr>
              <w:t>E 01 Gestión Estratégica Corporativa</w:t>
            </w:r>
          </w:p>
          <w:p w14:paraId="38F13B85" w14:textId="5ACA7B69" w:rsidR="00AC2501" w:rsidRPr="00191A79" w:rsidRDefault="00AC2501">
            <w:pPr>
              <w:pStyle w:val="Prrafodelista"/>
              <w:numPr>
                <w:ilvl w:val="0"/>
                <w:numId w:val="10"/>
              </w:numPr>
              <w:spacing w:before="40" w:after="40"/>
              <w:ind w:left="921"/>
              <w:jc w:val="both"/>
              <w:rPr>
                <w:rFonts w:ascii="Arial" w:hAnsi="Arial"/>
                <w:sz w:val="18"/>
              </w:rPr>
            </w:pPr>
            <w:r w:rsidRPr="00191A79">
              <w:rPr>
                <w:rFonts w:ascii="Arial" w:hAnsi="Arial"/>
                <w:sz w:val="18"/>
              </w:rPr>
              <w:t>Activa el plan de emergencia QHSE FS+</w:t>
            </w:r>
          </w:p>
          <w:p w14:paraId="19851E35" w14:textId="3627B296" w:rsidR="00AC2501" w:rsidRPr="00191A79" w:rsidRDefault="00AC2501">
            <w:pPr>
              <w:pStyle w:val="Prrafodelista"/>
              <w:numPr>
                <w:ilvl w:val="0"/>
                <w:numId w:val="10"/>
              </w:numPr>
              <w:spacing w:before="40" w:after="40"/>
              <w:ind w:left="921"/>
              <w:jc w:val="both"/>
              <w:rPr>
                <w:rFonts w:ascii="Arial" w:hAnsi="Arial"/>
                <w:sz w:val="18"/>
              </w:rPr>
            </w:pPr>
            <w:r w:rsidRPr="00191A79">
              <w:rPr>
                <w:rFonts w:ascii="Arial" w:hAnsi="Arial"/>
                <w:sz w:val="18"/>
              </w:rPr>
              <w:t>Es la máxima autoridad frente a una emergencia</w:t>
            </w:r>
          </w:p>
          <w:p w14:paraId="22E49645" w14:textId="38C4CC0C" w:rsidR="00AC2501" w:rsidRPr="00191A79" w:rsidRDefault="00AC2501">
            <w:pPr>
              <w:pStyle w:val="Prrafodelista"/>
              <w:numPr>
                <w:ilvl w:val="0"/>
                <w:numId w:val="10"/>
              </w:numPr>
              <w:spacing w:before="40" w:after="40"/>
              <w:ind w:left="921"/>
              <w:jc w:val="both"/>
              <w:rPr>
                <w:rFonts w:ascii="Arial" w:hAnsi="Arial"/>
                <w:sz w:val="18"/>
              </w:rPr>
            </w:pPr>
            <w:r w:rsidRPr="00191A79">
              <w:rPr>
                <w:rFonts w:ascii="Arial" w:hAnsi="Arial"/>
                <w:sz w:val="18"/>
              </w:rPr>
              <w:t>Asegura el cumplimiento del plan de emergencia</w:t>
            </w:r>
          </w:p>
          <w:p w14:paraId="3665A5B1" w14:textId="2AC0EC02" w:rsidR="00AC2501" w:rsidRPr="00191A79" w:rsidRDefault="00AC2501">
            <w:pPr>
              <w:pStyle w:val="Prrafodelista"/>
              <w:numPr>
                <w:ilvl w:val="0"/>
                <w:numId w:val="10"/>
              </w:numPr>
              <w:spacing w:before="40" w:after="40"/>
              <w:ind w:left="921"/>
              <w:jc w:val="both"/>
              <w:rPr>
                <w:rFonts w:ascii="Arial" w:hAnsi="Arial"/>
                <w:sz w:val="18"/>
              </w:rPr>
            </w:pPr>
            <w:r w:rsidRPr="00191A79">
              <w:rPr>
                <w:rFonts w:ascii="Arial" w:hAnsi="Arial"/>
                <w:sz w:val="18"/>
              </w:rPr>
              <w:t>Asegura la implementación de los recursos necesarios de prevención y control de emergencia.</w:t>
            </w:r>
          </w:p>
          <w:p w14:paraId="2BAD8C2A" w14:textId="391B9996" w:rsidR="00AC2501" w:rsidRPr="00191A79" w:rsidRDefault="00AC2501">
            <w:pPr>
              <w:pStyle w:val="Prrafodelista"/>
              <w:numPr>
                <w:ilvl w:val="0"/>
                <w:numId w:val="10"/>
              </w:numPr>
              <w:spacing w:before="40" w:after="40"/>
              <w:ind w:left="921"/>
              <w:jc w:val="both"/>
              <w:rPr>
                <w:rFonts w:ascii="Arial" w:hAnsi="Arial"/>
                <w:sz w:val="18"/>
              </w:rPr>
            </w:pPr>
            <w:r w:rsidRPr="00191A79">
              <w:rPr>
                <w:rFonts w:ascii="Arial" w:hAnsi="Arial"/>
                <w:sz w:val="18"/>
              </w:rPr>
              <w:t>Da por terminada la emergencia</w:t>
            </w:r>
          </w:p>
          <w:p w14:paraId="72DFDF5D" w14:textId="77777777" w:rsidR="00AC2501" w:rsidRPr="00191A79" w:rsidRDefault="00AC2501" w:rsidP="00AC2501">
            <w:pPr>
              <w:pStyle w:val="Prrafodelista"/>
              <w:spacing w:before="40" w:after="40"/>
              <w:ind w:left="644"/>
              <w:jc w:val="both"/>
              <w:rPr>
                <w:rFonts w:ascii="Arial" w:hAnsi="Arial"/>
                <w:sz w:val="18"/>
              </w:rPr>
            </w:pPr>
          </w:p>
          <w:p w14:paraId="4DD0527E" w14:textId="521D0C03" w:rsidR="0066439B" w:rsidRPr="00AC69D6" w:rsidRDefault="00AC69D6" w:rsidP="00AC69D6">
            <w:pPr>
              <w:spacing w:before="40" w:after="40"/>
              <w:ind w:left="354"/>
              <w:jc w:val="both"/>
              <w:rPr>
                <w:rFonts w:ascii="Arial" w:hAnsi="Arial"/>
                <w:i/>
                <w:iCs/>
                <w:sz w:val="18"/>
              </w:rPr>
            </w:pPr>
            <w:r w:rsidRPr="00AC69D6">
              <w:rPr>
                <w:rFonts w:ascii="Arial" w:hAnsi="Arial"/>
                <w:i/>
                <w:iCs/>
                <w:sz w:val="18"/>
              </w:rPr>
              <w:t xml:space="preserve">1.2   </w:t>
            </w:r>
            <w:r w:rsidR="0066439B" w:rsidRPr="00AC69D6">
              <w:rPr>
                <w:rFonts w:ascii="Arial" w:hAnsi="Arial"/>
                <w:i/>
                <w:iCs/>
                <w:sz w:val="18"/>
              </w:rPr>
              <w:t>E 02 Planificación y Gestión Integral</w:t>
            </w:r>
          </w:p>
          <w:p w14:paraId="20343C29" w14:textId="58BBD60A" w:rsidR="00AC2501" w:rsidRPr="00191A79" w:rsidRDefault="00AC2501">
            <w:pPr>
              <w:pStyle w:val="Prrafodelista"/>
              <w:numPr>
                <w:ilvl w:val="0"/>
                <w:numId w:val="10"/>
              </w:numPr>
              <w:spacing w:before="40" w:after="40"/>
              <w:ind w:left="921"/>
              <w:jc w:val="both"/>
              <w:rPr>
                <w:rFonts w:ascii="Arial" w:hAnsi="Arial"/>
                <w:sz w:val="18"/>
              </w:rPr>
            </w:pPr>
            <w:r w:rsidRPr="00191A79">
              <w:rPr>
                <w:rFonts w:ascii="Arial" w:hAnsi="Arial"/>
                <w:sz w:val="18"/>
              </w:rPr>
              <w:t xml:space="preserve">Actúa como soporte directo al Gerente de </w:t>
            </w:r>
            <w:r w:rsidR="00AC69D6" w:rsidRPr="00191A79">
              <w:rPr>
                <w:rFonts w:ascii="Arial" w:hAnsi="Arial"/>
                <w:sz w:val="18"/>
              </w:rPr>
              <w:t>Producción</w:t>
            </w:r>
            <w:r w:rsidRPr="00191A79">
              <w:rPr>
                <w:rFonts w:ascii="Arial" w:hAnsi="Arial"/>
                <w:sz w:val="18"/>
              </w:rPr>
              <w:t>.</w:t>
            </w:r>
          </w:p>
          <w:p w14:paraId="0EF4A4AC" w14:textId="698CA78E" w:rsidR="00AC2501" w:rsidRPr="00191A79" w:rsidRDefault="00AC2501">
            <w:pPr>
              <w:pStyle w:val="Prrafodelista"/>
              <w:numPr>
                <w:ilvl w:val="0"/>
                <w:numId w:val="10"/>
              </w:numPr>
              <w:spacing w:before="40" w:after="40"/>
              <w:ind w:left="921"/>
              <w:jc w:val="both"/>
              <w:rPr>
                <w:rFonts w:ascii="Arial" w:hAnsi="Arial"/>
                <w:sz w:val="18"/>
              </w:rPr>
            </w:pPr>
            <w:r w:rsidRPr="00191A79">
              <w:rPr>
                <w:rFonts w:ascii="Arial" w:hAnsi="Arial"/>
                <w:sz w:val="18"/>
              </w:rPr>
              <w:lastRenderedPageBreak/>
              <w:t>Proporciona asistencia técnica para tratar productos conformes y no conformes</w:t>
            </w:r>
          </w:p>
          <w:p w14:paraId="5A5E21AA" w14:textId="66AFD5CC" w:rsidR="00AC2501" w:rsidRPr="00191A79" w:rsidRDefault="00AC2501">
            <w:pPr>
              <w:pStyle w:val="Prrafodelista"/>
              <w:numPr>
                <w:ilvl w:val="0"/>
                <w:numId w:val="10"/>
              </w:numPr>
              <w:spacing w:before="40" w:after="40"/>
              <w:ind w:left="921"/>
              <w:jc w:val="both"/>
              <w:rPr>
                <w:rFonts w:ascii="Arial" w:hAnsi="Arial"/>
                <w:sz w:val="18"/>
              </w:rPr>
            </w:pPr>
            <w:r w:rsidRPr="00191A79">
              <w:rPr>
                <w:rFonts w:ascii="Arial" w:hAnsi="Arial"/>
                <w:sz w:val="18"/>
              </w:rPr>
              <w:t>Evalúa los riesgos desde el punto de vista de QHSE FS+</w:t>
            </w:r>
          </w:p>
          <w:p w14:paraId="683E6606" w14:textId="48420B46" w:rsidR="00AC2501" w:rsidRPr="00191A79" w:rsidRDefault="00AC2501">
            <w:pPr>
              <w:pStyle w:val="Prrafodelista"/>
              <w:numPr>
                <w:ilvl w:val="0"/>
                <w:numId w:val="10"/>
              </w:numPr>
              <w:spacing w:before="40" w:after="40"/>
              <w:ind w:left="921"/>
              <w:jc w:val="both"/>
              <w:rPr>
                <w:rFonts w:ascii="Arial" w:hAnsi="Arial"/>
                <w:sz w:val="18"/>
              </w:rPr>
            </w:pPr>
            <w:r w:rsidRPr="00191A79">
              <w:rPr>
                <w:rFonts w:ascii="Arial" w:hAnsi="Arial"/>
                <w:sz w:val="18"/>
              </w:rPr>
              <w:t>Evalúa la situación de emergencia</w:t>
            </w:r>
          </w:p>
          <w:p w14:paraId="710162DF" w14:textId="138DF6DD" w:rsidR="00AC2501" w:rsidRPr="00191A79" w:rsidRDefault="00AC2501">
            <w:pPr>
              <w:pStyle w:val="Prrafodelista"/>
              <w:numPr>
                <w:ilvl w:val="0"/>
                <w:numId w:val="10"/>
              </w:numPr>
              <w:spacing w:before="40" w:after="40"/>
              <w:ind w:left="921"/>
              <w:jc w:val="both"/>
              <w:rPr>
                <w:rFonts w:ascii="Arial" w:hAnsi="Arial"/>
                <w:b/>
                <w:bCs/>
                <w:sz w:val="18"/>
              </w:rPr>
            </w:pPr>
            <w:r w:rsidRPr="00191A79">
              <w:rPr>
                <w:rFonts w:ascii="Arial" w:hAnsi="Arial"/>
                <w:sz w:val="18"/>
              </w:rPr>
              <w:t>Proporciona información a las partes interesadas</w:t>
            </w:r>
            <w:r w:rsidRPr="00191A79">
              <w:rPr>
                <w:rFonts w:ascii="Arial" w:hAnsi="Arial"/>
                <w:b/>
                <w:bCs/>
                <w:sz w:val="18"/>
              </w:rPr>
              <w:t>.</w:t>
            </w:r>
          </w:p>
          <w:p w14:paraId="7CD1BF3B" w14:textId="77777777" w:rsidR="00AC2501" w:rsidRPr="00191A79" w:rsidRDefault="00AC2501" w:rsidP="00AC2501">
            <w:pPr>
              <w:pStyle w:val="Prrafodelista"/>
              <w:spacing w:before="40" w:after="40"/>
              <w:ind w:left="644"/>
              <w:jc w:val="both"/>
              <w:rPr>
                <w:rFonts w:ascii="Arial" w:hAnsi="Arial"/>
                <w:b/>
                <w:bCs/>
                <w:sz w:val="18"/>
              </w:rPr>
            </w:pPr>
          </w:p>
          <w:p w14:paraId="687AA944" w14:textId="7971D1AD" w:rsidR="0066439B" w:rsidRPr="00AC69D6" w:rsidRDefault="00AC69D6" w:rsidP="00AC69D6">
            <w:pPr>
              <w:spacing w:before="40" w:after="40"/>
              <w:ind w:left="354"/>
              <w:jc w:val="both"/>
              <w:rPr>
                <w:rFonts w:ascii="Arial" w:hAnsi="Arial"/>
                <w:i/>
                <w:iCs/>
                <w:sz w:val="18"/>
              </w:rPr>
            </w:pPr>
            <w:r>
              <w:rPr>
                <w:rFonts w:ascii="Arial" w:hAnsi="Arial"/>
                <w:i/>
                <w:iCs/>
                <w:sz w:val="18"/>
              </w:rPr>
              <w:t xml:space="preserve">1.3   </w:t>
            </w:r>
            <w:r w:rsidR="0066439B" w:rsidRPr="00AC69D6">
              <w:rPr>
                <w:rFonts w:ascii="Arial" w:hAnsi="Arial"/>
                <w:i/>
                <w:iCs/>
                <w:sz w:val="18"/>
              </w:rPr>
              <w:t xml:space="preserve">O 04 Planeación y Desarrollo de la </w:t>
            </w:r>
            <w:r w:rsidRPr="00AC69D6">
              <w:rPr>
                <w:rFonts w:ascii="Arial" w:hAnsi="Arial"/>
                <w:i/>
                <w:iCs/>
                <w:sz w:val="18"/>
              </w:rPr>
              <w:t>Producción</w:t>
            </w:r>
            <w:r w:rsidR="0066439B" w:rsidRPr="00AC69D6">
              <w:rPr>
                <w:rFonts w:ascii="Arial" w:hAnsi="Arial"/>
                <w:i/>
                <w:iCs/>
                <w:sz w:val="18"/>
              </w:rPr>
              <w:t>.</w:t>
            </w:r>
          </w:p>
          <w:p w14:paraId="29B7CCF7" w14:textId="0F86ED24" w:rsidR="006916F6" w:rsidRPr="00191A79" w:rsidRDefault="006916F6">
            <w:pPr>
              <w:pStyle w:val="Prrafodelista"/>
              <w:numPr>
                <w:ilvl w:val="0"/>
                <w:numId w:val="10"/>
              </w:numPr>
              <w:spacing w:before="40" w:after="40"/>
              <w:ind w:left="921"/>
              <w:jc w:val="both"/>
              <w:rPr>
                <w:rFonts w:ascii="Arial" w:hAnsi="Arial"/>
                <w:sz w:val="18"/>
              </w:rPr>
            </w:pPr>
            <w:r w:rsidRPr="00191A79">
              <w:rPr>
                <w:rFonts w:ascii="Arial" w:hAnsi="Arial"/>
                <w:sz w:val="18"/>
              </w:rPr>
              <w:t>Declara las emergencias y ordena la evacuación inmediata del todo el personal de planta.</w:t>
            </w:r>
          </w:p>
          <w:p w14:paraId="0B3EDB9A" w14:textId="4A57ACA1" w:rsidR="006916F6" w:rsidRPr="00191A79" w:rsidRDefault="006916F6">
            <w:pPr>
              <w:pStyle w:val="Prrafodelista"/>
              <w:numPr>
                <w:ilvl w:val="0"/>
                <w:numId w:val="10"/>
              </w:numPr>
              <w:spacing w:before="40" w:after="40"/>
              <w:ind w:left="921"/>
              <w:jc w:val="both"/>
              <w:rPr>
                <w:rFonts w:ascii="Arial" w:hAnsi="Arial"/>
                <w:sz w:val="18"/>
              </w:rPr>
            </w:pPr>
            <w:r w:rsidRPr="00191A79">
              <w:rPr>
                <w:rFonts w:ascii="Arial" w:hAnsi="Arial"/>
                <w:sz w:val="18"/>
              </w:rPr>
              <w:t>Es el responsable de llamar a los contactos de emerg</w:t>
            </w:r>
            <w:r w:rsidR="00A52E86" w:rsidRPr="00191A79">
              <w:rPr>
                <w:rFonts w:ascii="Arial" w:hAnsi="Arial"/>
                <w:sz w:val="18"/>
              </w:rPr>
              <w:t>encia e informar</w:t>
            </w:r>
            <w:r w:rsidRPr="00191A79">
              <w:rPr>
                <w:rFonts w:ascii="Arial" w:hAnsi="Arial"/>
                <w:sz w:val="18"/>
              </w:rPr>
              <w:t xml:space="preserve"> de la situación en su llegada</w:t>
            </w:r>
            <w:r w:rsidR="00A52E86" w:rsidRPr="00191A79">
              <w:rPr>
                <w:rFonts w:ascii="Arial" w:hAnsi="Arial"/>
                <w:sz w:val="18"/>
              </w:rPr>
              <w:t xml:space="preserve"> para seguir instrucciones.</w:t>
            </w:r>
          </w:p>
          <w:p w14:paraId="057B5B72" w14:textId="5D931F93" w:rsidR="006916F6" w:rsidRPr="00191A79" w:rsidRDefault="006916F6">
            <w:pPr>
              <w:pStyle w:val="Prrafodelista"/>
              <w:numPr>
                <w:ilvl w:val="0"/>
                <w:numId w:val="10"/>
              </w:numPr>
              <w:spacing w:before="40" w:after="40"/>
              <w:ind w:left="921"/>
              <w:jc w:val="both"/>
              <w:rPr>
                <w:rFonts w:ascii="Arial" w:hAnsi="Arial"/>
                <w:sz w:val="18"/>
              </w:rPr>
            </w:pPr>
            <w:r w:rsidRPr="00191A79">
              <w:rPr>
                <w:rFonts w:ascii="Arial" w:hAnsi="Arial"/>
                <w:sz w:val="18"/>
              </w:rPr>
              <w:t>Asegura el cumplimiento eficaz de las actividades del Plan de Emergencias (alerta, intervención, alarma y evacuación, comunicación con Ayuda Externa).</w:t>
            </w:r>
          </w:p>
          <w:p w14:paraId="686FD63D" w14:textId="6C4464E6" w:rsidR="006916F6" w:rsidRPr="00191A79" w:rsidRDefault="006916F6">
            <w:pPr>
              <w:pStyle w:val="Prrafodelista"/>
              <w:numPr>
                <w:ilvl w:val="0"/>
                <w:numId w:val="10"/>
              </w:numPr>
              <w:spacing w:before="40" w:after="40"/>
              <w:ind w:left="921"/>
              <w:jc w:val="both"/>
              <w:rPr>
                <w:rFonts w:ascii="Arial" w:hAnsi="Arial"/>
                <w:sz w:val="18"/>
              </w:rPr>
            </w:pPr>
            <w:r w:rsidRPr="00191A79">
              <w:rPr>
                <w:rFonts w:ascii="Arial" w:hAnsi="Arial"/>
                <w:sz w:val="18"/>
              </w:rPr>
              <w:t>Garantiza la coordinación y la cooperación entre los integrantes del comité de Emergencias y la adecuada toma de decisiones.</w:t>
            </w:r>
          </w:p>
          <w:p w14:paraId="257ADA59" w14:textId="70E90693" w:rsidR="006916F6" w:rsidRPr="00191A79" w:rsidRDefault="006916F6">
            <w:pPr>
              <w:pStyle w:val="Prrafodelista"/>
              <w:numPr>
                <w:ilvl w:val="0"/>
                <w:numId w:val="10"/>
              </w:numPr>
              <w:spacing w:before="40" w:after="40"/>
              <w:ind w:left="921"/>
              <w:jc w:val="both"/>
              <w:rPr>
                <w:rFonts w:ascii="Arial" w:hAnsi="Arial"/>
                <w:sz w:val="18"/>
              </w:rPr>
            </w:pPr>
            <w:r w:rsidRPr="00191A79">
              <w:rPr>
                <w:rFonts w:ascii="Arial" w:hAnsi="Arial"/>
                <w:sz w:val="18"/>
              </w:rPr>
              <w:t xml:space="preserve">Informa lo antes posible de lo sucedido al Comité de Emergencias. </w:t>
            </w:r>
          </w:p>
          <w:p w14:paraId="36AE341B" w14:textId="77777777" w:rsidR="00A52E86" w:rsidRPr="00191A79" w:rsidRDefault="00A52E86" w:rsidP="00A52E86">
            <w:pPr>
              <w:pStyle w:val="Prrafodelista"/>
              <w:spacing w:before="40" w:after="40"/>
              <w:ind w:left="644"/>
              <w:jc w:val="both"/>
              <w:rPr>
                <w:rFonts w:ascii="Arial" w:hAnsi="Arial"/>
                <w:b/>
                <w:bCs/>
                <w:sz w:val="18"/>
              </w:rPr>
            </w:pPr>
          </w:p>
          <w:p w14:paraId="05E04AB1" w14:textId="3BD1590E" w:rsidR="0066439B" w:rsidRPr="00AC69D6" w:rsidRDefault="00AC69D6" w:rsidP="00AC69D6">
            <w:pPr>
              <w:spacing w:before="40" w:after="40"/>
              <w:ind w:left="354"/>
              <w:jc w:val="both"/>
              <w:rPr>
                <w:rFonts w:ascii="Arial" w:hAnsi="Arial"/>
                <w:i/>
                <w:iCs/>
                <w:sz w:val="18"/>
              </w:rPr>
            </w:pPr>
            <w:r>
              <w:rPr>
                <w:rFonts w:ascii="Arial" w:hAnsi="Arial"/>
                <w:i/>
                <w:iCs/>
                <w:sz w:val="18"/>
              </w:rPr>
              <w:t xml:space="preserve">1.4   </w:t>
            </w:r>
            <w:r w:rsidR="0066439B" w:rsidRPr="00AC69D6">
              <w:rPr>
                <w:rFonts w:ascii="Arial" w:hAnsi="Arial"/>
                <w:i/>
                <w:iCs/>
                <w:sz w:val="18"/>
              </w:rPr>
              <w:t xml:space="preserve">A 05 Mantenimiento Industrial y </w:t>
            </w:r>
            <w:r w:rsidR="00FE16B2" w:rsidRPr="00AC69D6">
              <w:rPr>
                <w:rFonts w:ascii="Arial" w:hAnsi="Arial"/>
                <w:i/>
                <w:iCs/>
                <w:sz w:val="18"/>
              </w:rPr>
              <w:t>Metrología</w:t>
            </w:r>
          </w:p>
          <w:p w14:paraId="729F6443" w14:textId="64B3967A" w:rsidR="00FE16B2" w:rsidRPr="00191A79" w:rsidRDefault="00FE16B2">
            <w:pPr>
              <w:pStyle w:val="Prrafodelista"/>
              <w:numPr>
                <w:ilvl w:val="0"/>
                <w:numId w:val="10"/>
              </w:numPr>
              <w:spacing w:before="40" w:after="40"/>
              <w:ind w:left="921"/>
              <w:jc w:val="both"/>
              <w:rPr>
                <w:rFonts w:ascii="Arial" w:hAnsi="Arial"/>
                <w:sz w:val="18"/>
              </w:rPr>
            </w:pPr>
            <w:r w:rsidRPr="00191A79">
              <w:rPr>
                <w:rFonts w:ascii="Arial" w:hAnsi="Arial"/>
                <w:sz w:val="18"/>
              </w:rPr>
              <w:t>Coordina su equipo de trabajo</w:t>
            </w:r>
          </w:p>
          <w:p w14:paraId="67D64643" w14:textId="2646D55C" w:rsidR="00FE16B2" w:rsidRPr="00191A79" w:rsidRDefault="00FE16B2">
            <w:pPr>
              <w:pStyle w:val="Prrafodelista"/>
              <w:numPr>
                <w:ilvl w:val="0"/>
                <w:numId w:val="10"/>
              </w:numPr>
              <w:spacing w:before="40" w:after="40"/>
              <w:ind w:left="921"/>
              <w:jc w:val="both"/>
              <w:rPr>
                <w:rFonts w:ascii="Arial" w:hAnsi="Arial"/>
                <w:sz w:val="18"/>
              </w:rPr>
            </w:pPr>
            <w:r w:rsidRPr="00191A79">
              <w:rPr>
                <w:rFonts w:ascii="Arial" w:hAnsi="Arial"/>
                <w:sz w:val="18"/>
              </w:rPr>
              <w:t>Realiza los planes de mantenimiento de equipos y de la infraestructura</w:t>
            </w:r>
          </w:p>
          <w:p w14:paraId="22527626" w14:textId="02B83444" w:rsidR="00FE16B2" w:rsidRPr="00191A79" w:rsidRDefault="00FE16B2">
            <w:pPr>
              <w:pStyle w:val="Prrafodelista"/>
              <w:numPr>
                <w:ilvl w:val="0"/>
                <w:numId w:val="10"/>
              </w:numPr>
              <w:spacing w:before="40" w:after="40"/>
              <w:ind w:left="921"/>
              <w:jc w:val="both"/>
              <w:rPr>
                <w:rFonts w:ascii="Arial" w:hAnsi="Arial"/>
                <w:sz w:val="18"/>
              </w:rPr>
            </w:pPr>
            <w:r w:rsidRPr="00191A79">
              <w:rPr>
                <w:rFonts w:ascii="Arial" w:hAnsi="Arial"/>
                <w:sz w:val="18"/>
              </w:rPr>
              <w:t>Contribuye ante una emergencia a verificar el estado de los equipos y de la infraestructura.</w:t>
            </w:r>
          </w:p>
          <w:p w14:paraId="508B424E" w14:textId="6B1AF030" w:rsidR="00FE16B2" w:rsidRPr="00191A79" w:rsidRDefault="00FE16B2">
            <w:pPr>
              <w:pStyle w:val="Prrafodelista"/>
              <w:numPr>
                <w:ilvl w:val="0"/>
                <w:numId w:val="10"/>
              </w:numPr>
              <w:spacing w:before="40" w:after="40"/>
              <w:ind w:left="921"/>
              <w:jc w:val="both"/>
              <w:rPr>
                <w:rFonts w:ascii="Arial" w:hAnsi="Arial"/>
                <w:sz w:val="18"/>
              </w:rPr>
            </w:pPr>
            <w:r w:rsidRPr="00191A79">
              <w:rPr>
                <w:rFonts w:ascii="Arial" w:hAnsi="Arial"/>
                <w:sz w:val="18"/>
              </w:rPr>
              <w:t xml:space="preserve">Realiza el informe de las maquinas que tuvieron afectación en lo sucedido dentro de las instalaciones de la planta. </w:t>
            </w:r>
          </w:p>
          <w:p w14:paraId="097B9483" w14:textId="56385A0F" w:rsidR="00FE16B2" w:rsidRPr="00191A79" w:rsidRDefault="00FE16B2">
            <w:pPr>
              <w:pStyle w:val="Prrafodelista"/>
              <w:numPr>
                <w:ilvl w:val="0"/>
                <w:numId w:val="10"/>
              </w:numPr>
              <w:spacing w:before="40" w:after="40"/>
              <w:ind w:left="921"/>
              <w:jc w:val="both"/>
              <w:rPr>
                <w:rFonts w:ascii="Arial" w:hAnsi="Arial"/>
                <w:sz w:val="18"/>
              </w:rPr>
            </w:pPr>
            <w:r w:rsidRPr="00191A79">
              <w:rPr>
                <w:rFonts w:ascii="Arial" w:hAnsi="Arial"/>
                <w:sz w:val="18"/>
              </w:rPr>
              <w:t xml:space="preserve">Mantiene el corte energético en dicha situación de emergencia dada en </w:t>
            </w:r>
            <w:r w:rsidR="00A95D3F" w:rsidRPr="00191A79">
              <w:rPr>
                <w:rFonts w:ascii="Arial" w:hAnsi="Arial"/>
                <w:sz w:val="18"/>
              </w:rPr>
              <w:t>las instalaciones</w:t>
            </w:r>
            <w:r w:rsidRPr="00191A79">
              <w:rPr>
                <w:rFonts w:ascii="Arial" w:hAnsi="Arial"/>
                <w:sz w:val="18"/>
              </w:rPr>
              <w:t xml:space="preserve"> de la planta. </w:t>
            </w:r>
          </w:p>
          <w:p w14:paraId="64FD27D3" w14:textId="0D0D8AAA" w:rsidR="00FE16B2" w:rsidRPr="00191A79" w:rsidRDefault="00FE16B2">
            <w:pPr>
              <w:pStyle w:val="Prrafodelista"/>
              <w:numPr>
                <w:ilvl w:val="0"/>
                <w:numId w:val="10"/>
              </w:numPr>
              <w:spacing w:before="40" w:after="40"/>
              <w:ind w:left="921"/>
              <w:jc w:val="both"/>
              <w:rPr>
                <w:rFonts w:ascii="Arial" w:hAnsi="Arial"/>
                <w:sz w:val="18"/>
              </w:rPr>
            </w:pPr>
            <w:r w:rsidRPr="00191A79">
              <w:rPr>
                <w:rFonts w:ascii="Arial" w:hAnsi="Arial"/>
                <w:sz w:val="18"/>
              </w:rPr>
              <w:t xml:space="preserve">Dar aviso a Unión Fenosa, que manden a cortar </w:t>
            </w:r>
            <w:r w:rsidR="00A95D3F" w:rsidRPr="00191A79">
              <w:rPr>
                <w:rFonts w:ascii="Arial" w:hAnsi="Arial"/>
                <w:sz w:val="18"/>
              </w:rPr>
              <w:t>energía</w:t>
            </w:r>
            <w:r w:rsidRPr="00191A79">
              <w:rPr>
                <w:rFonts w:ascii="Arial" w:hAnsi="Arial"/>
                <w:sz w:val="18"/>
              </w:rPr>
              <w:t xml:space="preserve"> para resguardo de los transformadores. </w:t>
            </w:r>
          </w:p>
          <w:p w14:paraId="50D313FB" w14:textId="6C257BA6" w:rsidR="00FE16B2" w:rsidRDefault="00FE16B2">
            <w:pPr>
              <w:pStyle w:val="Prrafodelista"/>
              <w:numPr>
                <w:ilvl w:val="0"/>
                <w:numId w:val="10"/>
              </w:numPr>
              <w:spacing w:before="40" w:after="40"/>
              <w:ind w:left="921"/>
              <w:jc w:val="both"/>
              <w:rPr>
                <w:rFonts w:ascii="Arial" w:hAnsi="Arial"/>
                <w:sz w:val="18"/>
              </w:rPr>
            </w:pPr>
            <w:r w:rsidRPr="00191A79">
              <w:rPr>
                <w:rFonts w:ascii="Arial" w:hAnsi="Arial"/>
                <w:sz w:val="18"/>
              </w:rPr>
              <w:t>Apoy</w:t>
            </w:r>
            <w:r w:rsidR="00A95D3F" w:rsidRPr="00191A79">
              <w:rPr>
                <w:rFonts w:ascii="Arial" w:hAnsi="Arial"/>
                <w:sz w:val="18"/>
              </w:rPr>
              <w:t>a</w:t>
            </w:r>
            <w:r w:rsidRPr="00191A79">
              <w:rPr>
                <w:rFonts w:ascii="Arial" w:hAnsi="Arial"/>
                <w:sz w:val="18"/>
              </w:rPr>
              <w:t xml:space="preserve"> a guiar a los bomberos para llegar </w:t>
            </w:r>
            <w:r w:rsidR="00A95D3F" w:rsidRPr="00191A79">
              <w:rPr>
                <w:rFonts w:ascii="Arial" w:hAnsi="Arial"/>
                <w:sz w:val="18"/>
              </w:rPr>
              <w:t>al área afectada</w:t>
            </w:r>
            <w:r w:rsidRPr="00191A79">
              <w:rPr>
                <w:rFonts w:ascii="Arial" w:hAnsi="Arial"/>
                <w:sz w:val="18"/>
              </w:rPr>
              <w:t xml:space="preserve"> dentro de la planta.</w:t>
            </w:r>
          </w:p>
          <w:p w14:paraId="75056F82" w14:textId="77777777" w:rsidR="00AC69D6" w:rsidRPr="00191A79" w:rsidRDefault="00AC69D6" w:rsidP="00AC69D6">
            <w:pPr>
              <w:pStyle w:val="Prrafodelista"/>
              <w:spacing w:before="40" w:after="40"/>
              <w:ind w:left="921"/>
              <w:jc w:val="both"/>
              <w:rPr>
                <w:rFonts w:ascii="Arial" w:hAnsi="Arial"/>
                <w:sz w:val="18"/>
              </w:rPr>
            </w:pPr>
          </w:p>
          <w:p w14:paraId="692FFC4F" w14:textId="1ED091EE" w:rsidR="00476EA1" w:rsidRPr="00191A79" w:rsidRDefault="00FE16B2">
            <w:pPr>
              <w:pStyle w:val="Prrafodelista"/>
              <w:numPr>
                <w:ilvl w:val="0"/>
                <w:numId w:val="10"/>
              </w:numPr>
              <w:spacing w:before="40" w:after="40"/>
              <w:ind w:left="921"/>
              <w:jc w:val="both"/>
              <w:rPr>
                <w:rFonts w:ascii="Arial" w:hAnsi="Arial"/>
                <w:sz w:val="18"/>
              </w:rPr>
            </w:pPr>
            <w:r w:rsidRPr="00191A79">
              <w:rPr>
                <w:rFonts w:ascii="Arial" w:hAnsi="Arial"/>
                <w:sz w:val="18"/>
              </w:rPr>
              <w:t>Apoy</w:t>
            </w:r>
            <w:r w:rsidR="00A95D3F" w:rsidRPr="00191A79">
              <w:rPr>
                <w:rFonts w:ascii="Arial" w:hAnsi="Arial"/>
                <w:sz w:val="18"/>
              </w:rPr>
              <w:t xml:space="preserve">a </w:t>
            </w:r>
            <w:r w:rsidRPr="00191A79">
              <w:rPr>
                <w:rFonts w:ascii="Arial" w:hAnsi="Arial"/>
                <w:sz w:val="18"/>
              </w:rPr>
              <w:t xml:space="preserve">en la </w:t>
            </w:r>
            <w:r w:rsidR="00A95D3F" w:rsidRPr="00191A79">
              <w:rPr>
                <w:rFonts w:ascii="Arial" w:hAnsi="Arial"/>
                <w:sz w:val="18"/>
              </w:rPr>
              <w:t>evacuación</w:t>
            </w:r>
            <w:r w:rsidRPr="00191A79">
              <w:rPr>
                <w:rFonts w:ascii="Arial" w:hAnsi="Arial"/>
                <w:sz w:val="18"/>
              </w:rPr>
              <w:t xml:space="preserve"> </w:t>
            </w:r>
            <w:r w:rsidR="00AC69D6">
              <w:rPr>
                <w:rFonts w:ascii="Arial" w:hAnsi="Arial"/>
                <w:sz w:val="18"/>
              </w:rPr>
              <w:t xml:space="preserve">y clasificación </w:t>
            </w:r>
            <w:r w:rsidRPr="00191A79">
              <w:rPr>
                <w:rFonts w:ascii="Arial" w:hAnsi="Arial"/>
                <w:sz w:val="18"/>
              </w:rPr>
              <w:t>de residuo</w:t>
            </w:r>
            <w:r w:rsidR="00AC69D6">
              <w:rPr>
                <w:rFonts w:ascii="Arial" w:hAnsi="Arial"/>
                <w:sz w:val="18"/>
              </w:rPr>
              <w:t>s</w:t>
            </w:r>
            <w:r w:rsidRPr="00191A79">
              <w:rPr>
                <w:rFonts w:ascii="Arial" w:hAnsi="Arial"/>
                <w:sz w:val="18"/>
              </w:rPr>
              <w:t>.</w:t>
            </w:r>
          </w:p>
          <w:p w14:paraId="6C42780D" w14:textId="4518B0B7" w:rsidR="00043E7C" w:rsidRPr="00191A79" w:rsidRDefault="00043E7C">
            <w:pPr>
              <w:pStyle w:val="Prrafodelista"/>
              <w:numPr>
                <w:ilvl w:val="0"/>
                <w:numId w:val="10"/>
              </w:numPr>
              <w:spacing w:before="40" w:after="40"/>
              <w:ind w:left="921"/>
              <w:jc w:val="both"/>
              <w:rPr>
                <w:rFonts w:ascii="Arial" w:hAnsi="Arial"/>
                <w:sz w:val="18"/>
              </w:rPr>
            </w:pPr>
            <w:r w:rsidRPr="00191A79">
              <w:rPr>
                <w:rFonts w:ascii="Arial" w:hAnsi="Arial"/>
                <w:sz w:val="18"/>
              </w:rPr>
              <w:t xml:space="preserve">Brinda el visto bueno </w:t>
            </w:r>
            <w:r w:rsidR="00AC69D6" w:rsidRPr="00191A79">
              <w:rPr>
                <w:rFonts w:ascii="Arial" w:hAnsi="Arial"/>
                <w:sz w:val="18"/>
              </w:rPr>
              <w:t>en las</w:t>
            </w:r>
            <w:r w:rsidRPr="00191A79">
              <w:rPr>
                <w:rFonts w:ascii="Arial" w:hAnsi="Arial"/>
                <w:sz w:val="18"/>
              </w:rPr>
              <w:t xml:space="preserve"> zonas de riesgos y </w:t>
            </w:r>
            <w:r w:rsidR="00AC69D6">
              <w:rPr>
                <w:rFonts w:ascii="Arial" w:hAnsi="Arial"/>
                <w:sz w:val="18"/>
              </w:rPr>
              <w:t>declara su condición</w:t>
            </w:r>
            <w:r w:rsidRPr="00191A79">
              <w:rPr>
                <w:rFonts w:ascii="Arial" w:hAnsi="Arial"/>
                <w:sz w:val="18"/>
              </w:rPr>
              <w:t xml:space="preserve"> segura.</w:t>
            </w:r>
          </w:p>
          <w:p w14:paraId="11E96B67" w14:textId="77777777" w:rsidR="00AC69D6" w:rsidRDefault="00AC69D6" w:rsidP="00AC69D6">
            <w:pPr>
              <w:spacing w:before="40" w:after="40"/>
              <w:ind w:left="354"/>
              <w:jc w:val="both"/>
              <w:rPr>
                <w:rFonts w:ascii="Arial" w:hAnsi="Arial"/>
                <w:i/>
                <w:iCs/>
                <w:sz w:val="18"/>
              </w:rPr>
            </w:pPr>
          </w:p>
          <w:p w14:paraId="6A8485F4" w14:textId="14072C5D" w:rsidR="001B12DB" w:rsidRPr="00AC69D6" w:rsidRDefault="00AC69D6" w:rsidP="00AC69D6">
            <w:pPr>
              <w:spacing w:before="40" w:after="40"/>
              <w:ind w:left="354"/>
              <w:jc w:val="both"/>
              <w:rPr>
                <w:rFonts w:ascii="Arial" w:hAnsi="Arial"/>
                <w:i/>
                <w:iCs/>
                <w:sz w:val="18"/>
              </w:rPr>
            </w:pPr>
            <w:r>
              <w:rPr>
                <w:rFonts w:ascii="Arial" w:hAnsi="Arial"/>
                <w:i/>
                <w:iCs/>
                <w:sz w:val="18"/>
              </w:rPr>
              <w:t xml:space="preserve">1.5   </w:t>
            </w:r>
            <w:r w:rsidR="001B12DB" w:rsidRPr="00AC69D6">
              <w:rPr>
                <w:rFonts w:ascii="Arial" w:hAnsi="Arial"/>
                <w:i/>
                <w:iCs/>
                <w:sz w:val="18"/>
              </w:rPr>
              <w:t>Coordinador de</w:t>
            </w:r>
            <w:r>
              <w:rPr>
                <w:rFonts w:ascii="Arial" w:hAnsi="Arial"/>
                <w:i/>
                <w:iCs/>
                <w:sz w:val="18"/>
              </w:rPr>
              <w:t xml:space="preserve"> HSE: </w:t>
            </w:r>
            <w:r w:rsidR="001B12DB" w:rsidRPr="00AC69D6">
              <w:rPr>
                <w:rFonts w:ascii="Arial" w:hAnsi="Arial"/>
                <w:i/>
                <w:iCs/>
                <w:sz w:val="18"/>
              </w:rPr>
              <w:t xml:space="preserve"> Higiene, </w:t>
            </w:r>
            <w:proofErr w:type="gramStart"/>
            <w:r>
              <w:rPr>
                <w:rFonts w:ascii="Arial" w:hAnsi="Arial"/>
                <w:i/>
                <w:iCs/>
                <w:sz w:val="18"/>
              </w:rPr>
              <w:t>S</w:t>
            </w:r>
            <w:r w:rsidR="001B12DB" w:rsidRPr="00AC69D6">
              <w:rPr>
                <w:rFonts w:ascii="Arial" w:hAnsi="Arial"/>
                <w:i/>
                <w:iCs/>
                <w:sz w:val="18"/>
              </w:rPr>
              <w:t>alud  y</w:t>
            </w:r>
            <w:proofErr w:type="gramEnd"/>
            <w:r w:rsidR="001B12DB" w:rsidRPr="00AC69D6">
              <w:rPr>
                <w:rFonts w:ascii="Arial" w:hAnsi="Arial"/>
                <w:i/>
                <w:iCs/>
                <w:sz w:val="18"/>
              </w:rPr>
              <w:t xml:space="preserve"> Seguridad Laboral</w:t>
            </w:r>
            <w:r>
              <w:rPr>
                <w:rFonts w:ascii="Arial" w:hAnsi="Arial"/>
                <w:i/>
                <w:iCs/>
                <w:sz w:val="18"/>
              </w:rPr>
              <w:t>,</w:t>
            </w:r>
            <w:r w:rsidR="001B12DB" w:rsidRPr="00AC69D6">
              <w:rPr>
                <w:rFonts w:ascii="Arial" w:hAnsi="Arial"/>
                <w:i/>
                <w:iCs/>
                <w:sz w:val="18"/>
              </w:rPr>
              <w:t xml:space="preserve"> </w:t>
            </w:r>
            <w:r w:rsidR="00426E2E" w:rsidRPr="00AC69D6">
              <w:rPr>
                <w:rFonts w:ascii="Arial" w:hAnsi="Arial"/>
                <w:i/>
                <w:iCs/>
                <w:sz w:val="18"/>
              </w:rPr>
              <w:t>y Gestion Ambiental</w:t>
            </w:r>
          </w:p>
          <w:p w14:paraId="7913D973" w14:textId="00FDE387" w:rsidR="001B12DB" w:rsidRPr="00AC69D6" w:rsidRDefault="001B12DB">
            <w:pPr>
              <w:pStyle w:val="Prrafodelista"/>
              <w:numPr>
                <w:ilvl w:val="0"/>
                <w:numId w:val="10"/>
              </w:numPr>
              <w:spacing w:before="40" w:after="40"/>
              <w:ind w:left="921"/>
              <w:jc w:val="both"/>
              <w:rPr>
                <w:rFonts w:ascii="Arial" w:hAnsi="Arial"/>
                <w:sz w:val="18"/>
              </w:rPr>
            </w:pPr>
            <w:r w:rsidRPr="00AC69D6">
              <w:rPr>
                <w:rFonts w:ascii="Arial" w:hAnsi="Arial"/>
                <w:sz w:val="18"/>
              </w:rPr>
              <w:t xml:space="preserve">Adopta las medidas necesarias en materia de primeros auxilios y comunica a las partes interesadas el numero de </w:t>
            </w:r>
            <w:proofErr w:type="gramStart"/>
            <w:r w:rsidRPr="00AC69D6">
              <w:rPr>
                <w:rFonts w:ascii="Arial" w:hAnsi="Arial"/>
                <w:sz w:val="18"/>
              </w:rPr>
              <w:t>trabajadores  afectados</w:t>
            </w:r>
            <w:proofErr w:type="gramEnd"/>
            <w:r w:rsidRPr="00AC69D6">
              <w:rPr>
                <w:rFonts w:ascii="Arial" w:hAnsi="Arial"/>
                <w:sz w:val="18"/>
              </w:rPr>
              <w:t>.</w:t>
            </w:r>
          </w:p>
          <w:p w14:paraId="0989FBA1" w14:textId="46BEB074" w:rsidR="001B12DB" w:rsidRPr="00AC69D6" w:rsidRDefault="001B12DB">
            <w:pPr>
              <w:pStyle w:val="Prrafodelista"/>
              <w:numPr>
                <w:ilvl w:val="0"/>
                <w:numId w:val="10"/>
              </w:numPr>
              <w:spacing w:before="40" w:after="40"/>
              <w:ind w:left="921"/>
              <w:jc w:val="both"/>
              <w:rPr>
                <w:rFonts w:ascii="Arial" w:hAnsi="Arial"/>
                <w:sz w:val="18"/>
              </w:rPr>
            </w:pPr>
            <w:r w:rsidRPr="00AC69D6">
              <w:rPr>
                <w:rFonts w:ascii="Arial" w:hAnsi="Arial"/>
                <w:sz w:val="18"/>
              </w:rPr>
              <w:t>Inspecciona las condiciones de infraestructura, los aspectos ambientales generados para determianar si es posible reanudar labores.</w:t>
            </w:r>
          </w:p>
          <w:p w14:paraId="0D8703DE" w14:textId="77777777" w:rsidR="001B12DB" w:rsidRPr="00AC69D6" w:rsidRDefault="001B12DB">
            <w:pPr>
              <w:pStyle w:val="Prrafodelista"/>
              <w:numPr>
                <w:ilvl w:val="0"/>
                <w:numId w:val="10"/>
              </w:numPr>
              <w:spacing w:before="40" w:after="40"/>
              <w:ind w:left="921"/>
              <w:jc w:val="both"/>
              <w:rPr>
                <w:rFonts w:ascii="Arial" w:hAnsi="Arial"/>
                <w:sz w:val="18"/>
              </w:rPr>
            </w:pPr>
            <w:r w:rsidRPr="00AC69D6">
              <w:rPr>
                <w:rFonts w:ascii="Arial" w:hAnsi="Arial"/>
                <w:sz w:val="18"/>
              </w:rPr>
              <w:t>Coordina a las brigadas para la implementación de las medidas.</w:t>
            </w:r>
          </w:p>
          <w:p w14:paraId="0FAC0DDB" w14:textId="1C8428D6" w:rsidR="001B12DB" w:rsidRPr="00AC69D6" w:rsidRDefault="001B12DB">
            <w:pPr>
              <w:pStyle w:val="Prrafodelista"/>
              <w:numPr>
                <w:ilvl w:val="0"/>
                <w:numId w:val="10"/>
              </w:numPr>
              <w:spacing w:before="40" w:after="40"/>
              <w:ind w:left="921"/>
              <w:jc w:val="both"/>
              <w:rPr>
                <w:rFonts w:ascii="Arial" w:hAnsi="Arial"/>
                <w:sz w:val="18"/>
              </w:rPr>
            </w:pPr>
            <w:r w:rsidRPr="00AC69D6">
              <w:rPr>
                <w:rFonts w:ascii="Arial" w:hAnsi="Arial"/>
                <w:sz w:val="18"/>
              </w:rPr>
              <w:t xml:space="preserve">Realiza las investigaciones del accidente o incidente que haya afectado las areas. </w:t>
            </w:r>
          </w:p>
          <w:p w14:paraId="569C327F" w14:textId="151F534A" w:rsidR="001B12DB" w:rsidRPr="00AC69D6" w:rsidRDefault="001B12DB">
            <w:pPr>
              <w:pStyle w:val="Prrafodelista"/>
              <w:numPr>
                <w:ilvl w:val="0"/>
                <w:numId w:val="10"/>
              </w:numPr>
              <w:spacing w:before="40" w:after="40"/>
              <w:ind w:left="921"/>
              <w:jc w:val="both"/>
              <w:rPr>
                <w:rFonts w:ascii="Arial" w:hAnsi="Arial"/>
                <w:sz w:val="18"/>
              </w:rPr>
            </w:pPr>
            <w:r w:rsidRPr="00AC69D6">
              <w:rPr>
                <w:rFonts w:ascii="Arial" w:hAnsi="Arial"/>
                <w:sz w:val="18"/>
              </w:rPr>
              <w:t xml:space="preserve">Gestiona las afectaciones de uso de equipos de emergencia. </w:t>
            </w:r>
          </w:p>
          <w:p w14:paraId="414A04DC" w14:textId="3B4670E8" w:rsidR="001B12DB" w:rsidRPr="00AC69D6" w:rsidRDefault="001B12DB">
            <w:pPr>
              <w:pStyle w:val="Prrafodelista"/>
              <w:numPr>
                <w:ilvl w:val="0"/>
                <w:numId w:val="10"/>
              </w:numPr>
              <w:spacing w:before="40" w:after="40"/>
              <w:ind w:left="921"/>
              <w:jc w:val="both"/>
              <w:rPr>
                <w:rFonts w:ascii="Arial" w:hAnsi="Arial"/>
                <w:sz w:val="18"/>
              </w:rPr>
            </w:pPr>
            <w:r w:rsidRPr="00AC69D6">
              <w:rPr>
                <w:rFonts w:ascii="Arial" w:hAnsi="Arial"/>
                <w:sz w:val="18"/>
              </w:rPr>
              <w:t>Mant</w:t>
            </w:r>
            <w:r w:rsidR="00043E7C" w:rsidRPr="00AC69D6">
              <w:rPr>
                <w:rFonts w:ascii="Arial" w:hAnsi="Arial"/>
                <w:sz w:val="18"/>
              </w:rPr>
              <w:t>i</w:t>
            </w:r>
            <w:r w:rsidRPr="00AC69D6">
              <w:rPr>
                <w:rFonts w:ascii="Arial" w:hAnsi="Arial"/>
                <w:sz w:val="18"/>
              </w:rPr>
              <w:t xml:space="preserve">ene al personal resguadado en los puntos de reunion ante una emergencia. </w:t>
            </w:r>
          </w:p>
          <w:p w14:paraId="4FA933C7" w14:textId="2BE50278" w:rsidR="001B12DB" w:rsidRPr="00AC69D6" w:rsidRDefault="001B12DB">
            <w:pPr>
              <w:pStyle w:val="Prrafodelista"/>
              <w:numPr>
                <w:ilvl w:val="0"/>
                <w:numId w:val="10"/>
              </w:numPr>
              <w:spacing w:before="40" w:after="40"/>
              <w:ind w:left="921"/>
              <w:jc w:val="both"/>
              <w:rPr>
                <w:rFonts w:ascii="Arial" w:hAnsi="Arial"/>
                <w:sz w:val="18"/>
              </w:rPr>
            </w:pPr>
            <w:r w:rsidRPr="00AC69D6">
              <w:rPr>
                <w:rFonts w:ascii="Arial" w:hAnsi="Arial"/>
                <w:sz w:val="18"/>
              </w:rPr>
              <w:t xml:space="preserve">Coordina el plan de accion de mejora para las instalaciones ya recomendadas por lo bomberos o el ministerio del trabajo. </w:t>
            </w:r>
          </w:p>
          <w:p w14:paraId="534AC139" w14:textId="72941838" w:rsidR="002665CB" w:rsidRPr="00AC69D6" w:rsidRDefault="00426E2E">
            <w:pPr>
              <w:pStyle w:val="Prrafodelista"/>
              <w:numPr>
                <w:ilvl w:val="0"/>
                <w:numId w:val="10"/>
              </w:numPr>
              <w:spacing w:before="40" w:after="40"/>
              <w:ind w:left="921"/>
              <w:jc w:val="both"/>
              <w:rPr>
                <w:rFonts w:ascii="Arial" w:hAnsi="Arial"/>
                <w:sz w:val="18"/>
              </w:rPr>
            </w:pPr>
            <w:r w:rsidRPr="00AC69D6">
              <w:rPr>
                <w:rFonts w:ascii="Arial" w:hAnsi="Arial"/>
                <w:sz w:val="18"/>
              </w:rPr>
              <w:lastRenderedPageBreak/>
              <w:t>Proporcionar informacion a las partes interesadas.</w:t>
            </w:r>
          </w:p>
          <w:p w14:paraId="577CD29A" w14:textId="533A1B76" w:rsidR="00EE1314" w:rsidRPr="00606745" w:rsidRDefault="00EE1314" w:rsidP="00EE1314">
            <w:pPr>
              <w:spacing w:before="40" w:after="40"/>
              <w:jc w:val="both"/>
              <w:rPr>
                <w:rFonts w:ascii="Arial" w:hAnsi="Arial"/>
                <w:b/>
                <w:bCs/>
                <w:sz w:val="18"/>
              </w:rPr>
            </w:pPr>
          </w:p>
          <w:p w14:paraId="773C511C" w14:textId="25464580" w:rsidR="00136868" w:rsidRPr="00606745" w:rsidRDefault="00606745" w:rsidP="00606745">
            <w:pPr>
              <w:spacing w:before="40" w:after="40"/>
              <w:jc w:val="both"/>
              <w:rPr>
                <w:rFonts w:ascii="Arial" w:hAnsi="Arial"/>
                <w:i/>
                <w:iCs/>
                <w:sz w:val="8"/>
                <w:szCs w:val="8"/>
              </w:rPr>
            </w:pPr>
            <w:r>
              <w:rPr>
                <w:rFonts w:ascii="Arial" w:hAnsi="Arial"/>
                <w:b/>
                <w:bCs/>
                <w:i/>
                <w:iCs/>
                <w:sz w:val="18"/>
              </w:rPr>
              <w:t xml:space="preserve">2.    </w:t>
            </w:r>
            <w:r w:rsidRPr="00606745">
              <w:rPr>
                <w:rFonts w:ascii="Arial" w:hAnsi="Arial"/>
                <w:i/>
                <w:iCs/>
                <w:sz w:val="18"/>
              </w:rPr>
              <w:t>Interacción</w:t>
            </w:r>
            <w:r w:rsidRPr="00606745">
              <w:rPr>
                <w:rFonts w:ascii="Arial" w:hAnsi="Arial"/>
                <w:b/>
                <w:bCs/>
                <w:i/>
                <w:iCs/>
                <w:sz w:val="18"/>
              </w:rPr>
              <w:t xml:space="preserve"> </w:t>
            </w:r>
            <w:r w:rsidRPr="00606745">
              <w:rPr>
                <w:rFonts w:ascii="Arial" w:hAnsi="Arial"/>
                <w:i/>
                <w:iCs/>
                <w:sz w:val="18"/>
              </w:rPr>
              <w:t xml:space="preserve">con la </w:t>
            </w:r>
            <w:r w:rsidR="00AD2F5B" w:rsidRPr="00606745">
              <w:rPr>
                <w:rFonts w:ascii="Arial" w:hAnsi="Arial"/>
                <w:i/>
                <w:iCs/>
                <w:sz w:val="18"/>
              </w:rPr>
              <w:t xml:space="preserve">Brigadas de emergencias </w:t>
            </w:r>
          </w:p>
          <w:p w14:paraId="3A4066C5" w14:textId="77777777" w:rsidR="00647161" w:rsidRPr="00606745" w:rsidRDefault="00647161" w:rsidP="00EE1314">
            <w:pPr>
              <w:spacing w:before="40" w:after="40"/>
              <w:jc w:val="both"/>
              <w:rPr>
                <w:rFonts w:ascii="Arial" w:hAnsi="Arial"/>
                <w:sz w:val="8"/>
                <w:szCs w:val="8"/>
              </w:rPr>
            </w:pPr>
          </w:p>
          <w:p w14:paraId="6AA846EB" w14:textId="175298CE" w:rsidR="00EE1314" w:rsidRPr="00191A79" w:rsidRDefault="00EE1314" w:rsidP="00EE1314">
            <w:pPr>
              <w:spacing w:before="40" w:after="40"/>
              <w:jc w:val="both"/>
              <w:rPr>
                <w:rFonts w:ascii="Arial" w:hAnsi="Arial"/>
                <w:sz w:val="18"/>
              </w:rPr>
            </w:pPr>
            <w:r w:rsidRPr="00191A79">
              <w:rPr>
                <w:rFonts w:ascii="Arial" w:hAnsi="Arial"/>
                <w:sz w:val="18"/>
              </w:rPr>
              <w:t>Anualmente se revisa la conformación actual de la brigada para asegurar suficiencia, competencias y representación de las diferentes áreas, y contratistas que se encuentran en la Planta.</w:t>
            </w:r>
          </w:p>
          <w:p w14:paraId="54B59191" w14:textId="0EEDCD5B" w:rsidR="00EE1314" w:rsidRPr="00191A79" w:rsidRDefault="00521BB8" w:rsidP="00EE1314">
            <w:pPr>
              <w:spacing w:before="40" w:after="40"/>
              <w:jc w:val="both"/>
              <w:rPr>
                <w:rFonts w:ascii="Arial" w:hAnsi="Arial"/>
                <w:sz w:val="18"/>
              </w:rPr>
            </w:pPr>
            <w:r w:rsidRPr="00191A79">
              <w:rPr>
                <w:rFonts w:ascii="Arial" w:hAnsi="Arial"/>
                <w:sz w:val="18"/>
              </w:rPr>
              <w:t xml:space="preserve">Las </w:t>
            </w:r>
            <w:r w:rsidR="00B84E16" w:rsidRPr="00191A79">
              <w:rPr>
                <w:rFonts w:ascii="Arial" w:hAnsi="Arial"/>
                <w:sz w:val="18"/>
              </w:rPr>
              <w:t xml:space="preserve">Brigadas de Emergencia de Industrias Delmor, se capacitan y se entrenan en las especialidades de extinción de incendios, salvamento y rescate, por instructores profesionales en la materia, debidamente autorizada por </w:t>
            </w:r>
            <w:r w:rsidR="00841229" w:rsidRPr="00191A79">
              <w:rPr>
                <w:rFonts w:ascii="Arial" w:hAnsi="Arial"/>
                <w:sz w:val="18"/>
              </w:rPr>
              <w:t>la Dirección General de Bombero y el MITRAB, para actuar de forma eficaz ante una situación de emergencia.</w:t>
            </w:r>
          </w:p>
          <w:p w14:paraId="53EBD59A" w14:textId="3968D42D" w:rsidR="00841229" w:rsidRPr="00191A79" w:rsidRDefault="00841229" w:rsidP="00EE1314">
            <w:pPr>
              <w:spacing w:before="40" w:after="40"/>
              <w:jc w:val="both"/>
              <w:rPr>
                <w:rFonts w:ascii="Arial" w:hAnsi="Arial"/>
                <w:sz w:val="18"/>
              </w:rPr>
            </w:pPr>
            <w:r w:rsidRPr="00191A79">
              <w:rPr>
                <w:rFonts w:ascii="Arial" w:hAnsi="Arial"/>
                <w:sz w:val="18"/>
              </w:rPr>
              <w:t>Todas las Brigadas de Emergencia disponen de un jefe o responsable de brigada quien entrega cuentas al coordinador del plan de emergencia.</w:t>
            </w:r>
          </w:p>
          <w:p w14:paraId="549E4C9A" w14:textId="77777777" w:rsidR="00EE1314" w:rsidRPr="00191A79" w:rsidRDefault="00EE1314" w:rsidP="00EE1314">
            <w:pPr>
              <w:spacing w:before="40" w:after="40"/>
              <w:jc w:val="both"/>
              <w:rPr>
                <w:rFonts w:ascii="Arial" w:hAnsi="Arial"/>
                <w:b/>
                <w:bCs/>
                <w:sz w:val="18"/>
              </w:rPr>
            </w:pPr>
          </w:p>
          <w:p w14:paraId="57EDA37C" w14:textId="3B307F6F" w:rsidR="00EE1314" w:rsidRPr="00606745" w:rsidRDefault="00606745" w:rsidP="00606745">
            <w:pPr>
              <w:spacing w:before="40" w:after="40"/>
              <w:jc w:val="both"/>
              <w:rPr>
                <w:rFonts w:ascii="Arial" w:hAnsi="Arial"/>
                <w:b/>
                <w:bCs/>
                <w:sz w:val="8"/>
                <w:szCs w:val="8"/>
              </w:rPr>
            </w:pPr>
            <w:r>
              <w:rPr>
                <w:rFonts w:ascii="Arial" w:hAnsi="Arial"/>
                <w:b/>
                <w:bCs/>
                <w:sz w:val="18"/>
              </w:rPr>
              <w:t xml:space="preserve">3.     </w:t>
            </w:r>
            <w:r w:rsidRPr="00606745">
              <w:rPr>
                <w:rFonts w:ascii="Arial" w:hAnsi="Arial"/>
                <w:i/>
                <w:iCs/>
                <w:sz w:val="18"/>
              </w:rPr>
              <w:t xml:space="preserve">Gestión de </w:t>
            </w:r>
            <w:r w:rsidR="004F6487" w:rsidRPr="00606745">
              <w:rPr>
                <w:rFonts w:ascii="Arial" w:hAnsi="Arial"/>
                <w:i/>
                <w:iCs/>
                <w:sz w:val="18"/>
              </w:rPr>
              <w:t>E</w:t>
            </w:r>
            <w:r w:rsidR="00EE1314" w:rsidRPr="00606745">
              <w:rPr>
                <w:rFonts w:ascii="Arial" w:hAnsi="Arial"/>
                <w:i/>
                <w:iCs/>
                <w:sz w:val="18"/>
              </w:rPr>
              <w:t xml:space="preserve">quipos, </w:t>
            </w:r>
            <w:r w:rsidRPr="00606745">
              <w:rPr>
                <w:rFonts w:ascii="Arial" w:hAnsi="Arial"/>
                <w:i/>
                <w:iCs/>
                <w:sz w:val="18"/>
              </w:rPr>
              <w:t>R</w:t>
            </w:r>
            <w:r w:rsidR="00EE1314" w:rsidRPr="00606745">
              <w:rPr>
                <w:rFonts w:ascii="Arial" w:hAnsi="Arial"/>
                <w:i/>
                <w:iCs/>
                <w:sz w:val="18"/>
              </w:rPr>
              <w:t xml:space="preserve">edes, </w:t>
            </w:r>
            <w:r w:rsidRPr="00606745">
              <w:rPr>
                <w:rFonts w:ascii="Arial" w:hAnsi="Arial"/>
                <w:i/>
                <w:iCs/>
                <w:sz w:val="18"/>
              </w:rPr>
              <w:t>e I</w:t>
            </w:r>
            <w:r w:rsidR="00EE1314" w:rsidRPr="00606745">
              <w:rPr>
                <w:rFonts w:ascii="Arial" w:hAnsi="Arial"/>
                <w:i/>
                <w:iCs/>
                <w:sz w:val="18"/>
              </w:rPr>
              <w:t>nfraestructura hard y soft requerid</w:t>
            </w:r>
            <w:r w:rsidRPr="00606745">
              <w:rPr>
                <w:rFonts w:ascii="Arial" w:hAnsi="Arial"/>
                <w:i/>
                <w:iCs/>
                <w:sz w:val="18"/>
              </w:rPr>
              <w:t>a</w:t>
            </w:r>
            <w:r w:rsidR="00EE1314" w:rsidRPr="00606745">
              <w:rPr>
                <w:rFonts w:ascii="Arial" w:hAnsi="Arial"/>
                <w:i/>
                <w:iCs/>
                <w:sz w:val="18"/>
              </w:rPr>
              <w:t xml:space="preserve"> para el Plan Integral de Emergencias Delmor.</w:t>
            </w:r>
          </w:p>
          <w:p w14:paraId="3470CC92" w14:textId="77777777" w:rsidR="001C05FB" w:rsidRPr="00606745" w:rsidRDefault="001C05FB" w:rsidP="001C05FB">
            <w:pPr>
              <w:pStyle w:val="Prrafodelista"/>
              <w:spacing w:before="40" w:after="40"/>
              <w:ind w:left="360"/>
              <w:jc w:val="both"/>
              <w:rPr>
                <w:rFonts w:ascii="Arial" w:hAnsi="Arial"/>
                <w:b/>
                <w:bCs/>
                <w:sz w:val="8"/>
                <w:szCs w:val="8"/>
              </w:rPr>
            </w:pPr>
          </w:p>
          <w:p w14:paraId="684B52BD" w14:textId="785F9D84" w:rsidR="004F6487" w:rsidRDefault="00B168A1" w:rsidP="00EE1314">
            <w:pPr>
              <w:spacing w:before="40" w:after="40"/>
              <w:jc w:val="both"/>
              <w:rPr>
                <w:rFonts w:ascii="Arial" w:hAnsi="Arial"/>
                <w:sz w:val="18"/>
              </w:rPr>
            </w:pPr>
            <w:r w:rsidRPr="00191A79">
              <w:rPr>
                <w:rFonts w:ascii="Arial" w:hAnsi="Arial"/>
                <w:sz w:val="18"/>
              </w:rPr>
              <w:t>DELMOR establece mecanismos formales y sistemáticos para validar los equipos, las redes y los métodos en general contra los actuales y nuevos escenarios, amenazas o cambios que se den en la organización y en el plan de emergencias; formulando los planes de mejora a mediano y largo plazo según se requiera.</w:t>
            </w:r>
            <w:r w:rsidR="00606745">
              <w:rPr>
                <w:rFonts w:ascii="Arial" w:hAnsi="Arial"/>
                <w:sz w:val="18"/>
              </w:rPr>
              <w:t xml:space="preserve"> Se</w:t>
            </w:r>
            <w:r w:rsidR="001C05FB" w:rsidRPr="00191A79">
              <w:rPr>
                <w:rFonts w:ascii="Arial" w:hAnsi="Arial"/>
                <w:sz w:val="18"/>
              </w:rPr>
              <w:t xml:space="preserve"> </w:t>
            </w:r>
            <w:r w:rsidR="00AD41B3" w:rsidRPr="00191A79">
              <w:rPr>
                <w:rFonts w:ascii="Arial" w:hAnsi="Arial"/>
                <w:sz w:val="18"/>
              </w:rPr>
              <w:t>dispone de un</w:t>
            </w:r>
            <w:r w:rsidR="001C05FB" w:rsidRPr="00191A79">
              <w:rPr>
                <w:rFonts w:ascii="Arial" w:hAnsi="Arial"/>
                <w:sz w:val="18"/>
              </w:rPr>
              <w:t xml:space="preserve"> sistema de</w:t>
            </w:r>
            <w:r w:rsidR="00AD41B3" w:rsidRPr="00191A79">
              <w:rPr>
                <w:rFonts w:ascii="Arial" w:hAnsi="Arial"/>
                <w:sz w:val="18"/>
              </w:rPr>
              <w:t xml:space="preserve"> </w:t>
            </w:r>
            <w:r w:rsidR="001C05FB" w:rsidRPr="00191A79">
              <w:rPr>
                <w:rFonts w:ascii="Arial" w:hAnsi="Arial"/>
                <w:sz w:val="18"/>
              </w:rPr>
              <w:t>alarma</w:t>
            </w:r>
            <w:r w:rsidR="00AD41B3" w:rsidRPr="00191A79">
              <w:rPr>
                <w:rFonts w:ascii="Arial" w:hAnsi="Arial"/>
                <w:sz w:val="18"/>
              </w:rPr>
              <w:t xml:space="preserve"> sonora de evacuación que se activa de forma manual</w:t>
            </w:r>
            <w:r w:rsidR="001C05FB" w:rsidRPr="00191A79">
              <w:rPr>
                <w:rFonts w:ascii="Arial" w:hAnsi="Arial"/>
                <w:sz w:val="18"/>
              </w:rPr>
              <w:t xml:space="preserve"> </w:t>
            </w:r>
            <w:r w:rsidR="00606745">
              <w:rPr>
                <w:rFonts w:ascii="Arial" w:hAnsi="Arial"/>
                <w:sz w:val="18"/>
              </w:rPr>
              <w:t>instalado</w:t>
            </w:r>
            <w:r w:rsidR="001C05FB" w:rsidRPr="00191A79">
              <w:rPr>
                <w:rFonts w:ascii="Arial" w:hAnsi="Arial"/>
                <w:sz w:val="18"/>
              </w:rPr>
              <w:t xml:space="preserve"> en todas las instalaciones de la empresa</w:t>
            </w:r>
            <w:r w:rsidR="00AD41B3" w:rsidRPr="00191A79">
              <w:rPr>
                <w:rFonts w:ascii="Arial" w:hAnsi="Arial"/>
                <w:sz w:val="18"/>
              </w:rPr>
              <w:t xml:space="preserve">. </w:t>
            </w:r>
            <w:r w:rsidR="001C05FB" w:rsidRPr="00191A79">
              <w:rPr>
                <w:rFonts w:ascii="Arial" w:hAnsi="Arial"/>
                <w:sz w:val="18"/>
              </w:rPr>
              <w:t xml:space="preserve">También </w:t>
            </w:r>
            <w:r w:rsidR="00AD41B3" w:rsidRPr="00191A79">
              <w:rPr>
                <w:rFonts w:ascii="Arial" w:hAnsi="Arial"/>
                <w:sz w:val="18"/>
              </w:rPr>
              <w:t>se cuenta con ext</w:t>
            </w:r>
            <w:r w:rsidR="001C05FB" w:rsidRPr="00191A79">
              <w:rPr>
                <w:rFonts w:ascii="Arial" w:hAnsi="Arial"/>
                <w:sz w:val="18"/>
              </w:rPr>
              <w:t>intores</w:t>
            </w:r>
            <w:r w:rsidR="00AD41B3" w:rsidRPr="00191A79">
              <w:rPr>
                <w:rFonts w:ascii="Arial" w:hAnsi="Arial"/>
                <w:sz w:val="18"/>
              </w:rPr>
              <w:t xml:space="preserve"> instalados de manera estratégica</w:t>
            </w:r>
            <w:r w:rsidR="00606745">
              <w:rPr>
                <w:rFonts w:ascii="Arial" w:hAnsi="Arial"/>
                <w:sz w:val="18"/>
              </w:rPr>
              <w:t xml:space="preserve"> a través del Layout de la Planta y Sedes Delmor,</w:t>
            </w:r>
            <w:r w:rsidR="00AD41B3" w:rsidRPr="00191A79">
              <w:rPr>
                <w:rFonts w:ascii="Arial" w:hAnsi="Arial"/>
                <w:sz w:val="18"/>
              </w:rPr>
              <w:t xml:space="preserve"> por estimación de riesgo de incendio</w:t>
            </w:r>
            <w:r w:rsidR="001C05FB" w:rsidRPr="00191A79">
              <w:rPr>
                <w:rFonts w:ascii="Arial" w:hAnsi="Arial"/>
                <w:b/>
                <w:bCs/>
                <w:sz w:val="18"/>
              </w:rPr>
              <w:t xml:space="preserve">. </w:t>
            </w:r>
            <w:r w:rsidR="001C05FB" w:rsidRPr="00191A79">
              <w:rPr>
                <w:rFonts w:ascii="Arial" w:hAnsi="Arial"/>
                <w:sz w:val="18"/>
              </w:rPr>
              <w:t xml:space="preserve">Los Procesos A 05 y A 07 son los encargados de mantener todos los equipos y las infraestructuras en condiciones </w:t>
            </w:r>
            <w:r w:rsidR="00606745" w:rsidRPr="00191A79">
              <w:rPr>
                <w:rFonts w:ascii="Arial" w:hAnsi="Arial"/>
                <w:sz w:val="18"/>
              </w:rPr>
              <w:t>óptimas</w:t>
            </w:r>
            <w:r w:rsidR="001C05FB" w:rsidRPr="00191A79">
              <w:rPr>
                <w:rFonts w:ascii="Arial" w:hAnsi="Arial"/>
                <w:sz w:val="18"/>
              </w:rPr>
              <w:t xml:space="preserve"> </w:t>
            </w:r>
            <w:r w:rsidR="00901790" w:rsidRPr="00191A79">
              <w:rPr>
                <w:rFonts w:ascii="Arial" w:hAnsi="Arial"/>
                <w:sz w:val="18"/>
              </w:rPr>
              <w:t>para evitar una situación de emergencia.</w:t>
            </w:r>
          </w:p>
          <w:p w14:paraId="072AB67C" w14:textId="77777777" w:rsidR="00606745" w:rsidRPr="00191A79" w:rsidRDefault="00606745" w:rsidP="00EE1314">
            <w:pPr>
              <w:spacing w:before="40" w:after="40"/>
              <w:jc w:val="both"/>
              <w:rPr>
                <w:rFonts w:ascii="Arial" w:hAnsi="Arial"/>
                <w:b/>
                <w:bCs/>
                <w:sz w:val="18"/>
              </w:rPr>
            </w:pPr>
          </w:p>
          <w:p w14:paraId="385E0130" w14:textId="6F378AF1" w:rsidR="00EE1314" w:rsidRPr="00191A79" w:rsidRDefault="00FD5007" w:rsidP="00EE1314">
            <w:pPr>
              <w:spacing w:before="40" w:after="40"/>
              <w:jc w:val="both"/>
              <w:rPr>
                <w:rFonts w:ascii="Arial" w:hAnsi="Arial"/>
                <w:sz w:val="18"/>
              </w:rPr>
            </w:pPr>
            <w:r w:rsidRPr="00191A79">
              <w:rPr>
                <w:rFonts w:ascii="Arial" w:hAnsi="Arial"/>
                <w:sz w:val="18"/>
              </w:rPr>
              <w:t>De manera Anual se realizan simulacros para verificar y validar la efectividad del plan y de las brigadas de emergencia establecidas en Industrias Delmor, S.A</w:t>
            </w:r>
            <w:r w:rsidR="00606745">
              <w:rPr>
                <w:rFonts w:ascii="Arial" w:hAnsi="Arial"/>
                <w:sz w:val="18"/>
              </w:rPr>
              <w:t xml:space="preserve">. </w:t>
            </w:r>
            <w:r w:rsidR="00EE1314" w:rsidRPr="00191A79">
              <w:rPr>
                <w:rFonts w:ascii="Arial" w:hAnsi="Arial"/>
                <w:sz w:val="18"/>
              </w:rPr>
              <w:t>Se dispone de la siguiente información documentada</w:t>
            </w:r>
            <w:r w:rsidR="00BE381B" w:rsidRPr="00191A79">
              <w:rPr>
                <w:rFonts w:ascii="Arial" w:hAnsi="Arial"/>
                <w:sz w:val="18"/>
              </w:rPr>
              <w:t xml:space="preserve"> QHSE FS</w:t>
            </w:r>
            <w:r w:rsidR="00E6401D" w:rsidRPr="00191A79">
              <w:rPr>
                <w:rFonts w:ascii="Arial" w:hAnsi="Arial"/>
                <w:sz w:val="18"/>
              </w:rPr>
              <w:t>+:</w:t>
            </w:r>
          </w:p>
          <w:p w14:paraId="09606A14" w14:textId="77777777" w:rsidR="00EE1314" w:rsidRPr="00606745" w:rsidRDefault="00EE1314">
            <w:pPr>
              <w:numPr>
                <w:ilvl w:val="0"/>
                <w:numId w:val="10"/>
              </w:numPr>
              <w:spacing w:before="40" w:after="40"/>
              <w:contextualSpacing/>
              <w:jc w:val="both"/>
              <w:rPr>
                <w:rFonts w:ascii="Arial" w:hAnsi="Arial"/>
                <w:i/>
                <w:iCs/>
                <w:sz w:val="18"/>
              </w:rPr>
            </w:pPr>
            <w:r w:rsidRPr="00606745">
              <w:rPr>
                <w:rFonts w:ascii="Arial" w:hAnsi="Arial"/>
                <w:i/>
                <w:iCs/>
                <w:sz w:val="18"/>
              </w:rPr>
              <w:t>Plan de emergencia.</w:t>
            </w:r>
          </w:p>
          <w:p w14:paraId="52D23A5C" w14:textId="77777777" w:rsidR="00EE1314" w:rsidRPr="00606745" w:rsidRDefault="00EE1314">
            <w:pPr>
              <w:numPr>
                <w:ilvl w:val="0"/>
                <w:numId w:val="10"/>
              </w:numPr>
              <w:spacing w:before="40" w:after="40"/>
              <w:contextualSpacing/>
              <w:jc w:val="both"/>
              <w:rPr>
                <w:rFonts w:ascii="Arial" w:hAnsi="Arial"/>
                <w:i/>
                <w:iCs/>
                <w:sz w:val="18"/>
              </w:rPr>
            </w:pPr>
            <w:r w:rsidRPr="00606745">
              <w:rPr>
                <w:rFonts w:ascii="Arial" w:hAnsi="Arial"/>
                <w:i/>
                <w:iCs/>
                <w:sz w:val="18"/>
              </w:rPr>
              <w:t>Procedimiento de Preparación y respuestas ante emergencia PR-04</w:t>
            </w:r>
          </w:p>
          <w:p w14:paraId="6615C4FE" w14:textId="77777777" w:rsidR="00EE1314" w:rsidRPr="00606745" w:rsidRDefault="00EE1314">
            <w:pPr>
              <w:numPr>
                <w:ilvl w:val="0"/>
                <w:numId w:val="10"/>
              </w:numPr>
              <w:spacing w:before="40" w:after="40"/>
              <w:contextualSpacing/>
              <w:jc w:val="both"/>
              <w:rPr>
                <w:rFonts w:ascii="Arial" w:hAnsi="Arial"/>
                <w:i/>
                <w:iCs/>
                <w:sz w:val="18"/>
              </w:rPr>
            </w:pPr>
            <w:r w:rsidRPr="00606745">
              <w:rPr>
                <w:rFonts w:ascii="Arial" w:hAnsi="Arial"/>
                <w:i/>
                <w:iCs/>
                <w:sz w:val="18"/>
              </w:rPr>
              <w:t>Simulacros de emergencias QHSE FS+</w:t>
            </w:r>
          </w:p>
          <w:p w14:paraId="0DCCEC14" w14:textId="77777777" w:rsidR="00EE1314" w:rsidRPr="00606745" w:rsidRDefault="00EE1314">
            <w:pPr>
              <w:numPr>
                <w:ilvl w:val="0"/>
                <w:numId w:val="10"/>
              </w:numPr>
              <w:spacing w:before="40" w:after="40"/>
              <w:contextualSpacing/>
              <w:jc w:val="both"/>
              <w:rPr>
                <w:rFonts w:ascii="Arial" w:hAnsi="Arial"/>
                <w:i/>
                <w:iCs/>
                <w:sz w:val="18"/>
              </w:rPr>
            </w:pPr>
            <w:r w:rsidRPr="00606745">
              <w:rPr>
                <w:rFonts w:ascii="Arial" w:hAnsi="Arial"/>
                <w:i/>
                <w:iCs/>
                <w:sz w:val="18"/>
              </w:rPr>
              <w:t>Registros de incidencia y situaciones de emergencias</w:t>
            </w:r>
            <w:r w:rsidR="00BE381B" w:rsidRPr="00606745">
              <w:rPr>
                <w:rFonts w:ascii="Arial" w:hAnsi="Arial"/>
                <w:i/>
                <w:iCs/>
                <w:sz w:val="18"/>
              </w:rPr>
              <w:t xml:space="preserve"> QHSE FS+</w:t>
            </w:r>
          </w:p>
          <w:p w14:paraId="6C3341DA" w14:textId="0CA76B52" w:rsidR="00606745" w:rsidRPr="00191A79" w:rsidRDefault="00606745" w:rsidP="00606745">
            <w:pPr>
              <w:spacing w:before="40" w:after="40"/>
              <w:ind w:left="502"/>
              <w:contextualSpacing/>
              <w:jc w:val="both"/>
              <w:rPr>
                <w:rFonts w:ascii="Arial" w:hAnsi="Arial"/>
                <w:sz w:val="18"/>
              </w:rPr>
            </w:pPr>
          </w:p>
        </w:tc>
      </w:tr>
      <w:tr w:rsidR="00EE1314" w:rsidRPr="00EE1314" w14:paraId="746DEE87" w14:textId="77777777" w:rsidTr="00EE1314">
        <w:trPr>
          <w:trHeight w:val="310"/>
          <w:jc w:val="center"/>
        </w:trPr>
        <w:tc>
          <w:tcPr>
            <w:tcW w:w="3400" w:type="dxa"/>
            <w:shd w:val="clear" w:color="auto" w:fill="FFFFFF"/>
            <w:vAlign w:val="center"/>
          </w:tcPr>
          <w:p w14:paraId="0908E891" w14:textId="77777777" w:rsidR="00EE1314" w:rsidRPr="00191A79" w:rsidRDefault="00EE1314" w:rsidP="00EE1314">
            <w:pPr>
              <w:tabs>
                <w:tab w:val="center" w:pos="4419"/>
                <w:tab w:val="right" w:pos="8838"/>
              </w:tabs>
              <w:jc w:val="center"/>
              <w:rPr>
                <w:rFonts w:ascii="Arial" w:hAnsi="Arial"/>
                <w:b/>
                <w:sz w:val="18"/>
              </w:rPr>
            </w:pPr>
            <w:r w:rsidRPr="00191A79">
              <w:rPr>
                <w:rFonts w:ascii="Arial" w:hAnsi="Arial"/>
                <w:b/>
                <w:sz w:val="18"/>
              </w:rPr>
              <w:lastRenderedPageBreak/>
              <w:t>8.5 Control de Peligros</w:t>
            </w:r>
          </w:p>
        </w:tc>
        <w:tc>
          <w:tcPr>
            <w:tcW w:w="10917" w:type="dxa"/>
            <w:shd w:val="clear" w:color="auto" w:fill="FFFFFF"/>
            <w:vAlign w:val="center"/>
          </w:tcPr>
          <w:p w14:paraId="35CECAC2" w14:textId="77777777" w:rsidR="00EE1314" w:rsidRPr="00191A79" w:rsidRDefault="00EE1314" w:rsidP="00EE1314">
            <w:pPr>
              <w:spacing w:before="40" w:after="40"/>
              <w:jc w:val="both"/>
              <w:rPr>
                <w:rFonts w:ascii="Arial" w:hAnsi="Arial"/>
                <w:sz w:val="18"/>
              </w:rPr>
            </w:pPr>
            <w:r w:rsidRPr="00191A79">
              <w:rPr>
                <w:rFonts w:ascii="Arial" w:hAnsi="Arial"/>
                <w:sz w:val="18"/>
              </w:rPr>
              <w:t>DEMOR, Establece, Implementa y Mantiene un Plan de Control de Peligros (PLAN HACCP).</w:t>
            </w:r>
          </w:p>
          <w:p w14:paraId="59454446" w14:textId="0D951814" w:rsidR="00EE1314" w:rsidRPr="00191A79" w:rsidRDefault="00EE1314" w:rsidP="00EE1314">
            <w:pPr>
              <w:spacing w:before="40"/>
              <w:jc w:val="both"/>
              <w:rPr>
                <w:rFonts w:ascii="Arial" w:hAnsi="Arial"/>
                <w:sz w:val="18"/>
              </w:rPr>
            </w:pPr>
            <w:r w:rsidRPr="00191A79">
              <w:rPr>
                <w:rFonts w:ascii="Arial" w:hAnsi="Arial"/>
                <w:sz w:val="18"/>
              </w:rPr>
              <w:t>El plan de control de peligros se mantiene como información documentada</w:t>
            </w:r>
            <w:r w:rsidR="00606745">
              <w:rPr>
                <w:rFonts w:ascii="Arial" w:hAnsi="Arial"/>
                <w:sz w:val="18"/>
              </w:rPr>
              <w:t xml:space="preserve"> qu</w:t>
            </w:r>
            <w:r w:rsidRPr="00191A79">
              <w:rPr>
                <w:rFonts w:ascii="Arial" w:hAnsi="Arial"/>
                <w:sz w:val="18"/>
              </w:rPr>
              <w:t>e incluye</w:t>
            </w:r>
            <w:r w:rsidR="00606745">
              <w:rPr>
                <w:rFonts w:ascii="Arial" w:hAnsi="Arial"/>
                <w:sz w:val="18"/>
              </w:rPr>
              <w:t>:</w:t>
            </w:r>
          </w:p>
          <w:p w14:paraId="51591C6D" w14:textId="2BC95F0E" w:rsidR="00EE1314" w:rsidRPr="00606745" w:rsidRDefault="00EE1314">
            <w:pPr>
              <w:numPr>
                <w:ilvl w:val="0"/>
                <w:numId w:val="6"/>
              </w:numPr>
              <w:spacing w:before="40"/>
              <w:contextualSpacing/>
              <w:jc w:val="both"/>
              <w:rPr>
                <w:rFonts w:ascii="Arial" w:hAnsi="Arial"/>
                <w:i/>
                <w:iCs/>
                <w:sz w:val="18"/>
              </w:rPr>
            </w:pPr>
            <w:r w:rsidRPr="00606745">
              <w:rPr>
                <w:rFonts w:ascii="Arial" w:hAnsi="Arial"/>
                <w:i/>
                <w:iCs/>
                <w:sz w:val="18"/>
              </w:rPr>
              <w:t>La información acerca de todas las Materias primas, ingredientes y materiales utilizados en el proceso de los embutidos.</w:t>
            </w:r>
          </w:p>
          <w:p w14:paraId="62A46A1F" w14:textId="77777777" w:rsidR="00EE1314" w:rsidRPr="00606745" w:rsidRDefault="00EE1314">
            <w:pPr>
              <w:numPr>
                <w:ilvl w:val="0"/>
                <w:numId w:val="6"/>
              </w:numPr>
              <w:spacing w:before="40"/>
              <w:contextualSpacing/>
              <w:jc w:val="both"/>
              <w:rPr>
                <w:rFonts w:ascii="Arial" w:hAnsi="Arial"/>
                <w:i/>
                <w:iCs/>
                <w:sz w:val="18"/>
              </w:rPr>
            </w:pPr>
            <w:r w:rsidRPr="00606745">
              <w:rPr>
                <w:rFonts w:ascii="Arial" w:hAnsi="Arial"/>
                <w:i/>
                <w:iCs/>
                <w:sz w:val="18"/>
              </w:rPr>
              <w:t>Las fichas técnicas de los productos terminados con toda la información técnica del mismo.</w:t>
            </w:r>
          </w:p>
          <w:p w14:paraId="58881003" w14:textId="77777777" w:rsidR="00EE1314" w:rsidRPr="00606745" w:rsidRDefault="00EE1314">
            <w:pPr>
              <w:numPr>
                <w:ilvl w:val="0"/>
                <w:numId w:val="6"/>
              </w:numPr>
              <w:spacing w:before="40"/>
              <w:contextualSpacing/>
              <w:jc w:val="both"/>
              <w:rPr>
                <w:rFonts w:ascii="Arial" w:hAnsi="Arial"/>
                <w:i/>
                <w:iCs/>
                <w:sz w:val="18"/>
              </w:rPr>
            </w:pPr>
            <w:r w:rsidRPr="00606745">
              <w:rPr>
                <w:rFonts w:ascii="Arial" w:hAnsi="Arial"/>
                <w:i/>
                <w:iCs/>
                <w:sz w:val="18"/>
              </w:rPr>
              <w:t>Los diagramas de flujo de cada línea de producto, que anualmente el equipo del SGI realiza una verificación in situ para confirmar su adecuación con los procesos y se realiza la descripción de los procesos y su entorno.</w:t>
            </w:r>
          </w:p>
          <w:p w14:paraId="76DB1A61" w14:textId="77777777" w:rsidR="00EE1314" w:rsidRPr="00606745" w:rsidRDefault="00EE1314">
            <w:pPr>
              <w:numPr>
                <w:ilvl w:val="0"/>
                <w:numId w:val="6"/>
              </w:numPr>
              <w:spacing w:before="40"/>
              <w:contextualSpacing/>
              <w:jc w:val="both"/>
              <w:rPr>
                <w:rFonts w:ascii="Arial" w:hAnsi="Arial"/>
                <w:i/>
                <w:iCs/>
                <w:sz w:val="18"/>
              </w:rPr>
            </w:pPr>
            <w:r w:rsidRPr="00606745">
              <w:rPr>
                <w:rFonts w:ascii="Arial" w:hAnsi="Arial"/>
                <w:i/>
                <w:iCs/>
                <w:sz w:val="18"/>
              </w:rPr>
              <w:lastRenderedPageBreak/>
              <w:t>La información correspondiente al análisis y determinación de los peligros que necesitan ser controlados así mismo a la información correspondiente a la identificación de los peligros de inocuidad para cada tipo de productos, y la determinación de los niveles aceptables vs información, etapas previas y posteriores.</w:t>
            </w:r>
          </w:p>
          <w:p w14:paraId="4E8FEC87" w14:textId="77777777" w:rsidR="00EE1314" w:rsidRPr="00606745" w:rsidRDefault="00EE1314">
            <w:pPr>
              <w:numPr>
                <w:ilvl w:val="0"/>
                <w:numId w:val="6"/>
              </w:numPr>
              <w:spacing w:before="40"/>
              <w:contextualSpacing/>
              <w:jc w:val="both"/>
              <w:rPr>
                <w:rFonts w:ascii="Arial" w:hAnsi="Arial"/>
                <w:i/>
                <w:iCs/>
                <w:sz w:val="18"/>
              </w:rPr>
            </w:pPr>
            <w:r w:rsidRPr="00606745">
              <w:rPr>
                <w:rFonts w:ascii="Arial" w:hAnsi="Arial"/>
                <w:i/>
                <w:iCs/>
                <w:sz w:val="18"/>
              </w:rPr>
              <w:t>La información que soporta la evaluación de los peligros para determinar si su prevención o reducción a niveles aceptables es esencial.</w:t>
            </w:r>
          </w:p>
          <w:p w14:paraId="0271E976" w14:textId="77777777" w:rsidR="00EE1314" w:rsidRPr="00606745" w:rsidRDefault="00EE1314">
            <w:pPr>
              <w:numPr>
                <w:ilvl w:val="0"/>
                <w:numId w:val="6"/>
              </w:numPr>
              <w:spacing w:before="40"/>
              <w:contextualSpacing/>
              <w:jc w:val="both"/>
              <w:rPr>
                <w:rFonts w:ascii="Arial" w:hAnsi="Arial"/>
                <w:i/>
                <w:iCs/>
                <w:sz w:val="18"/>
              </w:rPr>
            </w:pPr>
            <w:r w:rsidRPr="00606745">
              <w:rPr>
                <w:rFonts w:ascii="Arial" w:hAnsi="Arial"/>
                <w:i/>
                <w:iCs/>
                <w:sz w:val="18"/>
              </w:rPr>
              <w:t>La documentada la información que soporta la selección y categorización de las medidas de control o su combinación para cada peligro identificado.</w:t>
            </w:r>
          </w:p>
          <w:p w14:paraId="6716155A" w14:textId="77777777" w:rsidR="00EE1314" w:rsidRPr="00606745" w:rsidRDefault="00EE1314">
            <w:pPr>
              <w:numPr>
                <w:ilvl w:val="0"/>
                <w:numId w:val="6"/>
              </w:numPr>
              <w:spacing w:before="40"/>
              <w:contextualSpacing/>
              <w:jc w:val="both"/>
              <w:rPr>
                <w:rFonts w:ascii="Arial" w:hAnsi="Arial"/>
                <w:i/>
                <w:iCs/>
                <w:sz w:val="18"/>
              </w:rPr>
            </w:pPr>
            <w:r w:rsidRPr="00606745">
              <w:rPr>
                <w:rFonts w:ascii="Arial" w:hAnsi="Arial"/>
                <w:i/>
                <w:iCs/>
                <w:sz w:val="18"/>
              </w:rPr>
              <w:t>La información que soporta la validación de las medidas de control seleccionadas para verificar su capacidad de funcionamiento / para lograr el control previsto de los peligros significativos para la inocuidad.</w:t>
            </w:r>
          </w:p>
          <w:p w14:paraId="553E1475" w14:textId="77777777" w:rsidR="00EE1314" w:rsidRPr="00606745" w:rsidRDefault="00EE1314">
            <w:pPr>
              <w:numPr>
                <w:ilvl w:val="0"/>
                <w:numId w:val="6"/>
              </w:numPr>
              <w:spacing w:before="40"/>
              <w:contextualSpacing/>
              <w:jc w:val="both"/>
              <w:rPr>
                <w:rFonts w:ascii="Arial" w:hAnsi="Arial"/>
                <w:i/>
                <w:iCs/>
                <w:sz w:val="18"/>
              </w:rPr>
            </w:pPr>
            <w:r w:rsidRPr="00606745">
              <w:rPr>
                <w:rFonts w:ascii="Arial" w:hAnsi="Arial"/>
                <w:i/>
                <w:iCs/>
                <w:sz w:val="18"/>
              </w:rPr>
              <w:t>Los planes de control de peligros para cada medida de control en cada PCC u PPROP:</w:t>
            </w:r>
          </w:p>
          <w:p w14:paraId="49A3B986" w14:textId="11918563" w:rsidR="00EE1314" w:rsidRPr="00606745" w:rsidRDefault="00EE1314" w:rsidP="00606745">
            <w:pPr>
              <w:spacing w:before="40"/>
              <w:ind w:left="921"/>
              <w:contextualSpacing/>
              <w:jc w:val="both"/>
              <w:rPr>
                <w:rFonts w:ascii="Arial" w:hAnsi="Arial"/>
                <w:i/>
                <w:iCs/>
                <w:sz w:val="18"/>
              </w:rPr>
            </w:pPr>
            <w:r w:rsidRPr="00606745">
              <w:rPr>
                <w:rFonts w:ascii="Arial" w:hAnsi="Arial"/>
                <w:i/>
                <w:iCs/>
                <w:sz w:val="18"/>
              </w:rPr>
              <w:t xml:space="preserve">a) </w:t>
            </w:r>
            <w:r w:rsidR="00606745">
              <w:rPr>
                <w:rFonts w:ascii="Arial" w:hAnsi="Arial"/>
                <w:i/>
                <w:iCs/>
                <w:sz w:val="18"/>
              </w:rPr>
              <w:t xml:space="preserve"> </w:t>
            </w:r>
            <w:r w:rsidRPr="00606745">
              <w:rPr>
                <w:rFonts w:ascii="Arial" w:hAnsi="Arial"/>
                <w:i/>
                <w:iCs/>
                <w:sz w:val="18"/>
              </w:rPr>
              <w:t>Peligro (s) para la inocuidad de los alimentos a ser controlado en el PCC o por el PPROP;</w:t>
            </w:r>
          </w:p>
          <w:p w14:paraId="29112E89" w14:textId="16B6E439" w:rsidR="00EE1314" w:rsidRPr="00606745" w:rsidRDefault="00EE1314" w:rsidP="00606745">
            <w:pPr>
              <w:spacing w:before="40"/>
              <w:ind w:left="921"/>
              <w:contextualSpacing/>
              <w:jc w:val="both"/>
              <w:rPr>
                <w:rFonts w:ascii="Arial" w:hAnsi="Arial"/>
                <w:i/>
                <w:iCs/>
                <w:sz w:val="18"/>
              </w:rPr>
            </w:pPr>
            <w:r w:rsidRPr="00606745">
              <w:rPr>
                <w:rFonts w:ascii="Arial" w:hAnsi="Arial"/>
                <w:i/>
                <w:iCs/>
                <w:sz w:val="18"/>
              </w:rPr>
              <w:t>b)</w:t>
            </w:r>
            <w:r w:rsidR="00606745">
              <w:rPr>
                <w:rFonts w:ascii="Arial" w:hAnsi="Arial"/>
                <w:i/>
                <w:iCs/>
                <w:sz w:val="18"/>
              </w:rPr>
              <w:t xml:space="preserve"> </w:t>
            </w:r>
            <w:r w:rsidRPr="00606745">
              <w:rPr>
                <w:rFonts w:ascii="Arial" w:hAnsi="Arial"/>
                <w:i/>
                <w:iCs/>
                <w:sz w:val="18"/>
              </w:rPr>
              <w:t xml:space="preserve"> Límite (s) crítico (s) de PCC o criterios de acción para la PPROP </w:t>
            </w:r>
          </w:p>
          <w:p w14:paraId="133303FB" w14:textId="77777777" w:rsidR="00EE1314" w:rsidRPr="00606745" w:rsidRDefault="00EE1314" w:rsidP="00606745">
            <w:pPr>
              <w:spacing w:before="40"/>
              <w:ind w:left="921"/>
              <w:contextualSpacing/>
              <w:jc w:val="both"/>
              <w:rPr>
                <w:rFonts w:ascii="Arial" w:hAnsi="Arial"/>
                <w:i/>
                <w:iCs/>
                <w:sz w:val="18"/>
              </w:rPr>
            </w:pPr>
            <w:r w:rsidRPr="00606745">
              <w:rPr>
                <w:rFonts w:ascii="Arial" w:hAnsi="Arial"/>
                <w:i/>
                <w:iCs/>
                <w:sz w:val="18"/>
              </w:rPr>
              <w:t>c)  Procedimiento (s) de control;</w:t>
            </w:r>
          </w:p>
          <w:p w14:paraId="272C6F3B" w14:textId="015E11DA" w:rsidR="00EE1314" w:rsidRPr="00606745" w:rsidRDefault="00EE1314" w:rsidP="00606745">
            <w:pPr>
              <w:spacing w:before="40"/>
              <w:ind w:left="921"/>
              <w:contextualSpacing/>
              <w:jc w:val="both"/>
              <w:rPr>
                <w:rFonts w:ascii="Arial" w:hAnsi="Arial"/>
                <w:i/>
                <w:iCs/>
                <w:sz w:val="18"/>
              </w:rPr>
            </w:pPr>
            <w:r w:rsidRPr="00606745">
              <w:rPr>
                <w:rFonts w:ascii="Arial" w:hAnsi="Arial"/>
                <w:i/>
                <w:iCs/>
                <w:sz w:val="18"/>
              </w:rPr>
              <w:t xml:space="preserve">d) </w:t>
            </w:r>
            <w:r w:rsidR="00606745">
              <w:rPr>
                <w:rFonts w:ascii="Arial" w:hAnsi="Arial"/>
                <w:i/>
                <w:iCs/>
                <w:sz w:val="18"/>
              </w:rPr>
              <w:t xml:space="preserve"> </w:t>
            </w:r>
            <w:r w:rsidRPr="00606745">
              <w:rPr>
                <w:rFonts w:ascii="Arial" w:hAnsi="Arial"/>
                <w:i/>
                <w:iCs/>
                <w:sz w:val="18"/>
              </w:rPr>
              <w:t>Las correcciones y acciones correctivas que deben tomarse si no se cumplen los límites críticos o los criterios de acción;</w:t>
            </w:r>
          </w:p>
          <w:p w14:paraId="6EB3E300" w14:textId="10DF7755" w:rsidR="00EE1314" w:rsidRPr="00606745" w:rsidRDefault="00EE1314" w:rsidP="00606745">
            <w:pPr>
              <w:spacing w:before="40"/>
              <w:ind w:left="921"/>
              <w:contextualSpacing/>
              <w:jc w:val="both"/>
              <w:rPr>
                <w:rFonts w:ascii="Arial" w:hAnsi="Arial"/>
                <w:i/>
                <w:iCs/>
                <w:sz w:val="18"/>
              </w:rPr>
            </w:pPr>
            <w:r w:rsidRPr="00606745">
              <w:rPr>
                <w:rFonts w:ascii="Arial" w:hAnsi="Arial"/>
                <w:i/>
                <w:iCs/>
                <w:sz w:val="18"/>
              </w:rPr>
              <w:t xml:space="preserve">e) </w:t>
            </w:r>
            <w:r w:rsidR="00606745">
              <w:rPr>
                <w:rFonts w:ascii="Arial" w:hAnsi="Arial"/>
                <w:i/>
                <w:iCs/>
                <w:sz w:val="18"/>
              </w:rPr>
              <w:t xml:space="preserve"> </w:t>
            </w:r>
            <w:r w:rsidRPr="00606745">
              <w:rPr>
                <w:rFonts w:ascii="Arial" w:hAnsi="Arial"/>
                <w:i/>
                <w:iCs/>
                <w:sz w:val="18"/>
              </w:rPr>
              <w:t>Responsabilidades y autoridades;</w:t>
            </w:r>
          </w:p>
          <w:p w14:paraId="06187C87" w14:textId="3D1DF11C" w:rsidR="00EE1314" w:rsidRPr="00191A79" w:rsidRDefault="00EE1314" w:rsidP="00606745">
            <w:pPr>
              <w:spacing w:before="40"/>
              <w:ind w:left="921"/>
              <w:contextualSpacing/>
              <w:jc w:val="both"/>
              <w:rPr>
                <w:rFonts w:ascii="Arial" w:hAnsi="Arial"/>
                <w:sz w:val="18"/>
              </w:rPr>
            </w:pPr>
            <w:r w:rsidRPr="00606745">
              <w:rPr>
                <w:rFonts w:ascii="Arial" w:hAnsi="Arial"/>
                <w:i/>
                <w:iCs/>
                <w:sz w:val="18"/>
              </w:rPr>
              <w:t xml:space="preserve">f) </w:t>
            </w:r>
            <w:r w:rsidR="00606745">
              <w:rPr>
                <w:rFonts w:ascii="Arial" w:hAnsi="Arial"/>
                <w:i/>
                <w:iCs/>
                <w:sz w:val="18"/>
              </w:rPr>
              <w:t xml:space="preserve">  </w:t>
            </w:r>
            <w:r w:rsidRPr="00606745">
              <w:rPr>
                <w:rFonts w:ascii="Arial" w:hAnsi="Arial"/>
                <w:i/>
                <w:iCs/>
                <w:sz w:val="18"/>
              </w:rPr>
              <w:t>Registros de monitoreo.</w:t>
            </w:r>
          </w:p>
        </w:tc>
      </w:tr>
      <w:tr w:rsidR="00EE1314" w:rsidRPr="00EE1314" w14:paraId="05257501" w14:textId="77777777" w:rsidTr="00EE1314">
        <w:trPr>
          <w:trHeight w:val="310"/>
          <w:jc w:val="center"/>
        </w:trPr>
        <w:tc>
          <w:tcPr>
            <w:tcW w:w="3400" w:type="dxa"/>
            <w:shd w:val="clear" w:color="auto" w:fill="FFFFFF"/>
            <w:vAlign w:val="center"/>
          </w:tcPr>
          <w:p w14:paraId="3864A6AE" w14:textId="77777777" w:rsidR="00EE1314" w:rsidRPr="00191A79" w:rsidRDefault="00EE1314" w:rsidP="00EE1314">
            <w:pPr>
              <w:tabs>
                <w:tab w:val="center" w:pos="4419"/>
                <w:tab w:val="right" w:pos="8838"/>
              </w:tabs>
              <w:jc w:val="center"/>
              <w:rPr>
                <w:rFonts w:ascii="Arial" w:hAnsi="Arial"/>
                <w:b/>
                <w:sz w:val="18"/>
              </w:rPr>
            </w:pPr>
            <w:r w:rsidRPr="00191A79">
              <w:rPr>
                <w:rFonts w:ascii="Arial" w:hAnsi="Arial"/>
                <w:b/>
                <w:sz w:val="18"/>
              </w:rPr>
              <w:lastRenderedPageBreak/>
              <w:t>8.6 Actualización PPR PPRO y APPCC</w:t>
            </w:r>
          </w:p>
        </w:tc>
        <w:tc>
          <w:tcPr>
            <w:tcW w:w="10917" w:type="dxa"/>
            <w:shd w:val="clear" w:color="auto" w:fill="FFFFFF"/>
            <w:vAlign w:val="center"/>
          </w:tcPr>
          <w:p w14:paraId="085B41F2" w14:textId="082B904A" w:rsidR="00EE1314" w:rsidRPr="002E2384" w:rsidRDefault="00EE1314" w:rsidP="00EE1314">
            <w:pPr>
              <w:spacing w:before="40" w:after="40"/>
              <w:jc w:val="both"/>
              <w:rPr>
                <w:rFonts w:ascii="Arial" w:hAnsi="Arial"/>
                <w:sz w:val="6"/>
                <w:szCs w:val="6"/>
              </w:rPr>
            </w:pPr>
            <w:r w:rsidRPr="00191A79">
              <w:rPr>
                <w:rFonts w:ascii="Arial" w:hAnsi="Arial"/>
                <w:sz w:val="18"/>
              </w:rPr>
              <w:t>DELMOR mantiene actualizado e implementado su Plan de Control de Peligros, consolidando la actualización correspondiente a la información de entrada:</w:t>
            </w:r>
          </w:p>
          <w:p w14:paraId="0A4B13B2" w14:textId="77777777" w:rsidR="002E2384" w:rsidRPr="002E2384" w:rsidRDefault="002E2384" w:rsidP="00EE1314">
            <w:pPr>
              <w:spacing w:before="40" w:after="40"/>
              <w:jc w:val="both"/>
              <w:rPr>
                <w:rFonts w:ascii="Arial" w:hAnsi="Arial"/>
                <w:sz w:val="6"/>
                <w:szCs w:val="6"/>
              </w:rPr>
            </w:pPr>
          </w:p>
          <w:p w14:paraId="2FFDA77F" w14:textId="3CF25D46" w:rsidR="00EE1314" w:rsidRPr="00606745" w:rsidRDefault="00EE1314" w:rsidP="002E2384">
            <w:pPr>
              <w:ind w:left="921"/>
              <w:jc w:val="both"/>
              <w:rPr>
                <w:rFonts w:ascii="Arial" w:hAnsi="Arial"/>
                <w:i/>
                <w:iCs/>
                <w:sz w:val="18"/>
              </w:rPr>
            </w:pPr>
            <w:r w:rsidRPr="00606745">
              <w:rPr>
                <w:rFonts w:ascii="Arial" w:hAnsi="Arial"/>
                <w:i/>
                <w:iCs/>
                <w:sz w:val="18"/>
              </w:rPr>
              <w:t xml:space="preserve">a. </w:t>
            </w:r>
            <w:r w:rsidR="00606745">
              <w:rPr>
                <w:rFonts w:ascii="Arial" w:hAnsi="Arial"/>
                <w:i/>
                <w:iCs/>
                <w:sz w:val="18"/>
              </w:rPr>
              <w:t xml:space="preserve"> </w:t>
            </w:r>
            <w:r w:rsidRPr="00606745">
              <w:rPr>
                <w:rFonts w:ascii="Arial" w:hAnsi="Arial"/>
                <w:i/>
                <w:iCs/>
                <w:sz w:val="18"/>
              </w:rPr>
              <w:t xml:space="preserve">Características de materias primas, insumos y Materiales que entran en contacto con el producto; </w:t>
            </w:r>
          </w:p>
          <w:p w14:paraId="310F9106" w14:textId="38F10CB7" w:rsidR="00EE1314" w:rsidRPr="00606745" w:rsidRDefault="00EE1314" w:rsidP="002E2384">
            <w:pPr>
              <w:ind w:left="921"/>
              <w:jc w:val="both"/>
              <w:rPr>
                <w:rFonts w:ascii="Arial" w:hAnsi="Arial"/>
                <w:i/>
                <w:iCs/>
                <w:sz w:val="18"/>
              </w:rPr>
            </w:pPr>
            <w:r w:rsidRPr="00606745">
              <w:rPr>
                <w:rFonts w:ascii="Arial" w:hAnsi="Arial"/>
                <w:i/>
                <w:iCs/>
                <w:sz w:val="18"/>
              </w:rPr>
              <w:t xml:space="preserve">b. </w:t>
            </w:r>
            <w:r w:rsidR="00606745">
              <w:rPr>
                <w:rFonts w:ascii="Arial" w:hAnsi="Arial"/>
                <w:i/>
                <w:iCs/>
                <w:sz w:val="18"/>
              </w:rPr>
              <w:t xml:space="preserve"> </w:t>
            </w:r>
            <w:r w:rsidRPr="00606745">
              <w:rPr>
                <w:rFonts w:ascii="Arial" w:hAnsi="Arial"/>
                <w:i/>
                <w:iCs/>
                <w:sz w:val="18"/>
              </w:rPr>
              <w:t>Características de sus productos terminados.</w:t>
            </w:r>
          </w:p>
          <w:p w14:paraId="3D3B5D82" w14:textId="12818A7F" w:rsidR="00EE1314" w:rsidRPr="00606745" w:rsidRDefault="00EE1314" w:rsidP="002E2384">
            <w:pPr>
              <w:ind w:left="921"/>
              <w:jc w:val="both"/>
              <w:rPr>
                <w:rFonts w:ascii="Arial" w:hAnsi="Arial"/>
                <w:i/>
                <w:iCs/>
                <w:sz w:val="18"/>
              </w:rPr>
            </w:pPr>
            <w:r w:rsidRPr="00606745">
              <w:rPr>
                <w:rFonts w:ascii="Arial" w:hAnsi="Arial"/>
                <w:i/>
                <w:iCs/>
                <w:sz w:val="18"/>
              </w:rPr>
              <w:t xml:space="preserve">c. </w:t>
            </w:r>
            <w:r w:rsidR="00606745">
              <w:rPr>
                <w:rFonts w:ascii="Arial" w:hAnsi="Arial"/>
                <w:i/>
                <w:iCs/>
                <w:sz w:val="18"/>
              </w:rPr>
              <w:t xml:space="preserve"> </w:t>
            </w:r>
            <w:r w:rsidRPr="00606745">
              <w:rPr>
                <w:rFonts w:ascii="Arial" w:hAnsi="Arial"/>
                <w:i/>
                <w:iCs/>
                <w:sz w:val="18"/>
              </w:rPr>
              <w:t>Uso previsto,</w:t>
            </w:r>
          </w:p>
          <w:p w14:paraId="297F2543" w14:textId="1A71F38D" w:rsidR="00EE1314" w:rsidRDefault="00EE1314" w:rsidP="002E2384">
            <w:pPr>
              <w:ind w:left="921"/>
              <w:jc w:val="both"/>
              <w:rPr>
                <w:rFonts w:ascii="Arial" w:hAnsi="Arial"/>
                <w:i/>
                <w:iCs/>
                <w:sz w:val="18"/>
              </w:rPr>
            </w:pPr>
            <w:r w:rsidRPr="00606745">
              <w:rPr>
                <w:rFonts w:ascii="Arial" w:hAnsi="Arial"/>
                <w:i/>
                <w:iCs/>
                <w:sz w:val="18"/>
              </w:rPr>
              <w:t xml:space="preserve">d. </w:t>
            </w:r>
            <w:r w:rsidR="00606745">
              <w:rPr>
                <w:rFonts w:ascii="Arial" w:hAnsi="Arial"/>
                <w:i/>
                <w:iCs/>
                <w:sz w:val="18"/>
              </w:rPr>
              <w:t xml:space="preserve"> </w:t>
            </w:r>
            <w:r w:rsidRPr="00606745">
              <w:rPr>
                <w:rFonts w:ascii="Arial" w:hAnsi="Arial"/>
                <w:i/>
                <w:iCs/>
                <w:sz w:val="18"/>
              </w:rPr>
              <w:t>Flujos y Descripción de procesos y entorno.</w:t>
            </w:r>
          </w:p>
          <w:p w14:paraId="209935C7" w14:textId="77777777" w:rsidR="002E2384" w:rsidRPr="002E2384" w:rsidRDefault="002E2384" w:rsidP="002E2384">
            <w:pPr>
              <w:ind w:left="921"/>
              <w:jc w:val="both"/>
              <w:rPr>
                <w:rFonts w:ascii="Arial" w:hAnsi="Arial"/>
                <w:i/>
                <w:iCs/>
                <w:sz w:val="10"/>
                <w:szCs w:val="16"/>
              </w:rPr>
            </w:pPr>
          </w:p>
          <w:p w14:paraId="0DC53770" w14:textId="77777777" w:rsidR="00EE1314" w:rsidRPr="002E2384" w:rsidRDefault="00EE1314" w:rsidP="00EE1314">
            <w:pPr>
              <w:spacing w:before="40" w:after="40"/>
              <w:jc w:val="both"/>
              <w:rPr>
                <w:rFonts w:ascii="Arial" w:hAnsi="Arial"/>
                <w:sz w:val="10"/>
                <w:szCs w:val="16"/>
              </w:rPr>
            </w:pPr>
          </w:p>
          <w:p w14:paraId="61EC6AB9" w14:textId="694856AC" w:rsidR="00EE1314" w:rsidRPr="00191A79" w:rsidRDefault="00EE1314" w:rsidP="00EE1314">
            <w:pPr>
              <w:spacing w:before="40" w:after="40"/>
              <w:jc w:val="both"/>
              <w:rPr>
                <w:rFonts w:ascii="Arial" w:hAnsi="Arial"/>
                <w:sz w:val="18"/>
              </w:rPr>
            </w:pPr>
            <w:r w:rsidRPr="00191A79">
              <w:rPr>
                <w:rFonts w:ascii="Arial" w:hAnsi="Arial"/>
                <w:sz w:val="18"/>
              </w:rPr>
              <w:t>En función de esta actualización</w:t>
            </w:r>
            <w:r w:rsidR="00606745">
              <w:rPr>
                <w:rFonts w:ascii="Arial" w:hAnsi="Arial"/>
                <w:sz w:val="18"/>
              </w:rPr>
              <w:t>, se</w:t>
            </w:r>
            <w:r w:rsidRPr="00191A79">
              <w:rPr>
                <w:rFonts w:ascii="Arial" w:hAnsi="Arial"/>
                <w:sz w:val="18"/>
              </w:rPr>
              <w:t xml:space="preserve"> determina y realiza la actualización de los PPR y el plan de control asociado a cada uno.</w:t>
            </w:r>
          </w:p>
          <w:p w14:paraId="45C72D66" w14:textId="297927A8" w:rsidR="00EE1314" w:rsidRPr="00191A79" w:rsidRDefault="00EE1314" w:rsidP="00EE1314">
            <w:pPr>
              <w:spacing w:before="40" w:after="40"/>
              <w:jc w:val="both"/>
              <w:rPr>
                <w:rFonts w:ascii="Arial" w:hAnsi="Arial"/>
                <w:sz w:val="18"/>
              </w:rPr>
            </w:pPr>
            <w:r w:rsidRPr="00191A79">
              <w:rPr>
                <w:rFonts w:ascii="Arial" w:hAnsi="Arial"/>
                <w:sz w:val="18"/>
              </w:rPr>
              <w:t xml:space="preserve">Se disponen de registros relacionados con el establecimiento, implementación y mantenimiento de las acciones de verificación sobre PPR y planes de control.  Incluye planificación de propósitos, métodos, frecuencia y responsabilidades, para confirmar efectividad, cumplimiento de los niveles aceptables, actualización de información de entrada y cumplimiento de acciones adicionales definidas en los Planes de Control. </w:t>
            </w:r>
            <w:r w:rsidRPr="00606745">
              <w:rPr>
                <w:rFonts w:ascii="Arial" w:hAnsi="Arial"/>
                <w:i/>
                <w:iCs/>
                <w:sz w:val="18"/>
              </w:rPr>
              <w:t>Ver registros de verificación in situ de los PPR y P</w:t>
            </w:r>
            <w:r w:rsidR="00606745">
              <w:rPr>
                <w:rFonts w:ascii="Arial" w:hAnsi="Arial"/>
                <w:i/>
                <w:iCs/>
                <w:sz w:val="18"/>
              </w:rPr>
              <w:t>PRO y PLAN</w:t>
            </w:r>
            <w:r w:rsidRPr="00606745">
              <w:rPr>
                <w:rFonts w:ascii="Arial" w:hAnsi="Arial"/>
                <w:i/>
                <w:iCs/>
                <w:sz w:val="18"/>
              </w:rPr>
              <w:t xml:space="preserve"> HACCP</w:t>
            </w:r>
            <w:r w:rsidR="00606745">
              <w:rPr>
                <w:rFonts w:ascii="Arial" w:hAnsi="Arial"/>
                <w:i/>
                <w:iCs/>
                <w:sz w:val="18"/>
              </w:rPr>
              <w:t>.</w:t>
            </w:r>
          </w:p>
        </w:tc>
      </w:tr>
      <w:tr w:rsidR="00EE1314" w:rsidRPr="00EE1314" w14:paraId="6E1A31B4" w14:textId="77777777" w:rsidTr="00EE1314">
        <w:trPr>
          <w:trHeight w:val="310"/>
          <w:jc w:val="center"/>
        </w:trPr>
        <w:tc>
          <w:tcPr>
            <w:tcW w:w="3400" w:type="dxa"/>
            <w:shd w:val="clear" w:color="auto" w:fill="FFFFFF"/>
            <w:vAlign w:val="center"/>
          </w:tcPr>
          <w:p w14:paraId="09065DC4" w14:textId="77777777" w:rsidR="00EE1314" w:rsidRPr="00191A79" w:rsidRDefault="00EE1314" w:rsidP="00EE1314">
            <w:pPr>
              <w:tabs>
                <w:tab w:val="center" w:pos="4419"/>
                <w:tab w:val="right" w:pos="8838"/>
              </w:tabs>
              <w:jc w:val="center"/>
              <w:rPr>
                <w:rFonts w:ascii="Arial" w:hAnsi="Arial"/>
                <w:b/>
                <w:sz w:val="18"/>
              </w:rPr>
            </w:pPr>
            <w:r w:rsidRPr="00191A79">
              <w:rPr>
                <w:rFonts w:ascii="Arial" w:hAnsi="Arial"/>
                <w:b/>
                <w:sz w:val="18"/>
              </w:rPr>
              <w:t>8.7 Control de seguimiento y Medición</w:t>
            </w:r>
          </w:p>
        </w:tc>
        <w:tc>
          <w:tcPr>
            <w:tcW w:w="10917" w:type="dxa"/>
            <w:shd w:val="clear" w:color="auto" w:fill="FFFFFF"/>
            <w:vAlign w:val="center"/>
          </w:tcPr>
          <w:p w14:paraId="6305BC6B" w14:textId="178F4265" w:rsidR="00FC18E6" w:rsidRPr="00191A79" w:rsidRDefault="00EE1314" w:rsidP="00EE1314">
            <w:pPr>
              <w:spacing w:before="40" w:after="40"/>
              <w:jc w:val="both"/>
              <w:rPr>
                <w:rFonts w:ascii="Arial" w:hAnsi="Arial"/>
                <w:sz w:val="18"/>
              </w:rPr>
            </w:pPr>
            <w:r w:rsidRPr="00191A79">
              <w:rPr>
                <w:rFonts w:ascii="Arial" w:hAnsi="Arial"/>
                <w:sz w:val="18"/>
              </w:rPr>
              <w:t xml:space="preserve">DELMOR mantiene información documentada relacionada a sus procedimientos de calibraciones de equipos de medición. Se tienen establecidos programas de calibración tanto para termómetros como basculas utilizadas en procesos, </w:t>
            </w:r>
            <w:r w:rsidR="002E2384">
              <w:rPr>
                <w:rFonts w:ascii="Arial" w:hAnsi="Arial"/>
                <w:sz w:val="18"/>
              </w:rPr>
              <w:t xml:space="preserve">al igual que </w:t>
            </w:r>
            <w:r w:rsidRPr="00191A79">
              <w:rPr>
                <w:rFonts w:ascii="Arial" w:hAnsi="Arial"/>
                <w:sz w:val="18"/>
              </w:rPr>
              <w:t>registros de ajustes de termómetros que son realizados por el personal de mantenimiento industrial en conjunto con la responsable de laboratorio</w:t>
            </w:r>
            <w:r w:rsidR="002E2384">
              <w:rPr>
                <w:rFonts w:ascii="Arial" w:hAnsi="Arial"/>
                <w:sz w:val="18"/>
              </w:rPr>
              <w:t>. S</w:t>
            </w:r>
            <w:r w:rsidRPr="00191A79">
              <w:rPr>
                <w:rFonts w:ascii="Arial" w:hAnsi="Arial"/>
                <w:sz w:val="18"/>
              </w:rPr>
              <w:t>e dispone de certificados de calibración de los patrones de termómetros realizados anualmente y certificados de calibración de masas patrones que son realizados semestralmente de igual manera certificados de calibración de los patrones de calibración de los detectores de metales. Las calibraciones de los equipos de medición se realizan con empresa certificada para tal fin.</w:t>
            </w:r>
          </w:p>
        </w:tc>
      </w:tr>
      <w:tr w:rsidR="00EE1314" w:rsidRPr="00EE1314" w14:paraId="7D9598F8" w14:textId="77777777" w:rsidTr="00EE1314">
        <w:trPr>
          <w:jc w:val="center"/>
        </w:trPr>
        <w:tc>
          <w:tcPr>
            <w:tcW w:w="3400" w:type="dxa"/>
            <w:shd w:val="clear" w:color="auto" w:fill="FFFFFF"/>
            <w:vAlign w:val="center"/>
          </w:tcPr>
          <w:p w14:paraId="7DF1C89D" w14:textId="77777777" w:rsidR="00EE1314" w:rsidRPr="00191A79" w:rsidRDefault="00EE1314" w:rsidP="00EE1314">
            <w:pPr>
              <w:tabs>
                <w:tab w:val="center" w:pos="4419"/>
                <w:tab w:val="right" w:pos="8838"/>
              </w:tabs>
              <w:jc w:val="center"/>
              <w:rPr>
                <w:rFonts w:ascii="Arial" w:hAnsi="Arial"/>
                <w:b/>
                <w:sz w:val="18"/>
              </w:rPr>
            </w:pPr>
            <w:r w:rsidRPr="00191A79">
              <w:rPr>
                <w:rFonts w:ascii="Arial" w:hAnsi="Arial"/>
                <w:b/>
                <w:sz w:val="18"/>
              </w:rPr>
              <w:lastRenderedPageBreak/>
              <w:t>9.1.2 Seguimiento, medición, análisis y mejora</w:t>
            </w:r>
          </w:p>
        </w:tc>
        <w:tc>
          <w:tcPr>
            <w:tcW w:w="10917" w:type="dxa"/>
            <w:shd w:val="clear" w:color="auto" w:fill="FFFFFF"/>
            <w:vAlign w:val="center"/>
          </w:tcPr>
          <w:p w14:paraId="02D80FB1" w14:textId="77777777" w:rsidR="008177A9" w:rsidRPr="008177A9" w:rsidRDefault="008177A9" w:rsidP="009F136C">
            <w:pPr>
              <w:ind w:left="64" w:right="32"/>
              <w:jc w:val="both"/>
              <w:rPr>
                <w:rFonts w:ascii="Arial" w:eastAsia="Arial" w:hAnsi="Arial" w:cs="Arial"/>
                <w:spacing w:val="1"/>
                <w:sz w:val="6"/>
                <w:szCs w:val="6"/>
                <w:lang w:val="es-CO"/>
              </w:rPr>
            </w:pPr>
          </w:p>
          <w:p w14:paraId="76993DE7" w14:textId="7E6EFC75" w:rsidR="009F136C" w:rsidRPr="00191A79" w:rsidRDefault="009F136C" w:rsidP="009F136C">
            <w:pPr>
              <w:ind w:left="64" w:right="32"/>
              <w:jc w:val="both"/>
              <w:rPr>
                <w:rFonts w:ascii="Arial" w:eastAsia="Arial" w:hAnsi="Arial" w:cs="Arial"/>
                <w:spacing w:val="1"/>
                <w:sz w:val="18"/>
                <w:szCs w:val="18"/>
                <w:lang w:val="es-CO"/>
              </w:rPr>
            </w:pPr>
            <w:r w:rsidRPr="00191A79">
              <w:rPr>
                <w:rFonts w:ascii="Arial" w:eastAsia="Arial" w:hAnsi="Arial" w:cs="Arial"/>
                <w:spacing w:val="1"/>
                <w:sz w:val="18"/>
                <w:szCs w:val="18"/>
                <w:lang w:val="es-CO"/>
              </w:rPr>
              <w:t>La Gestión</w:t>
            </w:r>
            <w:r w:rsidR="00491985" w:rsidRPr="00191A79">
              <w:rPr>
                <w:rFonts w:ascii="Arial" w:eastAsia="Arial" w:hAnsi="Arial" w:cs="Arial"/>
                <w:spacing w:val="1"/>
                <w:sz w:val="18"/>
                <w:szCs w:val="18"/>
                <w:lang w:val="es-CO"/>
              </w:rPr>
              <w:t xml:space="preserve"> </w:t>
            </w:r>
            <w:r w:rsidRPr="00191A79">
              <w:rPr>
                <w:rFonts w:ascii="Arial" w:eastAsia="Arial" w:hAnsi="Arial" w:cs="Arial"/>
                <w:spacing w:val="1"/>
                <w:sz w:val="18"/>
                <w:szCs w:val="18"/>
                <w:lang w:val="es-CO"/>
              </w:rPr>
              <w:t xml:space="preserve">del SMAE </w:t>
            </w:r>
            <w:r w:rsidR="00491985" w:rsidRPr="00191A79">
              <w:rPr>
                <w:rFonts w:ascii="Arial" w:eastAsia="Arial" w:hAnsi="Arial" w:cs="Arial"/>
                <w:spacing w:val="1"/>
                <w:sz w:val="18"/>
                <w:szCs w:val="18"/>
                <w:lang w:val="es-CO"/>
              </w:rPr>
              <w:t xml:space="preserve">estratégico </w:t>
            </w:r>
            <w:r w:rsidRPr="00191A79">
              <w:rPr>
                <w:rFonts w:ascii="Arial" w:eastAsia="Arial" w:hAnsi="Arial" w:cs="Arial"/>
                <w:spacing w:val="1"/>
                <w:sz w:val="18"/>
                <w:szCs w:val="18"/>
                <w:lang w:val="es-CO"/>
              </w:rPr>
              <w:t>de todo el Sistema en</w:t>
            </w:r>
            <w:r w:rsidR="00491985" w:rsidRPr="00191A79">
              <w:rPr>
                <w:rFonts w:ascii="Arial" w:eastAsia="Arial" w:hAnsi="Arial" w:cs="Arial"/>
                <w:spacing w:val="1"/>
                <w:sz w:val="18"/>
                <w:szCs w:val="18"/>
                <w:lang w:val="es-CO"/>
              </w:rPr>
              <w:t xml:space="preserve"> DELMOR</w:t>
            </w:r>
            <w:r w:rsidRPr="00191A79">
              <w:rPr>
                <w:rFonts w:ascii="Arial" w:eastAsia="Arial" w:hAnsi="Arial" w:cs="Arial"/>
                <w:spacing w:val="1"/>
                <w:sz w:val="18"/>
                <w:szCs w:val="18"/>
                <w:lang w:val="es-CO"/>
              </w:rPr>
              <w:t xml:space="preserve">, se lidera desde la Gestión del Tablero de Indicadores y el Seguimiento al despliegue efectivo de la estrategia que realiza la alta dirección, en reuniones </w:t>
            </w:r>
            <w:r w:rsidR="00606745">
              <w:rPr>
                <w:rFonts w:ascii="Arial" w:eastAsia="Arial" w:hAnsi="Arial" w:cs="Arial"/>
                <w:spacing w:val="1"/>
                <w:sz w:val="18"/>
                <w:szCs w:val="18"/>
                <w:lang w:val="es-CO"/>
              </w:rPr>
              <w:t>periódicas</w:t>
            </w:r>
            <w:r w:rsidRPr="00191A79">
              <w:rPr>
                <w:rFonts w:ascii="Arial" w:eastAsia="Arial" w:hAnsi="Arial" w:cs="Arial"/>
                <w:spacing w:val="1"/>
                <w:sz w:val="18"/>
                <w:szCs w:val="18"/>
                <w:lang w:val="es-CO"/>
              </w:rPr>
              <w:t xml:space="preserve"> con el equipo </w:t>
            </w:r>
            <w:r w:rsidR="00491985" w:rsidRPr="00191A79">
              <w:rPr>
                <w:rFonts w:ascii="Arial" w:eastAsia="Arial" w:hAnsi="Arial" w:cs="Arial"/>
                <w:spacing w:val="1"/>
                <w:sz w:val="18"/>
                <w:szCs w:val="18"/>
                <w:lang w:val="es-CO"/>
              </w:rPr>
              <w:t>gerencial</w:t>
            </w:r>
            <w:r w:rsidR="00606745">
              <w:rPr>
                <w:rFonts w:ascii="Arial" w:eastAsia="Arial" w:hAnsi="Arial" w:cs="Arial"/>
                <w:spacing w:val="1"/>
                <w:sz w:val="18"/>
                <w:szCs w:val="18"/>
                <w:lang w:val="es-CO"/>
              </w:rPr>
              <w:t>, que en función del desarrollo de la estrategia pueden ser mensuales o bimensuales</w:t>
            </w:r>
            <w:r w:rsidRPr="00191A79">
              <w:rPr>
                <w:rFonts w:ascii="Arial" w:eastAsia="Arial" w:hAnsi="Arial" w:cs="Arial"/>
                <w:spacing w:val="1"/>
                <w:sz w:val="18"/>
                <w:szCs w:val="18"/>
                <w:lang w:val="es-CO"/>
              </w:rPr>
              <w:t>.</w:t>
            </w:r>
            <w:r w:rsidR="008177A9">
              <w:rPr>
                <w:rFonts w:ascii="Arial" w:eastAsia="Arial" w:hAnsi="Arial" w:cs="Arial"/>
                <w:spacing w:val="1"/>
                <w:sz w:val="18"/>
                <w:szCs w:val="18"/>
                <w:lang w:val="es-CO"/>
              </w:rPr>
              <w:t xml:space="preserve"> </w:t>
            </w:r>
            <w:r w:rsidR="00491985" w:rsidRPr="00191A79">
              <w:rPr>
                <w:rFonts w:ascii="Arial" w:eastAsia="Arial" w:hAnsi="Arial" w:cs="Arial"/>
                <w:spacing w:val="1"/>
                <w:sz w:val="18"/>
                <w:szCs w:val="18"/>
                <w:lang w:val="es-CO"/>
              </w:rPr>
              <w:t>El proceso E 02 es el encargado de dar seguimiento</w:t>
            </w:r>
            <w:r w:rsidR="00A437C0" w:rsidRPr="00191A79">
              <w:rPr>
                <w:rFonts w:ascii="Arial" w:eastAsia="Arial" w:hAnsi="Arial" w:cs="Arial"/>
                <w:spacing w:val="1"/>
                <w:sz w:val="18"/>
                <w:szCs w:val="18"/>
                <w:lang w:val="es-CO"/>
              </w:rPr>
              <w:t xml:space="preserve"> de forma mensual</w:t>
            </w:r>
            <w:r w:rsidR="00491985" w:rsidRPr="00191A79">
              <w:rPr>
                <w:rFonts w:ascii="Arial" w:eastAsia="Arial" w:hAnsi="Arial" w:cs="Arial"/>
                <w:spacing w:val="1"/>
                <w:sz w:val="18"/>
                <w:szCs w:val="18"/>
                <w:lang w:val="es-CO"/>
              </w:rPr>
              <w:t xml:space="preserve"> al cumplimiento de los indicadores QHSE F</w:t>
            </w:r>
            <w:r w:rsidR="00606745">
              <w:rPr>
                <w:rFonts w:ascii="Arial" w:eastAsia="Arial" w:hAnsi="Arial" w:cs="Arial"/>
                <w:spacing w:val="1"/>
                <w:sz w:val="18"/>
                <w:szCs w:val="18"/>
                <w:lang w:val="es-CO"/>
              </w:rPr>
              <w:t>S</w:t>
            </w:r>
            <w:r w:rsidR="00491985" w:rsidRPr="00191A79">
              <w:rPr>
                <w:rFonts w:ascii="Arial" w:eastAsia="Arial" w:hAnsi="Arial" w:cs="Arial"/>
                <w:spacing w:val="1"/>
                <w:sz w:val="18"/>
                <w:szCs w:val="18"/>
                <w:lang w:val="es-CO"/>
              </w:rPr>
              <w:t>+ de cada proceso</w:t>
            </w:r>
            <w:r w:rsidR="00606745">
              <w:rPr>
                <w:rFonts w:ascii="Arial" w:eastAsia="Arial" w:hAnsi="Arial" w:cs="Arial"/>
                <w:spacing w:val="1"/>
                <w:sz w:val="18"/>
                <w:szCs w:val="18"/>
                <w:lang w:val="es-CO"/>
              </w:rPr>
              <w:t>,</w:t>
            </w:r>
            <w:r w:rsidR="00491985" w:rsidRPr="00191A79">
              <w:rPr>
                <w:rFonts w:ascii="Arial" w:eastAsia="Arial" w:hAnsi="Arial" w:cs="Arial"/>
                <w:spacing w:val="1"/>
                <w:sz w:val="18"/>
                <w:szCs w:val="18"/>
                <w:lang w:val="es-CO"/>
              </w:rPr>
              <w:t xml:space="preserve"> a </w:t>
            </w:r>
            <w:r w:rsidR="00A437C0" w:rsidRPr="00191A79">
              <w:rPr>
                <w:rFonts w:ascii="Arial" w:eastAsia="Arial" w:hAnsi="Arial" w:cs="Arial"/>
                <w:spacing w:val="1"/>
                <w:sz w:val="18"/>
                <w:szCs w:val="18"/>
                <w:lang w:val="es-CO"/>
              </w:rPr>
              <w:t>través</w:t>
            </w:r>
            <w:r w:rsidR="00491985" w:rsidRPr="00191A79">
              <w:rPr>
                <w:rFonts w:ascii="Arial" w:eastAsia="Arial" w:hAnsi="Arial" w:cs="Arial"/>
                <w:spacing w:val="1"/>
                <w:sz w:val="18"/>
                <w:szCs w:val="18"/>
                <w:lang w:val="es-CO"/>
              </w:rPr>
              <w:t xml:space="preserve"> del tablero de indicadores</w:t>
            </w:r>
            <w:r w:rsidR="00606745">
              <w:rPr>
                <w:rFonts w:ascii="Arial" w:eastAsia="Arial" w:hAnsi="Arial" w:cs="Arial"/>
                <w:spacing w:val="1"/>
                <w:sz w:val="18"/>
                <w:szCs w:val="18"/>
                <w:lang w:val="es-CO"/>
              </w:rPr>
              <w:t>. E</w:t>
            </w:r>
            <w:r w:rsidR="00A437C0" w:rsidRPr="00191A79">
              <w:rPr>
                <w:rFonts w:ascii="Arial" w:eastAsia="Arial" w:hAnsi="Arial" w:cs="Arial"/>
                <w:spacing w:val="1"/>
                <w:sz w:val="18"/>
                <w:szCs w:val="18"/>
                <w:lang w:val="es-CO"/>
              </w:rPr>
              <w:t xml:space="preserve">ste proceso reporta a la alta </w:t>
            </w:r>
            <w:r w:rsidR="00A37F1E" w:rsidRPr="00191A79">
              <w:rPr>
                <w:rFonts w:ascii="Arial" w:eastAsia="Arial" w:hAnsi="Arial" w:cs="Arial"/>
                <w:spacing w:val="1"/>
                <w:sz w:val="18"/>
                <w:szCs w:val="18"/>
                <w:lang w:val="es-CO"/>
              </w:rPr>
              <w:t>dirección c</w:t>
            </w:r>
            <w:r w:rsidR="00606745">
              <w:rPr>
                <w:rFonts w:ascii="Arial" w:eastAsia="Arial" w:hAnsi="Arial" w:cs="Arial"/>
                <w:spacing w:val="1"/>
                <w:sz w:val="18"/>
                <w:szCs w:val="18"/>
                <w:lang w:val="es-CO"/>
              </w:rPr>
              <w:t>ó</w:t>
            </w:r>
            <w:r w:rsidR="00A37F1E" w:rsidRPr="00191A79">
              <w:rPr>
                <w:rFonts w:ascii="Arial" w:eastAsia="Arial" w:hAnsi="Arial" w:cs="Arial"/>
                <w:spacing w:val="1"/>
                <w:sz w:val="18"/>
                <w:szCs w:val="18"/>
                <w:lang w:val="es-CO"/>
              </w:rPr>
              <w:t>mo</w:t>
            </w:r>
            <w:r w:rsidR="00A437C0" w:rsidRPr="00191A79">
              <w:rPr>
                <w:rFonts w:ascii="Arial" w:eastAsia="Arial" w:hAnsi="Arial" w:cs="Arial"/>
                <w:spacing w:val="1"/>
                <w:sz w:val="18"/>
                <w:szCs w:val="18"/>
                <w:lang w:val="es-CO"/>
              </w:rPr>
              <w:t xml:space="preserve"> está la tendencia de cumplimiento del indicador y de las acciones de mejora </w:t>
            </w:r>
            <w:r w:rsidR="00606745">
              <w:rPr>
                <w:rFonts w:ascii="Arial" w:eastAsia="Arial" w:hAnsi="Arial" w:cs="Arial"/>
                <w:spacing w:val="1"/>
                <w:sz w:val="18"/>
                <w:szCs w:val="18"/>
                <w:lang w:val="es-CO"/>
              </w:rPr>
              <w:t xml:space="preserve">a seguir, cuando se tiene un comportamiento errático, o cuándo </w:t>
            </w:r>
            <w:r w:rsidR="00A437C0" w:rsidRPr="00191A79">
              <w:rPr>
                <w:rFonts w:ascii="Arial" w:eastAsia="Arial" w:hAnsi="Arial" w:cs="Arial"/>
                <w:spacing w:val="1"/>
                <w:sz w:val="18"/>
                <w:szCs w:val="18"/>
                <w:lang w:val="es-CO"/>
              </w:rPr>
              <w:t xml:space="preserve">se </w:t>
            </w:r>
            <w:r w:rsidR="00606745" w:rsidRPr="00191A79">
              <w:rPr>
                <w:rFonts w:ascii="Arial" w:eastAsia="Arial" w:hAnsi="Arial" w:cs="Arial"/>
                <w:spacing w:val="1"/>
                <w:sz w:val="18"/>
                <w:szCs w:val="18"/>
                <w:lang w:val="es-CO"/>
              </w:rPr>
              <w:t>está</w:t>
            </w:r>
            <w:r w:rsidR="00A437C0" w:rsidRPr="00191A79">
              <w:rPr>
                <w:rFonts w:ascii="Arial" w:eastAsia="Arial" w:hAnsi="Arial" w:cs="Arial"/>
                <w:spacing w:val="1"/>
                <w:sz w:val="18"/>
                <w:szCs w:val="18"/>
                <w:lang w:val="es-CO"/>
              </w:rPr>
              <w:t xml:space="preserve"> incumpliendo.</w:t>
            </w:r>
            <w:r w:rsidRPr="00191A79">
              <w:rPr>
                <w:rFonts w:ascii="Arial" w:eastAsia="Arial" w:hAnsi="Arial" w:cs="Arial"/>
                <w:spacing w:val="1"/>
                <w:sz w:val="18"/>
                <w:szCs w:val="18"/>
                <w:lang w:val="es-CO"/>
              </w:rPr>
              <w:t xml:space="preserve"> </w:t>
            </w:r>
          </w:p>
          <w:p w14:paraId="36BC63F0" w14:textId="77777777" w:rsidR="00D517CC" w:rsidRPr="00191A79" w:rsidRDefault="00D517CC" w:rsidP="009F136C">
            <w:pPr>
              <w:ind w:left="64" w:right="32"/>
              <w:jc w:val="both"/>
              <w:rPr>
                <w:rFonts w:ascii="Arial" w:eastAsia="Arial" w:hAnsi="Arial" w:cs="Arial"/>
                <w:spacing w:val="1"/>
                <w:sz w:val="18"/>
                <w:szCs w:val="18"/>
                <w:lang w:val="es-CO"/>
              </w:rPr>
            </w:pPr>
          </w:p>
          <w:p w14:paraId="0578E17F" w14:textId="422F4789" w:rsidR="00D517CC" w:rsidRPr="00191A79" w:rsidRDefault="00D517CC" w:rsidP="00D517CC">
            <w:pPr>
              <w:widowControl w:val="0"/>
              <w:suppressAutoHyphens/>
              <w:jc w:val="both"/>
              <w:rPr>
                <w:rFonts w:ascii="Arial" w:hAnsi="Arial"/>
                <w:spacing w:val="-4"/>
                <w:sz w:val="18"/>
                <w:lang w:val="es-ES_tradnl"/>
              </w:rPr>
            </w:pPr>
            <w:r w:rsidRPr="00191A79">
              <w:rPr>
                <w:rFonts w:ascii="Arial" w:hAnsi="Arial"/>
                <w:spacing w:val="-4"/>
                <w:sz w:val="18"/>
                <w:lang w:val="es-ES_tradnl"/>
              </w:rPr>
              <w:t>Además del seguimiento que realiza cada proceso</w:t>
            </w:r>
            <w:r w:rsidR="008177A9">
              <w:rPr>
                <w:rFonts w:ascii="Arial" w:hAnsi="Arial"/>
                <w:spacing w:val="-4"/>
                <w:sz w:val="18"/>
                <w:lang w:val="es-ES_tradnl"/>
              </w:rPr>
              <w:t xml:space="preserve"> sobre</w:t>
            </w:r>
            <w:r w:rsidRPr="00191A79">
              <w:rPr>
                <w:rFonts w:ascii="Arial" w:hAnsi="Arial"/>
                <w:spacing w:val="-4"/>
                <w:sz w:val="18"/>
                <w:lang w:val="es-ES_tradnl"/>
              </w:rPr>
              <w:t xml:space="preserve"> su </w:t>
            </w:r>
            <w:r w:rsidR="008177A9">
              <w:rPr>
                <w:rFonts w:ascii="Arial" w:hAnsi="Arial"/>
                <w:spacing w:val="-4"/>
                <w:sz w:val="18"/>
                <w:lang w:val="es-ES_tradnl"/>
              </w:rPr>
              <w:t xml:space="preserve">propio </w:t>
            </w:r>
            <w:r w:rsidRPr="00191A79">
              <w:rPr>
                <w:rFonts w:ascii="Arial" w:hAnsi="Arial"/>
                <w:spacing w:val="-4"/>
                <w:sz w:val="18"/>
                <w:lang w:val="es-ES_tradnl"/>
              </w:rPr>
              <w:t>desempeño, desde el Proceso E 02 Planificación y Gestión Integral</w:t>
            </w:r>
            <w:r w:rsidR="008177A9">
              <w:rPr>
                <w:rFonts w:ascii="Arial" w:hAnsi="Arial"/>
                <w:spacing w:val="-4"/>
                <w:sz w:val="18"/>
                <w:lang w:val="es-ES_tradnl"/>
              </w:rPr>
              <w:t>,</w:t>
            </w:r>
            <w:r w:rsidRPr="00191A79">
              <w:rPr>
                <w:rFonts w:ascii="Arial" w:hAnsi="Arial"/>
                <w:spacing w:val="-4"/>
                <w:sz w:val="18"/>
                <w:lang w:val="es-ES_tradnl"/>
              </w:rPr>
              <w:t xml:space="preserve"> se realiza un monitoreo sistemático a los indicadores de gestión y a la vulnerabilidad de los procesos, bajo un enfoque de Gestión Integral de Riesgos, teniendo en cuenta las matrices de riesgos que se prepara desde cada proceso.  Esto incluye, según las características de cada proceso, la interacción con las entidades de control el seguimiento a ACPM generadas por auditorías del ente certificador, y al desempeño de los indicadores asociados.</w:t>
            </w:r>
          </w:p>
          <w:p w14:paraId="33F105B2" w14:textId="77777777" w:rsidR="00EE1314" w:rsidRPr="00191A79" w:rsidRDefault="00EE1314" w:rsidP="00EE1314">
            <w:pPr>
              <w:widowControl w:val="0"/>
              <w:suppressAutoHyphens/>
              <w:jc w:val="both"/>
              <w:rPr>
                <w:rFonts w:ascii="Arial" w:hAnsi="Arial"/>
                <w:b/>
                <w:bCs/>
                <w:spacing w:val="-4"/>
                <w:sz w:val="18"/>
                <w:lang w:val="es-ES_tradnl"/>
              </w:rPr>
            </w:pPr>
          </w:p>
          <w:p w14:paraId="40745A33" w14:textId="27D2798A" w:rsidR="00EE1314" w:rsidRPr="00191A79" w:rsidRDefault="008177A9" w:rsidP="00EE1314">
            <w:pPr>
              <w:widowControl w:val="0"/>
              <w:suppressAutoHyphens/>
              <w:jc w:val="both"/>
              <w:rPr>
                <w:rFonts w:ascii="Arial" w:hAnsi="Arial"/>
                <w:b/>
                <w:bCs/>
                <w:spacing w:val="-4"/>
                <w:sz w:val="18"/>
                <w:lang w:val="es-ES_tradnl"/>
              </w:rPr>
            </w:pPr>
            <w:r>
              <w:rPr>
                <w:rFonts w:ascii="Arial" w:hAnsi="Arial"/>
                <w:b/>
                <w:bCs/>
                <w:spacing w:val="-4"/>
                <w:sz w:val="18"/>
                <w:lang w:val="es-ES_tradnl"/>
              </w:rPr>
              <w:t>A continuación, se resume el enfoque de</w:t>
            </w:r>
            <w:r w:rsidR="00EE1314" w:rsidRPr="00191A79">
              <w:rPr>
                <w:rFonts w:ascii="Arial" w:hAnsi="Arial"/>
                <w:b/>
                <w:bCs/>
                <w:spacing w:val="-4"/>
                <w:sz w:val="18"/>
                <w:lang w:val="es-ES_tradnl"/>
              </w:rPr>
              <w:t>l SMAE OPERACIONAL de cada componente Q, HS, E, y FS+</w:t>
            </w:r>
            <w:r>
              <w:rPr>
                <w:rFonts w:ascii="Arial" w:hAnsi="Arial"/>
                <w:b/>
                <w:bCs/>
                <w:spacing w:val="-4"/>
                <w:sz w:val="18"/>
                <w:lang w:val="es-ES_tradnl"/>
              </w:rPr>
              <w:t>:</w:t>
            </w:r>
          </w:p>
          <w:p w14:paraId="3700F570" w14:textId="77777777" w:rsidR="00611964" w:rsidRPr="00191A79" w:rsidRDefault="00611964" w:rsidP="00EE1314">
            <w:pPr>
              <w:widowControl w:val="0"/>
              <w:suppressAutoHyphens/>
              <w:jc w:val="both"/>
              <w:rPr>
                <w:rFonts w:ascii="Arial" w:hAnsi="Arial"/>
                <w:b/>
                <w:bCs/>
                <w:spacing w:val="-4"/>
                <w:sz w:val="18"/>
                <w:lang w:val="es-ES_tradnl"/>
              </w:rPr>
            </w:pPr>
          </w:p>
          <w:p w14:paraId="5FBE31D0" w14:textId="79C3A05E" w:rsidR="00D517CC" w:rsidRPr="008177A9" w:rsidRDefault="00092625">
            <w:pPr>
              <w:pStyle w:val="Prrafodelista"/>
              <w:widowControl w:val="0"/>
              <w:numPr>
                <w:ilvl w:val="0"/>
                <w:numId w:val="16"/>
              </w:numPr>
              <w:suppressAutoHyphens/>
              <w:jc w:val="both"/>
              <w:rPr>
                <w:rFonts w:ascii="Arial" w:hAnsi="Arial"/>
                <w:i/>
                <w:iCs/>
                <w:spacing w:val="-4"/>
                <w:sz w:val="18"/>
                <w:lang w:val="es-ES_tradnl"/>
              </w:rPr>
            </w:pPr>
            <w:r w:rsidRPr="008177A9">
              <w:rPr>
                <w:rFonts w:ascii="Arial" w:hAnsi="Arial"/>
                <w:i/>
                <w:iCs/>
                <w:spacing w:val="-4"/>
                <w:sz w:val="18"/>
                <w:lang w:val="es-ES_tradnl"/>
              </w:rPr>
              <w:t xml:space="preserve">A través de la </w:t>
            </w:r>
            <w:r w:rsidRPr="008177A9">
              <w:rPr>
                <w:rFonts w:ascii="Arial" w:hAnsi="Arial"/>
                <w:b/>
                <w:bCs/>
                <w:i/>
                <w:iCs/>
                <w:spacing w:val="-4"/>
                <w:sz w:val="18"/>
                <w:lang w:val="es-ES_tradnl"/>
              </w:rPr>
              <w:t>Gestión de Calidad</w:t>
            </w:r>
            <w:r w:rsidR="000B44B8" w:rsidRPr="008177A9">
              <w:rPr>
                <w:rFonts w:ascii="Arial" w:hAnsi="Arial"/>
                <w:i/>
                <w:iCs/>
                <w:spacing w:val="-4"/>
                <w:sz w:val="18"/>
                <w:lang w:val="es-ES_tradnl"/>
              </w:rPr>
              <w:t xml:space="preserve"> </w:t>
            </w:r>
            <w:r w:rsidR="00544662" w:rsidRPr="008177A9">
              <w:rPr>
                <w:rFonts w:ascii="Arial" w:hAnsi="Arial"/>
                <w:i/>
                <w:iCs/>
                <w:spacing w:val="-4"/>
                <w:sz w:val="18"/>
                <w:lang w:val="es-ES_tradnl"/>
              </w:rPr>
              <w:t>el Proceso E 02 Planificación y Gestión Integral</w:t>
            </w:r>
            <w:r w:rsidR="000B44B8" w:rsidRPr="008177A9">
              <w:rPr>
                <w:rFonts w:ascii="Arial" w:hAnsi="Arial"/>
                <w:i/>
                <w:iCs/>
                <w:spacing w:val="-4"/>
                <w:sz w:val="18"/>
                <w:lang w:val="es-ES_tradnl"/>
              </w:rPr>
              <w:t xml:space="preserve"> </w:t>
            </w:r>
            <w:r w:rsidR="00544662" w:rsidRPr="008177A9">
              <w:rPr>
                <w:rFonts w:ascii="Arial" w:hAnsi="Arial"/>
                <w:i/>
                <w:iCs/>
                <w:spacing w:val="-4"/>
                <w:sz w:val="18"/>
                <w:lang w:val="es-ES_tradnl"/>
              </w:rPr>
              <w:t xml:space="preserve">en </w:t>
            </w:r>
            <w:r w:rsidR="000B44B8" w:rsidRPr="008177A9">
              <w:rPr>
                <w:rFonts w:ascii="Arial" w:hAnsi="Arial"/>
                <w:i/>
                <w:iCs/>
                <w:spacing w:val="-4"/>
                <w:sz w:val="18"/>
                <w:lang w:val="es-ES_tradnl"/>
              </w:rPr>
              <w:t xml:space="preserve">coordinación con el proceso O O1 Gestión de </w:t>
            </w:r>
            <w:r w:rsidR="008177A9">
              <w:rPr>
                <w:rFonts w:ascii="Arial" w:hAnsi="Arial"/>
                <w:i/>
                <w:iCs/>
                <w:spacing w:val="-4"/>
                <w:sz w:val="18"/>
                <w:lang w:val="es-ES_tradnl"/>
              </w:rPr>
              <w:t>M</w:t>
            </w:r>
            <w:r w:rsidR="000B44B8" w:rsidRPr="008177A9">
              <w:rPr>
                <w:rFonts w:ascii="Arial" w:hAnsi="Arial"/>
                <w:i/>
                <w:iCs/>
                <w:spacing w:val="-4"/>
                <w:sz w:val="18"/>
                <w:lang w:val="es-ES_tradnl"/>
              </w:rPr>
              <w:t xml:space="preserve">ercadeo y </w:t>
            </w:r>
            <w:r w:rsidR="008177A9">
              <w:rPr>
                <w:rFonts w:ascii="Arial" w:hAnsi="Arial"/>
                <w:i/>
                <w:iCs/>
                <w:spacing w:val="-4"/>
                <w:sz w:val="18"/>
                <w:lang w:val="es-ES_tradnl"/>
              </w:rPr>
              <w:t>V</w:t>
            </w:r>
            <w:r w:rsidR="000B44B8" w:rsidRPr="008177A9">
              <w:rPr>
                <w:rFonts w:ascii="Arial" w:hAnsi="Arial"/>
                <w:i/>
                <w:iCs/>
                <w:spacing w:val="-4"/>
                <w:sz w:val="18"/>
                <w:lang w:val="es-ES_tradnl"/>
              </w:rPr>
              <w:t>entas</w:t>
            </w:r>
            <w:r w:rsidR="008177A9">
              <w:rPr>
                <w:rFonts w:ascii="Arial" w:hAnsi="Arial"/>
                <w:i/>
                <w:iCs/>
                <w:spacing w:val="-4"/>
                <w:sz w:val="18"/>
                <w:lang w:val="es-ES_tradnl"/>
              </w:rPr>
              <w:t>,</w:t>
            </w:r>
            <w:r w:rsidR="000B44B8" w:rsidRPr="008177A9">
              <w:rPr>
                <w:rFonts w:ascii="Arial" w:hAnsi="Arial"/>
                <w:i/>
                <w:iCs/>
                <w:spacing w:val="-4"/>
                <w:sz w:val="18"/>
                <w:lang w:val="es-ES_tradnl"/>
              </w:rPr>
              <w:t xml:space="preserve"> se hace seguimiento a la realización, los resultados, los indicadores y las acciones que se deben generar a partir de la medición de las encuestas de Satisfacción del Cliente</w:t>
            </w:r>
            <w:r w:rsidR="00544662" w:rsidRPr="008177A9">
              <w:rPr>
                <w:rFonts w:ascii="Arial" w:hAnsi="Arial"/>
                <w:i/>
                <w:iCs/>
                <w:spacing w:val="-4"/>
                <w:sz w:val="18"/>
                <w:lang w:val="es-ES_tradnl"/>
              </w:rPr>
              <w:t>.</w:t>
            </w:r>
          </w:p>
          <w:p w14:paraId="4AB53CE1" w14:textId="77777777" w:rsidR="00EE1314" w:rsidRPr="008177A9" w:rsidRDefault="00EE1314" w:rsidP="00EE1314">
            <w:pPr>
              <w:widowControl w:val="0"/>
              <w:suppressAutoHyphens/>
              <w:jc w:val="both"/>
              <w:rPr>
                <w:rFonts w:ascii="Arial" w:hAnsi="Arial"/>
                <w:b/>
                <w:bCs/>
                <w:i/>
                <w:iCs/>
                <w:spacing w:val="-4"/>
                <w:sz w:val="18"/>
                <w:lang w:val="es-ES_tradnl"/>
              </w:rPr>
            </w:pPr>
          </w:p>
          <w:p w14:paraId="18F3F547" w14:textId="6F4A1B37" w:rsidR="00EE1314" w:rsidRDefault="00EE1314">
            <w:pPr>
              <w:pStyle w:val="Prrafodelista"/>
              <w:widowControl w:val="0"/>
              <w:numPr>
                <w:ilvl w:val="0"/>
                <w:numId w:val="16"/>
              </w:numPr>
              <w:suppressAutoHyphens/>
              <w:jc w:val="both"/>
              <w:rPr>
                <w:rFonts w:ascii="Arial" w:hAnsi="Arial"/>
                <w:i/>
                <w:iCs/>
                <w:spacing w:val="-4"/>
                <w:sz w:val="18"/>
                <w:lang w:val="es-ES_tradnl"/>
              </w:rPr>
            </w:pPr>
            <w:r w:rsidRPr="008177A9">
              <w:rPr>
                <w:rFonts w:ascii="Arial" w:hAnsi="Arial"/>
                <w:i/>
                <w:iCs/>
                <w:spacing w:val="-4"/>
                <w:sz w:val="18"/>
                <w:lang w:val="es-ES_tradnl"/>
              </w:rPr>
              <w:t xml:space="preserve">En el caso del proceso de </w:t>
            </w:r>
            <w:r w:rsidRPr="008177A9">
              <w:rPr>
                <w:rFonts w:ascii="Arial" w:hAnsi="Arial"/>
                <w:b/>
                <w:bCs/>
                <w:i/>
                <w:iCs/>
                <w:spacing w:val="-4"/>
                <w:sz w:val="18"/>
                <w:lang w:val="es-ES_tradnl"/>
              </w:rPr>
              <w:t>Laboratorio y metrología</w:t>
            </w:r>
            <w:r w:rsidRPr="008177A9">
              <w:rPr>
                <w:rFonts w:ascii="Arial" w:hAnsi="Arial"/>
                <w:i/>
                <w:iCs/>
                <w:spacing w:val="-4"/>
                <w:sz w:val="18"/>
                <w:lang w:val="es-ES_tradnl"/>
              </w:rPr>
              <w:t xml:space="preserve"> (</w:t>
            </w:r>
            <w:r w:rsidR="008177A9">
              <w:rPr>
                <w:rFonts w:ascii="Arial" w:hAnsi="Arial"/>
                <w:i/>
                <w:iCs/>
                <w:spacing w:val="-4"/>
                <w:sz w:val="18"/>
                <w:lang w:val="es-ES_tradnl"/>
              </w:rPr>
              <w:t>Aseguramiento Metrológico</w:t>
            </w:r>
            <w:r w:rsidRPr="008177A9">
              <w:rPr>
                <w:rFonts w:ascii="Arial" w:hAnsi="Arial"/>
                <w:i/>
                <w:iCs/>
                <w:spacing w:val="-4"/>
                <w:sz w:val="18"/>
                <w:lang w:val="es-ES_tradnl"/>
              </w:rPr>
              <w:t xml:space="preserve">), se asegura a través de la obtención de certificados de calibración de equipos de medición, el sesgo de parámetros de temperaturas (basculas y patrones). </w:t>
            </w:r>
            <w:r w:rsidR="008177A9">
              <w:rPr>
                <w:rFonts w:ascii="Arial" w:hAnsi="Arial"/>
                <w:i/>
                <w:iCs/>
                <w:spacing w:val="-4"/>
                <w:sz w:val="18"/>
                <w:lang w:val="es-ES_tradnl"/>
              </w:rPr>
              <w:t>Adicionalmente, l</w:t>
            </w:r>
            <w:r w:rsidRPr="008177A9">
              <w:rPr>
                <w:rFonts w:ascii="Arial" w:hAnsi="Arial"/>
                <w:i/>
                <w:iCs/>
                <w:spacing w:val="-4"/>
                <w:sz w:val="18"/>
                <w:lang w:val="es-ES_tradnl"/>
              </w:rPr>
              <w:t>os resultados de análisis: físico, químico, de residuos y microbiológicos</w:t>
            </w:r>
            <w:r w:rsidR="008177A9">
              <w:rPr>
                <w:rFonts w:ascii="Arial" w:hAnsi="Arial"/>
                <w:i/>
                <w:iCs/>
                <w:spacing w:val="-4"/>
                <w:sz w:val="18"/>
                <w:lang w:val="es-ES_tradnl"/>
              </w:rPr>
              <w:t xml:space="preserve">, constituyen </w:t>
            </w:r>
            <w:r w:rsidRPr="008177A9">
              <w:rPr>
                <w:rFonts w:ascii="Arial" w:hAnsi="Arial"/>
                <w:i/>
                <w:iCs/>
                <w:spacing w:val="-4"/>
                <w:sz w:val="18"/>
                <w:lang w:val="es-ES_tradnl"/>
              </w:rPr>
              <w:t>el seguimiento</w:t>
            </w:r>
            <w:r w:rsidR="008177A9">
              <w:rPr>
                <w:rFonts w:ascii="Arial" w:hAnsi="Arial"/>
                <w:i/>
                <w:iCs/>
                <w:spacing w:val="-4"/>
                <w:sz w:val="18"/>
                <w:lang w:val="es-ES_tradnl"/>
              </w:rPr>
              <w:t xml:space="preserve"> al</w:t>
            </w:r>
            <w:r w:rsidRPr="008177A9">
              <w:rPr>
                <w:rFonts w:ascii="Arial" w:hAnsi="Arial"/>
                <w:i/>
                <w:iCs/>
                <w:spacing w:val="-4"/>
                <w:sz w:val="18"/>
                <w:lang w:val="es-ES_tradnl"/>
              </w:rPr>
              <w:t xml:space="preserve"> trabaja bajo un enfoque de control de microorganismos, </w:t>
            </w:r>
            <w:r w:rsidR="008177A9">
              <w:rPr>
                <w:rFonts w:ascii="Arial" w:hAnsi="Arial"/>
                <w:i/>
                <w:iCs/>
                <w:spacing w:val="-4"/>
                <w:sz w:val="18"/>
                <w:lang w:val="es-ES_tradnl"/>
              </w:rPr>
              <w:t xml:space="preserve">y de </w:t>
            </w:r>
            <w:r w:rsidRPr="008177A9">
              <w:rPr>
                <w:rFonts w:ascii="Arial" w:hAnsi="Arial"/>
                <w:i/>
                <w:iCs/>
                <w:spacing w:val="-4"/>
                <w:sz w:val="18"/>
                <w:lang w:val="es-ES_tradnl"/>
              </w:rPr>
              <w:t>verificación de los parámetros establecidos en aditivos</w:t>
            </w:r>
            <w:r w:rsidR="008177A9">
              <w:rPr>
                <w:rFonts w:ascii="Arial" w:hAnsi="Arial"/>
                <w:i/>
                <w:iCs/>
                <w:spacing w:val="-4"/>
                <w:sz w:val="18"/>
                <w:lang w:val="es-ES_tradnl"/>
              </w:rPr>
              <w:t>,</w:t>
            </w:r>
            <w:r w:rsidRPr="008177A9">
              <w:rPr>
                <w:rFonts w:ascii="Arial" w:hAnsi="Arial"/>
                <w:i/>
                <w:iCs/>
                <w:spacing w:val="-4"/>
                <w:sz w:val="18"/>
                <w:lang w:val="es-ES_tradnl"/>
              </w:rPr>
              <w:t xml:space="preserve"> según </w:t>
            </w:r>
            <w:r w:rsidR="008177A9">
              <w:rPr>
                <w:rFonts w:ascii="Arial" w:hAnsi="Arial"/>
                <w:i/>
                <w:iCs/>
                <w:spacing w:val="-4"/>
                <w:sz w:val="18"/>
                <w:lang w:val="es-ES_tradnl"/>
              </w:rPr>
              <w:t xml:space="preserve">las </w:t>
            </w:r>
            <w:r w:rsidRPr="008177A9">
              <w:rPr>
                <w:rFonts w:ascii="Arial" w:hAnsi="Arial"/>
                <w:i/>
                <w:iCs/>
                <w:spacing w:val="-4"/>
                <w:sz w:val="18"/>
                <w:lang w:val="es-ES_tradnl"/>
              </w:rPr>
              <w:t>normas establecidas</w:t>
            </w:r>
            <w:r w:rsidR="00CE0013" w:rsidRPr="008177A9">
              <w:rPr>
                <w:rFonts w:ascii="Arial" w:hAnsi="Arial"/>
                <w:i/>
                <w:iCs/>
                <w:spacing w:val="-4"/>
                <w:sz w:val="18"/>
                <w:lang w:val="es-ES_tradnl"/>
              </w:rPr>
              <w:t>.</w:t>
            </w:r>
          </w:p>
          <w:p w14:paraId="51A83DA7" w14:textId="77777777" w:rsidR="008177A9" w:rsidRPr="008177A9" w:rsidRDefault="008177A9" w:rsidP="008177A9">
            <w:pPr>
              <w:pStyle w:val="Prrafodelista"/>
              <w:rPr>
                <w:rFonts w:ascii="Arial" w:hAnsi="Arial"/>
                <w:i/>
                <w:iCs/>
                <w:spacing w:val="-4"/>
                <w:sz w:val="6"/>
                <w:szCs w:val="6"/>
                <w:lang w:val="es-ES_tradnl"/>
              </w:rPr>
            </w:pPr>
          </w:p>
          <w:p w14:paraId="0902F61C" w14:textId="77777777" w:rsidR="008177A9" w:rsidRPr="008177A9" w:rsidRDefault="008177A9" w:rsidP="008177A9">
            <w:pPr>
              <w:pStyle w:val="Prrafodelista"/>
              <w:widowControl w:val="0"/>
              <w:suppressAutoHyphens/>
              <w:jc w:val="both"/>
              <w:rPr>
                <w:rFonts w:ascii="Arial" w:hAnsi="Arial"/>
                <w:i/>
                <w:iCs/>
                <w:spacing w:val="-4"/>
                <w:sz w:val="18"/>
                <w:lang w:val="es-ES_tradnl"/>
              </w:rPr>
            </w:pPr>
          </w:p>
          <w:p w14:paraId="51D00377" w14:textId="69B73084" w:rsidR="00CE0013" w:rsidRPr="002E2384" w:rsidRDefault="00CE0013">
            <w:pPr>
              <w:pStyle w:val="Prrafodelista"/>
              <w:widowControl w:val="0"/>
              <w:numPr>
                <w:ilvl w:val="0"/>
                <w:numId w:val="16"/>
              </w:numPr>
              <w:suppressAutoHyphens/>
              <w:jc w:val="both"/>
              <w:rPr>
                <w:rFonts w:ascii="Arial" w:hAnsi="Arial"/>
                <w:i/>
                <w:iCs/>
                <w:spacing w:val="-4"/>
                <w:sz w:val="10"/>
                <w:szCs w:val="16"/>
                <w:lang w:val="es-ES_tradnl"/>
              </w:rPr>
            </w:pPr>
            <w:r w:rsidRPr="002E2384">
              <w:rPr>
                <w:rFonts w:ascii="Arial" w:hAnsi="Arial"/>
                <w:i/>
                <w:iCs/>
                <w:spacing w:val="-4"/>
                <w:sz w:val="18"/>
                <w:lang w:val="es-ES_tradnl"/>
              </w:rPr>
              <w:t xml:space="preserve">A través de la </w:t>
            </w:r>
            <w:r w:rsidRPr="002E2384">
              <w:rPr>
                <w:rFonts w:ascii="Arial" w:hAnsi="Arial"/>
                <w:b/>
                <w:bCs/>
                <w:i/>
                <w:iCs/>
                <w:spacing w:val="-4"/>
                <w:sz w:val="18"/>
                <w:lang w:val="es-ES_tradnl"/>
              </w:rPr>
              <w:t xml:space="preserve">Gestión de Inocuidad </w:t>
            </w:r>
            <w:r w:rsidR="000D2686" w:rsidRPr="002E2384">
              <w:rPr>
                <w:rFonts w:ascii="Arial" w:hAnsi="Arial"/>
                <w:i/>
                <w:iCs/>
                <w:spacing w:val="-4"/>
                <w:sz w:val="18"/>
                <w:lang w:val="es-ES_tradnl"/>
              </w:rPr>
              <w:t xml:space="preserve">se da seguimiento al cumplimiento diario de los </w:t>
            </w:r>
            <w:r w:rsidR="00620A00" w:rsidRPr="002E2384">
              <w:rPr>
                <w:rFonts w:ascii="Arial" w:hAnsi="Arial"/>
                <w:i/>
                <w:iCs/>
                <w:spacing w:val="-4"/>
                <w:sz w:val="18"/>
                <w:lang w:val="es-ES_tradnl"/>
              </w:rPr>
              <w:t>PPR y</w:t>
            </w:r>
            <w:r w:rsidR="000D2686" w:rsidRPr="002E2384">
              <w:rPr>
                <w:rFonts w:ascii="Arial" w:hAnsi="Arial"/>
                <w:i/>
                <w:iCs/>
                <w:spacing w:val="-4"/>
                <w:sz w:val="18"/>
                <w:lang w:val="es-ES_tradnl"/>
              </w:rPr>
              <w:t xml:space="preserve"> PPR operacionales, de las </w:t>
            </w:r>
            <w:r w:rsidR="00620A00" w:rsidRPr="002E2384">
              <w:rPr>
                <w:rFonts w:ascii="Arial" w:hAnsi="Arial"/>
                <w:i/>
                <w:iCs/>
                <w:spacing w:val="-4"/>
                <w:sz w:val="18"/>
                <w:lang w:val="es-ES_tradnl"/>
              </w:rPr>
              <w:t xml:space="preserve">BPM y </w:t>
            </w:r>
            <w:r w:rsidR="0048182D" w:rsidRPr="002E2384">
              <w:rPr>
                <w:rFonts w:ascii="Arial" w:hAnsi="Arial"/>
                <w:i/>
                <w:iCs/>
                <w:spacing w:val="-4"/>
                <w:sz w:val="18"/>
                <w:lang w:val="es-ES_tradnl"/>
              </w:rPr>
              <w:t>p</w:t>
            </w:r>
            <w:r w:rsidR="00043E7C" w:rsidRPr="002E2384">
              <w:rPr>
                <w:rFonts w:ascii="Arial" w:hAnsi="Arial"/>
                <w:i/>
                <w:iCs/>
                <w:spacing w:val="-4"/>
                <w:sz w:val="18"/>
                <w:lang w:val="es-ES_tradnl"/>
              </w:rPr>
              <w:t>lanes</w:t>
            </w:r>
            <w:r w:rsidR="00620A00" w:rsidRPr="002E2384">
              <w:rPr>
                <w:rFonts w:ascii="Arial" w:hAnsi="Arial"/>
                <w:i/>
                <w:iCs/>
                <w:spacing w:val="-4"/>
                <w:sz w:val="18"/>
                <w:lang w:val="es-ES_tradnl"/>
              </w:rPr>
              <w:t xml:space="preserve"> HACCP implementados en</w:t>
            </w:r>
            <w:r w:rsidR="000D2686" w:rsidRPr="002E2384">
              <w:rPr>
                <w:rFonts w:ascii="Arial" w:hAnsi="Arial"/>
                <w:i/>
                <w:iCs/>
                <w:spacing w:val="-4"/>
                <w:sz w:val="18"/>
                <w:lang w:val="es-ES_tradnl"/>
              </w:rPr>
              <w:t xml:space="preserve"> los procesos productivos</w:t>
            </w:r>
            <w:r w:rsidR="00620A00" w:rsidRPr="002E2384">
              <w:rPr>
                <w:rFonts w:ascii="Arial" w:hAnsi="Arial"/>
                <w:i/>
                <w:iCs/>
                <w:spacing w:val="-4"/>
                <w:sz w:val="18"/>
                <w:lang w:val="es-ES_tradnl"/>
              </w:rPr>
              <w:t>.</w:t>
            </w:r>
          </w:p>
          <w:p w14:paraId="59B44915" w14:textId="77777777" w:rsidR="0047459A" w:rsidRPr="002E2384" w:rsidRDefault="0047459A" w:rsidP="00EE1314">
            <w:pPr>
              <w:widowControl w:val="0"/>
              <w:suppressAutoHyphens/>
              <w:jc w:val="both"/>
              <w:rPr>
                <w:rFonts w:ascii="Arial" w:hAnsi="Arial"/>
                <w:i/>
                <w:iCs/>
                <w:spacing w:val="-4"/>
                <w:sz w:val="10"/>
                <w:szCs w:val="16"/>
                <w:lang w:val="es-ES_tradnl"/>
              </w:rPr>
            </w:pPr>
          </w:p>
          <w:p w14:paraId="7893B137" w14:textId="2F9695D9" w:rsidR="0047459A" w:rsidRPr="002E2384" w:rsidRDefault="0047459A">
            <w:pPr>
              <w:pStyle w:val="Prrafodelista"/>
              <w:widowControl w:val="0"/>
              <w:numPr>
                <w:ilvl w:val="0"/>
                <w:numId w:val="16"/>
              </w:numPr>
              <w:suppressAutoHyphens/>
              <w:jc w:val="both"/>
              <w:rPr>
                <w:rFonts w:ascii="Arial" w:hAnsi="Arial"/>
                <w:b/>
                <w:i/>
                <w:iCs/>
                <w:spacing w:val="-4"/>
                <w:sz w:val="10"/>
                <w:szCs w:val="16"/>
                <w:lang w:val="es-ES_tradnl"/>
              </w:rPr>
            </w:pPr>
            <w:r w:rsidRPr="002E2384">
              <w:rPr>
                <w:rFonts w:ascii="Arial" w:hAnsi="Arial"/>
                <w:i/>
                <w:iCs/>
                <w:spacing w:val="-4"/>
                <w:sz w:val="18"/>
                <w:lang w:val="es-ES_tradnl"/>
              </w:rPr>
              <w:t xml:space="preserve">El </w:t>
            </w:r>
            <w:r w:rsidR="008177A9" w:rsidRPr="002E2384">
              <w:rPr>
                <w:rFonts w:ascii="Arial" w:hAnsi="Arial"/>
                <w:b/>
                <w:bCs/>
                <w:i/>
                <w:iCs/>
                <w:spacing w:val="-4"/>
                <w:sz w:val="18"/>
                <w:lang w:val="es-ES_tradnl"/>
              </w:rPr>
              <w:t>S</w:t>
            </w:r>
            <w:r w:rsidRPr="002E2384">
              <w:rPr>
                <w:rFonts w:ascii="Arial" w:hAnsi="Arial"/>
                <w:b/>
                <w:bCs/>
                <w:i/>
                <w:iCs/>
                <w:spacing w:val="-4"/>
                <w:sz w:val="18"/>
                <w:lang w:val="es-ES_tradnl"/>
              </w:rPr>
              <w:t>eguimiento y medición del servicio</w:t>
            </w:r>
            <w:r w:rsidRPr="002E2384">
              <w:rPr>
                <w:rFonts w:ascii="Arial" w:hAnsi="Arial"/>
                <w:i/>
                <w:iCs/>
                <w:spacing w:val="-4"/>
                <w:sz w:val="18"/>
                <w:lang w:val="es-ES_tradnl"/>
              </w:rPr>
              <w:t xml:space="preserve"> tienen lugar en simultánea con la operación de los servicios, pero también se realiza desde el proceso de Planificación y Gestión Integral con la evaluación del servicio y el monitoreo al comportamiento de los indicadores, y a la aplicación de las Buenas Prácticas de Bioseguridad.</w:t>
            </w:r>
          </w:p>
          <w:p w14:paraId="621567C8" w14:textId="77777777" w:rsidR="00EE1314" w:rsidRPr="002E2384" w:rsidRDefault="00EE1314" w:rsidP="00EE1314">
            <w:pPr>
              <w:widowControl w:val="0"/>
              <w:suppressAutoHyphens/>
              <w:jc w:val="both"/>
              <w:rPr>
                <w:rFonts w:ascii="Arial" w:hAnsi="Arial"/>
                <w:i/>
                <w:iCs/>
                <w:spacing w:val="-4"/>
                <w:sz w:val="10"/>
                <w:szCs w:val="16"/>
                <w:lang w:val="es-ES_tradnl"/>
              </w:rPr>
            </w:pPr>
          </w:p>
          <w:p w14:paraId="0B1E82E5" w14:textId="735FAE47" w:rsidR="000C71D3" w:rsidRPr="002E2384" w:rsidRDefault="00EE1314">
            <w:pPr>
              <w:pStyle w:val="Prrafodelista"/>
              <w:widowControl w:val="0"/>
              <w:numPr>
                <w:ilvl w:val="0"/>
                <w:numId w:val="16"/>
              </w:numPr>
              <w:suppressAutoHyphens/>
              <w:jc w:val="both"/>
              <w:rPr>
                <w:rFonts w:ascii="Arial" w:hAnsi="Arial"/>
                <w:i/>
                <w:iCs/>
                <w:spacing w:val="-4"/>
                <w:sz w:val="10"/>
                <w:szCs w:val="16"/>
                <w:lang w:val="es-ES_tradnl"/>
              </w:rPr>
            </w:pPr>
            <w:r w:rsidRPr="002E2384">
              <w:rPr>
                <w:rFonts w:ascii="Arial" w:hAnsi="Arial"/>
                <w:i/>
                <w:iCs/>
                <w:spacing w:val="-4"/>
                <w:sz w:val="18"/>
                <w:lang w:val="es-ES_tradnl"/>
              </w:rPr>
              <w:t xml:space="preserve">A través de la </w:t>
            </w:r>
            <w:r w:rsidR="00CE0013" w:rsidRPr="002E2384">
              <w:rPr>
                <w:rFonts w:ascii="Arial" w:hAnsi="Arial"/>
                <w:b/>
                <w:bCs/>
                <w:i/>
                <w:iCs/>
                <w:spacing w:val="-4"/>
                <w:sz w:val="18"/>
                <w:lang w:val="es-ES_tradnl"/>
              </w:rPr>
              <w:t>G</w:t>
            </w:r>
            <w:r w:rsidRPr="002E2384">
              <w:rPr>
                <w:rFonts w:ascii="Arial" w:hAnsi="Arial"/>
                <w:b/>
                <w:bCs/>
                <w:i/>
                <w:iCs/>
                <w:spacing w:val="-4"/>
                <w:sz w:val="18"/>
                <w:lang w:val="es-ES_tradnl"/>
              </w:rPr>
              <w:t xml:space="preserve">estión </w:t>
            </w:r>
            <w:r w:rsidR="00CE0013" w:rsidRPr="002E2384">
              <w:rPr>
                <w:rFonts w:ascii="Arial" w:hAnsi="Arial"/>
                <w:b/>
                <w:bCs/>
                <w:i/>
                <w:iCs/>
                <w:spacing w:val="-4"/>
                <w:sz w:val="18"/>
                <w:lang w:val="es-ES_tradnl"/>
              </w:rPr>
              <w:t>A</w:t>
            </w:r>
            <w:r w:rsidRPr="002E2384">
              <w:rPr>
                <w:rFonts w:ascii="Arial" w:hAnsi="Arial"/>
                <w:b/>
                <w:bCs/>
                <w:i/>
                <w:iCs/>
                <w:spacing w:val="-4"/>
                <w:sz w:val="18"/>
                <w:lang w:val="es-ES_tradnl"/>
              </w:rPr>
              <w:t>mbiental</w:t>
            </w:r>
            <w:r w:rsidRPr="002E2384">
              <w:rPr>
                <w:rFonts w:ascii="Arial" w:hAnsi="Arial"/>
                <w:i/>
                <w:iCs/>
                <w:spacing w:val="-4"/>
                <w:sz w:val="18"/>
                <w:lang w:val="es-ES_tradnl"/>
              </w:rPr>
              <w:t xml:space="preserve"> se garantiza el cumplimiento del programa de análisis de aguas residuales en los vertidos de agua de planta, autolavado, conforme las normativas nacionales, también se realiza los monitoreos de agua potables según normativas regional CAPRE, y de esta manera se controla los indicadores. </w:t>
            </w:r>
            <w:proofErr w:type="gramStart"/>
            <w:r w:rsidR="00043E7C" w:rsidRPr="002E2384">
              <w:rPr>
                <w:rFonts w:ascii="Arial" w:hAnsi="Arial"/>
                <w:i/>
                <w:iCs/>
                <w:spacing w:val="-4"/>
                <w:sz w:val="18"/>
                <w:lang w:val="es-ES_tradnl"/>
              </w:rPr>
              <w:t>Además</w:t>
            </w:r>
            <w:proofErr w:type="gramEnd"/>
            <w:r w:rsidR="00043E7C" w:rsidRPr="002E2384">
              <w:rPr>
                <w:rFonts w:ascii="Arial" w:hAnsi="Arial"/>
                <w:i/>
                <w:iCs/>
                <w:spacing w:val="-4"/>
                <w:sz w:val="18"/>
                <w:lang w:val="es-ES_tradnl"/>
              </w:rPr>
              <w:t xml:space="preserve"> se brinda el seguimiento del cumplimiento del </w:t>
            </w:r>
            <w:r w:rsidR="008177A9" w:rsidRPr="002E2384">
              <w:rPr>
                <w:rFonts w:ascii="Arial" w:hAnsi="Arial"/>
                <w:i/>
                <w:iCs/>
                <w:spacing w:val="-4"/>
                <w:sz w:val="18"/>
                <w:lang w:val="es-ES_tradnl"/>
              </w:rPr>
              <w:t>P</w:t>
            </w:r>
            <w:r w:rsidR="00043E7C" w:rsidRPr="002E2384">
              <w:rPr>
                <w:rFonts w:ascii="Arial" w:hAnsi="Arial"/>
                <w:i/>
                <w:iCs/>
                <w:spacing w:val="-4"/>
                <w:sz w:val="18"/>
                <w:lang w:val="es-ES_tradnl"/>
              </w:rPr>
              <w:t xml:space="preserve">rograma de </w:t>
            </w:r>
            <w:r w:rsidR="008177A9" w:rsidRPr="002E2384">
              <w:rPr>
                <w:rFonts w:ascii="Arial" w:hAnsi="Arial"/>
                <w:i/>
                <w:iCs/>
                <w:spacing w:val="-4"/>
                <w:sz w:val="18"/>
                <w:lang w:val="es-ES_tradnl"/>
              </w:rPr>
              <w:t>G</w:t>
            </w:r>
            <w:r w:rsidR="00043E7C" w:rsidRPr="002E2384">
              <w:rPr>
                <w:rFonts w:ascii="Arial" w:hAnsi="Arial"/>
                <w:i/>
                <w:iCs/>
                <w:spacing w:val="-4"/>
                <w:sz w:val="18"/>
                <w:lang w:val="es-ES_tradnl"/>
              </w:rPr>
              <w:t xml:space="preserve">estión </w:t>
            </w:r>
            <w:r w:rsidR="008177A9" w:rsidRPr="002E2384">
              <w:rPr>
                <w:rFonts w:ascii="Arial" w:hAnsi="Arial"/>
                <w:i/>
                <w:iCs/>
                <w:spacing w:val="-4"/>
                <w:sz w:val="18"/>
                <w:lang w:val="es-ES_tradnl"/>
              </w:rPr>
              <w:t>Ambiental PGA</w:t>
            </w:r>
            <w:r w:rsidR="00043E7C" w:rsidRPr="002E2384">
              <w:rPr>
                <w:rFonts w:ascii="Arial" w:hAnsi="Arial"/>
                <w:i/>
                <w:iCs/>
                <w:spacing w:val="-4"/>
                <w:sz w:val="18"/>
                <w:lang w:val="es-ES_tradnl"/>
              </w:rPr>
              <w:t xml:space="preserve">, que es avalado por el Ministerio del Ambiente y lo Recursos Naturales, con el control y tratamiento de desechos peligros según Normas </w:t>
            </w:r>
            <w:r w:rsidR="008177A9" w:rsidRPr="002E2384">
              <w:rPr>
                <w:rFonts w:ascii="Arial" w:hAnsi="Arial"/>
                <w:i/>
                <w:iCs/>
                <w:spacing w:val="-4"/>
                <w:sz w:val="18"/>
                <w:lang w:val="es-ES_tradnl"/>
              </w:rPr>
              <w:t>Técnicas</w:t>
            </w:r>
            <w:r w:rsidR="00043E7C" w:rsidRPr="002E2384">
              <w:rPr>
                <w:rFonts w:ascii="Arial" w:hAnsi="Arial"/>
                <w:i/>
                <w:iCs/>
                <w:spacing w:val="-4"/>
                <w:sz w:val="18"/>
                <w:lang w:val="es-ES_tradnl"/>
              </w:rPr>
              <w:t xml:space="preserve"> Obligatorias.</w:t>
            </w:r>
          </w:p>
          <w:p w14:paraId="34B29871" w14:textId="77777777" w:rsidR="000C71D3" w:rsidRPr="002E2384" w:rsidRDefault="000C71D3" w:rsidP="00EE1314">
            <w:pPr>
              <w:widowControl w:val="0"/>
              <w:suppressAutoHyphens/>
              <w:jc w:val="both"/>
              <w:rPr>
                <w:rFonts w:ascii="Arial" w:hAnsi="Arial"/>
                <w:i/>
                <w:iCs/>
                <w:spacing w:val="-4"/>
                <w:sz w:val="10"/>
                <w:szCs w:val="16"/>
                <w:lang w:val="es-ES_tradnl"/>
              </w:rPr>
            </w:pPr>
          </w:p>
          <w:p w14:paraId="59745C55" w14:textId="789A063B" w:rsidR="00C124FD" w:rsidRPr="002E2384" w:rsidRDefault="00EE1314">
            <w:pPr>
              <w:pStyle w:val="Prrafodelista"/>
              <w:widowControl w:val="0"/>
              <w:numPr>
                <w:ilvl w:val="0"/>
                <w:numId w:val="16"/>
              </w:numPr>
              <w:suppressAutoHyphens/>
              <w:jc w:val="both"/>
              <w:rPr>
                <w:rFonts w:ascii="Arial" w:hAnsi="Arial"/>
                <w:i/>
                <w:iCs/>
                <w:spacing w:val="-4"/>
                <w:sz w:val="18"/>
                <w:lang w:val="es-ES_tradnl"/>
              </w:rPr>
            </w:pPr>
            <w:r w:rsidRPr="002E2384">
              <w:rPr>
                <w:rFonts w:ascii="Arial" w:hAnsi="Arial"/>
                <w:i/>
                <w:iCs/>
                <w:spacing w:val="-4"/>
                <w:sz w:val="18"/>
                <w:lang w:val="es-ES_tradnl"/>
              </w:rPr>
              <w:lastRenderedPageBreak/>
              <w:t xml:space="preserve">En lo que respecta en </w:t>
            </w:r>
            <w:r w:rsidRPr="002E2384">
              <w:rPr>
                <w:rFonts w:ascii="Arial" w:hAnsi="Arial"/>
                <w:b/>
                <w:bCs/>
                <w:i/>
                <w:iCs/>
                <w:spacing w:val="-4"/>
                <w:sz w:val="18"/>
                <w:lang w:val="es-ES_tradnl"/>
              </w:rPr>
              <w:t>SST</w:t>
            </w:r>
            <w:r w:rsidRPr="002E2384">
              <w:rPr>
                <w:rFonts w:ascii="Arial" w:hAnsi="Arial"/>
                <w:i/>
                <w:iCs/>
                <w:spacing w:val="-4"/>
                <w:sz w:val="18"/>
                <w:lang w:val="es-ES_tradnl"/>
              </w:rPr>
              <w:t xml:space="preserve"> </w:t>
            </w:r>
            <w:r w:rsidR="00043E7C" w:rsidRPr="002E2384">
              <w:rPr>
                <w:rFonts w:ascii="Arial" w:hAnsi="Arial"/>
                <w:i/>
                <w:iCs/>
                <w:spacing w:val="-4"/>
                <w:sz w:val="18"/>
                <w:lang w:val="es-ES_tradnl"/>
              </w:rPr>
              <w:t xml:space="preserve">las condiciones de trabajo son evaluadas a través de </w:t>
            </w:r>
            <w:r w:rsidR="00C124FD" w:rsidRPr="002E2384">
              <w:rPr>
                <w:rFonts w:ascii="Arial" w:hAnsi="Arial"/>
                <w:i/>
                <w:iCs/>
                <w:spacing w:val="-4"/>
                <w:sz w:val="18"/>
                <w:lang w:val="es-ES_tradnl"/>
              </w:rPr>
              <w:t>Evaluación</w:t>
            </w:r>
            <w:r w:rsidR="007B4CEF" w:rsidRPr="002E2384">
              <w:rPr>
                <w:rFonts w:ascii="Arial" w:hAnsi="Arial"/>
                <w:i/>
                <w:iCs/>
                <w:spacing w:val="-4"/>
                <w:sz w:val="18"/>
                <w:lang w:val="es-ES_tradnl"/>
              </w:rPr>
              <w:t xml:space="preserve"> de seguimiento</w:t>
            </w:r>
            <w:r w:rsidR="00043E7C" w:rsidRPr="002E2384">
              <w:rPr>
                <w:rFonts w:ascii="Arial" w:hAnsi="Arial"/>
                <w:i/>
                <w:iCs/>
                <w:spacing w:val="-4"/>
                <w:sz w:val="18"/>
                <w:lang w:val="es-ES_tradnl"/>
              </w:rPr>
              <w:t xml:space="preserve"> de Riesgos de Seguridad y de Higiene </w:t>
            </w:r>
            <w:r w:rsidR="00C124FD" w:rsidRPr="002E2384">
              <w:rPr>
                <w:rFonts w:ascii="Arial" w:hAnsi="Arial"/>
                <w:i/>
                <w:iCs/>
                <w:spacing w:val="-4"/>
                <w:sz w:val="18"/>
                <w:lang w:val="es-ES_tradnl"/>
              </w:rPr>
              <w:t>Industrial</w:t>
            </w:r>
            <w:r w:rsidR="007B4CEF" w:rsidRPr="002E2384">
              <w:rPr>
                <w:rFonts w:ascii="Arial" w:hAnsi="Arial"/>
                <w:i/>
                <w:iCs/>
                <w:spacing w:val="-4"/>
                <w:sz w:val="18"/>
                <w:lang w:val="es-ES_tradnl"/>
              </w:rPr>
              <w:t xml:space="preserve"> anual, verificando la vulnerabilidad de los riesgos identificados</w:t>
            </w:r>
            <w:r w:rsidR="00C124FD" w:rsidRPr="002E2384">
              <w:rPr>
                <w:rFonts w:ascii="Arial" w:hAnsi="Arial"/>
                <w:i/>
                <w:iCs/>
                <w:spacing w:val="-4"/>
                <w:sz w:val="18"/>
                <w:lang w:val="es-ES_tradnl"/>
              </w:rPr>
              <w:t xml:space="preserve"> la</w:t>
            </w:r>
            <w:r w:rsidR="007B4CEF" w:rsidRPr="002E2384">
              <w:rPr>
                <w:rFonts w:ascii="Arial" w:hAnsi="Arial"/>
                <w:i/>
                <w:iCs/>
                <w:spacing w:val="-4"/>
                <w:sz w:val="18"/>
                <w:lang w:val="es-ES_tradnl"/>
              </w:rPr>
              <w:t xml:space="preserve"> </w:t>
            </w:r>
            <w:r w:rsidR="00C124FD" w:rsidRPr="002E2384">
              <w:rPr>
                <w:rFonts w:ascii="Arial" w:hAnsi="Arial"/>
                <w:i/>
                <w:iCs/>
                <w:spacing w:val="-4"/>
                <w:sz w:val="18"/>
                <w:lang w:val="es-ES_tradnl"/>
              </w:rPr>
              <w:t>disminución de</w:t>
            </w:r>
            <w:r w:rsidR="007B4CEF" w:rsidRPr="002E2384">
              <w:rPr>
                <w:rFonts w:ascii="Arial" w:hAnsi="Arial"/>
                <w:i/>
                <w:iCs/>
                <w:spacing w:val="-4"/>
                <w:sz w:val="18"/>
                <w:lang w:val="es-ES_tradnl"/>
              </w:rPr>
              <w:t xml:space="preserve"> manera significativa.</w:t>
            </w:r>
            <w:r w:rsidR="00043E7C" w:rsidRPr="002E2384">
              <w:rPr>
                <w:rFonts w:ascii="Arial" w:hAnsi="Arial"/>
                <w:i/>
                <w:iCs/>
                <w:spacing w:val="-4"/>
                <w:sz w:val="18"/>
                <w:lang w:val="es-ES_tradnl"/>
              </w:rPr>
              <w:t xml:space="preserve"> </w:t>
            </w:r>
            <w:r w:rsidRPr="002E2384">
              <w:rPr>
                <w:rFonts w:ascii="Arial" w:hAnsi="Arial"/>
                <w:i/>
                <w:iCs/>
                <w:spacing w:val="-4"/>
                <w:sz w:val="18"/>
                <w:lang w:val="es-ES_tradnl"/>
              </w:rPr>
              <w:t xml:space="preserve"> </w:t>
            </w:r>
            <w:r w:rsidR="007B4CEF" w:rsidRPr="002E2384">
              <w:rPr>
                <w:rFonts w:ascii="Arial" w:hAnsi="Arial"/>
                <w:i/>
                <w:iCs/>
                <w:spacing w:val="-4"/>
                <w:sz w:val="18"/>
                <w:lang w:val="es-ES_tradnl"/>
              </w:rPr>
              <w:t>A</w:t>
            </w:r>
            <w:r w:rsidRPr="002E2384">
              <w:rPr>
                <w:rFonts w:ascii="Arial" w:hAnsi="Arial"/>
                <w:i/>
                <w:iCs/>
                <w:spacing w:val="-4"/>
                <w:sz w:val="18"/>
                <w:lang w:val="es-ES_tradnl"/>
              </w:rPr>
              <w:t xml:space="preserve"> través del programa de exámenes médicos anuales según cumplimiento de Ley </w:t>
            </w:r>
            <w:r w:rsidR="00620A00" w:rsidRPr="002E2384">
              <w:rPr>
                <w:rFonts w:ascii="Arial" w:hAnsi="Arial"/>
                <w:i/>
                <w:iCs/>
                <w:spacing w:val="-4"/>
                <w:sz w:val="18"/>
                <w:lang w:val="es-ES_tradnl"/>
              </w:rPr>
              <w:t xml:space="preserve">618, </w:t>
            </w:r>
            <w:r w:rsidR="00C124FD" w:rsidRPr="002E2384">
              <w:rPr>
                <w:rFonts w:ascii="Arial" w:hAnsi="Arial"/>
                <w:i/>
                <w:iCs/>
                <w:spacing w:val="-4"/>
                <w:sz w:val="18"/>
                <w:lang w:val="es-ES_tradnl"/>
              </w:rPr>
              <w:t>se evalúa los aspectos de salud de los colaboradores y seguimiento de patologías, brindándose alternativas de mejoras en equipos de protección personal como es el caso de Ruido.</w:t>
            </w:r>
            <w:r w:rsidR="008177A9" w:rsidRPr="002E2384">
              <w:rPr>
                <w:rFonts w:ascii="Arial" w:hAnsi="Arial"/>
                <w:i/>
                <w:iCs/>
                <w:spacing w:val="-4"/>
                <w:sz w:val="18"/>
                <w:lang w:val="es-ES_tradnl"/>
              </w:rPr>
              <w:t xml:space="preserve"> </w:t>
            </w:r>
            <w:r w:rsidR="00C124FD" w:rsidRPr="002E2384">
              <w:rPr>
                <w:rFonts w:ascii="Arial" w:hAnsi="Arial"/>
                <w:i/>
                <w:iCs/>
                <w:spacing w:val="-4"/>
                <w:sz w:val="18"/>
                <w:lang w:val="es-ES_tradnl"/>
              </w:rPr>
              <w:t xml:space="preserve">Las inspecciones realizadas a través de la </w:t>
            </w:r>
            <w:r w:rsidR="00C124FD" w:rsidRPr="002E2384">
              <w:rPr>
                <w:rFonts w:ascii="Arial" w:hAnsi="Arial"/>
                <w:b/>
                <w:bCs/>
                <w:i/>
                <w:iCs/>
                <w:spacing w:val="-4"/>
                <w:sz w:val="18"/>
                <w:lang w:val="es-ES_tradnl"/>
              </w:rPr>
              <w:t xml:space="preserve">comisión mixta y reuniones de </w:t>
            </w:r>
            <w:r w:rsidR="008177A9" w:rsidRPr="002E2384">
              <w:rPr>
                <w:rFonts w:ascii="Arial" w:hAnsi="Arial"/>
                <w:b/>
                <w:bCs/>
                <w:i/>
                <w:iCs/>
                <w:spacing w:val="-4"/>
                <w:sz w:val="18"/>
                <w:lang w:val="es-ES_tradnl"/>
              </w:rPr>
              <w:t>seguimiento</w:t>
            </w:r>
            <w:r w:rsidR="00C124FD" w:rsidRPr="002E2384">
              <w:rPr>
                <w:rFonts w:ascii="Arial" w:hAnsi="Arial"/>
                <w:i/>
                <w:iCs/>
                <w:spacing w:val="-4"/>
                <w:sz w:val="18"/>
                <w:lang w:val="es-ES_tradnl"/>
              </w:rPr>
              <w:t xml:space="preserve"> contribuyen a la mejora continua en los aspectos de SST.</w:t>
            </w:r>
          </w:p>
          <w:p w14:paraId="7CD3D11C" w14:textId="650A2BBD" w:rsidR="000C71D3" w:rsidRPr="00191A79" w:rsidRDefault="000C71D3" w:rsidP="00EE1314">
            <w:pPr>
              <w:widowControl w:val="0"/>
              <w:suppressAutoHyphens/>
              <w:jc w:val="both"/>
              <w:rPr>
                <w:rFonts w:ascii="Arial" w:hAnsi="Arial"/>
                <w:b/>
                <w:bCs/>
                <w:spacing w:val="-4"/>
                <w:sz w:val="18"/>
                <w:lang w:val="es-ES_tradnl"/>
              </w:rPr>
            </w:pPr>
          </w:p>
          <w:p w14:paraId="3DF775D0" w14:textId="27D405E8" w:rsidR="00EE1314" w:rsidRPr="008177A9" w:rsidRDefault="002C02B3" w:rsidP="00EE1314">
            <w:pPr>
              <w:widowControl w:val="0"/>
              <w:suppressAutoHyphens/>
              <w:jc w:val="both"/>
              <w:rPr>
                <w:rFonts w:ascii="Arial" w:hAnsi="Arial"/>
                <w:b/>
                <w:bCs/>
                <w:spacing w:val="-4"/>
                <w:sz w:val="10"/>
                <w:szCs w:val="16"/>
                <w:lang w:val="es-ES_tradnl"/>
              </w:rPr>
            </w:pPr>
            <w:r w:rsidRPr="00191A79">
              <w:rPr>
                <w:rFonts w:ascii="Arial" w:hAnsi="Arial"/>
                <w:b/>
                <w:bCs/>
                <w:spacing w:val="-4"/>
                <w:sz w:val="18"/>
                <w:lang w:val="es-ES_tradnl"/>
              </w:rPr>
              <w:t>Se dispone de la siguiente información documentada:</w:t>
            </w:r>
          </w:p>
          <w:p w14:paraId="4CB2612E" w14:textId="77777777" w:rsidR="002C02B3" w:rsidRPr="008177A9" w:rsidRDefault="002C02B3" w:rsidP="00EE1314">
            <w:pPr>
              <w:widowControl w:val="0"/>
              <w:suppressAutoHyphens/>
              <w:jc w:val="both"/>
              <w:rPr>
                <w:rFonts w:ascii="Arial" w:hAnsi="Arial"/>
                <w:spacing w:val="-4"/>
                <w:sz w:val="10"/>
                <w:szCs w:val="16"/>
                <w:lang w:val="es-ES_tradnl"/>
              </w:rPr>
            </w:pPr>
          </w:p>
          <w:p w14:paraId="5AAEB14B" w14:textId="77777777" w:rsidR="00EE1314" w:rsidRPr="008177A9" w:rsidRDefault="002D62F9">
            <w:pPr>
              <w:pStyle w:val="Prrafodelista"/>
              <w:widowControl w:val="0"/>
              <w:numPr>
                <w:ilvl w:val="0"/>
                <w:numId w:val="12"/>
              </w:numPr>
              <w:suppressAutoHyphens/>
              <w:jc w:val="both"/>
              <w:rPr>
                <w:rFonts w:ascii="Arial" w:hAnsi="Arial"/>
                <w:i/>
                <w:iCs/>
                <w:spacing w:val="-4"/>
                <w:sz w:val="18"/>
                <w:lang w:val="es-ES_tradnl"/>
              </w:rPr>
            </w:pPr>
            <w:r w:rsidRPr="008177A9">
              <w:rPr>
                <w:rFonts w:ascii="Arial" w:hAnsi="Arial"/>
                <w:i/>
                <w:iCs/>
                <w:spacing w:val="-4"/>
                <w:sz w:val="18"/>
                <w:lang w:val="es-ES_tradnl"/>
              </w:rPr>
              <w:t>Plan estratégico DELMOR</w:t>
            </w:r>
          </w:p>
          <w:p w14:paraId="49B76246" w14:textId="77777777" w:rsidR="002D62F9" w:rsidRPr="008177A9" w:rsidRDefault="002D62F9">
            <w:pPr>
              <w:pStyle w:val="Prrafodelista"/>
              <w:widowControl w:val="0"/>
              <w:numPr>
                <w:ilvl w:val="0"/>
                <w:numId w:val="12"/>
              </w:numPr>
              <w:suppressAutoHyphens/>
              <w:jc w:val="both"/>
              <w:rPr>
                <w:rFonts w:ascii="Arial" w:hAnsi="Arial"/>
                <w:i/>
                <w:iCs/>
                <w:spacing w:val="-4"/>
                <w:sz w:val="18"/>
                <w:lang w:val="es-ES_tradnl"/>
              </w:rPr>
            </w:pPr>
            <w:r w:rsidRPr="008177A9">
              <w:rPr>
                <w:rFonts w:ascii="Arial" w:hAnsi="Arial"/>
                <w:i/>
                <w:iCs/>
                <w:spacing w:val="-4"/>
                <w:sz w:val="18"/>
                <w:lang w:val="es-ES_tradnl"/>
              </w:rPr>
              <w:t>Tablero de indicadores de procesos.</w:t>
            </w:r>
          </w:p>
          <w:p w14:paraId="760A005C" w14:textId="77777777" w:rsidR="002D62F9" w:rsidRPr="008177A9" w:rsidRDefault="002D62F9">
            <w:pPr>
              <w:pStyle w:val="Prrafodelista"/>
              <w:widowControl w:val="0"/>
              <w:numPr>
                <w:ilvl w:val="0"/>
                <w:numId w:val="12"/>
              </w:numPr>
              <w:suppressAutoHyphens/>
              <w:jc w:val="both"/>
              <w:rPr>
                <w:rFonts w:ascii="Arial" w:hAnsi="Arial"/>
                <w:i/>
                <w:iCs/>
                <w:spacing w:val="-4"/>
                <w:sz w:val="18"/>
                <w:lang w:val="es-ES_tradnl"/>
              </w:rPr>
            </w:pPr>
            <w:r w:rsidRPr="008177A9">
              <w:rPr>
                <w:rFonts w:ascii="Arial" w:hAnsi="Arial"/>
                <w:i/>
                <w:iCs/>
                <w:spacing w:val="-4"/>
                <w:sz w:val="18"/>
                <w:lang w:val="es-ES_tradnl"/>
              </w:rPr>
              <w:t>Registro de seguimiento de la reducción de la vulnerabilidad de los procesos.</w:t>
            </w:r>
          </w:p>
          <w:p w14:paraId="4B3C939D" w14:textId="77777777" w:rsidR="002D62F9" w:rsidRPr="008177A9" w:rsidRDefault="006F368E">
            <w:pPr>
              <w:pStyle w:val="Prrafodelista"/>
              <w:widowControl w:val="0"/>
              <w:numPr>
                <w:ilvl w:val="0"/>
                <w:numId w:val="12"/>
              </w:numPr>
              <w:suppressAutoHyphens/>
              <w:jc w:val="both"/>
              <w:rPr>
                <w:rFonts w:ascii="Arial" w:hAnsi="Arial"/>
                <w:i/>
                <w:iCs/>
                <w:spacing w:val="-4"/>
                <w:sz w:val="18"/>
                <w:lang w:val="es-ES_tradnl"/>
              </w:rPr>
            </w:pPr>
            <w:r w:rsidRPr="008177A9">
              <w:rPr>
                <w:rFonts w:ascii="Arial" w:hAnsi="Arial"/>
                <w:i/>
                <w:iCs/>
                <w:spacing w:val="-4"/>
                <w:sz w:val="18"/>
                <w:lang w:val="es-ES_tradnl"/>
              </w:rPr>
              <w:t>Registro de acciones correctivas y oportunidades de mejoras de los procesos.</w:t>
            </w:r>
          </w:p>
          <w:p w14:paraId="232536C3" w14:textId="1CD77596" w:rsidR="006F368E" w:rsidRPr="008177A9" w:rsidRDefault="009757AB">
            <w:pPr>
              <w:pStyle w:val="Prrafodelista"/>
              <w:widowControl w:val="0"/>
              <w:numPr>
                <w:ilvl w:val="0"/>
                <w:numId w:val="12"/>
              </w:numPr>
              <w:suppressAutoHyphens/>
              <w:jc w:val="both"/>
              <w:rPr>
                <w:rFonts w:ascii="Arial" w:hAnsi="Arial"/>
                <w:i/>
                <w:iCs/>
                <w:spacing w:val="-4"/>
                <w:sz w:val="18"/>
                <w:lang w:val="es-ES_tradnl"/>
              </w:rPr>
            </w:pPr>
            <w:r w:rsidRPr="008177A9">
              <w:rPr>
                <w:rFonts w:ascii="Arial" w:hAnsi="Arial"/>
                <w:i/>
                <w:iCs/>
                <w:spacing w:val="-4"/>
                <w:sz w:val="18"/>
                <w:lang w:val="es-ES_tradnl"/>
              </w:rPr>
              <w:t xml:space="preserve">Resultados de </w:t>
            </w:r>
            <w:r w:rsidR="006F368E" w:rsidRPr="008177A9">
              <w:rPr>
                <w:rFonts w:ascii="Arial" w:hAnsi="Arial"/>
                <w:i/>
                <w:iCs/>
                <w:spacing w:val="-4"/>
                <w:sz w:val="18"/>
                <w:lang w:val="es-ES_tradnl"/>
              </w:rPr>
              <w:t>Encuestas de satisfacción al cliente</w:t>
            </w:r>
            <w:r w:rsidRPr="008177A9">
              <w:rPr>
                <w:rFonts w:ascii="Arial" w:hAnsi="Arial"/>
                <w:i/>
                <w:iCs/>
                <w:spacing w:val="-4"/>
                <w:sz w:val="18"/>
                <w:lang w:val="es-ES_tradnl"/>
              </w:rPr>
              <w:t xml:space="preserve"> y planes de mejora</w:t>
            </w:r>
          </w:p>
          <w:p w14:paraId="71710AFB" w14:textId="77777777" w:rsidR="009757AB" w:rsidRPr="008177A9" w:rsidRDefault="0048182D">
            <w:pPr>
              <w:pStyle w:val="Prrafodelista"/>
              <w:widowControl w:val="0"/>
              <w:numPr>
                <w:ilvl w:val="0"/>
                <w:numId w:val="12"/>
              </w:numPr>
              <w:suppressAutoHyphens/>
              <w:jc w:val="both"/>
              <w:rPr>
                <w:rFonts w:ascii="Arial" w:hAnsi="Arial"/>
                <w:i/>
                <w:iCs/>
                <w:spacing w:val="-4"/>
                <w:sz w:val="18"/>
                <w:lang w:val="es-ES_tradnl"/>
              </w:rPr>
            </w:pPr>
            <w:r w:rsidRPr="008177A9">
              <w:rPr>
                <w:rFonts w:ascii="Arial" w:hAnsi="Arial"/>
                <w:i/>
                <w:iCs/>
                <w:spacing w:val="-4"/>
                <w:sz w:val="18"/>
                <w:lang w:val="es-ES_tradnl"/>
              </w:rPr>
              <w:t>Certificados de calibración de basculas y termómetros.</w:t>
            </w:r>
          </w:p>
          <w:p w14:paraId="4F261D20" w14:textId="77777777" w:rsidR="0048182D" w:rsidRPr="008177A9" w:rsidRDefault="0048182D">
            <w:pPr>
              <w:pStyle w:val="Prrafodelista"/>
              <w:widowControl w:val="0"/>
              <w:numPr>
                <w:ilvl w:val="0"/>
                <w:numId w:val="12"/>
              </w:numPr>
              <w:suppressAutoHyphens/>
              <w:jc w:val="both"/>
              <w:rPr>
                <w:rFonts w:ascii="Arial" w:hAnsi="Arial"/>
                <w:i/>
                <w:iCs/>
                <w:spacing w:val="-4"/>
                <w:sz w:val="18"/>
                <w:lang w:val="es-ES_tradnl"/>
              </w:rPr>
            </w:pPr>
            <w:r w:rsidRPr="008177A9">
              <w:rPr>
                <w:rFonts w:ascii="Arial" w:hAnsi="Arial"/>
                <w:i/>
                <w:iCs/>
                <w:spacing w:val="-4"/>
                <w:sz w:val="18"/>
                <w:lang w:val="es-ES_tradnl"/>
              </w:rPr>
              <w:t>Registros de control de temperaturas.</w:t>
            </w:r>
          </w:p>
          <w:p w14:paraId="4BBB8B29" w14:textId="48BA69F8" w:rsidR="0048182D" w:rsidRPr="008177A9" w:rsidRDefault="0048182D">
            <w:pPr>
              <w:pStyle w:val="Prrafodelista"/>
              <w:widowControl w:val="0"/>
              <w:numPr>
                <w:ilvl w:val="0"/>
                <w:numId w:val="12"/>
              </w:numPr>
              <w:suppressAutoHyphens/>
              <w:jc w:val="both"/>
              <w:rPr>
                <w:rFonts w:ascii="Arial" w:hAnsi="Arial"/>
                <w:i/>
                <w:iCs/>
                <w:spacing w:val="-4"/>
                <w:sz w:val="18"/>
                <w:lang w:val="es-ES_tradnl"/>
              </w:rPr>
            </w:pPr>
            <w:r w:rsidRPr="008177A9">
              <w:rPr>
                <w:rFonts w:ascii="Arial" w:hAnsi="Arial"/>
                <w:i/>
                <w:iCs/>
                <w:spacing w:val="-4"/>
                <w:sz w:val="18"/>
                <w:lang w:val="es-ES_tradnl"/>
              </w:rPr>
              <w:t>Resultados de análisis físico-químicos y microbiológicos.</w:t>
            </w:r>
          </w:p>
          <w:p w14:paraId="5E7DC3AA" w14:textId="6A877E2B" w:rsidR="0048182D" w:rsidRPr="008177A9" w:rsidRDefault="0048182D">
            <w:pPr>
              <w:pStyle w:val="Prrafodelista"/>
              <w:widowControl w:val="0"/>
              <w:numPr>
                <w:ilvl w:val="0"/>
                <w:numId w:val="12"/>
              </w:numPr>
              <w:suppressAutoHyphens/>
              <w:jc w:val="both"/>
              <w:rPr>
                <w:rFonts w:ascii="Arial" w:hAnsi="Arial"/>
                <w:i/>
                <w:iCs/>
                <w:spacing w:val="-4"/>
                <w:sz w:val="18"/>
                <w:lang w:val="es-ES_tradnl"/>
              </w:rPr>
            </w:pPr>
            <w:r w:rsidRPr="008177A9">
              <w:rPr>
                <w:rFonts w:ascii="Arial" w:hAnsi="Arial"/>
                <w:i/>
                <w:iCs/>
                <w:spacing w:val="-4"/>
                <w:sz w:val="18"/>
                <w:lang w:val="es-ES_tradnl"/>
              </w:rPr>
              <w:t xml:space="preserve">Registros de verificación in situ de los PPR, </w:t>
            </w:r>
            <w:proofErr w:type="spellStart"/>
            <w:r w:rsidRPr="008177A9">
              <w:rPr>
                <w:rFonts w:ascii="Arial" w:hAnsi="Arial"/>
                <w:i/>
                <w:iCs/>
                <w:spacing w:val="-4"/>
                <w:sz w:val="18"/>
                <w:lang w:val="es-ES_tradnl"/>
              </w:rPr>
              <w:t>PPr</w:t>
            </w:r>
            <w:proofErr w:type="spellEnd"/>
            <w:r w:rsidRPr="008177A9">
              <w:rPr>
                <w:rFonts w:ascii="Arial" w:hAnsi="Arial"/>
                <w:i/>
                <w:iCs/>
                <w:spacing w:val="-4"/>
                <w:sz w:val="18"/>
                <w:lang w:val="es-ES_tradnl"/>
              </w:rPr>
              <w:t xml:space="preserve"> operativos</w:t>
            </w:r>
            <w:r w:rsidR="00AA13C1" w:rsidRPr="008177A9">
              <w:rPr>
                <w:rFonts w:ascii="Arial" w:hAnsi="Arial"/>
                <w:i/>
                <w:iCs/>
                <w:spacing w:val="-4"/>
                <w:sz w:val="18"/>
                <w:lang w:val="es-ES_tradnl"/>
              </w:rPr>
              <w:t>, BPM</w:t>
            </w:r>
            <w:r w:rsidRPr="008177A9">
              <w:rPr>
                <w:rFonts w:ascii="Arial" w:hAnsi="Arial"/>
                <w:i/>
                <w:iCs/>
                <w:spacing w:val="-4"/>
                <w:sz w:val="18"/>
                <w:lang w:val="es-ES_tradnl"/>
              </w:rPr>
              <w:t xml:space="preserve"> y planes HACCP.</w:t>
            </w:r>
          </w:p>
          <w:p w14:paraId="6B001C66" w14:textId="654CD89D" w:rsidR="00AA13C1" w:rsidRPr="008177A9" w:rsidRDefault="00AA13C1">
            <w:pPr>
              <w:pStyle w:val="Prrafodelista"/>
              <w:widowControl w:val="0"/>
              <w:numPr>
                <w:ilvl w:val="0"/>
                <w:numId w:val="12"/>
              </w:numPr>
              <w:suppressAutoHyphens/>
              <w:jc w:val="both"/>
              <w:rPr>
                <w:rFonts w:ascii="Arial" w:hAnsi="Arial"/>
                <w:i/>
                <w:iCs/>
                <w:spacing w:val="-4"/>
                <w:sz w:val="18"/>
                <w:lang w:val="es-ES_tradnl"/>
              </w:rPr>
            </w:pPr>
            <w:r w:rsidRPr="008177A9">
              <w:rPr>
                <w:rFonts w:ascii="Arial" w:hAnsi="Arial"/>
                <w:i/>
                <w:iCs/>
                <w:spacing w:val="-4"/>
                <w:sz w:val="18"/>
                <w:lang w:val="es-ES_tradnl"/>
              </w:rPr>
              <w:t xml:space="preserve">Registros de evaluación de proveedores </w:t>
            </w:r>
          </w:p>
          <w:p w14:paraId="501EFB57" w14:textId="1346978A" w:rsidR="00AA13C1" w:rsidRPr="008177A9" w:rsidRDefault="00AA13C1">
            <w:pPr>
              <w:pStyle w:val="Prrafodelista"/>
              <w:widowControl w:val="0"/>
              <w:numPr>
                <w:ilvl w:val="0"/>
                <w:numId w:val="12"/>
              </w:numPr>
              <w:suppressAutoHyphens/>
              <w:jc w:val="both"/>
              <w:rPr>
                <w:rFonts w:ascii="Arial" w:hAnsi="Arial"/>
                <w:i/>
                <w:iCs/>
                <w:spacing w:val="-4"/>
                <w:sz w:val="18"/>
                <w:lang w:val="es-ES_tradnl"/>
              </w:rPr>
            </w:pPr>
            <w:r w:rsidRPr="008177A9">
              <w:rPr>
                <w:rFonts w:ascii="Arial" w:hAnsi="Arial"/>
                <w:i/>
                <w:iCs/>
                <w:spacing w:val="-4"/>
                <w:sz w:val="18"/>
                <w:lang w:val="es-ES_tradnl"/>
              </w:rPr>
              <w:t>Registros de indicadores de aspectos ambientales.</w:t>
            </w:r>
          </w:p>
          <w:p w14:paraId="1630490D" w14:textId="5D360BE4" w:rsidR="00AA13C1" w:rsidRPr="008177A9" w:rsidRDefault="00AA13C1">
            <w:pPr>
              <w:pStyle w:val="Prrafodelista"/>
              <w:widowControl w:val="0"/>
              <w:numPr>
                <w:ilvl w:val="0"/>
                <w:numId w:val="12"/>
              </w:numPr>
              <w:suppressAutoHyphens/>
              <w:jc w:val="both"/>
              <w:rPr>
                <w:rFonts w:ascii="Arial" w:hAnsi="Arial"/>
                <w:i/>
                <w:iCs/>
                <w:spacing w:val="-4"/>
                <w:sz w:val="18"/>
                <w:lang w:val="es-ES_tradnl"/>
              </w:rPr>
            </w:pPr>
            <w:r w:rsidRPr="008177A9">
              <w:rPr>
                <w:rFonts w:ascii="Arial" w:hAnsi="Arial"/>
                <w:i/>
                <w:iCs/>
                <w:spacing w:val="-4"/>
                <w:sz w:val="18"/>
                <w:lang w:val="es-ES_tradnl"/>
              </w:rPr>
              <w:t>Registros de resultados médicos ocupaciones</w:t>
            </w:r>
          </w:p>
          <w:p w14:paraId="7949733D" w14:textId="77777777" w:rsidR="0048182D" w:rsidRPr="008177A9" w:rsidRDefault="00AA13C1">
            <w:pPr>
              <w:pStyle w:val="Prrafodelista"/>
              <w:widowControl w:val="0"/>
              <w:numPr>
                <w:ilvl w:val="0"/>
                <w:numId w:val="12"/>
              </w:numPr>
              <w:suppressAutoHyphens/>
              <w:jc w:val="both"/>
              <w:rPr>
                <w:rFonts w:ascii="Arial" w:hAnsi="Arial"/>
                <w:i/>
                <w:iCs/>
                <w:spacing w:val="-4"/>
                <w:sz w:val="18"/>
                <w:lang w:val="es-ES_tradnl"/>
              </w:rPr>
            </w:pPr>
            <w:r w:rsidRPr="008177A9">
              <w:rPr>
                <w:rFonts w:ascii="Arial" w:hAnsi="Arial"/>
                <w:i/>
                <w:iCs/>
                <w:spacing w:val="-4"/>
                <w:sz w:val="18"/>
                <w:lang w:val="es-ES_tradnl"/>
              </w:rPr>
              <w:t>Programas de evaluación higiénico industrial y de Seguridad</w:t>
            </w:r>
          </w:p>
          <w:p w14:paraId="24702704" w14:textId="797E31CD" w:rsidR="008177A9" w:rsidRPr="00191A79" w:rsidRDefault="008177A9" w:rsidP="008177A9">
            <w:pPr>
              <w:pStyle w:val="Prrafodelista"/>
              <w:widowControl w:val="0"/>
              <w:suppressAutoHyphens/>
              <w:jc w:val="both"/>
              <w:rPr>
                <w:rFonts w:ascii="Arial" w:hAnsi="Arial"/>
                <w:spacing w:val="-4"/>
                <w:sz w:val="18"/>
                <w:lang w:val="es-ES_tradnl"/>
              </w:rPr>
            </w:pPr>
          </w:p>
        </w:tc>
      </w:tr>
      <w:tr w:rsidR="00EE1314" w:rsidRPr="00EE1314" w14:paraId="3F6D8C9D" w14:textId="77777777" w:rsidTr="00EE1314">
        <w:trPr>
          <w:trHeight w:val="1220"/>
          <w:jc w:val="center"/>
        </w:trPr>
        <w:tc>
          <w:tcPr>
            <w:tcW w:w="3400" w:type="dxa"/>
            <w:shd w:val="clear" w:color="auto" w:fill="FFFFFF"/>
            <w:vAlign w:val="center"/>
          </w:tcPr>
          <w:p w14:paraId="6F1A5E19" w14:textId="77777777" w:rsidR="00EE1314" w:rsidRPr="00191A79" w:rsidRDefault="00EE1314" w:rsidP="00EE1314">
            <w:pPr>
              <w:tabs>
                <w:tab w:val="center" w:pos="4419"/>
                <w:tab w:val="right" w:pos="8838"/>
              </w:tabs>
              <w:jc w:val="center"/>
              <w:rPr>
                <w:rFonts w:ascii="Arial" w:hAnsi="Arial"/>
                <w:b/>
                <w:sz w:val="18"/>
              </w:rPr>
            </w:pPr>
            <w:r w:rsidRPr="00191A79">
              <w:rPr>
                <w:rFonts w:ascii="Arial" w:hAnsi="Arial"/>
                <w:b/>
                <w:sz w:val="18"/>
              </w:rPr>
              <w:lastRenderedPageBreak/>
              <w:t>9.2 Auditoría Interna</w:t>
            </w:r>
          </w:p>
        </w:tc>
        <w:tc>
          <w:tcPr>
            <w:tcW w:w="10917" w:type="dxa"/>
            <w:shd w:val="clear" w:color="auto" w:fill="FFFFFF"/>
            <w:vAlign w:val="center"/>
          </w:tcPr>
          <w:p w14:paraId="6198D699" w14:textId="77777777" w:rsidR="00EE1314" w:rsidRPr="00191A79" w:rsidRDefault="00EE1314" w:rsidP="00EE1314">
            <w:pPr>
              <w:jc w:val="both"/>
              <w:rPr>
                <w:rFonts w:ascii="Arial" w:hAnsi="Arial"/>
                <w:sz w:val="20"/>
                <w:u w:val="single"/>
              </w:rPr>
            </w:pPr>
            <w:r w:rsidRPr="00191A79">
              <w:rPr>
                <w:rFonts w:ascii="Arial" w:hAnsi="Arial"/>
                <w:sz w:val="18"/>
              </w:rPr>
              <w:t>Desde el proceso E 02 Planificación y Gestión Integral se planifica y administra la Gestión de Auditorías del SGI, bajo un enfoque de procesos. Esta gestión, en integración con las auditorías de Control Interno, apoya el seguimiento a los procesos, promoviendo la mejora continua y permitiendo evaluar el desempeño de los procesos conforme a los propósitos de DELMOR, las buenas prácticas de bioseguridad y la administración integral de riesgos.  Teniendo en cuenta la generación de los Hallazgos de auditoría, se desarrolla el tratamiento de no conformidades, el análisis de causas y las acciones correctivas, preventivas y de mejora asociadas.</w:t>
            </w:r>
          </w:p>
        </w:tc>
      </w:tr>
      <w:tr w:rsidR="00EE1314" w:rsidRPr="00EE1314" w14:paraId="793D734B" w14:textId="77777777" w:rsidTr="002E2384">
        <w:trPr>
          <w:trHeight w:val="3505"/>
          <w:jc w:val="center"/>
        </w:trPr>
        <w:tc>
          <w:tcPr>
            <w:tcW w:w="3400" w:type="dxa"/>
            <w:shd w:val="clear" w:color="auto" w:fill="FFFFFF"/>
            <w:vAlign w:val="center"/>
          </w:tcPr>
          <w:p w14:paraId="68B8457D" w14:textId="77777777" w:rsidR="00EE1314" w:rsidRPr="00191A79" w:rsidRDefault="00EE1314" w:rsidP="00EE1314">
            <w:pPr>
              <w:tabs>
                <w:tab w:val="center" w:pos="4419"/>
                <w:tab w:val="right" w:pos="8838"/>
              </w:tabs>
              <w:jc w:val="center"/>
              <w:rPr>
                <w:rFonts w:ascii="Arial" w:hAnsi="Arial"/>
                <w:b/>
                <w:sz w:val="18"/>
              </w:rPr>
            </w:pPr>
            <w:r w:rsidRPr="00191A79">
              <w:rPr>
                <w:rFonts w:ascii="Arial" w:hAnsi="Arial"/>
                <w:b/>
                <w:sz w:val="18"/>
              </w:rPr>
              <w:lastRenderedPageBreak/>
              <w:t>9.3 Revisión por la Dirección</w:t>
            </w:r>
          </w:p>
        </w:tc>
        <w:tc>
          <w:tcPr>
            <w:tcW w:w="10917" w:type="dxa"/>
            <w:shd w:val="clear" w:color="auto" w:fill="FFFFFF"/>
            <w:vAlign w:val="center"/>
          </w:tcPr>
          <w:p w14:paraId="156C5D43" w14:textId="2D7E6081" w:rsidR="00EE1314" w:rsidRPr="00191A79" w:rsidRDefault="00EE1314" w:rsidP="00EE1314">
            <w:pPr>
              <w:jc w:val="both"/>
              <w:rPr>
                <w:rFonts w:ascii="Arial" w:hAnsi="Arial"/>
                <w:sz w:val="18"/>
              </w:rPr>
            </w:pPr>
            <w:r w:rsidRPr="00191A79">
              <w:rPr>
                <w:rFonts w:ascii="Arial" w:hAnsi="Arial"/>
                <w:sz w:val="18"/>
              </w:rPr>
              <w:t>La Alta Dirección de DELMOR lidera la dinámica estratégica y de revisión del Sistema de Gestión Integral, considerando un ciclo que incluye el acopio de entradas, en las que se tienen en cuenta escenarios, desempeño en indicadores, auditorías, PQR, percepción de los grupos de interés, y que establece como salidas la ratificación o revisión de la política, al igual que las decisiones y desafíos asociadas a los nuevos objetivos, metas, proyectos y directrices a futuro.</w:t>
            </w:r>
          </w:p>
          <w:p w14:paraId="50738E64" w14:textId="77777777" w:rsidR="00685697" w:rsidRPr="00191A79" w:rsidRDefault="00685697" w:rsidP="00EE1314">
            <w:pPr>
              <w:jc w:val="both"/>
              <w:rPr>
                <w:rFonts w:ascii="Arial" w:hAnsi="Arial"/>
                <w:sz w:val="18"/>
              </w:rPr>
            </w:pPr>
          </w:p>
          <w:p w14:paraId="24B8AFA7" w14:textId="2C08CC00" w:rsidR="000E5703" w:rsidRPr="00191A79" w:rsidRDefault="00805C1D" w:rsidP="00DC2007">
            <w:pPr>
              <w:jc w:val="both"/>
              <w:rPr>
                <w:rFonts w:ascii="Arial" w:hAnsi="Arial"/>
                <w:sz w:val="18"/>
              </w:rPr>
            </w:pPr>
            <w:r w:rsidRPr="00191A79">
              <w:rPr>
                <w:rFonts w:ascii="Arial" w:hAnsi="Arial"/>
                <w:sz w:val="18"/>
              </w:rPr>
              <w:t xml:space="preserve">El proceso E 02 es el responsable de elaborar y </w:t>
            </w:r>
            <w:r w:rsidR="00685697" w:rsidRPr="00191A79">
              <w:rPr>
                <w:rFonts w:ascii="Arial" w:hAnsi="Arial"/>
                <w:sz w:val="18"/>
              </w:rPr>
              <w:t>presentar a</w:t>
            </w:r>
            <w:r w:rsidRPr="00191A79">
              <w:rPr>
                <w:rFonts w:ascii="Arial" w:hAnsi="Arial"/>
                <w:sz w:val="18"/>
              </w:rPr>
              <w:t xml:space="preserve"> la alta dirección de Delmor el informe de los resultados de la </w:t>
            </w:r>
            <w:r w:rsidR="00685697" w:rsidRPr="00191A79">
              <w:rPr>
                <w:rFonts w:ascii="Arial" w:hAnsi="Arial"/>
                <w:sz w:val="18"/>
              </w:rPr>
              <w:t xml:space="preserve">eficiencia y </w:t>
            </w:r>
            <w:r w:rsidRPr="00191A79">
              <w:rPr>
                <w:rFonts w:ascii="Arial" w:hAnsi="Arial"/>
                <w:sz w:val="18"/>
              </w:rPr>
              <w:t>eficacia del SGI, para esto recolecta la información de todos los procesos</w:t>
            </w:r>
            <w:r w:rsidR="00685697" w:rsidRPr="00191A79">
              <w:rPr>
                <w:rFonts w:ascii="Arial" w:hAnsi="Arial"/>
                <w:sz w:val="18"/>
              </w:rPr>
              <w:t xml:space="preserve"> en cuanto </w:t>
            </w:r>
            <w:r w:rsidR="00DC2007" w:rsidRPr="00191A79">
              <w:rPr>
                <w:rFonts w:ascii="Arial" w:hAnsi="Arial"/>
                <w:sz w:val="18"/>
              </w:rPr>
              <w:t>a:</w:t>
            </w:r>
          </w:p>
          <w:p w14:paraId="3F74DCE8" w14:textId="77777777" w:rsidR="00DC2007" w:rsidRPr="00191A79" w:rsidRDefault="00DC2007">
            <w:pPr>
              <w:pStyle w:val="Prrafodelista"/>
              <w:numPr>
                <w:ilvl w:val="0"/>
                <w:numId w:val="13"/>
              </w:numPr>
              <w:jc w:val="both"/>
              <w:rPr>
                <w:rFonts w:ascii="Arial" w:hAnsi="Arial"/>
                <w:sz w:val="18"/>
              </w:rPr>
            </w:pPr>
            <w:r w:rsidRPr="00191A79">
              <w:rPr>
                <w:rFonts w:ascii="Arial" w:hAnsi="Arial"/>
                <w:sz w:val="18"/>
              </w:rPr>
              <w:t>Estado de las acciones de revisión de gestión anterior.</w:t>
            </w:r>
          </w:p>
          <w:p w14:paraId="014B8482" w14:textId="3C097554" w:rsidR="00DC2007" w:rsidRPr="00191A79" w:rsidRDefault="00DC2007">
            <w:pPr>
              <w:pStyle w:val="Prrafodelista"/>
              <w:numPr>
                <w:ilvl w:val="0"/>
                <w:numId w:val="13"/>
              </w:numPr>
              <w:jc w:val="both"/>
              <w:rPr>
                <w:rFonts w:ascii="Arial" w:hAnsi="Arial"/>
                <w:sz w:val="18"/>
              </w:rPr>
            </w:pPr>
            <w:r w:rsidRPr="00191A79">
              <w:rPr>
                <w:rFonts w:ascii="Arial" w:hAnsi="Arial"/>
                <w:sz w:val="18"/>
              </w:rPr>
              <w:t>Los cambios en las cuestiones externas e internas que sean pertinente al SIG, incluyendo cambios</w:t>
            </w:r>
          </w:p>
          <w:p w14:paraId="492719A3" w14:textId="77777777" w:rsidR="00DC2007" w:rsidRPr="00191A79" w:rsidRDefault="00DC2007">
            <w:pPr>
              <w:pStyle w:val="Prrafodelista"/>
              <w:numPr>
                <w:ilvl w:val="0"/>
                <w:numId w:val="13"/>
              </w:numPr>
              <w:jc w:val="both"/>
              <w:rPr>
                <w:rFonts w:ascii="Arial" w:hAnsi="Arial"/>
                <w:sz w:val="18"/>
              </w:rPr>
            </w:pPr>
            <w:r w:rsidRPr="00191A79">
              <w:rPr>
                <w:rFonts w:ascii="Arial" w:hAnsi="Arial"/>
                <w:sz w:val="18"/>
              </w:rPr>
              <w:t>en la organización y su contexto.</w:t>
            </w:r>
          </w:p>
          <w:p w14:paraId="7C0F54B5" w14:textId="20FA41EF" w:rsidR="00DC2007" w:rsidRPr="00191A79" w:rsidRDefault="00DC2007">
            <w:pPr>
              <w:pStyle w:val="Prrafodelista"/>
              <w:numPr>
                <w:ilvl w:val="0"/>
                <w:numId w:val="13"/>
              </w:numPr>
              <w:jc w:val="both"/>
              <w:rPr>
                <w:rFonts w:ascii="Arial" w:hAnsi="Arial"/>
                <w:sz w:val="18"/>
              </w:rPr>
            </w:pPr>
            <w:r w:rsidRPr="00191A79">
              <w:rPr>
                <w:rFonts w:ascii="Arial" w:hAnsi="Arial"/>
                <w:sz w:val="18"/>
              </w:rPr>
              <w:t xml:space="preserve"> Información sobre el desempeño y la eficacia del SIG.</w:t>
            </w:r>
          </w:p>
          <w:p w14:paraId="7331AEE5" w14:textId="0734D300" w:rsidR="00DC2007" w:rsidRPr="00191A79" w:rsidRDefault="00DC2007">
            <w:pPr>
              <w:pStyle w:val="Prrafodelista"/>
              <w:numPr>
                <w:ilvl w:val="0"/>
                <w:numId w:val="13"/>
              </w:numPr>
              <w:jc w:val="both"/>
              <w:rPr>
                <w:rFonts w:ascii="Arial" w:hAnsi="Arial"/>
                <w:sz w:val="18"/>
              </w:rPr>
            </w:pPr>
            <w:r w:rsidRPr="00191A79">
              <w:rPr>
                <w:rFonts w:ascii="Arial" w:hAnsi="Arial"/>
                <w:sz w:val="18"/>
              </w:rPr>
              <w:t>Adecuación de los recursos.</w:t>
            </w:r>
          </w:p>
          <w:p w14:paraId="540F6CDE" w14:textId="69ABECB8" w:rsidR="00DC2007" w:rsidRPr="00191A79" w:rsidRDefault="00DC2007">
            <w:pPr>
              <w:pStyle w:val="Prrafodelista"/>
              <w:numPr>
                <w:ilvl w:val="0"/>
                <w:numId w:val="13"/>
              </w:numPr>
              <w:jc w:val="both"/>
              <w:rPr>
                <w:rFonts w:ascii="Arial" w:hAnsi="Arial"/>
                <w:sz w:val="18"/>
              </w:rPr>
            </w:pPr>
            <w:r w:rsidRPr="00191A79">
              <w:rPr>
                <w:rFonts w:ascii="Arial" w:hAnsi="Arial"/>
                <w:sz w:val="18"/>
              </w:rPr>
              <w:t>Toda situación de emergencia, incidente o retirada que hayan ocurrido.</w:t>
            </w:r>
          </w:p>
          <w:p w14:paraId="6ED06D38" w14:textId="73EB1E2A" w:rsidR="00DC2007" w:rsidRPr="00191A79" w:rsidRDefault="00DC2007">
            <w:pPr>
              <w:pStyle w:val="Prrafodelista"/>
              <w:numPr>
                <w:ilvl w:val="0"/>
                <w:numId w:val="13"/>
              </w:numPr>
              <w:jc w:val="both"/>
              <w:rPr>
                <w:rFonts w:ascii="Arial" w:hAnsi="Arial"/>
                <w:sz w:val="18"/>
              </w:rPr>
            </w:pPr>
            <w:r w:rsidRPr="00191A79">
              <w:rPr>
                <w:rFonts w:ascii="Arial" w:hAnsi="Arial"/>
                <w:sz w:val="18"/>
              </w:rPr>
              <w:t xml:space="preserve"> Las comunicaciones pertinentes de las partes interesada, incluidas las quejas.</w:t>
            </w:r>
          </w:p>
          <w:p w14:paraId="4CFADEC0" w14:textId="4603D012" w:rsidR="00DC2007" w:rsidRPr="00191A79" w:rsidRDefault="00DC2007">
            <w:pPr>
              <w:pStyle w:val="Prrafodelista"/>
              <w:numPr>
                <w:ilvl w:val="0"/>
                <w:numId w:val="13"/>
              </w:numPr>
              <w:jc w:val="both"/>
              <w:rPr>
                <w:rFonts w:ascii="Arial" w:hAnsi="Arial"/>
                <w:sz w:val="18"/>
              </w:rPr>
            </w:pPr>
            <w:r w:rsidRPr="00191A79">
              <w:rPr>
                <w:rFonts w:ascii="Arial" w:hAnsi="Arial"/>
                <w:sz w:val="18"/>
              </w:rPr>
              <w:t xml:space="preserve"> La eficacia de las acciones tomadas para abordad riesgos y oportunidades.</w:t>
            </w:r>
          </w:p>
          <w:p w14:paraId="682F4A2C" w14:textId="2D238A83" w:rsidR="00DC2007" w:rsidRPr="00191A79" w:rsidRDefault="00DC2007">
            <w:pPr>
              <w:pStyle w:val="Prrafodelista"/>
              <w:numPr>
                <w:ilvl w:val="0"/>
                <w:numId w:val="13"/>
              </w:numPr>
              <w:jc w:val="both"/>
              <w:rPr>
                <w:rFonts w:ascii="Arial" w:hAnsi="Arial"/>
                <w:sz w:val="18"/>
              </w:rPr>
            </w:pPr>
            <w:r w:rsidRPr="00191A79">
              <w:rPr>
                <w:rFonts w:ascii="Arial" w:hAnsi="Arial"/>
                <w:sz w:val="18"/>
              </w:rPr>
              <w:t>Oportunidades de mejora</w:t>
            </w:r>
          </w:p>
        </w:tc>
      </w:tr>
      <w:tr w:rsidR="00EE1314" w:rsidRPr="00EE1314" w14:paraId="09B71634" w14:textId="77777777" w:rsidTr="00EE1314">
        <w:trPr>
          <w:trHeight w:val="1333"/>
          <w:jc w:val="center"/>
        </w:trPr>
        <w:tc>
          <w:tcPr>
            <w:tcW w:w="3400" w:type="dxa"/>
            <w:shd w:val="clear" w:color="auto" w:fill="FFFFFF"/>
            <w:vAlign w:val="center"/>
          </w:tcPr>
          <w:p w14:paraId="457CEF65" w14:textId="77777777" w:rsidR="00EE1314" w:rsidRPr="00191A79" w:rsidRDefault="00EE1314" w:rsidP="00EE1314">
            <w:pPr>
              <w:tabs>
                <w:tab w:val="center" w:pos="4419"/>
                <w:tab w:val="right" w:pos="8838"/>
              </w:tabs>
              <w:jc w:val="center"/>
              <w:rPr>
                <w:rFonts w:ascii="Arial" w:hAnsi="Arial"/>
                <w:b/>
                <w:sz w:val="18"/>
              </w:rPr>
            </w:pPr>
            <w:r w:rsidRPr="00191A79">
              <w:rPr>
                <w:rFonts w:ascii="Arial" w:hAnsi="Arial"/>
                <w:b/>
                <w:sz w:val="18"/>
              </w:rPr>
              <w:t>10.1 No conformidades y acciones correctivas</w:t>
            </w:r>
          </w:p>
        </w:tc>
        <w:tc>
          <w:tcPr>
            <w:tcW w:w="10917" w:type="dxa"/>
            <w:shd w:val="clear" w:color="auto" w:fill="FFFFFF"/>
            <w:vAlign w:val="center"/>
          </w:tcPr>
          <w:p w14:paraId="6A6343D5" w14:textId="77777777" w:rsidR="002E2384" w:rsidRPr="002E2384" w:rsidRDefault="002E2384" w:rsidP="00EE1314">
            <w:pPr>
              <w:jc w:val="both"/>
              <w:rPr>
                <w:rFonts w:ascii="Arial" w:hAnsi="Arial"/>
                <w:sz w:val="10"/>
                <w:szCs w:val="16"/>
              </w:rPr>
            </w:pPr>
          </w:p>
          <w:p w14:paraId="64F8C5F0" w14:textId="4B59C5A5" w:rsidR="00EE1314" w:rsidRPr="002E2384" w:rsidRDefault="00EE1314" w:rsidP="00EE1314">
            <w:pPr>
              <w:jc w:val="both"/>
              <w:rPr>
                <w:rFonts w:ascii="Arial" w:hAnsi="Arial"/>
                <w:sz w:val="10"/>
                <w:szCs w:val="16"/>
              </w:rPr>
            </w:pPr>
            <w:r w:rsidRPr="00191A79">
              <w:rPr>
                <w:rFonts w:ascii="Arial" w:hAnsi="Arial"/>
                <w:sz w:val="18"/>
              </w:rPr>
              <w:t>DELMOR Establece y Aplica el Procedimiento de “</w:t>
            </w:r>
            <w:r w:rsidRPr="00191A79">
              <w:rPr>
                <w:rFonts w:ascii="Arial" w:hAnsi="Arial"/>
                <w:b/>
                <w:bCs/>
                <w:sz w:val="18"/>
              </w:rPr>
              <w:t>Gestión de Producto No Conforme y Reclamaciones</w:t>
            </w:r>
            <w:r w:rsidRPr="00191A79">
              <w:rPr>
                <w:rFonts w:ascii="Arial" w:hAnsi="Arial"/>
                <w:sz w:val="18"/>
              </w:rPr>
              <w:t>, en el que se establecen los procedimientos a seguir para:</w:t>
            </w:r>
          </w:p>
          <w:p w14:paraId="4E0027A1" w14:textId="77777777" w:rsidR="002E2384" w:rsidRPr="002E2384" w:rsidRDefault="002E2384" w:rsidP="00EE1314">
            <w:pPr>
              <w:jc w:val="both"/>
              <w:rPr>
                <w:rFonts w:ascii="Arial" w:hAnsi="Arial"/>
                <w:sz w:val="10"/>
                <w:szCs w:val="16"/>
              </w:rPr>
            </w:pPr>
          </w:p>
          <w:p w14:paraId="36CE76A2" w14:textId="0846A575" w:rsidR="00EE1314" w:rsidRPr="002E2384" w:rsidRDefault="00EE1314">
            <w:pPr>
              <w:pStyle w:val="Prrafodelista"/>
              <w:numPr>
                <w:ilvl w:val="0"/>
                <w:numId w:val="17"/>
              </w:numPr>
              <w:jc w:val="both"/>
              <w:rPr>
                <w:rFonts w:ascii="Arial" w:hAnsi="Arial"/>
                <w:i/>
                <w:iCs/>
                <w:sz w:val="18"/>
              </w:rPr>
            </w:pPr>
            <w:r w:rsidRPr="002E2384">
              <w:rPr>
                <w:rFonts w:ascii="Arial" w:hAnsi="Arial"/>
                <w:i/>
                <w:iCs/>
                <w:sz w:val="18"/>
              </w:rPr>
              <w:t>La identificación, control, y tratamiento de productos no conformes o afectados por incumplimiento de los límites críticos de los PCC o por pérdida de control de los procesos.</w:t>
            </w:r>
          </w:p>
          <w:p w14:paraId="29A9F4A7" w14:textId="174895A7" w:rsidR="00EE1314" w:rsidRPr="002E2384" w:rsidRDefault="00EE1314">
            <w:pPr>
              <w:pStyle w:val="Prrafodelista"/>
              <w:numPr>
                <w:ilvl w:val="0"/>
                <w:numId w:val="17"/>
              </w:numPr>
              <w:jc w:val="both"/>
              <w:rPr>
                <w:rFonts w:ascii="Arial" w:hAnsi="Arial"/>
                <w:i/>
                <w:iCs/>
                <w:sz w:val="18"/>
              </w:rPr>
            </w:pPr>
            <w:r w:rsidRPr="002E2384">
              <w:rPr>
                <w:rFonts w:ascii="Arial" w:hAnsi="Arial"/>
                <w:i/>
                <w:iCs/>
                <w:sz w:val="18"/>
              </w:rPr>
              <w:t>Manipulación de los productos potencialmente no inocuos, incluyendo la disposición de los productos no conformes y la evaluación para la liberación.</w:t>
            </w:r>
          </w:p>
          <w:p w14:paraId="67BBA31B" w14:textId="76FD1969" w:rsidR="002E2384" w:rsidRPr="002E2384" w:rsidRDefault="00EE1314">
            <w:pPr>
              <w:pStyle w:val="Prrafodelista"/>
              <w:numPr>
                <w:ilvl w:val="0"/>
                <w:numId w:val="17"/>
              </w:numPr>
              <w:jc w:val="both"/>
              <w:rPr>
                <w:rFonts w:ascii="Arial" w:hAnsi="Arial"/>
                <w:i/>
                <w:iCs/>
                <w:sz w:val="18"/>
              </w:rPr>
            </w:pPr>
            <w:r w:rsidRPr="002E2384">
              <w:rPr>
                <w:rFonts w:ascii="Arial" w:hAnsi="Arial"/>
                <w:i/>
                <w:iCs/>
                <w:sz w:val="18"/>
              </w:rPr>
              <w:t>Tomar medida para controlarlo y corregirlo</w:t>
            </w:r>
            <w:r w:rsidR="002E2384">
              <w:rPr>
                <w:rFonts w:ascii="Arial" w:hAnsi="Arial"/>
                <w:i/>
                <w:iCs/>
                <w:sz w:val="18"/>
              </w:rPr>
              <w:t>.</w:t>
            </w:r>
          </w:p>
          <w:p w14:paraId="736A81F5" w14:textId="5C51DB5F" w:rsidR="00EE1314" w:rsidRPr="002E2384" w:rsidRDefault="00EE1314">
            <w:pPr>
              <w:pStyle w:val="Prrafodelista"/>
              <w:numPr>
                <w:ilvl w:val="0"/>
                <w:numId w:val="17"/>
              </w:numPr>
              <w:jc w:val="both"/>
              <w:rPr>
                <w:rFonts w:ascii="Arial" w:hAnsi="Arial"/>
                <w:i/>
                <w:iCs/>
                <w:sz w:val="18"/>
              </w:rPr>
            </w:pPr>
            <w:r w:rsidRPr="002E2384">
              <w:rPr>
                <w:rFonts w:ascii="Arial" w:hAnsi="Arial"/>
                <w:i/>
                <w:iCs/>
                <w:sz w:val="18"/>
              </w:rPr>
              <w:t>Determinar las causas de las no conformidades QHSE FS+</w:t>
            </w:r>
            <w:r w:rsidR="002E2384" w:rsidRPr="002E2384">
              <w:rPr>
                <w:rFonts w:ascii="Arial" w:hAnsi="Arial"/>
                <w:i/>
                <w:iCs/>
                <w:sz w:val="18"/>
              </w:rPr>
              <w:t xml:space="preserve">. </w:t>
            </w:r>
            <w:r w:rsidRPr="002E2384">
              <w:rPr>
                <w:rFonts w:ascii="Arial" w:hAnsi="Arial"/>
                <w:i/>
                <w:iCs/>
                <w:sz w:val="18"/>
              </w:rPr>
              <w:t>Introducir cambios en el SGI, si fuera necesario.</w:t>
            </w:r>
          </w:p>
          <w:p w14:paraId="580898A0" w14:textId="6852A0AB" w:rsidR="00EE1314" w:rsidRPr="002E2384" w:rsidRDefault="00EE1314" w:rsidP="00EE1314">
            <w:pPr>
              <w:jc w:val="both"/>
              <w:rPr>
                <w:rFonts w:ascii="Arial" w:hAnsi="Arial"/>
                <w:sz w:val="10"/>
                <w:szCs w:val="16"/>
              </w:rPr>
            </w:pPr>
          </w:p>
          <w:p w14:paraId="44EAB289" w14:textId="6195AB26" w:rsidR="00660F57" w:rsidRPr="00191A79" w:rsidRDefault="00660F57" w:rsidP="00EE1314">
            <w:pPr>
              <w:jc w:val="both"/>
              <w:rPr>
                <w:rFonts w:ascii="Arial" w:hAnsi="Arial"/>
                <w:sz w:val="18"/>
              </w:rPr>
            </w:pPr>
            <w:r w:rsidRPr="00191A79">
              <w:rPr>
                <w:rFonts w:ascii="Arial" w:hAnsi="Arial"/>
                <w:sz w:val="18"/>
              </w:rPr>
              <w:t xml:space="preserve">DELMOR también dispone de un PPR documentado de </w:t>
            </w:r>
            <w:r w:rsidRPr="002E2384">
              <w:rPr>
                <w:rFonts w:ascii="Arial" w:hAnsi="Arial"/>
                <w:i/>
                <w:iCs/>
                <w:sz w:val="18"/>
              </w:rPr>
              <w:t xml:space="preserve">Retirada y </w:t>
            </w:r>
            <w:r w:rsidR="002E2384" w:rsidRPr="002E2384">
              <w:rPr>
                <w:rFonts w:ascii="Arial" w:hAnsi="Arial"/>
                <w:i/>
                <w:iCs/>
                <w:sz w:val="18"/>
              </w:rPr>
              <w:t>R</w:t>
            </w:r>
            <w:r w:rsidRPr="002E2384">
              <w:rPr>
                <w:rFonts w:ascii="Arial" w:hAnsi="Arial"/>
                <w:i/>
                <w:iCs/>
                <w:sz w:val="18"/>
              </w:rPr>
              <w:t>ecuperación de Producto</w:t>
            </w:r>
            <w:r w:rsidR="002E2384">
              <w:rPr>
                <w:rFonts w:ascii="Arial" w:hAnsi="Arial"/>
                <w:i/>
                <w:iCs/>
                <w:sz w:val="18"/>
              </w:rPr>
              <w:t>,</w:t>
            </w:r>
            <w:r w:rsidRPr="00191A79">
              <w:rPr>
                <w:rFonts w:ascii="Arial" w:hAnsi="Arial"/>
                <w:sz w:val="18"/>
              </w:rPr>
              <w:t xml:space="preserve"> que establece los procedimientos para llevar a cabo la identificación y retirada del mercado de cualquier producto sospechoso de Industrias Delmor, de manera oportuna y eficaz</w:t>
            </w:r>
            <w:r w:rsidR="002E2384">
              <w:rPr>
                <w:rFonts w:ascii="Arial" w:hAnsi="Arial"/>
                <w:sz w:val="18"/>
              </w:rPr>
              <w:t xml:space="preserve">; indicando </w:t>
            </w:r>
            <w:r w:rsidRPr="00191A79">
              <w:rPr>
                <w:rFonts w:ascii="Arial" w:hAnsi="Arial"/>
                <w:sz w:val="18"/>
              </w:rPr>
              <w:t xml:space="preserve">la forma en que </w:t>
            </w:r>
            <w:r w:rsidR="002E2384">
              <w:rPr>
                <w:rFonts w:ascii="Arial" w:hAnsi="Arial"/>
                <w:sz w:val="18"/>
              </w:rPr>
              <w:t xml:space="preserve">se </w:t>
            </w:r>
            <w:r w:rsidRPr="00191A79">
              <w:rPr>
                <w:rFonts w:ascii="Arial" w:hAnsi="Arial"/>
                <w:sz w:val="18"/>
              </w:rPr>
              <w:t>debe</w:t>
            </w:r>
            <w:r w:rsidR="002E2384">
              <w:rPr>
                <w:rFonts w:ascii="Arial" w:hAnsi="Arial"/>
                <w:sz w:val="18"/>
              </w:rPr>
              <w:t xml:space="preserve"> </w:t>
            </w:r>
            <w:r w:rsidRPr="00191A79">
              <w:rPr>
                <w:rFonts w:ascii="Arial" w:hAnsi="Arial"/>
                <w:sz w:val="18"/>
              </w:rPr>
              <w:t>ejecutar la estrategia de retiro.</w:t>
            </w:r>
          </w:p>
          <w:p w14:paraId="0709E0CC" w14:textId="21019ED8" w:rsidR="00CC4171" w:rsidRPr="00191A79" w:rsidRDefault="00CC4171" w:rsidP="00EE1314">
            <w:pPr>
              <w:jc w:val="both"/>
              <w:rPr>
                <w:rFonts w:ascii="Arial" w:hAnsi="Arial"/>
                <w:sz w:val="18"/>
              </w:rPr>
            </w:pPr>
          </w:p>
          <w:p w14:paraId="5DAD40AD" w14:textId="6F7BD5C8" w:rsidR="00660F57" w:rsidRDefault="00CC4171" w:rsidP="00EE1314">
            <w:pPr>
              <w:jc w:val="both"/>
              <w:rPr>
                <w:rFonts w:ascii="Arial" w:hAnsi="Arial"/>
                <w:sz w:val="18"/>
              </w:rPr>
            </w:pPr>
            <w:r w:rsidRPr="00191A79">
              <w:rPr>
                <w:rFonts w:ascii="Arial" w:hAnsi="Arial"/>
                <w:sz w:val="18"/>
              </w:rPr>
              <w:t>Los simulacros de Recall se realiza</w:t>
            </w:r>
            <w:r w:rsidR="002E2384">
              <w:rPr>
                <w:rFonts w:ascii="Arial" w:hAnsi="Arial"/>
                <w:sz w:val="18"/>
              </w:rPr>
              <w:t>n</w:t>
            </w:r>
            <w:r w:rsidRPr="00191A79">
              <w:rPr>
                <w:rFonts w:ascii="Arial" w:hAnsi="Arial"/>
                <w:sz w:val="18"/>
              </w:rPr>
              <w:t xml:space="preserve"> a intervalos planificados para evaluar la eficacia y eficiencia del procedimiento de trazabilidad y retiro del producto, así como su adecuación, identificando cualquier no conformidad por incumplimiento, ineficiencia o falta de eficacia.  Esta evaluación </w:t>
            </w:r>
            <w:r w:rsidR="00A03557" w:rsidRPr="00191A79">
              <w:rPr>
                <w:rFonts w:ascii="Arial" w:hAnsi="Arial"/>
                <w:sz w:val="18"/>
              </w:rPr>
              <w:t>permite</w:t>
            </w:r>
            <w:r w:rsidRPr="00191A79">
              <w:rPr>
                <w:rFonts w:ascii="Arial" w:hAnsi="Arial"/>
                <w:sz w:val="18"/>
              </w:rPr>
              <w:t xml:space="preserve"> tomar las acciones correctivas o preventivas pertinentes para la mejora de dicho procedimiento.  Los datos relevantes relacionados con cada simulacro, los resultados obtenidos, y las acciones que se deriven de estos, son registrados adecuadamente.</w:t>
            </w:r>
            <w:r w:rsidR="002E2384">
              <w:rPr>
                <w:rFonts w:ascii="Arial" w:hAnsi="Arial"/>
                <w:sz w:val="18"/>
              </w:rPr>
              <w:t xml:space="preserve"> </w:t>
            </w:r>
            <w:r w:rsidR="00660F57" w:rsidRPr="00191A79">
              <w:rPr>
                <w:rFonts w:ascii="Arial" w:hAnsi="Arial"/>
                <w:sz w:val="18"/>
              </w:rPr>
              <w:t>Se dispone de la siguiente información documentada:</w:t>
            </w:r>
          </w:p>
          <w:p w14:paraId="7CC555E2" w14:textId="77777777" w:rsidR="002E2384" w:rsidRPr="00191A79" w:rsidRDefault="002E2384" w:rsidP="00EE1314">
            <w:pPr>
              <w:jc w:val="both"/>
              <w:rPr>
                <w:rFonts w:ascii="Arial" w:hAnsi="Arial"/>
                <w:sz w:val="18"/>
              </w:rPr>
            </w:pPr>
          </w:p>
          <w:p w14:paraId="07DEEEFB" w14:textId="52631B22" w:rsidR="00660F57" w:rsidRPr="002E2384" w:rsidRDefault="009C0B07">
            <w:pPr>
              <w:pStyle w:val="Prrafodelista"/>
              <w:numPr>
                <w:ilvl w:val="0"/>
                <w:numId w:val="14"/>
              </w:numPr>
              <w:jc w:val="both"/>
              <w:rPr>
                <w:rFonts w:ascii="Arial" w:hAnsi="Arial"/>
                <w:i/>
                <w:iCs/>
                <w:sz w:val="18"/>
              </w:rPr>
            </w:pPr>
            <w:r w:rsidRPr="002E2384">
              <w:rPr>
                <w:rFonts w:ascii="Arial" w:hAnsi="Arial"/>
                <w:i/>
                <w:iCs/>
                <w:sz w:val="18"/>
              </w:rPr>
              <w:lastRenderedPageBreak/>
              <w:t>Procedimiento de RECALL</w:t>
            </w:r>
            <w:r w:rsidR="002E2384">
              <w:rPr>
                <w:rFonts w:ascii="Arial" w:hAnsi="Arial"/>
                <w:i/>
                <w:iCs/>
                <w:sz w:val="18"/>
              </w:rPr>
              <w:t xml:space="preserve"> (Retirada y Recuperación de Producto).</w:t>
            </w:r>
          </w:p>
          <w:p w14:paraId="427C941C" w14:textId="3F14BD72" w:rsidR="009C0B07" w:rsidRPr="002E2384" w:rsidRDefault="009C0B07">
            <w:pPr>
              <w:pStyle w:val="Prrafodelista"/>
              <w:numPr>
                <w:ilvl w:val="0"/>
                <w:numId w:val="14"/>
              </w:numPr>
              <w:jc w:val="both"/>
              <w:rPr>
                <w:rFonts w:ascii="Arial" w:hAnsi="Arial"/>
                <w:i/>
                <w:iCs/>
                <w:sz w:val="18"/>
              </w:rPr>
            </w:pPr>
            <w:r w:rsidRPr="002E2384">
              <w:rPr>
                <w:rFonts w:ascii="Arial" w:hAnsi="Arial"/>
                <w:i/>
                <w:iCs/>
                <w:sz w:val="18"/>
              </w:rPr>
              <w:t>Registros de informe de RECALL</w:t>
            </w:r>
            <w:r w:rsidR="002E2384">
              <w:rPr>
                <w:rFonts w:ascii="Arial" w:hAnsi="Arial"/>
                <w:i/>
                <w:iCs/>
                <w:sz w:val="18"/>
              </w:rPr>
              <w:t>.</w:t>
            </w:r>
          </w:p>
          <w:p w14:paraId="25634D4C" w14:textId="3CD618D8" w:rsidR="009C0B07" w:rsidRPr="002E2384" w:rsidRDefault="009C0B07">
            <w:pPr>
              <w:pStyle w:val="Prrafodelista"/>
              <w:numPr>
                <w:ilvl w:val="0"/>
                <w:numId w:val="14"/>
              </w:numPr>
              <w:jc w:val="both"/>
              <w:rPr>
                <w:rFonts w:ascii="Arial" w:hAnsi="Arial"/>
                <w:i/>
                <w:iCs/>
                <w:sz w:val="18"/>
              </w:rPr>
            </w:pPr>
            <w:r w:rsidRPr="002E2384">
              <w:rPr>
                <w:rFonts w:ascii="Arial" w:hAnsi="Arial"/>
                <w:i/>
                <w:iCs/>
                <w:sz w:val="18"/>
              </w:rPr>
              <w:t>Registro de retiro de productos.</w:t>
            </w:r>
          </w:p>
          <w:p w14:paraId="7C83EB0F" w14:textId="3ECF2454" w:rsidR="009C0B07" w:rsidRPr="002E2384" w:rsidRDefault="009C0B07">
            <w:pPr>
              <w:pStyle w:val="Prrafodelista"/>
              <w:numPr>
                <w:ilvl w:val="0"/>
                <w:numId w:val="14"/>
              </w:numPr>
              <w:jc w:val="both"/>
              <w:rPr>
                <w:rFonts w:ascii="Arial" w:hAnsi="Arial"/>
                <w:i/>
                <w:iCs/>
                <w:sz w:val="18"/>
              </w:rPr>
            </w:pPr>
            <w:r w:rsidRPr="002E2384">
              <w:rPr>
                <w:rFonts w:ascii="Arial" w:hAnsi="Arial"/>
                <w:i/>
                <w:iCs/>
                <w:sz w:val="18"/>
              </w:rPr>
              <w:t xml:space="preserve">Registro de simulacros de </w:t>
            </w:r>
            <w:r w:rsidR="002E2384" w:rsidRPr="002E2384">
              <w:rPr>
                <w:rFonts w:ascii="Arial" w:hAnsi="Arial"/>
                <w:i/>
                <w:iCs/>
                <w:sz w:val="18"/>
              </w:rPr>
              <w:t>RECALL</w:t>
            </w:r>
            <w:r w:rsidR="002E2384">
              <w:rPr>
                <w:rFonts w:ascii="Arial" w:hAnsi="Arial"/>
                <w:i/>
                <w:iCs/>
                <w:sz w:val="18"/>
              </w:rPr>
              <w:t>.</w:t>
            </w:r>
          </w:p>
          <w:p w14:paraId="089EF10F" w14:textId="3E8FBAD0" w:rsidR="009C0B07" w:rsidRPr="002E2384" w:rsidRDefault="009C0B07">
            <w:pPr>
              <w:pStyle w:val="Prrafodelista"/>
              <w:numPr>
                <w:ilvl w:val="0"/>
                <w:numId w:val="14"/>
              </w:numPr>
              <w:jc w:val="both"/>
              <w:rPr>
                <w:rFonts w:ascii="Arial" w:hAnsi="Arial"/>
                <w:i/>
                <w:iCs/>
                <w:sz w:val="18"/>
              </w:rPr>
            </w:pPr>
            <w:r w:rsidRPr="002E2384">
              <w:rPr>
                <w:rFonts w:ascii="Arial" w:hAnsi="Arial"/>
                <w:i/>
                <w:iCs/>
                <w:sz w:val="18"/>
              </w:rPr>
              <w:t>Registro de reclamaciones</w:t>
            </w:r>
            <w:r w:rsidR="002E2384">
              <w:rPr>
                <w:rFonts w:ascii="Arial" w:hAnsi="Arial"/>
                <w:i/>
                <w:iCs/>
                <w:sz w:val="18"/>
              </w:rPr>
              <w:t>.</w:t>
            </w:r>
          </w:p>
          <w:p w14:paraId="44B25CD5" w14:textId="2AFE9F6C" w:rsidR="009C0B07" w:rsidRPr="002E2384" w:rsidRDefault="009C0B07">
            <w:pPr>
              <w:pStyle w:val="Prrafodelista"/>
              <w:numPr>
                <w:ilvl w:val="0"/>
                <w:numId w:val="14"/>
              </w:numPr>
              <w:jc w:val="both"/>
              <w:rPr>
                <w:rFonts w:ascii="Arial" w:hAnsi="Arial"/>
                <w:i/>
                <w:iCs/>
                <w:sz w:val="18"/>
              </w:rPr>
            </w:pPr>
            <w:r w:rsidRPr="002E2384">
              <w:rPr>
                <w:rFonts w:ascii="Arial" w:hAnsi="Arial"/>
                <w:i/>
                <w:iCs/>
                <w:sz w:val="18"/>
              </w:rPr>
              <w:t>Registros de productos no conforme</w:t>
            </w:r>
            <w:r w:rsidR="002E2384">
              <w:rPr>
                <w:rFonts w:ascii="Arial" w:hAnsi="Arial"/>
                <w:i/>
                <w:iCs/>
                <w:sz w:val="18"/>
              </w:rPr>
              <w:t>.</w:t>
            </w:r>
          </w:p>
          <w:p w14:paraId="6E83C422" w14:textId="77777777" w:rsidR="00660F57" w:rsidRPr="00191A79" w:rsidRDefault="00660F57" w:rsidP="00EE1314">
            <w:pPr>
              <w:jc w:val="both"/>
              <w:rPr>
                <w:rFonts w:ascii="Arial" w:hAnsi="Arial"/>
                <w:sz w:val="18"/>
              </w:rPr>
            </w:pPr>
          </w:p>
          <w:p w14:paraId="12A70B87" w14:textId="52693D2A" w:rsidR="00EE1314" w:rsidRPr="00191A79" w:rsidRDefault="00EE1314" w:rsidP="00EE1314">
            <w:pPr>
              <w:jc w:val="both"/>
              <w:rPr>
                <w:rFonts w:ascii="Arial" w:hAnsi="Arial"/>
                <w:sz w:val="18"/>
              </w:rPr>
            </w:pPr>
            <w:r w:rsidRPr="00191A79">
              <w:rPr>
                <w:rFonts w:ascii="Arial" w:hAnsi="Arial"/>
                <w:sz w:val="18"/>
              </w:rPr>
              <w:t xml:space="preserve">Industrias Delmor, S.A ha desarrollado el Procedimiento de </w:t>
            </w:r>
            <w:r w:rsidRPr="00191A79">
              <w:rPr>
                <w:rFonts w:ascii="Arial" w:hAnsi="Arial"/>
                <w:b/>
                <w:bCs/>
                <w:sz w:val="18"/>
              </w:rPr>
              <w:t>“Gestión de Acciones Correctivas</w:t>
            </w:r>
            <w:r w:rsidRPr="00191A79">
              <w:rPr>
                <w:rFonts w:ascii="Arial" w:hAnsi="Arial"/>
                <w:sz w:val="18"/>
              </w:rPr>
              <w:t>” donde se describen las acciones apropiadas para identificar y eliminar la causa de las no conformidades detectadas, para prevenir que vuelvan a ocurrir, y para tener nuevamente bajo control el proceso o el sistema después de encontrar la no conformidad.</w:t>
            </w:r>
            <w:r w:rsidR="002E2384">
              <w:rPr>
                <w:rFonts w:ascii="Arial" w:hAnsi="Arial"/>
                <w:sz w:val="18"/>
              </w:rPr>
              <w:t xml:space="preserve"> </w:t>
            </w:r>
            <w:r w:rsidRPr="00191A79">
              <w:rPr>
                <w:rFonts w:ascii="Arial" w:hAnsi="Arial"/>
                <w:sz w:val="18"/>
              </w:rPr>
              <w:t xml:space="preserve">Se mantienen registros de las acciones correctivas de la naturaleza de las no conformidades y los resultados de cada una de las acciones correctivas. </w:t>
            </w:r>
          </w:p>
          <w:p w14:paraId="4C807AC7" w14:textId="77F2F969" w:rsidR="005771A6" w:rsidRPr="00191A79" w:rsidRDefault="005771A6" w:rsidP="00EE1314">
            <w:pPr>
              <w:jc w:val="both"/>
              <w:rPr>
                <w:rFonts w:ascii="Arial" w:hAnsi="Arial"/>
                <w:sz w:val="18"/>
              </w:rPr>
            </w:pPr>
          </w:p>
          <w:p w14:paraId="3F57182C" w14:textId="52573891" w:rsidR="005771A6" w:rsidRPr="00191A79" w:rsidRDefault="005771A6" w:rsidP="00EE1314">
            <w:pPr>
              <w:jc w:val="both"/>
              <w:rPr>
                <w:rFonts w:ascii="Arial" w:hAnsi="Arial"/>
                <w:sz w:val="18"/>
              </w:rPr>
            </w:pPr>
            <w:r w:rsidRPr="00191A79">
              <w:rPr>
                <w:rFonts w:ascii="Arial" w:hAnsi="Arial"/>
                <w:sz w:val="18"/>
              </w:rPr>
              <w:t>DELMOR dispone de un matriz integral para documentar las no conformidades, acciones correctivas, preventivas y de mejora. El proceso E 02 es el responsable de dar el seguimiento al cumplimiento de las acciones propuestas</w:t>
            </w:r>
            <w:r w:rsidR="00A324F5" w:rsidRPr="00191A79">
              <w:rPr>
                <w:rFonts w:ascii="Arial" w:hAnsi="Arial"/>
                <w:sz w:val="18"/>
              </w:rPr>
              <w:t xml:space="preserve"> por los dueños de proceso</w:t>
            </w:r>
            <w:r w:rsidR="002E2384">
              <w:rPr>
                <w:rFonts w:ascii="Arial" w:hAnsi="Arial"/>
                <w:sz w:val="18"/>
              </w:rPr>
              <w:t>, y</w:t>
            </w:r>
            <w:r w:rsidR="00A324F5" w:rsidRPr="00191A79">
              <w:rPr>
                <w:rFonts w:ascii="Arial" w:hAnsi="Arial"/>
                <w:sz w:val="18"/>
              </w:rPr>
              <w:t xml:space="preserve"> de reportar el cumplimiento de las mismas a la </w:t>
            </w:r>
            <w:r w:rsidR="002E2384">
              <w:rPr>
                <w:rFonts w:ascii="Arial" w:hAnsi="Arial"/>
                <w:sz w:val="18"/>
              </w:rPr>
              <w:t>A</w:t>
            </w:r>
            <w:r w:rsidR="00A324F5" w:rsidRPr="00191A79">
              <w:rPr>
                <w:rFonts w:ascii="Arial" w:hAnsi="Arial"/>
                <w:sz w:val="18"/>
              </w:rPr>
              <w:t xml:space="preserve">lta </w:t>
            </w:r>
            <w:r w:rsidR="002E2384">
              <w:rPr>
                <w:rFonts w:ascii="Arial" w:hAnsi="Arial"/>
                <w:sz w:val="18"/>
              </w:rPr>
              <w:t>D</w:t>
            </w:r>
            <w:r w:rsidR="00A324F5" w:rsidRPr="00191A79">
              <w:rPr>
                <w:rFonts w:ascii="Arial" w:hAnsi="Arial"/>
                <w:sz w:val="18"/>
              </w:rPr>
              <w:t>irección.</w:t>
            </w:r>
          </w:p>
          <w:p w14:paraId="2D7201AD" w14:textId="437A9D7D" w:rsidR="00EE1314" w:rsidRPr="00191A79" w:rsidRDefault="00EE1314" w:rsidP="00EE1314">
            <w:pPr>
              <w:jc w:val="both"/>
              <w:rPr>
                <w:rFonts w:ascii="Arial" w:hAnsi="Arial"/>
                <w:sz w:val="18"/>
              </w:rPr>
            </w:pPr>
          </w:p>
        </w:tc>
      </w:tr>
      <w:tr w:rsidR="00EE1314" w:rsidRPr="00EE1314" w14:paraId="63D633DB" w14:textId="77777777" w:rsidTr="00EE1314">
        <w:trPr>
          <w:trHeight w:val="841"/>
          <w:jc w:val="center"/>
        </w:trPr>
        <w:tc>
          <w:tcPr>
            <w:tcW w:w="3400" w:type="dxa"/>
            <w:shd w:val="clear" w:color="auto" w:fill="FFFFFF"/>
            <w:vAlign w:val="center"/>
          </w:tcPr>
          <w:p w14:paraId="4FDB7FE3" w14:textId="77777777" w:rsidR="00EE1314" w:rsidRPr="00191A79" w:rsidRDefault="00EE1314" w:rsidP="00EE1314">
            <w:pPr>
              <w:tabs>
                <w:tab w:val="center" w:pos="4419"/>
                <w:tab w:val="right" w:pos="8838"/>
              </w:tabs>
              <w:jc w:val="center"/>
              <w:rPr>
                <w:rFonts w:ascii="Arial" w:hAnsi="Arial"/>
                <w:b/>
                <w:sz w:val="18"/>
              </w:rPr>
            </w:pPr>
            <w:r w:rsidRPr="00191A79">
              <w:rPr>
                <w:rFonts w:ascii="Arial" w:hAnsi="Arial"/>
                <w:b/>
                <w:sz w:val="18"/>
              </w:rPr>
              <w:lastRenderedPageBreak/>
              <w:t>10.2 Mejora Continua</w:t>
            </w:r>
          </w:p>
        </w:tc>
        <w:tc>
          <w:tcPr>
            <w:tcW w:w="10917" w:type="dxa"/>
            <w:shd w:val="clear" w:color="auto" w:fill="FFFFFF"/>
            <w:vAlign w:val="center"/>
          </w:tcPr>
          <w:p w14:paraId="32C60DBE" w14:textId="2A0196C3" w:rsidR="00EE1314" w:rsidRPr="00191A79" w:rsidRDefault="00EE1314" w:rsidP="00EE1314">
            <w:pPr>
              <w:widowControl w:val="0"/>
              <w:suppressAutoHyphens/>
              <w:jc w:val="both"/>
              <w:rPr>
                <w:rFonts w:ascii="Arial" w:hAnsi="Arial"/>
                <w:spacing w:val="-4"/>
                <w:sz w:val="18"/>
                <w:lang w:val="es-ES_tradnl"/>
              </w:rPr>
            </w:pPr>
            <w:r w:rsidRPr="00191A79">
              <w:rPr>
                <w:rFonts w:ascii="Arial" w:hAnsi="Arial"/>
                <w:spacing w:val="-4"/>
                <w:sz w:val="18"/>
                <w:lang w:val="es-ES_tradnl"/>
              </w:rPr>
              <w:t xml:space="preserve">Como se señaló en los numerales precedentes, desde este proceso se administra la dinámica de las acciones correctivas (sobre la causa para evitar reincidencia), preventivas (sobre los riesgos para disminuir vulnerabilidad) y de mejora en el desempeño, la efectividad y el valor agregado, conforme a los procedimientos aquí referidos.  </w:t>
            </w:r>
          </w:p>
          <w:p w14:paraId="1A017EA0" w14:textId="4663740D" w:rsidR="00F41303" w:rsidRPr="00191A79" w:rsidRDefault="00F41303" w:rsidP="00EE1314">
            <w:pPr>
              <w:widowControl w:val="0"/>
              <w:suppressAutoHyphens/>
              <w:jc w:val="both"/>
              <w:rPr>
                <w:rFonts w:ascii="Arial" w:hAnsi="Arial"/>
                <w:spacing w:val="-4"/>
                <w:sz w:val="18"/>
                <w:lang w:val="es-ES_tradnl"/>
              </w:rPr>
            </w:pPr>
          </w:p>
          <w:p w14:paraId="75DC6301" w14:textId="4369103F" w:rsidR="00794E60" w:rsidRPr="00191A79" w:rsidRDefault="00F41303" w:rsidP="00EE1314">
            <w:pPr>
              <w:widowControl w:val="0"/>
              <w:suppressAutoHyphens/>
              <w:jc w:val="both"/>
              <w:rPr>
                <w:rFonts w:ascii="Arial" w:hAnsi="Arial"/>
                <w:spacing w:val="-4"/>
                <w:sz w:val="18"/>
                <w:lang w:val="es-ES_tradnl"/>
              </w:rPr>
            </w:pPr>
            <w:r w:rsidRPr="00191A79">
              <w:rPr>
                <w:rFonts w:ascii="Arial" w:hAnsi="Arial"/>
                <w:spacing w:val="-4"/>
                <w:sz w:val="18"/>
                <w:lang w:val="es-ES_tradnl"/>
              </w:rPr>
              <w:t>El Proceso E 02 promueve la mejora continua QHSE FS</w:t>
            </w:r>
            <w:r w:rsidR="006F0321" w:rsidRPr="00191A79">
              <w:rPr>
                <w:rFonts w:ascii="Arial" w:hAnsi="Arial"/>
                <w:spacing w:val="-4"/>
                <w:sz w:val="18"/>
                <w:lang w:val="es-ES_tradnl"/>
              </w:rPr>
              <w:t>+ través</w:t>
            </w:r>
            <w:r w:rsidRPr="00191A79">
              <w:rPr>
                <w:rFonts w:ascii="Arial" w:hAnsi="Arial"/>
                <w:spacing w:val="-4"/>
                <w:sz w:val="18"/>
                <w:lang w:val="es-ES_tradnl"/>
              </w:rPr>
              <w:t xml:space="preserve"> de los mecanismos establecidos para la recogida de datos de los procesos y su análisis posterior, la comunicación, la revisión por la dirección, la</w:t>
            </w:r>
            <w:r w:rsidR="006F0321" w:rsidRPr="00191A79">
              <w:rPr>
                <w:rFonts w:ascii="Arial" w:hAnsi="Arial"/>
                <w:spacing w:val="-4"/>
                <w:sz w:val="18"/>
                <w:lang w:val="es-ES_tradnl"/>
              </w:rPr>
              <w:t>s</w:t>
            </w:r>
            <w:r w:rsidRPr="00191A79">
              <w:rPr>
                <w:rFonts w:ascii="Arial" w:hAnsi="Arial"/>
                <w:spacing w:val="-4"/>
                <w:sz w:val="18"/>
                <w:lang w:val="es-ES_tradnl"/>
              </w:rPr>
              <w:t xml:space="preserve"> auditoría</w:t>
            </w:r>
            <w:r w:rsidR="006F0321" w:rsidRPr="00191A79">
              <w:rPr>
                <w:rFonts w:ascii="Arial" w:hAnsi="Arial"/>
                <w:spacing w:val="-4"/>
                <w:sz w:val="18"/>
                <w:lang w:val="es-ES_tradnl"/>
              </w:rPr>
              <w:t>s</w:t>
            </w:r>
            <w:r w:rsidRPr="00191A79">
              <w:rPr>
                <w:rFonts w:ascii="Arial" w:hAnsi="Arial"/>
                <w:spacing w:val="-4"/>
                <w:sz w:val="18"/>
                <w:lang w:val="es-ES_tradnl"/>
              </w:rPr>
              <w:t xml:space="preserve"> interna</w:t>
            </w:r>
            <w:r w:rsidR="006F0321" w:rsidRPr="00191A79">
              <w:rPr>
                <w:rFonts w:ascii="Arial" w:hAnsi="Arial"/>
                <w:spacing w:val="-4"/>
                <w:sz w:val="18"/>
                <w:lang w:val="es-ES_tradnl"/>
              </w:rPr>
              <w:t>s</w:t>
            </w:r>
            <w:r w:rsidRPr="00191A79">
              <w:rPr>
                <w:rFonts w:ascii="Arial" w:hAnsi="Arial"/>
                <w:spacing w:val="-4"/>
                <w:sz w:val="18"/>
                <w:lang w:val="es-ES_tradnl"/>
              </w:rPr>
              <w:t>, la evaluación de los resultados individuales de la verificación, el análisis de los resultados de las actividades de verificación, la validación de las medidas de control y las acciones correctivas.</w:t>
            </w:r>
          </w:p>
          <w:p w14:paraId="631CD2F7" w14:textId="77777777" w:rsidR="00EE1314" w:rsidRPr="00191A79" w:rsidRDefault="00EE1314" w:rsidP="006F0321">
            <w:pPr>
              <w:widowControl w:val="0"/>
              <w:suppressAutoHyphens/>
              <w:jc w:val="both"/>
              <w:rPr>
                <w:rFonts w:ascii="Arial" w:hAnsi="Arial"/>
                <w:spacing w:val="-4"/>
                <w:sz w:val="18"/>
                <w:lang w:val="es-ES_tradnl"/>
              </w:rPr>
            </w:pPr>
          </w:p>
        </w:tc>
      </w:tr>
      <w:tr w:rsidR="00EE1314" w:rsidRPr="00EE1314" w14:paraId="7FB5B563" w14:textId="77777777" w:rsidTr="00EE1314">
        <w:trPr>
          <w:trHeight w:val="841"/>
          <w:jc w:val="center"/>
        </w:trPr>
        <w:tc>
          <w:tcPr>
            <w:tcW w:w="3400" w:type="dxa"/>
            <w:shd w:val="clear" w:color="auto" w:fill="FFFFFF"/>
            <w:vAlign w:val="center"/>
          </w:tcPr>
          <w:p w14:paraId="2B904881" w14:textId="77777777" w:rsidR="00EE1314" w:rsidRPr="00191A79" w:rsidRDefault="00EE1314" w:rsidP="00EE1314">
            <w:pPr>
              <w:tabs>
                <w:tab w:val="center" w:pos="4419"/>
                <w:tab w:val="right" w:pos="8838"/>
              </w:tabs>
              <w:jc w:val="center"/>
              <w:rPr>
                <w:rFonts w:ascii="Arial" w:hAnsi="Arial"/>
                <w:b/>
                <w:sz w:val="18"/>
              </w:rPr>
            </w:pPr>
            <w:r w:rsidRPr="00191A79">
              <w:rPr>
                <w:rFonts w:ascii="Arial" w:hAnsi="Arial"/>
                <w:b/>
                <w:sz w:val="18"/>
              </w:rPr>
              <w:t>10.3 Actualización del SGI.</w:t>
            </w:r>
          </w:p>
        </w:tc>
        <w:tc>
          <w:tcPr>
            <w:tcW w:w="10917" w:type="dxa"/>
            <w:shd w:val="clear" w:color="auto" w:fill="FFFFFF"/>
            <w:vAlign w:val="center"/>
          </w:tcPr>
          <w:p w14:paraId="593A3E93" w14:textId="77777777" w:rsidR="00EE1314" w:rsidRPr="002E2384" w:rsidRDefault="00EE1314" w:rsidP="00EE1314">
            <w:pPr>
              <w:widowControl w:val="0"/>
              <w:suppressAutoHyphens/>
              <w:jc w:val="both"/>
              <w:rPr>
                <w:rFonts w:ascii="Arial" w:hAnsi="Arial"/>
                <w:spacing w:val="-4"/>
                <w:sz w:val="10"/>
                <w:szCs w:val="16"/>
                <w:lang w:val="es-ES_tradnl"/>
              </w:rPr>
            </w:pPr>
            <w:r w:rsidRPr="00191A79">
              <w:rPr>
                <w:rFonts w:ascii="Arial" w:hAnsi="Arial"/>
                <w:spacing w:val="-4"/>
                <w:sz w:val="18"/>
                <w:lang w:val="es-ES_tradnl"/>
              </w:rPr>
              <w:t xml:space="preserve">Anualmente en el marco de la Revisión por la Dirección el equipo del SGI de DELMOR evalúa la eficacia del SIG.  En esta evaluación se dispone de la siguiente información documentada  </w:t>
            </w:r>
          </w:p>
          <w:p w14:paraId="2A7F72B5" w14:textId="77777777" w:rsidR="00EE1314" w:rsidRPr="002E2384" w:rsidRDefault="00EE1314" w:rsidP="00EE1314">
            <w:pPr>
              <w:widowControl w:val="0"/>
              <w:suppressAutoHyphens/>
              <w:jc w:val="both"/>
              <w:rPr>
                <w:rFonts w:ascii="Arial" w:hAnsi="Arial"/>
                <w:spacing w:val="-4"/>
                <w:sz w:val="10"/>
                <w:szCs w:val="16"/>
                <w:lang w:val="es-ES_tradnl"/>
              </w:rPr>
            </w:pPr>
          </w:p>
          <w:p w14:paraId="76605368" w14:textId="64FAC210" w:rsidR="00EE1314" w:rsidRPr="002E2384" w:rsidRDefault="00EE1314" w:rsidP="002E2384">
            <w:pPr>
              <w:widowControl w:val="0"/>
              <w:suppressAutoHyphens/>
              <w:ind w:left="212"/>
              <w:jc w:val="both"/>
              <w:rPr>
                <w:rFonts w:ascii="Arial" w:hAnsi="Arial"/>
                <w:i/>
                <w:iCs/>
                <w:spacing w:val="-4"/>
                <w:sz w:val="18"/>
                <w:lang w:val="es-ES_tradnl"/>
              </w:rPr>
            </w:pPr>
            <w:r w:rsidRPr="002E2384">
              <w:rPr>
                <w:rFonts w:ascii="Arial" w:hAnsi="Arial"/>
                <w:i/>
                <w:iCs/>
                <w:spacing w:val="-4"/>
                <w:sz w:val="18"/>
                <w:lang w:val="es-ES_tradnl"/>
              </w:rPr>
              <w:t xml:space="preserve">1. </w:t>
            </w:r>
            <w:r w:rsidR="002E2384">
              <w:rPr>
                <w:rFonts w:ascii="Arial" w:hAnsi="Arial"/>
                <w:i/>
                <w:iCs/>
                <w:spacing w:val="-4"/>
                <w:sz w:val="18"/>
                <w:lang w:val="es-ES_tradnl"/>
              </w:rPr>
              <w:t xml:space="preserve"> </w:t>
            </w:r>
            <w:r w:rsidRPr="002E2384">
              <w:rPr>
                <w:rFonts w:ascii="Arial" w:hAnsi="Arial"/>
                <w:i/>
                <w:iCs/>
                <w:spacing w:val="-4"/>
                <w:sz w:val="18"/>
                <w:lang w:val="es-ES_tradnl"/>
              </w:rPr>
              <w:t>Los elementos de entrada de la comunicación, tanto externa como interna;</w:t>
            </w:r>
          </w:p>
          <w:p w14:paraId="686CABD3" w14:textId="02F3B9F5" w:rsidR="00EE1314" w:rsidRPr="002E2384" w:rsidRDefault="00EE1314" w:rsidP="002E2384">
            <w:pPr>
              <w:widowControl w:val="0"/>
              <w:suppressAutoHyphens/>
              <w:ind w:left="212"/>
              <w:jc w:val="both"/>
              <w:rPr>
                <w:rFonts w:ascii="Arial" w:hAnsi="Arial"/>
                <w:i/>
                <w:iCs/>
                <w:spacing w:val="-4"/>
                <w:sz w:val="18"/>
                <w:lang w:val="es-ES_tradnl"/>
              </w:rPr>
            </w:pPr>
            <w:r w:rsidRPr="002E2384">
              <w:rPr>
                <w:rFonts w:ascii="Arial" w:hAnsi="Arial"/>
                <w:i/>
                <w:iCs/>
                <w:spacing w:val="-4"/>
                <w:sz w:val="18"/>
                <w:lang w:val="es-ES_tradnl"/>
              </w:rPr>
              <w:t xml:space="preserve">2. </w:t>
            </w:r>
            <w:r w:rsidR="002E2384">
              <w:rPr>
                <w:rFonts w:ascii="Arial" w:hAnsi="Arial"/>
                <w:i/>
                <w:iCs/>
                <w:spacing w:val="-4"/>
                <w:sz w:val="18"/>
                <w:lang w:val="es-ES_tradnl"/>
              </w:rPr>
              <w:t xml:space="preserve"> </w:t>
            </w:r>
            <w:r w:rsidRPr="002E2384">
              <w:rPr>
                <w:rFonts w:ascii="Arial" w:hAnsi="Arial"/>
                <w:i/>
                <w:iCs/>
                <w:spacing w:val="-4"/>
                <w:sz w:val="18"/>
                <w:lang w:val="es-ES_tradnl"/>
              </w:rPr>
              <w:t>Los elementos de entrada de cualquier otra información relativa a la idoneidad, adecuación y eficacia del SGI;</w:t>
            </w:r>
          </w:p>
          <w:p w14:paraId="2C089EFC" w14:textId="5B318CD2" w:rsidR="00EE1314" w:rsidRPr="002E2384" w:rsidRDefault="00EE1314" w:rsidP="002E2384">
            <w:pPr>
              <w:widowControl w:val="0"/>
              <w:suppressAutoHyphens/>
              <w:ind w:left="212"/>
              <w:jc w:val="both"/>
              <w:rPr>
                <w:rFonts w:ascii="Arial" w:hAnsi="Arial"/>
                <w:i/>
                <w:iCs/>
                <w:spacing w:val="-4"/>
                <w:sz w:val="18"/>
                <w:lang w:val="es-ES_tradnl"/>
              </w:rPr>
            </w:pPr>
            <w:r w:rsidRPr="002E2384">
              <w:rPr>
                <w:rFonts w:ascii="Arial" w:hAnsi="Arial"/>
                <w:i/>
                <w:iCs/>
                <w:spacing w:val="-4"/>
                <w:sz w:val="18"/>
                <w:lang w:val="es-ES_tradnl"/>
              </w:rPr>
              <w:t xml:space="preserve">3. </w:t>
            </w:r>
            <w:r w:rsidR="002E2384">
              <w:rPr>
                <w:rFonts w:ascii="Arial" w:hAnsi="Arial"/>
                <w:i/>
                <w:iCs/>
                <w:spacing w:val="-4"/>
                <w:sz w:val="18"/>
                <w:lang w:val="es-ES_tradnl"/>
              </w:rPr>
              <w:t xml:space="preserve"> </w:t>
            </w:r>
            <w:r w:rsidRPr="002E2384">
              <w:rPr>
                <w:rFonts w:ascii="Arial" w:hAnsi="Arial"/>
                <w:i/>
                <w:iCs/>
                <w:spacing w:val="-4"/>
                <w:sz w:val="18"/>
                <w:lang w:val="es-ES_tradnl"/>
              </w:rPr>
              <w:t>Las conclusiones de los análisis de los resultados de las actividades de verificación QHSE FS+.</w:t>
            </w:r>
          </w:p>
          <w:p w14:paraId="61C80183" w14:textId="16F44390" w:rsidR="00EE1314" w:rsidRPr="002E2384" w:rsidRDefault="00EE1314" w:rsidP="002E2384">
            <w:pPr>
              <w:widowControl w:val="0"/>
              <w:suppressAutoHyphens/>
              <w:ind w:left="212"/>
              <w:jc w:val="both"/>
              <w:rPr>
                <w:rFonts w:ascii="Arial" w:hAnsi="Arial"/>
                <w:i/>
                <w:iCs/>
                <w:spacing w:val="-4"/>
                <w:sz w:val="10"/>
                <w:szCs w:val="16"/>
                <w:lang w:val="es-ES_tradnl"/>
              </w:rPr>
            </w:pPr>
            <w:r w:rsidRPr="002E2384">
              <w:rPr>
                <w:rFonts w:ascii="Arial" w:hAnsi="Arial"/>
                <w:i/>
                <w:iCs/>
                <w:spacing w:val="-4"/>
                <w:sz w:val="18"/>
                <w:lang w:val="es-ES_tradnl"/>
              </w:rPr>
              <w:t xml:space="preserve">4. </w:t>
            </w:r>
            <w:r w:rsidR="002E2384">
              <w:rPr>
                <w:rFonts w:ascii="Arial" w:hAnsi="Arial"/>
                <w:i/>
                <w:iCs/>
                <w:spacing w:val="-4"/>
                <w:sz w:val="18"/>
                <w:lang w:val="es-ES_tradnl"/>
              </w:rPr>
              <w:t xml:space="preserve"> </w:t>
            </w:r>
            <w:r w:rsidRPr="002E2384">
              <w:rPr>
                <w:rFonts w:ascii="Arial" w:hAnsi="Arial"/>
                <w:i/>
                <w:iCs/>
                <w:spacing w:val="-4"/>
                <w:sz w:val="18"/>
                <w:lang w:val="es-ES_tradnl"/>
              </w:rPr>
              <w:t>Los resultados de la revisión por la dirección</w:t>
            </w:r>
            <w:r w:rsidR="002E2384" w:rsidRPr="002E2384">
              <w:rPr>
                <w:rFonts w:ascii="Arial" w:hAnsi="Arial"/>
                <w:i/>
                <w:iCs/>
                <w:spacing w:val="-4"/>
                <w:sz w:val="18"/>
                <w:lang w:val="es-ES_tradnl"/>
              </w:rPr>
              <w:t>.</w:t>
            </w:r>
          </w:p>
          <w:p w14:paraId="75CEEEBA" w14:textId="77777777" w:rsidR="002E2384" w:rsidRPr="002E2384" w:rsidRDefault="002E2384" w:rsidP="00EE1314">
            <w:pPr>
              <w:widowControl w:val="0"/>
              <w:suppressAutoHyphens/>
              <w:jc w:val="both"/>
              <w:rPr>
                <w:rFonts w:ascii="Arial" w:hAnsi="Arial"/>
                <w:spacing w:val="-4"/>
                <w:sz w:val="10"/>
                <w:szCs w:val="16"/>
                <w:lang w:val="es-ES_tradnl"/>
              </w:rPr>
            </w:pPr>
          </w:p>
          <w:p w14:paraId="50EEE1DE" w14:textId="77777777" w:rsidR="00EE1314" w:rsidRPr="00191A79" w:rsidRDefault="00EE1314" w:rsidP="00EE1314">
            <w:pPr>
              <w:widowControl w:val="0"/>
              <w:suppressAutoHyphens/>
              <w:jc w:val="both"/>
              <w:rPr>
                <w:rFonts w:ascii="Arial" w:hAnsi="Arial"/>
                <w:spacing w:val="-4"/>
                <w:sz w:val="18"/>
                <w:lang w:val="es-ES_tradnl"/>
              </w:rPr>
            </w:pPr>
          </w:p>
          <w:p w14:paraId="775BF556" w14:textId="7999DEBD" w:rsidR="00EE1314" w:rsidRPr="00191A79" w:rsidRDefault="00EE1314" w:rsidP="00EE1314">
            <w:pPr>
              <w:widowControl w:val="0"/>
              <w:suppressAutoHyphens/>
              <w:jc w:val="both"/>
              <w:rPr>
                <w:rFonts w:ascii="Arial" w:hAnsi="Arial"/>
                <w:spacing w:val="-4"/>
                <w:sz w:val="18"/>
                <w:lang w:val="es-ES_tradnl"/>
              </w:rPr>
            </w:pPr>
            <w:r w:rsidRPr="00191A79">
              <w:rPr>
                <w:rFonts w:ascii="Arial" w:hAnsi="Arial"/>
                <w:spacing w:val="-4"/>
                <w:sz w:val="18"/>
                <w:lang w:val="es-ES_tradnl"/>
              </w:rPr>
              <w:t>En función del resultado de esta evaluación se considera si es necesario revisar el análisis de peligros, riesgos QHSE FS+, los PPR. PPRO,</w:t>
            </w:r>
          </w:p>
          <w:p w14:paraId="1DDFCF78" w14:textId="77777777" w:rsidR="00EE1314" w:rsidRPr="00191A79" w:rsidRDefault="00EE1314" w:rsidP="00EE1314">
            <w:pPr>
              <w:widowControl w:val="0"/>
              <w:suppressAutoHyphens/>
              <w:jc w:val="both"/>
              <w:rPr>
                <w:rFonts w:ascii="Arial" w:hAnsi="Arial"/>
                <w:spacing w:val="-4"/>
                <w:sz w:val="18"/>
                <w:lang w:val="es-ES_tradnl"/>
              </w:rPr>
            </w:pPr>
            <w:r w:rsidRPr="00191A79">
              <w:rPr>
                <w:rFonts w:ascii="Arial" w:hAnsi="Arial"/>
                <w:spacing w:val="-4"/>
                <w:sz w:val="18"/>
                <w:lang w:val="es-ES_tradnl"/>
              </w:rPr>
              <w:t>Esta valoración queda registrada en el Informe Diagnostico para la Revisión que se utiliza como elemento de entrada para la revisión y actualización del SGIA.</w:t>
            </w:r>
          </w:p>
          <w:p w14:paraId="2E26DF60" w14:textId="77777777" w:rsidR="00EE1314" w:rsidRPr="00191A79" w:rsidRDefault="00EE1314" w:rsidP="00EE1314">
            <w:pPr>
              <w:widowControl w:val="0"/>
              <w:suppressAutoHyphens/>
              <w:jc w:val="both"/>
              <w:rPr>
                <w:rFonts w:ascii="Arial" w:hAnsi="Arial"/>
                <w:spacing w:val="-4"/>
                <w:sz w:val="18"/>
                <w:lang w:val="es-ES_tradnl"/>
              </w:rPr>
            </w:pPr>
          </w:p>
          <w:p w14:paraId="245422DE" w14:textId="6F6A4A78" w:rsidR="00EE1314" w:rsidRDefault="00EE1314" w:rsidP="00EE1314">
            <w:pPr>
              <w:widowControl w:val="0"/>
              <w:suppressAutoHyphens/>
              <w:jc w:val="both"/>
              <w:rPr>
                <w:rFonts w:ascii="Arial" w:hAnsi="Arial"/>
                <w:spacing w:val="-4"/>
                <w:sz w:val="18"/>
                <w:lang w:val="es-ES_tradnl"/>
              </w:rPr>
            </w:pPr>
            <w:r w:rsidRPr="00191A79">
              <w:rPr>
                <w:rFonts w:ascii="Arial" w:hAnsi="Arial"/>
                <w:spacing w:val="-4"/>
                <w:sz w:val="18"/>
                <w:lang w:val="es-ES_tradnl"/>
              </w:rPr>
              <w:t xml:space="preserve">Por otra parte, en función de los cambios tecnológicos, operacionales, de líneas de negocio y de nuevos mercados hacia donde apunte la </w:t>
            </w:r>
            <w:r w:rsidRPr="00191A79">
              <w:rPr>
                <w:rFonts w:ascii="Arial" w:hAnsi="Arial"/>
                <w:spacing w:val="-4"/>
                <w:sz w:val="18"/>
                <w:lang w:val="es-ES_tradnl"/>
              </w:rPr>
              <w:lastRenderedPageBreak/>
              <w:t>Gestión de Delmor, puede darse la generación de nuevos procesos, nuevas líneas de producto, y cambios significativos con proyectos que incluyan:</w:t>
            </w:r>
          </w:p>
          <w:p w14:paraId="5BB7CF7C" w14:textId="77777777" w:rsidR="00D8661B" w:rsidRPr="00191A79" w:rsidRDefault="00D8661B" w:rsidP="00EE1314">
            <w:pPr>
              <w:widowControl w:val="0"/>
              <w:suppressAutoHyphens/>
              <w:jc w:val="both"/>
              <w:rPr>
                <w:rFonts w:ascii="Arial" w:hAnsi="Arial"/>
                <w:spacing w:val="-4"/>
                <w:sz w:val="18"/>
                <w:lang w:val="es-ES_tradnl"/>
              </w:rPr>
            </w:pPr>
          </w:p>
          <w:p w14:paraId="4ACA72F1" w14:textId="77777777" w:rsidR="00EE1314" w:rsidRPr="00D8661B" w:rsidRDefault="00EE1314">
            <w:pPr>
              <w:widowControl w:val="0"/>
              <w:numPr>
                <w:ilvl w:val="0"/>
                <w:numId w:val="7"/>
              </w:numPr>
              <w:suppressAutoHyphens/>
              <w:jc w:val="both"/>
              <w:rPr>
                <w:rFonts w:ascii="Arial" w:hAnsi="Arial"/>
                <w:i/>
                <w:iCs/>
                <w:spacing w:val="-4"/>
                <w:sz w:val="18"/>
                <w:lang w:val="es-ES_tradnl"/>
              </w:rPr>
            </w:pPr>
            <w:r w:rsidRPr="00D8661B">
              <w:rPr>
                <w:rFonts w:ascii="Arial" w:hAnsi="Arial"/>
                <w:i/>
                <w:iCs/>
                <w:spacing w:val="-4"/>
                <w:sz w:val="18"/>
                <w:lang w:val="es-ES_tradnl"/>
              </w:rPr>
              <w:t>Nuevo Lay Out</w:t>
            </w:r>
          </w:p>
          <w:p w14:paraId="53A86EA7" w14:textId="77777777" w:rsidR="00EE1314" w:rsidRPr="00D8661B" w:rsidRDefault="00EE1314">
            <w:pPr>
              <w:widowControl w:val="0"/>
              <w:numPr>
                <w:ilvl w:val="0"/>
                <w:numId w:val="7"/>
              </w:numPr>
              <w:suppressAutoHyphens/>
              <w:jc w:val="both"/>
              <w:rPr>
                <w:rFonts w:ascii="Arial" w:hAnsi="Arial"/>
                <w:i/>
                <w:iCs/>
                <w:spacing w:val="-4"/>
                <w:sz w:val="18"/>
                <w:lang w:val="es-ES_tradnl"/>
              </w:rPr>
            </w:pPr>
            <w:r w:rsidRPr="00D8661B">
              <w:rPr>
                <w:rFonts w:ascii="Arial" w:hAnsi="Arial"/>
                <w:i/>
                <w:iCs/>
                <w:spacing w:val="-4"/>
                <w:sz w:val="18"/>
                <w:lang w:val="es-ES_tradnl"/>
              </w:rPr>
              <w:t>Proyectos corporativos de Nuevas Instalaciones</w:t>
            </w:r>
          </w:p>
          <w:p w14:paraId="7FA9D41B" w14:textId="77777777" w:rsidR="00EE1314" w:rsidRPr="00D8661B" w:rsidRDefault="00EE1314">
            <w:pPr>
              <w:widowControl w:val="0"/>
              <w:numPr>
                <w:ilvl w:val="0"/>
                <w:numId w:val="7"/>
              </w:numPr>
              <w:suppressAutoHyphens/>
              <w:jc w:val="both"/>
              <w:rPr>
                <w:rFonts w:ascii="Arial" w:hAnsi="Arial"/>
                <w:i/>
                <w:iCs/>
                <w:spacing w:val="-4"/>
                <w:sz w:val="18"/>
                <w:lang w:val="es-ES_tradnl"/>
              </w:rPr>
            </w:pPr>
            <w:r w:rsidRPr="00D8661B">
              <w:rPr>
                <w:rFonts w:ascii="Arial" w:hAnsi="Arial"/>
                <w:i/>
                <w:iCs/>
                <w:spacing w:val="-4"/>
                <w:sz w:val="18"/>
                <w:lang w:val="es-ES_tradnl"/>
              </w:rPr>
              <w:t>Nuevos cargos o modificaciones en la estructura organizacional.</w:t>
            </w:r>
          </w:p>
          <w:p w14:paraId="313B0F0A" w14:textId="77777777" w:rsidR="00EE1314" w:rsidRPr="00191A79" w:rsidRDefault="00EE1314" w:rsidP="00EE1314">
            <w:pPr>
              <w:widowControl w:val="0"/>
              <w:suppressAutoHyphens/>
              <w:ind w:left="720"/>
              <w:jc w:val="both"/>
              <w:rPr>
                <w:rFonts w:ascii="Arial" w:hAnsi="Arial"/>
                <w:spacing w:val="-4"/>
                <w:sz w:val="18"/>
                <w:lang w:val="es-ES_tradnl"/>
              </w:rPr>
            </w:pPr>
          </w:p>
          <w:p w14:paraId="289B787E" w14:textId="77777777" w:rsidR="00EE1314" w:rsidRDefault="00EE1314" w:rsidP="00EE1314">
            <w:pPr>
              <w:widowControl w:val="0"/>
              <w:suppressAutoHyphens/>
              <w:jc w:val="both"/>
              <w:rPr>
                <w:rFonts w:ascii="Arial" w:hAnsi="Arial"/>
                <w:spacing w:val="-4"/>
                <w:sz w:val="18"/>
                <w:lang w:val="es-ES_tradnl"/>
              </w:rPr>
            </w:pPr>
            <w:r w:rsidRPr="00191A79">
              <w:rPr>
                <w:rFonts w:ascii="Arial" w:hAnsi="Arial"/>
                <w:spacing w:val="-4"/>
                <w:sz w:val="18"/>
                <w:lang w:val="es-ES_tradnl"/>
              </w:rPr>
              <w:t>En todos estos casos, desde el proceso E 02 se apoya la gestión estratégica y del cambio, mediante el soporte en la modificación y planificación de los procesos incluyendo cambios en la Matrices de Riesgos, las Caracterizaciones, las Matrices de Requisitos Legales y los Planes y Programas Específicos del ámbito QHSE FS+ que se puedan requerir.</w:t>
            </w:r>
          </w:p>
          <w:p w14:paraId="41BCB698" w14:textId="6519C4B0" w:rsidR="00D8661B" w:rsidRPr="00191A79" w:rsidRDefault="00D8661B" w:rsidP="00EE1314">
            <w:pPr>
              <w:widowControl w:val="0"/>
              <w:suppressAutoHyphens/>
              <w:jc w:val="both"/>
              <w:rPr>
                <w:rFonts w:ascii="Arial" w:hAnsi="Arial"/>
                <w:spacing w:val="-4"/>
                <w:sz w:val="18"/>
                <w:lang w:val="es-ES_tradnl"/>
              </w:rPr>
            </w:pPr>
          </w:p>
        </w:tc>
      </w:tr>
    </w:tbl>
    <w:p w14:paraId="1F969572" w14:textId="6EEFFF8B" w:rsidR="003D6518" w:rsidRDefault="003D6518" w:rsidP="00B26DAD"/>
    <w:p w14:paraId="082B5C21" w14:textId="77777777" w:rsidR="003D6518" w:rsidRDefault="003D6518" w:rsidP="00B26DAD"/>
    <w:p w14:paraId="1CFB5173" w14:textId="7DF7FC7E" w:rsidR="000771BB" w:rsidRPr="000B647E" w:rsidRDefault="000771BB" w:rsidP="00B0374A">
      <w:pPr>
        <w:spacing w:after="160" w:line="259" w:lineRule="auto"/>
        <w:ind w:left="-284"/>
        <w:rPr>
          <w:rFonts w:ascii="Arial" w:hAnsi="Arial"/>
          <w:b/>
          <w:sz w:val="22"/>
          <w:szCs w:val="28"/>
        </w:rPr>
      </w:pPr>
      <w:r w:rsidRPr="000B647E">
        <w:rPr>
          <w:rFonts w:ascii="Arial" w:hAnsi="Arial" w:cs="Arial"/>
          <w:b/>
          <w:sz w:val="20"/>
          <w:szCs w:val="20"/>
        </w:rPr>
        <w:t>CONTROL DE CAMBIOS</w:t>
      </w:r>
      <w:r w:rsidR="00B0374A" w:rsidRPr="000B647E">
        <w:rPr>
          <w:rFonts w:ascii="Arial" w:hAnsi="Arial"/>
          <w:bCs/>
          <w:i/>
          <w:iCs/>
          <w:color w:val="C00000"/>
          <w:sz w:val="18"/>
          <w:szCs w:val="22"/>
        </w:rPr>
        <w:t xml:space="preserve"> </w:t>
      </w:r>
    </w:p>
    <w:p w14:paraId="7070768D" w14:textId="77777777" w:rsidR="000771BB" w:rsidRPr="000771BB" w:rsidRDefault="000771BB" w:rsidP="000771BB">
      <w:pPr>
        <w:pStyle w:val="Encabezado"/>
        <w:tabs>
          <w:tab w:val="clear" w:pos="4419"/>
          <w:tab w:val="clear" w:pos="8838"/>
        </w:tabs>
        <w:rPr>
          <w:rFonts w:ascii="Arial" w:hAnsi="Arial" w:cs="Arial"/>
          <w:b/>
          <w:sz w:val="18"/>
          <w:szCs w:val="18"/>
        </w:rPr>
      </w:pPr>
    </w:p>
    <w:tbl>
      <w:tblPr>
        <w:tblStyle w:val="Tablaconcuadrcula2-nfasis5"/>
        <w:tblW w:w="14176" w:type="dxa"/>
        <w:tblLayout w:type="fixed"/>
        <w:tblLook w:val="0000" w:firstRow="0" w:lastRow="0" w:firstColumn="0" w:lastColumn="0" w:noHBand="0" w:noVBand="0"/>
      </w:tblPr>
      <w:tblGrid>
        <w:gridCol w:w="1701"/>
        <w:gridCol w:w="2409"/>
        <w:gridCol w:w="10066"/>
      </w:tblGrid>
      <w:tr w:rsidR="000771BB" w:rsidRPr="00E17EE5" w14:paraId="669B7B2C" w14:textId="77777777" w:rsidTr="000321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2580EDE5" w14:textId="77777777" w:rsidR="000771BB" w:rsidRPr="000B647E" w:rsidRDefault="000771BB" w:rsidP="004C2AA2">
            <w:pPr>
              <w:jc w:val="center"/>
              <w:rPr>
                <w:rFonts w:ascii="Arial" w:hAnsi="Arial" w:cs="Arial"/>
                <w:b/>
                <w:sz w:val="20"/>
                <w:szCs w:val="22"/>
              </w:rPr>
            </w:pPr>
            <w:bookmarkStart w:id="9" w:name="_Hlk126590029"/>
            <w:r w:rsidRPr="000B647E">
              <w:rPr>
                <w:rFonts w:ascii="Arial" w:hAnsi="Arial" w:cs="Arial"/>
                <w:b/>
                <w:sz w:val="20"/>
                <w:szCs w:val="22"/>
              </w:rPr>
              <w:t>VERSIÓN</w:t>
            </w:r>
          </w:p>
        </w:tc>
        <w:tc>
          <w:tcPr>
            <w:tcW w:w="2409" w:type="dxa"/>
          </w:tcPr>
          <w:p w14:paraId="5E33289B" w14:textId="77777777" w:rsidR="000771BB" w:rsidRPr="000B647E" w:rsidRDefault="000771BB" w:rsidP="004C2AA2">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2"/>
              </w:rPr>
            </w:pPr>
            <w:r w:rsidRPr="000B647E">
              <w:rPr>
                <w:rFonts w:ascii="Arial" w:hAnsi="Arial" w:cs="Arial"/>
                <w:b/>
                <w:sz w:val="20"/>
                <w:szCs w:val="22"/>
              </w:rPr>
              <w:t>FECHA</w:t>
            </w:r>
          </w:p>
        </w:tc>
        <w:tc>
          <w:tcPr>
            <w:cnfStyle w:val="000010000000" w:firstRow="0" w:lastRow="0" w:firstColumn="0" w:lastColumn="0" w:oddVBand="1" w:evenVBand="0" w:oddHBand="0" w:evenHBand="0" w:firstRowFirstColumn="0" w:firstRowLastColumn="0" w:lastRowFirstColumn="0" w:lastRowLastColumn="0"/>
            <w:tcW w:w="10066" w:type="dxa"/>
          </w:tcPr>
          <w:p w14:paraId="6BA9A7E9" w14:textId="77777777" w:rsidR="000771BB" w:rsidRPr="000B647E" w:rsidRDefault="000771BB" w:rsidP="004C2AA2">
            <w:pPr>
              <w:pStyle w:val="Ttulo1"/>
              <w:rPr>
                <w:rFonts w:cs="Arial"/>
                <w:sz w:val="20"/>
                <w:szCs w:val="22"/>
              </w:rPr>
            </w:pPr>
            <w:r w:rsidRPr="000B647E">
              <w:rPr>
                <w:rFonts w:cs="Arial"/>
                <w:sz w:val="20"/>
                <w:szCs w:val="22"/>
              </w:rPr>
              <w:t>DESCRIPCIÓN DEL CAMBIO</w:t>
            </w:r>
          </w:p>
        </w:tc>
      </w:tr>
      <w:tr w:rsidR="000771BB" w:rsidRPr="00E17EE5" w14:paraId="08C4AB04" w14:textId="77777777" w:rsidTr="00032125">
        <w:trPr>
          <w:trHeight w:val="831"/>
        </w:trPr>
        <w:tc>
          <w:tcPr>
            <w:cnfStyle w:val="000010000000" w:firstRow="0" w:lastRow="0" w:firstColumn="0" w:lastColumn="0" w:oddVBand="1" w:evenVBand="0" w:oddHBand="0" w:evenHBand="0" w:firstRowFirstColumn="0" w:firstRowLastColumn="0" w:lastRowFirstColumn="0" w:lastRowLastColumn="0"/>
            <w:tcW w:w="1701" w:type="dxa"/>
          </w:tcPr>
          <w:p w14:paraId="6C6ECB44" w14:textId="6C967168" w:rsidR="000771BB" w:rsidRPr="000B647E" w:rsidRDefault="003D6518" w:rsidP="004C2AA2">
            <w:pPr>
              <w:jc w:val="center"/>
              <w:rPr>
                <w:rFonts w:ascii="Arial" w:hAnsi="Arial" w:cs="Arial"/>
                <w:sz w:val="18"/>
                <w:szCs w:val="20"/>
              </w:rPr>
            </w:pPr>
            <w:r>
              <w:rPr>
                <w:rFonts w:ascii="Arial" w:hAnsi="Arial" w:cs="Arial"/>
                <w:sz w:val="18"/>
                <w:szCs w:val="20"/>
              </w:rPr>
              <w:t>01</w:t>
            </w:r>
          </w:p>
        </w:tc>
        <w:tc>
          <w:tcPr>
            <w:tcW w:w="2409" w:type="dxa"/>
          </w:tcPr>
          <w:p w14:paraId="7178EC88" w14:textId="3DAF4113" w:rsidR="000771BB" w:rsidRPr="000B647E" w:rsidRDefault="00E836CC" w:rsidP="004C2AA2">
            <w:pPr>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Pr>
                <w:rFonts w:ascii="Arial" w:hAnsi="Arial" w:cs="Arial"/>
                <w:sz w:val="18"/>
                <w:szCs w:val="20"/>
              </w:rPr>
              <w:t>Octubre 2018</w:t>
            </w:r>
          </w:p>
        </w:tc>
        <w:tc>
          <w:tcPr>
            <w:cnfStyle w:val="000010000000" w:firstRow="0" w:lastRow="0" w:firstColumn="0" w:lastColumn="0" w:oddVBand="1" w:evenVBand="0" w:oddHBand="0" w:evenHBand="0" w:firstRowFirstColumn="0" w:firstRowLastColumn="0" w:lastRowFirstColumn="0" w:lastRowLastColumn="0"/>
            <w:tcW w:w="10066" w:type="dxa"/>
          </w:tcPr>
          <w:p w14:paraId="682FB1CB" w14:textId="298A9679" w:rsidR="000771BB" w:rsidRPr="000B647E" w:rsidRDefault="003D6518" w:rsidP="003D6518">
            <w:pPr>
              <w:jc w:val="both"/>
              <w:rPr>
                <w:rFonts w:ascii="Arial" w:hAnsi="Arial" w:cs="Arial"/>
                <w:sz w:val="18"/>
                <w:szCs w:val="20"/>
              </w:rPr>
            </w:pPr>
            <w:r>
              <w:rPr>
                <w:rFonts w:ascii="Arial" w:hAnsi="Arial" w:cs="Arial"/>
                <w:sz w:val="18"/>
                <w:szCs w:val="20"/>
              </w:rPr>
              <w:t xml:space="preserve">Primera Revisión </w:t>
            </w:r>
          </w:p>
        </w:tc>
      </w:tr>
      <w:tr w:rsidR="000771BB" w:rsidRPr="00E17EE5" w14:paraId="2F716F43" w14:textId="77777777" w:rsidTr="00032125">
        <w:trPr>
          <w:cnfStyle w:val="000000100000" w:firstRow="0" w:lastRow="0" w:firstColumn="0" w:lastColumn="0" w:oddVBand="0" w:evenVBand="0" w:oddHBand="1" w:evenHBand="0" w:firstRowFirstColumn="0" w:firstRowLastColumn="0" w:lastRowFirstColumn="0" w:lastRowLastColumn="0"/>
          <w:trHeight w:val="687"/>
        </w:trPr>
        <w:tc>
          <w:tcPr>
            <w:cnfStyle w:val="000010000000" w:firstRow="0" w:lastRow="0" w:firstColumn="0" w:lastColumn="0" w:oddVBand="1" w:evenVBand="0" w:oddHBand="0" w:evenHBand="0" w:firstRowFirstColumn="0" w:firstRowLastColumn="0" w:lastRowFirstColumn="0" w:lastRowLastColumn="0"/>
            <w:tcW w:w="1701" w:type="dxa"/>
          </w:tcPr>
          <w:p w14:paraId="7BE16C00" w14:textId="78928308" w:rsidR="000771BB" w:rsidRPr="000B647E" w:rsidRDefault="003D6518" w:rsidP="004C2AA2">
            <w:pPr>
              <w:jc w:val="center"/>
              <w:rPr>
                <w:rFonts w:ascii="Arial" w:hAnsi="Arial" w:cs="Arial"/>
                <w:sz w:val="18"/>
                <w:szCs w:val="20"/>
              </w:rPr>
            </w:pPr>
            <w:r>
              <w:rPr>
                <w:rFonts w:ascii="Arial" w:hAnsi="Arial" w:cs="Arial"/>
                <w:sz w:val="18"/>
                <w:szCs w:val="20"/>
              </w:rPr>
              <w:t>02</w:t>
            </w:r>
          </w:p>
        </w:tc>
        <w:tc>
          <w:tcPr>
            <w:tcW w:w="2409" w:type="dxa"/>
          </w:tcPr>
          <w:p w14:paraId="11F93B02" w14:textId="50666051" w:rsidR="000771BB" w:rsidRPr="000B647E" w:rsidRDefault="003D6518" w:rsidP="004C2AA2">
            <w:pPr>
              <w:cnfStyle w:val="000000100000" w:firstRow="0" w:lastRow="0" w:firstColumn="0" w:lastColumn="0" w:oddVBand="0" w:evenVBand="0" w:oddHBand="1" w:evenHBand="0" w:firstRowFirstColumn="0" w:firstRowLastColumn="0" w:lastRowFirstColumn="0" w:lastRowLastColumn="0"/>
              <w:rPr>
                <w:rFonts w:ascii="Arial" w:hAnsi="Arial" w:cs="Arial"/>
                <w:sz w:val="18"/>
                <w:szCs w:val="20"/>
              </w:rPr>
            </w:pPr>
            <w:r>
              <w:rPr>
                <w:rFonts w:ascii="Arial" w:hAnsi="Arial" w:cs="Arial"/>
                <w:sz w:val="18"/>
                <w:szCs w:val="20"/>
              </w:rPr>
              <w:t>Octubre 2020</w:t>
            </w:r>
          </w:p>
        </w:tc>
        <w:tc>
          <w:tcPr>
            <w:cnfStyle w:val="000010000000" w:firstRow="0" w:lastRow="0" w:firstColumn="0" w:lastColumn="0" w:oddVBand="1" w:evenVBand="0" w:oddHBand="0" w:evenHBand="0" w:firstRowFirstColumn="0" w:firstRowLastColumn="0" w:lastRowFirstColumn="0" w:lastRowLastColumn="0"/>
            <w:tcW w:w="10066" w:type="dxa"/>
          </w:tcPr>
          <w:p w14:paraId="7E5F7752" w14:textId="0785FB14" w:rsidR="000771BB" w:rsidRPr="000B647E" w:rsidRDefault="00E836CC">
            <w:pPr>
              <w:numPr>
                <w:ilvl w:val="0"/>
                <w:numId w:val="3"/>
              </w:numPr>
              <w:jc w:val="both"/>
              <w:rPr>
                <w:rFonts w:ascii="Arial" w:hAnsi="Arial" w:cs="Arial"/>
                <w:sz w:val="18"/>
                <w:szCs w:val="20"/>
              </w:rPr>
            </w:pPr>
            <w:r>
              <w:rPr>
                <w:rFonts w:ascii="Arial" w:hAnsi="Arial" w:cs="Arial"/>
                <w:sz w:val="18"/>
                <w:szCs w:val="20"/>
              </w:rPr>
              <w:t>Se cambio formato de caracterizaciones de proceso del SGI, se utilizará formato en Excel donde contempla todos los requisitos de las normas.</w:t>
            </w:r>
          </w:p>
        </w:tc>
      </w:tr>
      <w:tr w:rsidR="000771BB" w:rsidRPr="00E17EE5" w14:paraId="0C8BA8A8" w14:textId="77777777" w:rsidTr="00032125">
        <w:trPr>
          <w:trHeight w:val="555"/>
        </w:trPr>
        <w:tc>
          <w:tcPr>
            <w:cnfStyle w:val="000010000000" w:firstRow="0" w:lastRow="0" w:firstColumn="0" w:lastColumn="0" w:oddVBand="1" w:evenVBand="0" w:oddHBand="0" w:evenHBand="0" w:firstRowFirstColumn="0" w:firstRowLastColumn="0" w:lastRowFirstColumn="0" w:lastRowLastColumn="0"/>
            <w:tcW w:w="1701" w:type="dxa"/>
          </w:tcPr>
          <w:p w14:paraId="2DC63B87" w14:textId="66766CB8" w:rsidR="000771BB" w:rsidRPr="000B647E" w:rsidRDefault="003D6518" w:rsidP="004C2AA2">
            <w:pPr>
              <w:jc w:val="center"/>
              <w:rPr>
                <w:rFonts w:ascii="Arial" w:hAnsi="Arial" w:cs="Arial"/>
                <w:sz w:val="18"/>
                <w:szCs w:val="20"/>
              </w:rPr>
            </w:pPr>
            <w:r>
              <w:rPr>
                <w:rFonts w:ascii="Arial" w:hAnsi="Arial" w:cs="Arial"/>
                <w:sz w:val="18"/>
                <w:szCs w:val="20"/>
              </w:rPr>
              <w:t>03</w:t>
            </w:r>
          </w:p>
        </w:tc>
        <w:tc>
          <w:tcPr>
            <w:tcW w:w="2409" w:type="dxa"/>
          </w:tcPr>
          <w:p w14:paraId="28E669E2" w14:textId="395867B0" w:rsidR="000771BB" w:rsidRPr="000B647E" w:rsidRDefault="00D8661B" w:rsidP="004C2AA2">
            <w:pPr>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Pr>
                <w:rFonts w:ascii="Arial" w:hAnsi="Arial" w:cs="Arial"/>
                <w:sz w:val="18"/>
                <w:szCs w:val="20"/>
              </w:rPr>
              <w:t>Febrero 2 de</w:t>
            </w:r>
            <w:r w:rsidR="00E836CC">
              <w:rPr>
                <w:rFonts w:ascii="Arial" w:hAnsi="Arial" w:cs="Arial"/>
                <w:sz w:val="18"/>
                <w:szCs w:val="20"/>
              </w:rPr>
              <w:t xml:space="preserve"> 202</w:t>
            </w:r>
            <w:r>
              <w:rPr>
                <w:rFonts w:ascii="Arial" w:hAnsi="Arial" w:cs="Arial"/>
                <w:sz w:val="18"/>
                <w:szCs w:val="20"/>
              </w:rPr>
              <w:t>3</w:t>
            </w:r>
          </w:p>
        </w:tc>
        <w:tc>
          <w:tcPr>
            <w:cnfStyle w:val="000010000000" w:firstRow="0" w:lastRow="0" w:firstColumn="0" w:lastColumn="0" w:oddVBand="1" w:evenVBand="0" w:oddHBand="0" w:evenHBand="0" w:firstRowFirstColumn="0" w:firstRowLastColumn="0" w:lastRowFirstColumn="0" w:lastRowLastColumn="0"/>
            <w:tcW w:w="10066" w:type="dxa"/>
          </w:tcPr>
          <w:p w14:paraId="76423860" w14:textId="6CA82FB1" w:rsidR="00B007F2" w:rsidRPr="00D8661B" w:rsidRDefault="00B007F2">
            <w:pPr>
              <w:pStyle w:val="Encabezado"/>
              <w:numPr>
                <w:ilvl w:val="0"/>
                <w:numId w:val="2"/>
              </w:numPr>
              <w:spacing w:before="40"/>
              <w:rPr>
                <w:rFonts w:ascii="Arial" w:hAnsi="Arial" w:cs="Arial"/>
                <w:bCs/>
                <w:i/>
                <w:iCs/>
                <w:sz w:val="18"/>
                <w:szCs w:val="20"/>
              </w:rPr>
            </w:pPr>
            <w:r w:rsidRPr="00B007F2">
              <w:rPr>
                <w:rFonts w:ascii="Arial" w:hAnsi="Arial" w:cs="Arial"/>
                <w:bCs/>
                <w:sz w:val="18"/>
                <w:szCs w:val="20"/>
              </w:rPr>
              <w:t>Se cambio nombre del proceso</w:t>
            </w:r>
            <w:r w:rsidR="00D8661B">
              <w:rPr>
                <w:rFonts w:ascii="Arial" w:hAnsi="Arial" w:cs="Arial"/>
                <w:bCs/>
                <w:sz w:val="18"/>
                <w:szCs w:val="20"/>
              </w:rPr>
              <w:t>: Pasó</w:t>
            </w:r>
            <w:r w:rsidRPr="00B007F2">
              <w:rPr>
                <w:rFonts w:ascii="Arial" w:hAnsi="Arial" w:cs="Arial"/>
                <w:bCs/>
                <w:sz w:val="18"/>
                <w:szCs w:val="20"/>
              </w:rPr>
              <w:t xml:space="preserve"> de proceso de Sistema Integrado de Gestión a Proceso </w:t>
            </w:r>
            <w:r w:rsidR="00D8661B">
              <w:rPr>
                <w:rFonts w:ascii="Arial" w:hAnsi="Arial" w:cs="Arial"/>
                <w:bCs/>
                <w:i/>
                <w:iCs/>
                <w:sz w:val="18"/>
                <w:szCs w:val="20"/>
              </w:rPr>
              <w:t>E 02</w:t>
            </w:r>
            <w:r w:rsidRPr="00B007F2">
              <w:rPr>
                <w:rFonts w:ascii="Arial" w:hAnsi="Arial" w:cs="Arial"/>
                <w:bCs/>
                <w:sz w:val="18"/>
                <w:szCs w:val="20"/>
              </w:rPr>
              <w:t xml:space="preserve"> </w:t>
            </w:r>
            <w:r w:rsidRPr="00D8661B">
              <w:rPr>
                <w:rFonts w:ascii="Arial" w:hAnsi="Arial" w:cs="Arial"/>
                <w:bCs/>
                <w:i/>
                <w:iCs/>
                <w:sz w:val="18"/>
                <w:szCs w:val="20"/>
              </w:rPr>
              <w:t>Planificación y Gestión Integral.</w:t>
            </w:r>
            <w:r w:rsidR="00E836CC" w:rsidRPr="00D8661B">
              <w:rPr>
                <w:rFonts w:ascii="Arial" w:hAnsi="Arial" w:cs="Arial"/>
                <w:bCs/>
                <w:i/>
                <w:iCs/>
                <w:sz w:val="18"/>
                <w:szCs w:val="20"/>
              </w:rPr>
              <w:tab/>
            </w:r>
          </w:p>
          <w:p w14:paraId="7AB28073" w14:textId="77777777" w:rsidR="000771BB" w:rsidRDefault="00E836CC">
            <w:pPr>
              <w:pStyle w:val="Encabezado"/>
              <w:numPr>
                <w:ilvl w:val="0"/>
                <w:numId w:val="2"/>
              </w:numPr>
              <w:spacing w:before="40"/>
              <w:rPr>
                <w:rFonts w:ascii="Arial" w:hAnsi="Arial" w:cs="Arial"/>
                <w:bCs/>
                <w:sz w:val="18"/>
                <w:szCs w:val="20"/>
              </w:rPr>
            </w:pPr>
            <w:r w:rsidRPr="00E836CC">
              <w:rPr>
                <w:rFonts w:ascii="Arial" w:hAnsi="Arial" w:cs="Arial"/>
                <w:bCs/>
                <w:sz w:val="18"/>
                <w:szCs w:val="20"/>
              </w:rPr>
              <w:t xml:space="preserve">Se cambio formato de caracterizaciones de proceso del SGI, </w:t>
            </w:r>
            <w:r w:rsidR="00D8661B">
              <w:rPr>
                <w:rFonts w:ascii="Arial" w:hAnsi="Arial" w:cs="Arial"/>
                <w:bCs/>
                <w:sz w:val="18"/>
                <w:szCs w:val="20"/>
              </w:rPr>
              <w:t>detallando</w:t>
            </w:r>
            <w:r w:rsidRPr="00E836CC">
              <w:rPr>
                <w:rFonts w:ascii="Arial" w:hAnsi="Arial" w:cs="Arial"/>
                <w:bCs/>
                <w:sz w:val="18"/>
                <w:szCs w:val="20"/>
              </w:rPr>
              <w:t xml:space="preserve"> en Word </w:t>
            </w:r>
            <w:r w:rsidR="00D8661B">
              <w:rPr>
                <w:rFonts w:ascii="Arial" w:hAnsi="Arial" w:cs="Arial"/>
                <w:bCs/>
                <w:sz w:val="18"/>
                <w:szCs w:val="20"/>
              </w:rPr>
              <w:t xml:space="preserve">la descripción PHVA del Proceso y la descripción de la manera como se cumplen los </w:t>
            </w:r>
            <w:r w:rsidRPr="00E836CC">
              <w:rPr>
                <w:rFonts w:ascii="Arial" w:hAnsi="Arial" w:cs="Arial"/>
                <w:bCs/>
                <w:sz w:val="18"/>
                <w:szCs w:val="20"/>
              </w:rPr>
              <w:t>requisitos de las normas</w:t>
            </w:r>
            <w:r w:rsidR="00D8661B">
              <w:rPr>
                <w:rFonts w:ascii="Arial" w:hAnsi="Arial" w:cs="Arial"/>
                <w:bCs/>
                <w:sz w:val="18"/>
                <w:szCs w:val="20"/>
              </w:rPr>
              <w:t xml:space="preserve"> 90k (QHSE FS+)</w:t>
            </w:r>
            <w:r w:rsidRPr="00E836CC">
              <w:rPr>
                <w:rFonts w:ascii="Arial" w:hAnsi="Arial" w:cs="Arial"/>
                <w:bCs/>
                <w:sz w:val="18"/>
                <w:szCs w:val="20"/>
              </w:rPr>
              <w:t>.</w:t>
            </w:r>
          </w:p>
          <w:p w14:paraId="785C6B42" w14:textId="7213BFD0" w:rsidR="00D8661B" w:rsidRPr="00E836CC" w:rsidRDefault="00D8661B" w:rsidP="00D8661B">
            <w:pPr>
              <w:pStyle w:val="Encabezado"/>
              <w:spacing w:before="40"/>
              <w:ind w:left="360"/>
              <w:rPr>
                <w:rFonts w:ascii="Arial" w:hAnsi="Arial" w:cs="Arial"/>
                <w:bCs/>
                <w:sz w:val="18"/>
                <w:szCs w:val="20"/>
              </w:rPr>
            </w:pPr>
          </w:p>
        </w:tc>
      </w:tr>
      <w:bookmarkEnd w:id="9"/>
    </w:tbl>
    <w:p w14:paraId="502617A3" w14:textId="77777777" w:rsidR="000771BB" w:rsidRPr="000771BB" w:rsidRDefault="000771BB" w:rsidP="00E17EE5">
      <w:pPr>
        <w:pStyle w:val="Encabezado"/>
        <w:tabs>
          <w:tab w:val="clear" w:pos="4419"/>
          <w:tab w:val="clear" w:pos="8838"/>
        </w:tabs>
        <w:rPr>
          <w:rFonts w:ascii="Arial" w:hAnsi="Arial" w:cs="Arial"/>
          <w:b/>
          <w:sz w:val="18"/>
          <w:szCs w:val="18"/>
        </w:rPr>
      </w:pPr>
    </w:p>
    <w:sectPr w:rsidR="000771BB" w:rsidRPr="000771BB" w:rsidSect="00E952A7">
      <w:headerReference w:type="default" r:id="rId129"/>
      <w:footerReference w:type="default" r:id="rId130"/>
      <w:pgSz w:w="15840" w:h="12240" w:orient="landscape"/>
      <w:pgMar w:top="1701" w:right="1418"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B658C" w14:textId="77777777" w:rsidR="0041638C" w:rsidRDefault="0041638C" w:rsidP="00841F5C">
      <w:r>
        <w:separator/>
      </w:r>
    </w:p>
  </w:endnote>
  <w:endnote w:type="continuationSeparator" w:id="0">
    <w:p w14:paraId="64ABF6CA" w14:textId="77777777" w:rsidR="0041638C" w:rsidRDefault="0041638C" w:rsidP="00841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049C4" w14:textId="77777777" w:rsidR="002219DB" w:rsidRDefault="002219DB" w:rsidP="0064535A"/>
  <w:p w14:paraId="633A955F" w14:textId="77777777" w:rsidR="002219DB" w:rsidRPr="0064535A" w:rsidRDefault="002219DB">
    <w:pPr>
      <w:pStyle w:val="Piedepgina"/>
      <w:rPr>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65845" w14:textId="77777777" w:rsidR="0041638C" w:rsidRDefault="0041638C" w:rsidP="00841F5C">
      <w:r>
        <w:separator/>
      </w:r>
    </w:p>
  </w:footnote>
  <w:footnote w:type="continuationSeparator" w:id="0">
    <w:p w14:paraId="5A9EC2AE" w14:textId="77777777" w:rsidR="0041638C" w:rsidRDefault="0041638C" w:rsidP="00841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178" w:type="dxa"/>
      <w:tblInd w:w="-431"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3687"/>
      <w:gridCol w:w="7940"/>
      <w:gridCol w:w="2551"/>
    </w:tblGrid>
    <w:tr w:rsidR="002219DB" w14:paraId="3788BCC5" w14:textId="77777777" w:rsidTr="00AA7B2F">
      <w:trPr>
        <w:cantSplit/>
        <w:trHeight w:val="297"/>
      </w:trPr>
      <w:tc>
        <w:tcPr>
          <w:tcW w:w="3687" w:type="dxa"/>
          <w:vMerge w:val="restart"/>
          <w:vAlign w:val="center"/>
        </w:tcPr>
        <w:p w14:paraId="1DE1AAFF" w14:textId="7459F465" w:rsidR="002219DB" w:rsidRDefault="0020657E" w:rsidP="00841F5C">
          <w:pPr>
            <w:jc w:val="center"/>
          </w:pPr>
          <w:r>
            <w:rPr>
              <w:noProof/>
            </w:rPr>
            <w:drawing>
              <wp:inline distT="0" distB="0" distL="0" distR="0" wp14:anchorId="0DFC3FE7" wp14:editId="76438A25">
                <wp:extent cx="766489" cy="7181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01" cy="722881"/>
                        </a:xfrm>
                        <a:prstGeom prst="rect">
                          <a:avLst/>
                        </a:prstGeom>
                        <a:noFill/>
                      </pic:spPr>
                    </pic:pic>
                  </a:graphicData>
                </a:graphic>
              </wp:inline>
            </w:drawing>
          </w:r>
        </w:p>
      </w:tc>
      <w:tc>
        <w:tcPr>
          <w:tcW w:w="7940" w:type="dxa"/>
          <w:vMerge w:val="restart"/>
          <w:vAlign w:val="center"/>
        </w:tcPr>
        <w:p w14:paraId="2323405F" w14:textId="77777777" w:rsidR="00E61654" w:rsidRDefault="002219DB" w:rsidP="00841F5C">
          <w:pPr>
            <w:pStyle w:val="Encabezado"/>
            <w:jc w:val="center"/>
            <w:rPr>
              <w:rFonts w:ascii="Arial" w:hAnsi="Arial" w:cs="Arial"/>
              <w:b/>
            </w:rPr>
          </w:pPr>
          <w:r>
            <w:rPr>
              <w:rFonts w:ascii="Arial" w:hAnsi="Arial" w:cs="Arial"/>
              <w:b/>
              <w:sz w:val="22"/>
            </w:rPr>
            <w:t>CARACTERIZACIÓN DEL PROCESO</w:t>
          </w:r>
          <w:r>
            <w:rPr>
              <w:rFonts w:ascii="Arial" w:hAnsi="Arial" w:cs="Arial"/>
              <w:b/>
            </w:rPr>
            <w:t xml:space="preserve"> </w:t>
          </w:r>
        </w:p>
        <w:p w14:paraId="644F75C2" w14:textId="45E8C6C2" w:rsidR="002219DB" w:rsidRDefault="00E61654" w:rsidP="00841F5C">
          <w:pPr>
            <w:pStyle w:val="Encabezado"/>
            <w:jc w:val="center"/>
            <w:rPr>
              <w:rFonts w:ascii="Arial" w:hAnsi="Arial" w:cs="Arial"/>
              <w:b/>
              <w:sz w:val="22"/>
            </w:rPr>
          </w:pPr>
          <w:r>
            <w:rPr>
              <w:rFonts w:ascii="Arial" w:hAnsi="Arial" w:cs="Arial"/>
              <w:b/>
              <w:sz w:val="22"/>
            </w:rPr>
            <w:t>E 02 PLANIFICACI</w:t>
          </w:r>
          <w:r w:rsidR="00AD5956">
            <w:rPr>
              <w:rFonts w:ascii="Arial" w:hAnsi="Arial" w:cs="Arial"/>
              <w:b/>
              <w:sz w:val="22"/>
            </w:rPr>
            <w:t>Ó</w:t>
          </w:r>
          <w:r>
            <w:rPr>
              <w:rFonts w:ascii="Arial" w:hAnsi="Arial" w:cs="Arial"/>
              <w:b/>
              <w:sz w:val="22"/>
            </w:rPr>
            <w:t>N Y GESTI</w:t>
          </w:r>
          <w:r w:rsidR="00AD5956">
            <w:rPr>
              <w:rFonts w:ascii="Arial" w:hAnsi="Arial" w:cs="Arial"/>
              <w:b/>
              <w:sz w:val="22"/>
            </w:rPr>
            <w:t>Ó</w:t>
          </w:r>
          <w:r>
            <w:rPr>
              <w:rFonts w:ascii="Arial" w:hAnsi="Arial" w:cs="Arial"/>
              <w:b/>
              <w:sz w:val="22"/>
            </w:rPr>
            <w:t>N INTEGRAL</w:t>
          </w:r>
        </w:p>
        <w:p w14:paraId="7569B2EE" w14:textId="225E4A27" w:rsidR="003D6518" w:rsidRDefault="00611CF1" w:rsidP="00841F5C">
          <w:pPr>
            <w:pStyle w:val="Encabezado"/>
            <w:jc w:val="center"/>
            <w:rPr>
              <w:rFonts w:ascii="Arial" w:hAnsi="Arial" w:cs="Arial"/>
              <w:b/>
              <w:sz w:val="22"/>
            </w:rPr>
          </w:pPr>
          <w:r w:rsidRPr="00611CF1">
            <w:rPr>
              <w:rFonts w:ascii="Arial" w:hAnsi="Arial" w:cs="Arial"/>
              <w:b/>
              <w:sz w:val="22"/>
            </w:rPr>
            <w:t>ISO-SIG-1</w:t>
          </w:r>
          <w:r>
            <w:rPr>
              <w:rFonts w:ascii="Arial" w:hAnsi="Arial" w:cs="Arial"/>
              <w:b/>
              <w:sz w:val="22"/>
            </w:rPr>
            <w:t>3</w:t>
          </w:r>
          <w:r w:rsidRPr="00611CF1">
            <w:rPr>
              <w:rFonts w:ascii="Arial" w:hAnsi="Arial" w:cs="Arial"/>
              <w:b/>
              <w:sz w:val="22"/>
            </w:rPr>
            <w:t>-03</w:t>
          </w:r>
        </w:p>
      </w:tc>
      <w:tc>
        <w:tcPr>
          <w:tcW w:w="2551" w:type="dxa"/>
          <w:vAlign w:val="center"/>
        </w:tcPr>
        <w:p w14:paraId="73023A70" w14:textId="7E711459" w:rsidR="002219DB" w:rsidRPr="00FB7A3F" w:rsidRDefault="002219DB" w:rsidP="00841F5C">
          <w:pPr>
            <w:pStyle w:val="Encabezado"/>
            <w:rPr>
              <w:rFonts w:ascii="Arial" w:hAnsi="Arial" w:cs="Arial"/>
              <w:sz w:val="20"/>
              <w:szCs w:val="22"/>
            </w:rPr>
          </w:pPr>
          <w:r w:rsidRPr="00FB7A3F">
            <w:rPr>
              <w:rFonts w:ascii="Arial" w:hAnsi="Arial" w:cs="Arial"/>
              <w:sz w:val="20"/>
              <w:szCs w:val="22"/>
            </w:rPr>
            <w:t xml:space="preserve">Versión: </w:t>
          </w:r>
          <w:r w:rsidR="00E61654">
            <w:rPr>
              <w:rFonts w:ascii="Arial" w:hAnsi="Arial" w:cs="Arial"/>
              <w:sz w:val="20"/>
              <w:szCs w:val="22"/>
            </w:rPr>
            <w:t>03</w:t>
          </w:r>
        </w:p>
      </w:tc>
    </w:tr>
    <w:tr w:rsidR="002219DB" w14:paraId="505ADCB4" w14:textId="77777777" w:rsidTr="00AA7B2F">
      <w:trPr>
        <w:cantSplit/>
        <w:trHeight w:val="170"/>
      </w:trPr>
      <w:tc>
        <w:tcPr>
          <w:tcW w:w="3687" w:type="dxa"/>
          <w:vMerge/>
        </w:tcPr>
        <w:p w14:paraId="13BEA291" w14:textId="77777777" w:rsidR="002219DB" w:rsidRDefault="002219DB" w:rsidP="00841F5C">
          <w:pPr>
            <w:pStyle w:val="Encabezado"/>
          </w:pPr>
        </w:p>
      </w:tc>
      <w:tc>
        <w:tcPr>
          <w:tcW w:w="7940" w:type="dxa"/>
          <w:vMerge/>
          <w:vAlign w:val="center"/>
        </w:tcPr>
        <w:p w14:paraId="136F55B7" w14:textId="77777777" w:rsidR="002219DB" w:rsidRDefault="002219DB" w:rsidP="00841F5C">
          <w:pPr>
            <w:pStyle w:val="Encabezado"/>
            <w:jc w:val="center"/>
            <w:rPr>
              <w:rFonts w:ascii="Arial" w:hAnsi="Arial" w:cs="Arial"/>
              <w:b/>
              <w:sz w:val="22"/>
            </w:rPr>
          </w:pPr>
        </w:p>
      </w:tc>
      <w:tc>
        <w:tcPr>
          <w:tcW w:w="2551" w:type="dxa"/>
        </w:tcPr>
        <w:p w14:paraId="31381A6F" w14:textId="08ABB2A3" w:rsidR="002219DB" w:rsidRPr="00FB7A3F" w:rsidRDefault="002219DB" w:rsidP="004E0C78">
          <w:pPr>
            <w:pStyle w:val="Encabezado"/>
            <w:rPr>
              <w:rFonts w:ascii="Arial" w:hAnsi="Arial" w:cs="Arial"/>
              <w:sz w:val="20"/>
              <w:szCs w:val="22"/>
            </w:rPr>
          </w:pPr>
          <w:r w:rsidRPr="00FB7A3F">
            <w:rPr>
              <w:rFonts w:ascii="Arial" w:hAnsi="Arial" w:cs="Arial"/>
              <w:sz w:val="20"/>
              <w:szCs w:val="22"/>
            </w:rPr>
            <w:t xml:space="preserve">Fecha: </w:t>
          </w:r>
          <w:proofErr w:type="gramStart"/>
          <w:r w:rsidR="00AA7B2F">
            <w:rPr>
              <w:rFonts w:ascii="Arial" w:hAnsi="Arial" w:cs="Arial"/>
              <w:sz w:val="20"/>
              <w:szCs w:val="22"/>
            </w:rPr>
            <w:t>Febrero</w:t>
          </w:r>
          <w:proofErr w:type="gramEnd"/>
          <w:r w:rsidR="00AA7B2F">
            <w:rPr>
              <w:rFonts w:ascii="Arial" w:hAnsi="Arial" w:cs="Arial"/>
              <w:sz w:val="20"/>
              <w:szCs w:val="22"/>
            </w:rPr>
            <w:t xml:space="preserve"> 2 de</w:t>
          </w:r>
          <w:r w:rsidR="00927487">
            <w:rPr>
              <w:rFonts w:ascii="Arial" w:hAnsi="Arial" w:cs="Arial"/>
              <w:sz w:val="20"/>
              <w:szCs w:val="22"/>
            </w:rPr>
            <w:t xml:space="preserve"> 2023</w:t>
          </w:r>
        </w:p>
      </w:tc>
    </w:tr>
    <w:tr w:rsidR="002219DB" w14:paraId="123FA004" w14:textId="77777777" w:rsidTr="00AA7B2F">
      <w:trPr>
        <w:cantSplit/>
        <w:trHeight w:val="162"/>
      </w:trPr>
      <w:tc>
        <w:tcPr>
          <w:tcW w:w="3687" w:type="dxa"/>
          <w:vMerge/>
        </w:tcPr>
        <w:p w14:paraId="48D1D110" w14:textId="77777777" w:rsidR="002219DB" w:rsidRDefault="002219DB" w:rsidP="00841F5C">
          <w:pPr>
            <w:pStyle w:val="Encabezado"/>
          </w:pPr>
        </w:p>
      </w:tc>
      <w:tc>
        <w:tcPr>
          <w:tcW w:w="7940" w:type="dxa"/>
          <w:vMerge/>
        </w:tcPr>
        <w:p w14:paraId="344E2D54" w14:textId="77777777" w:rsidR="002219DB" w:rsidRDefault="002219DB" w:rsidP="00841F5C">
          <w:pPr>
            <w:pStyle w:val="Encabezado"/>
            <w:rPr>
              <w:rFonts w:ascii="Arial" w:hAnsi="Arial" w:cs="Arial"/>
            </w:rPr>
          </w:pPr>
        </w:p>
      </w:tc>
      <w:tc>
        <w:tcPr>
          <w:tcW w:w="2551" w:type="dxa"/>
        </w:tcPr>
        <w:p w14:paraId="362DB32D" w14:textId="77777777" w:rsidR="002219DB" w:rsidRPr="0036344A" w:rsidRDefault="002219DB" w:rsidP="00841F5C">
          <w:pPr>
            <w:pStyle w:val="Encabezado"/>
            <w:rPr>
              <w:rFonts w:ascii="Arial" w:hAnsi="Arial" w:cs="Arial"/>
              <w:sz w:val="20"/>
              <w:szCs w:val="22"/>
            </w:rPr>
          </w:pPr>
          <w:r w:rsidRPr="0036344A">
            <w:rPr>
              <w:rFonts w:ascii="Arial" w:hAnsi="Arial" w:cs="Arial"/>
              <w:sz w:val="20"/>
            </w:rPr>
            <w:t>Página</w:t>
          </w:r>
          <w:r w:rsidRPr="0036344A">
            <w:rPr>
              <w:rStyle w:val="Nmerodepgina"/>
              <w:rFonts w:ascii="Arial" w:hAnsi="Arial" w:cs="Arial"/>
              <w:sz w:val="20"/>
              <w:szCs w:val="22"/>
            </w:rPr>
            <w:t xml:space="preserve">  </w:t>
          </w:r>
          <w:r w:rsidRPr="0036344A">
            <w:rPr>
              <w:rStyle w:val="Nmerodepgina"/>
              <w:rFonts w:ascii="Arial" w:hAnsi="Arial" w:cs="Arial"/>
              <w:sz w:val="20"/>
              <w:szCs w:val="22"/>
            </w:rPr>
            <w:fldChar w:fldCharType="begin"/>
          </w:r>
          <w:r w:rsidRPr="0036344A">
            <w:rPr>
              <w:rStyle w:val="Nmerodepgina"/>
              <w:rFonts w:ascii="Arial" w:hAnsi="Arial" w:cs="Arial"/>
              <w:sz w:val="20"/>
              <w:szCs w:val="22"/>
            </w:rPr>
            <w:instrText xml:space="preserve"> PAGE </w:instrText>
          </w:r>
          <w:r w:rsidRPr="0036344A">
            <w:rPr>
              <w:rStyle w:val="Nmerodepgina"/>
              <w:rFonts w:ascii="Arial" w:hAnsi="Arial" w:cs="Arial"/>
              <w:sz w:val="20"/>
              <w:szCs w:val="22"/>
            </w:rPr>
            <w:fldChar w:fldCharType="separate"/>
          </w:r>
          <w:r>
            <w:rPr>
              <w:rStyle w:val="Nmerodepgina"/>
              <w:rFonts w:ascii="Arial" w:hAnsi="Arial" w:cs="Arial"/>
              <w:noProof/>
              <w:sz w:val="20"/>
              <w:szCs w:val="22"/>
            </w:rPr>
            <w:t>2</w:t>
          </w:r>
          <w:r w:rsidRPr="0036344A">
            <w:rPr>
              <w:rStyle w:val="Nmerodepgina"/>
              <w:rFonts w:ascii="Arial" w:hAnsi="Arial" w:cs="Arial"/>
              <w:sz w:val="20"/>
              <w:szCs w:val="22"/>
            </w:rPr>
            <w:fldChar w:fldCharType="end"/>
          </w:r>
          <w:r w:rsidRPr="0036344A">
            <w:rPr>
              <w:rStyle w:val="Nmerodepgina"/>
              <w:rFonts w:ascii="Arial" w:hAnsi="Arial" w:cs="Arial"/>
              <w:sz w:val="20"/>
              <w:szCs w:val="22"/>
            </w:rPr>
            <w:t xml:space="preserve"> de </w:t>
          </w:r>
          <w:r w:rsidRPr="0036344A">
            <w:rPr>
              <w:rStyle w:val="Nmerodepgina"/>
              <w:rFonts w:ascii="Arial" w:hAnsi="Arial" w:cs="Arial"/>
              <w:sz w:val="20"/>
              <w:szCs w:val="22"/>
            </w:rPr>
            <w:fldChar w:fldCharType="begin"/>
          </w:r>
          <w:r w:rsidRPr="0036344A">
            <w:rPr>
              <w:rStyle w:val="Nmerodepgina"/>
              <w:rFonts w:ascii="Arial" w:hAnsi="Arial" w:cs="Arial"/>
              <w:sz w:val="20"/>
              <w:szCs w:val="22"/>
            </w:rPr>
            <w:instrText xml:space="preserve"> NUMPAGES </w:instrText>
          </w:r>
          <w:r w:rsidRPr="0036344A">
            <w:rPr>
              <w:rStyle w:val="Nmerodepgina"/>
              <w:rFonts w:ascii="Arial" w:hAnsi="Arial" w:cs="Arial"/>
              <w:sz w:val="20"/>
              <w:szCs w:val="22"/>
            </w:rPr>
            <w:fldChar w:fldCharType="separate"/>
          </w:r>
          <w:r>
            <w:rPr>
              <w:rStyle w:val="Nmerodepgina"/>
              <w:rFonts w:ascii="Arial" w:hAnsi="Arial" w:cs="Arial"/>
              <w:noProof/>
              <w:sz w:val="20"/>
              <w:szCs w:val="22"/>
            </w:rPr>
            <w:t>8</w:t>
          </w:r>
          <w:r w:rsidRPr="0036344A">
            <w:rPr>
              <w:rStyle w:val="Nmerodepgina"/>
              <w:rFonts w:ascii="Arial" w:hAnsi="Arial" w:cs="Arial"/>
              <w:sz w:val="20"/>
              <w:szCs w:val="22"/>
            </w:rPr>
            <w:fldChar w:fldCharType="end"/>
          </w:r>
        </w:p>
      </w:tc>
    </w:tr>
  </w:tbl>
  <w:p w14:paraId="343F9B7E" w14:textId="77777777" w:rsidR="005E0158" w:rsidRDefault="005E015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3D51"/>
    <w:multiLevelType w:val="hybridMultilevel"/>
    <w:tmpl w:val="24646FC6"/>
    <w:lvl w:ilvl="0" w:tplc="240A0001">
      <w:start w:val="1"/>
      <w:numFmt w:val="bullet"/>
      <w:lvlText w:val=""/>
      <w:lvlJc w:val="left"/>
      <w:pPr>
        <w:ind w:left="-55" w:hanging="360"/>
      </w:pPr>
      <w:rPr>
        <w:rFonts w:ascii="Symbol" w:hAnsi="Symbol" w:hint="default"/>
      </w:rPr>
    </w:lvl>
    <w:lvl w:ilvl="1" w:tplc="240A0003" w:tentative="1">
      <w:start w:val="1"/>
      <w:numFmt w:val="bullet"/>
      <w:lvlText w:val="o"/>
      <w:lvlJc w:val="left"/>
      <w:pPr>
        <w:ind w:left="665" w:hanging="360"/>
      </w:pPr>
      <w:rPr>
        <w:rFonts w:ascii="Courier New" w:hAnsi="Courier New" w:cs="Courier New" w:hint="default"/>
      </w:rPr>
    </w:lvl>
    <w:lvl w:ilvl="2" w:tplc="240A0005" w:tentative="1">
      <w:start w:val="1"/>
      <w:numFmt w:val="bullet"/>
      <w:lvlText w:val=""/>
      <w:lvlJc w:val="left"/>
      <w:pPr>
        <w:ind w:left="1385" w:hanging="360"/>
      </w:pPr>
      <w:rPr>
        <w:rFonts w:ascii="Wingdings" w:hAnsi="Wingdings" w:hint="default"/>
      </w:rPr>
    </w:lvl>
    <w:lvl w:ilvl="3" w:tplc="240A0001" w:tentative="1">
      <w:start w:val="1"/>
      <w:numFmt w:val="bullet"/>
      <w:lvlText w:val=""/>
      <w:lvlJc w:val="left"/>
      <w:pPr>
        <w:ind w:left="2105" w:hanging="360"/>
      </w:pPr>
      <w:rPr>
        <w:rFonts w:ascii="Symbol" w:hAnsi="Symbol" w:hint="default"/>
      </w:rPr>
    </w:lvl>
    <w:lvl w:ilvl="4" w:tplc="240A0003" w:tentative="1">
      <w:start w:val="1"/>
      <w:numFmt w:val="bullet"/>
      <w:lvlText w:val="o"/>
      <w:lvlJc w:val="left"/>
      <w:pPr>
        <w:ind w:left="2825" w:hanging="360"/>
      </w:pPr>
      <w:rPr>
        <w:rFonts w:ascii="Courier New" w:hAnsi="Courier New" w:cs="Courier New" w:hint="default"/>
      </w:rPr>
    </w:lvl>
    <w:lvl w:ilvl="5" w:tplc="240A0005" w:tentative="1">
      <w:start w:val="1"/>
      <w:numFmt w:val="bullet"/>
      <w:lvlText w:val=""/>
      <w:lvlJc w:val="left"/>
      <w:pPr>
        <w:ind w:left="3545" w:hanging="360"/>
      </w:pPr>
      <w:rPr>
        <w:rFonts w:ascii="Wingdings" w:hAnsi="Wingdings" w:hint="default"/>
      </w:rPr>
    </w:lvl>
    <w:lvl w:ilvl="6" w:tplc="240A0001" w:tentative="1">
      <w:start w:val="1"/>
      <w:numFmt w:val="bullet"/>
      <w:lvlText w:val=""/>
      <w:lvlJc w:val="left"/>
      <w:pPr>
        <w:ind w:left="4265" w:hanging="360"/>
      </w:pPr>
      <w:rPr>
        <w:rFonts w:ascii="Symbol" w:hAnsi="Symbol" w:hint="default"/>
      </w:rPr>
    </w:lvl>
    <w:lvl w:ilvl="7" w:tplc="240A0003" w:tentative="1">
      <w:start w:val="1"/>
      <w:numFmt w:val="bullet"/>
      <w:lvlText w:val="o"/>
      <w:lvlJc w:val="left"/>
      <w:pPr>
        <w:ind w:left="4985" w:hanging="360"/>
      </w:pPr>
      <w:rPr>
        <w:rFonts w:ascii="Courier New" w:hAnsi="Courier New" w:cs="Courier New" w:hint="default"/>
      </w:rPr>
    </w:lvl>
    <w:lvl w:ilvl="8" w:tplc="240A0005" w:tentative="1">
      <w:start w:val="1"/>
      <w:numFmt w:val="bullet"/>
      <w:lvlText w:val=""/>
      <w:lvlJc w:val="left"/>
      <w:pPr>
        <w:ind w:left="5705" w:hanging="360"/>
      </w:pPr>
      <w:rPr>
        <w:rFonts w:ascii="Wingdings" w:hAnsi="Wingdings" w:hint="default"/>
      </w:rPr>
    </w:lvl>
  </w:abstractNum>
  <w:abstractNum w:abstractNumId="1" w15:restartNumberingAfterBreak="0">
    <w:nsid w:val="03877143"/>
    <w:multiLevelType w:val="multilevel"/>
    <w:tmpl w:val="FC04E9E8"/>
    <w:lvl w:ilvl="0">
      <w:start w:val="1"/>
      <w:numFmt w:val="decimal"/>
      <w:lvlText w:val="%1."/>
      <w:lvlJc w:val="left"/>
      <w:pPr>
        <w:ind w:left="142" w:hanging="360"/>
      </w:pPr>
      <w:rPr>
        <w:rFonts w:ascii="Arial" w:eastAsia="Times New Roman" w:hAnsi="Arial" w:cs="Times New Roman"/>
      </w:rPr>
    </w:lvl>
    <w:lvl w:ilvl="1">
      <w:start w:val="1"/>
      <w:numFmt w:val="decimal"/>
      <w:isLgl/>
      <w:lvlText w:val="%1.%2"/>
      <w:lvlJc w:val="left"/>
      <w:pPr>
        <w:ind w:left="644" w:hanging="360"/>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582" w:hanging="720"/>
      </w:pPr>
      <w:rPr>
        <w:rFonts w:hint="default"/>
      </w:rPr>
    </w:lvl>
    <w:lvl w:ilvl="4">
      <w:start w:val="1"/>
      <w:numFmt w:val="decimal"/>
      <w:isLgl/>
      <w:lvlText w:val="%1.%2.%3.%4.%5"/>
      <w:lvlJc w:val="left"/>
      <w:pPr>
        <w:ind w:left="1942" w:hanging="720"/>
      </w:pPr>
      <w:rPr>
        <w:rFonts w:hint="default"/>
      </w:rPr>
    </w:lvl>
    <w:lvl w:ilvl="5">
      <w:start w:val="1"/>
      <w:numFmt w:val="decimal"/>
      <w:isLgl/>
      <w:lvlText w:val="%1.%2.%3.%4.%5.%6"/>
      <w:lvlJc w:val="left"/>
      <w:pPr>
        <w:ind w:left="2662" w:hanging="1080"/>
      </w:pPr>
      <w:rPr>
        <w:rFonts w:hint="default"/>
      </w:rPr>
    </w:lvl>
    <w:lvl w:ilvl="6">
      <w:start w:val="1"/>
      <w:numFmt w:val="decimal"/>
      <w:isLgl/>
      <w:lvlText w:val="%1.%2.%3.%4.%5.%6.%7"/>
      <w:lvlJc w:val="left"/>
      <w:pPr>
        <w:ind w:left="3022" w:hanging="1080"/>
      </w:pPr>
      <w:rPr>
        <w:rFonts w:hint="default"/>
      </w:rPr>
    </w:lvl>
    <w:lvl w:ilvl="7">
      <w:start w:val="1"/>
      <w:numFmt w:val="decimal"/>
      <w:isLgl/>
      <w:lvlText w:val="%1.%2.%3.%4.%5.%6.%7.%8"/>
      <w:lvlJc w:val="left"/>
      <w:pPr>
        <w:ind w:left="3742" w:hanging="1440"/>
      </w:pPr>
      <w:rPr>
        <w:rFonts w:hint="default"/>
      </w:rPr>
    </w:lvl>
    <w:lvl w:ilvl="8">
      <w:start w:val="1"/>
      <w:numFmt w:val="decimal"/>
      <w:isLgl/>
      <w:lvlText w:val="%1.%2.%3.%4.%5.%6.%7.%8.%9"/>
      <w:lvlJc w:val="left"/>
      <w:pPr>
        <w:ind w:left="4102" w:hanging="1440"/>
      </w:pPr>
      <w:rPr>
        <w:rFonts w:hint="default"/>
      </w:rPr>
    </w:lvl>
  </w:abstractNum>
  <w:abstractNum w:abstractNumId="2" w15:restartNumberingAfterBreak="0">
    <w:nsid w:val="057C0376"/>
    <w:multiLevelType w:val="hybridMultilevel"/>
    <w:tmpl w:val="048A864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D51A29"/>
    <w:multiLevelType w:val="multilevel"/>
    <w:tmpl w:val="8A9C230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AF35EBA"/>
    <w:multiLevelType w:val="hybridMultilevel"/>
    <w:tmpl w:val="F5B61340"/>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35B647E3"/>
    <w:multiLevelType w:val="hybridMultilevel"/>
    <w:tmpl w:val="0F9C4030"/>
    <w:lvl w:ilvl="0" w:tplc="080A000D">
      <w:start w:val="1"/>
      <w:numFmt w:val="bullet"/>
      <w:lvlText w:val=""/>
      <w:lvlJc w:val="left"/>
      <w:pPr>
        <w:ind w:left="502" w:hanging="360"/>
      </w:pPr>
      <w:rPr>
        <w:rFonts w:ascii="Wingdings" w:hAnsi="Wingdings" w:hint="default"/>
      </w:rPr>
    </w:lvl>
    <w:lvl w:ilvl="1" w:tplc="4C0A0003" w:tentative="1">
      <w:start w:val="1"/>
      <w:numFmt w:val="bullet"/>
      <w:lvlText w:val="o"/>
      <w:lvlJc w:val="left"/>
      <w:pPr>
        <w:ind w:left="2073" w:hanging="360"/>
      </w:pPr>
      <w:rPr>
        <w:rFonts w:ascii="Courier New" w:hAnsi="Courier New" w:cs="Courier New" w:hint="default"/>
      </w:rPr>
    </w:lvl>
    <w:lvl w:ilvl="2" w:tplc="4C0A0005" w:tentative="1">
      <w:start w:val="1"/>
      <w:numFmt w:val="bullet"/>
      <w:lvlText w:val=""/>
      <w:lvlJc w:val="left"/>
      <w:pPr>
        <w:ind w:left="2793" w:hanging="360"/>
      </w:pPr>
      <w:rPr>
        <w:rFonts w:ascii="Wingdings" w:hAnsi="Wingdings" w:hint="default"/>
      </w:rPr>
    </w:lvl>
    <w:lvl w:ilvl="3" w:tplc="4C0A0001" w:tentative="1">
      <w:start w:val="1"/>
      <w:numFmt w:val="bullet"/>
      <w:lvlText w:val=""/>
      <w:lvlJc w:val="left"/>
      <w:pPr>
        <w:ind w:left="3513" w:hanging="360"/>
      </w:pPr>
      <w:rPr>
        <w:rFonts w:ascii="Symbol" w:hAnsi="Symbol" w:hint="default"/>
      </w:rPr>
    </w:lvl>
    <w:lvl w:ilvl="4" w:tplc="4C0A0003" w:tentative="1">
      <w:start w:val="1"/>
      <w:numFmt w:val="bullet"/>
      <w:lvlText w:val="o"/>
      <w:lvlJc w:val="left"/>
      <w:pPr>
        <w:ind w:left="4233" w:hanging="360"/>
      </w:pPr>
      <w:rPr>
        <w:rFonts w:ascii="Courier New" w:hAnsi="Courier New" w:cs="Courier New" w:hint="default"/>
      </w:rPr>
    </w:lvl>
    <w:lvl w:ilvl="5" w:tplc="4C0A0005" w:tentative="1">
      <w:start w:val="1"/>
      <w:numFmt w:val="bullet"/>
      <w:lvlText w:val=""/>
      <w:lvlJc w:val="left"/>
      <w:pPr>
        <w:ind w:left="4953" w:hanging="360"/>
      </w:pPr>
      <w:rPr>
        <w:rFonts w:ascii="Wingdings" w:hAnsi="Wingdings" w:hint="default"/>
      </w:rPr>
    </w:lvl>
    <w:lvl w:ilvl="6" w:tplc="4C0A0001" w:tentative="1">
      <w:start w:val="1"/>
      <w:numFmt w:val="bullet"/>
      <w:lvlText w:val=""/>
      <w:lvlJc w:val="left"/>
      <w:pPr>
        <w:ind w:left="5673" w:hanging="360"/>
      </w:pPr>
      <w:rPr>
        <w:rFonts w:ascii="Symbol" w:hAnsi="Symbol" w:hint="default"/>
      </w:rPr>
    </w:lvl>
    <w:lvl w:ilvl="7" w:tplc="4C0A0003" w:tentative="1">
      <w:start w:val="1"/>
      <w:numFmt w:val="bullet"/>
      <w:lvlText w:val="o"/>
      <w:lvlJc w:val="left"/>
      <w:pPr>
        <w:ind w:left="6393" w:hanging="360"/>
      </w:pPr>
      <w:rPr>
        <w:rFonts w:ascii="Courier New" w:hAnsi="Courier New" w:cs="Courier New" w:hint="default"/>
      </w:rPr>
    </w:lvl>
    <w:lvl w:ilvl="8" w:tplc="4C0A0005" w:tentative="1">
      <w:start w:val="1"/>
      <w:numFmt w:val="bullet"/>
      <w:lvlText w:val=""/>
      <w:lvlJc w:val="left"/>
      <w:pPr>
        <w:ind w:left="7113" w:hanging="360"/>
      </w:pPr>
      <w:rPr>
        <w:rFonts w:ascii="Wingdings" w:hAnsi="Wingdings" w:hint="default"/>
      </w:rPr>
    </w:lvl>
  </w:abstractNum>
  <w:abstractNum w:abstractNumId="6" w15:restartNumberingAfterBreak="0">
    <w:nsid w:val="45837218"/>
    <w:multiLevelType w:val="hybridMultilevel"/>
    <w:tmpl w:val="99B40CFC"/>
    <w:lvl w:ilvl="0" w:tplc="EBD6277E">
      <w:start w:val="4"/>
      <w:numFmt w:val="bullet"/>
      <w:lvlText w:val="-"/>
      <w:lvlJc w:val="left"/>
      <w:pPr>
        <w:ind w:left="720" w:hanging="360"/>
      </w:pPr>
      <w:rPr>
        <w:rFonts w:ascii="Arial" w:eastAsia="Times New Roman" w:hAnsi="Arial" w:cs="Arial" w:hint="default"/>
        <w:color w:val="000000" w:themeColor="tex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6C41F3F"/>
    <w:multiLevelType w:val="hybridMultilevel"/>
    <w:tmpl w:val="E4EAA75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72176C3"/>
    <w:multiLevelType w:val="hybridMultilevel"/>
    <w:tmpl w:val="5136F1F2"/>
    <w:lvl w:ilvl="0" w:tplc="240A0001">
      <w:start w:val="1"/>
      <w:numFmt w:val="bullet"/>
      <w:lvlText w:val=""/>
      <w:lvlJc w:val="left"/>
      <w:pPr>
        <w:tabs>
          <w:tab w:val="num" w:pos="360"/>
        </w:tabs>
        <w:ind w:left="360" w:hanging="360"/>
      </w:pPr>
      <w:rPr>
        <w:rFonts w:ascii="Symbol" w:hAnsi="Symbol" w:hint="default"/>
        <w:color w:val="auto"/>
        <w:sz w:val="20"/>
      </w:rPr>
    </w:lvl>
    <w:lvl w:ilvl="1" w:tplc="FFFFFFFF">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A042E4C"/>
    <w:multiLevelType w:val="hybridMultilevel"/>
    <w:tmpl w:val="92B26156"/>
    <w:lvl w:ilvl="0" w:tplc="0C0A000F">
      <w:start w:val="1"/>
      <w:numFmt w:val="decimal"/>
      <w:lvlText w:val="%1."/>
      <w:lvlJc w:val="left"/>
      <w:pPr>
        <w:ind w:left="1560" w:hanging="360"/>
      </w:pPr>
    </w:lvl>
    <w:lvl w:ilvl="1" w:tplc="0C0A0019" w:tentative="1">
      <w:start w:val="1"/>
      <w:numFmt w:val="lowerLetter"/>
      <w:lvlText w:val="%2."/>
      <w:lvlJc w:val="left"/>
      <w:pPr>
        <w:ind w:left="2280" w:hanging="360"/>
      </w:pPr>
    </w:lvl>
    <w:lvl w:ilvl="2" w:tplc="0C0A001B" w:tentative="1">
      <w:start w:val="1"/>
      <w:numFmt w:val="lowerRoman"/>
      <w:lvlText w:val="%3."/>
      <w:lvlJc w:val="right"/>
      <w:pPr>
        <w:ind w:left="3000" w:hanging="180"/>
      </w:pPr>
    </w:lvl>
    <w:lvl w:ilvl="3" w:tplc="0C0A000F" w:tentative="1">
      <w:start w:val="1"/>
      <w:numFmt w:val="decimal"/>
      <w:lvlText w:val="%4."/>
      <w:lvlJc w:val="left"/>
      <w:pPr>
        <w:ind w:left="3720" w:hanging="360"/>
      </w:pPr>
    </w:lvl>
    <w:lvl w:ilvl="4" w:tplc="0C0A0019" w:tentative="1">
      <w:start w:val="1"/>
      <w:numFmt w:val="lowerLetter"/>
      <w:lvlText w:val="%5."/>
      <w:lvlJc w:val="left"/>
      <w:pPr>
        <w:ind w:left="4440" w:hanging="360"/>
      </w:pPr>
    </w:lvl>
    <w:lvl w:ilvl="5" w:tplc="0C0A001B" w:tentative="1">
      <w:start w:val="1"/>
      <w:numFmt w:val="lowerRoman"/>
      <w:lvlText w:val="%6."/>
      <w:lvlJc w:val="right"/>
      <w:pPr>
        <w:ind w:left="5160" w:hanging="180"/>
      </w:pPr>
    </w:lvl>
    <w:lvl w:ilvl="6" w:tplc="0C0A000F" w:tentative="1">
      <w:start w:val="1"/>
      <w:numFmt w:val="decimal"/>
      <w:lvlText w:val="%7."/>
      <w:lvlJc w:val="left"/>
      <w:pPr>
        <w:ind w:left="5880" w:hanging="360"/>
      </w:pPr>
    </w:lvl>
    <w:lvl w:ilvl="7" w:tplc="0C0A0019" w:tentative="1">
      <w:start w:val="1"/>
      <w:numFmt w:val="lowerLetter"/>
      <w:lvlText w:val="%8."/>
      <w:lvlJc w:val="left"/>
      <w:pPr>
        <w:ind w:left="6600" w:hanging="360"/>
      </w:pPr>
    </w:lvl>
    <w:lvl w:ilvl="8" w:tplc="0C0A001B" w:tentative="1">
      <w:start w:val="1"/>
      <w:numFmt w:val="lowerRoman"/>
      <w:lvlText w:val="%9."/>
      <w:lvlJc w:val="right"/>
      <w:pPr>
        <w:ind w:left="7320" w:hanging="180"/>
      </w:pPr>
    </w:lvl>
  </w:abstractNum>
  <w:abstractNum w:abstractNumId="10" w15:restartNumberingAfterBreak="0">
    <w:nsid w:val="524F7408"/>
    <w:multiLevelType w:val="multilevel"/>
    <w:tmpl w:val="AC98BF0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800" w:hanging="720"/>
      </w:pPr>
      <w:rPr>
        <w:rFonts w:hint="default"/>
        <w:b w:val="0"/>
      </w:rPr>
    </w:lvl>
    <w:lvl w:ilvl="4">
      <w:start w:val="1"/>
      <w:numFmt w:val="decimal"/>
      <w:isLgl/>
      <w:lvlText w:val="%1.%2.%3.%4.%5"/>
      <w:lvlJc w:val="left"/>
      <w:pPr>
        <w:ind w:left="2160" w:hanging="720"/>
      </w:pPr>
      <w:rPr>
        <w:rFonts w:hint="default"/>
        <w:b w:val="0"/>
      </w:rPr>
    </w:lvl>
    <w:lvl w:ilvl="5">
      <w:start w:val="1"/>
      <w:numFmt w:val="decimal"/>
      <w:isLgl/>
      <w:lvlText w:val="%1.%2.%3.%4.%5.%6"/>
      <w:lvlJc w:val="left"/>
      <w:pPr>
        <w:ind w:left="2880" w:hanging="1080"/>
      </w:pPr>
      <w:rPr>
        <w:rFonts w:hint="default"/>
        <w:b w:val="0"/>
      </w:rPr>
    </w:lvl>
    <w:lvl w:ilvl="6">
      <w:start w:val="1"/>
      <w:numFmt w:val="decimal"/>
      <w:isLgl/>
      <w:lvlText w:val="%1.%2.%3.%4.%5.%6.%7"/>
      <w:lvlJc w:val="left"/>
      <w:pPr>
        <w:ind w:left="3240" w:hanging="1080"/>
      </w:pPr>
      <w:rPr>
        <w:rFonts w:hint="default"/>
        <w:b w:val="0"/>
      </w:rPr>
    </w:lvl>
    <w:lvl w:ilvl="7">
      <w:start w:val="1"/>
      <w:numFmt w:val="decimal"/>
      <w:isLgl/>
      <w:lvlText w:val="%1.%2.%3.%4.%5.%6.%7.%8"/>
      <w:lvlJc w:val="left"/>
      <w:pPr>
        <w:ind w:left="3960" w:hanging="1440"/>
      </w:pPr>
      <w:rPr>
        <w:rFonts w:hint="default"/>
        <w:b w:val="0"/>
      </w:rPr>
    </w:lvl>
    <w:lvl w:ilvl="8">
      <w:start w:val="1"/>
      <w:numFmt w:val="decimal"/>
      <w:isLgl/>
      <w:lvlText w:val="%1.%2.%3.%4.%5.%6.%7.%8.%9"/>
      <w:lvlJc w:val="left"/>
      <w:pPr>
        <w:ind w:left="4320" w:hanging="1440"/>
      </w:pPr>
      <w:rPr>
        <w:rFonts w:hint="default"/>
        <w:b w:val="0"/>
      </w:rPr>
    </w:lvl>
  </w:abstractNum>
  <w:abstractNum w:abstractNumId="11" w15:restartNumberingAfterBreak="0">
    <w:nsid w:val="5DE73D18"/>
    <w:multiLevelType w:val="hybridMultilevel"/>
    <w:tmpl w:val="1D6044A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4B54F40"/>
    <w:multiLevelType w:val="hybridMultilevel"/>
    <w:tmpl w:val="3B84881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65634B8B"/>
    <w:multiLevelType w:val="multilevel"/>
    <w:tmpl w:val="C09A5266"/>
    <w:lvl w:ilvl="0">
      <w:start w:val="4"/>
      <w:numFmt w:val="decimal"/>
      <w:lvlText w:val="%1"/>
      <w:lvlJc w:val="left"/>
      <w:pPr>
        <w:ind w:left="360" w:hanging="360"/>
      </w:pPr>
      <w:rPr>
        <w:rFonts w:hint="default"/>
      </w:rPr>
    </w:lvl>
    <w:lvl w:ilvl="1">
      <w:start w:val="1"/>
      <w:numFmt w:val="decimal"/>
      <w:lvlText w:val="%1.%2"/>
      <w:lvlJc w:val="left"/>
      <w:pPr>
        <w:ind w:left="915" w:hanging="36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385" w:hanging="720"/>
      </w:pPr>
      <w:rPr>
        <w:rFonts w:hint="default"/>
      </w:rPr>
    </w:lvl>
    <w:lvl w:ilvl="4">
      <w:start w:val="1"/>
      <w:numFmt w:val="decimal"/>
      <w:lvlText w:val="%1.%2.%3.%4.%5"/>
      <w:lvlJc w:val="left"/>
      <w:pPr>
        <w:ind w:left="2940" w:hanging="720"/>
      </w:pPr>
      <w:rPr>
        <w:rFonts w:hint="default"/>
      </w:rPr>
    </w:lvl>
    <w:lvl w:ilvl="5">
      <w:start w:val="1"/>
      <w:numFmt w:val="decimal"/>
      <w:lvlText w:val="%1.%2.%3.%4.%5.%6"/>
      <w:lvlJc w:val="left"/>
      <w:pPr>
        <w:ind w:left="3855" w:hanging="1080"/>
      </w:pPr>
      <w:rPr>
        <w:rFonts w:hint="default"/>
      </w:rPr>
    </w:lvl>
    <w:lvl w:ilvl="6">
      <w:start w:val="1"/>
      <w:numFmt w:val="decimal"/>
      <w:lvlText w:val="%1.%2.%3.%4.%5.%6.%7"/>
      <w:lvlJc w:val="left"/>
      <w:pPr>
        <w:ind w:left="4410" w:hanging="1080"/>
      </w:pPr>
      <w:rPr>
        <w:rFonts w:hint="default"/>
      </w:rPr>
    </w:lvl>
    <w:lvl w:ilvl="7">
      <w:start w:val="1"/>
      <w:numFmt w:val="decimal"/>
      <w:lvlText w:val="%1.%2.%3.%4.%5.%6.%7.%8"/>
      <w:lvlJc w:val="left"/>
      <w:pPr>
        <w:ind w:left="5325" w:hanging="1440"/>
      </w:pPr>
      <w:rPr>
        <w:rFonts w:hint="default"/>
      </w:rPr>
    </w:lvl>
    <w:lvl w:ilvl="8">
      <w:start w:val="1"/>
      <w:numFmt w:val="decimal"/>
      <w:lvlText w:val="%1.%2.%3.%4.%5.%6.%7.%8.%9"/>
      <w:lvlJc w:val="left"/>
      <w:pPr>
        <w:ind w:left="5880" w:hanging="1440"/>
      </w:pPr>
      <w:rPr>
        <w:rFonts w:hint="default"/>
      </w:rPr>
    </w:lvl>
  </w:abstractNum>
  <w:abstractNum w:abstractNumId="14" w15:restartNumberingAfterBreak="0">
    <w:nsid w:val="68345ECC"/>
    <w:multiLevelType w:val="hybridMultilevel"/>
    <w:tmpl w:val="E46A47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C140DE0"/>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FB70073"/>
    <w:multiLevelType w:val="hybridMultilevel"/>
    <w:tmpl w:val="DBA60D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3124F93"/>
    <w:multiLevelType w:val="hybridMultilevel"/>
    <w:tmpl w:val="AC5834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CDE2794"/>
    <w:multiLevelType w:val="hybridMultilevel"/>
    <w:tmpl w:val="1EF851C6"/>
    <w:lvl w:ilvl="0" w:tplc="67CA506A">
      <w:start w:val="1"/>
      <w:numFmt w:val="bullet"/>
      <w:lvlText w:val=""/>
      <w:lvlJc w:val="left"/>
      <w:pPr>
        <w:ind w:left="360" w:hanging="360"/>
      </w:pPr>
      <w:rPr>
        <w:rFonts w:ascii="Symbol" w:hAnsi="Symbol" w:hint="default"/>
        <w:color w:val="auto"/>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19" w15:restartNumberingAfterBreak="0">
    <w:nsid w:val="7F733E46"/>
    <w:multiLevelType w:val="hybridMultilevel"/>
    <w:tmpl w:val="3190E69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294368049">
    <w:abstractNumId w:val="8"/>
  </w:num>
  <w:num w:numId="2" w16cid:durableId="812449999">
    <w:abstractNumId w:val="15"/>
  </w:num>
  <w:num w:numId="3" w16cid:durableId="1917278407">
    <w:abstractNumId w:val="4"/>
  </w:num>
  <w:num w:numId="4" w16cid:durableId="1824348434">
    <w:abstractNumId w:val="14"/>
  </w:num>
  <w:num w:numId="5" w16cid:durableId="1260337573">
    <w:abstractNumId w:val="18"/>
  </w:num>
  <w:num w:numId="6" w16cid:durableId="1300381098">
    <w:abstractNumId w:val="17"/>
  </w:num>
  <w:num w:numId="7" w16cid:durableId="117644475">
    <w:abstractNumId w:val="19"/>
  </w:num>
  <w:num w:numId="8" w16cid:durableId="135877459">
    <w:abstractNumId w:val="6"/>
  </w:num>
  <w:num w:numId="9" w16cid:durableId="1665738424">
    <w:abstractNumId w:val="1"/>
  </w:num>
  <w:num w:numId="10" w16cid:durableId="943996369">
    <w:abstractNumId w:val="5"/>
  </w:num>
  <w:num w:numId="11" w16cid:durableId="1018510084">
    <w:abstractNumId w:val="10"/>
  </w:num>
  <w:num w:numId="12" w16cid:durableId="1864323012">
    <w:abstractNumId w:val="2"/>
  </w:num>
  <w:num w:numId="13" w16cid:durableId="1597206823">
    <w:abstractNumId w:val="11"/>
  </w:num>
  <w:num w:numId="14" w16cid:durableId="1615475639">
    <w:abstractNumId w:val="7"/>
  </w:num>
  <w:num w:numId="15" w16cid:durableId="1980379194">
    <w:abstractNumId w:val="0"/>
  </w:num>
  <w:num w:numId="16" w16cid:durableId="933628259">
    <w:abstractNumId w:val="16"/>
  </w:num>
  <w:num w:numId="17" w16cid:durableId="1639651195">
    <w:abstractNumId w:val="12"/>
  </w:num>
  <w:num w:numId="18" w16cid:durableId="757336851">
    <w:abstractNumId w:val="9"/>
  </w:num>
  <w:num w:numId="19" w16cid:durableId="2135903192">
    <w:abstractNumId w:val="3"/>
  </w:num>
  <w:num w:numId="20" w16cid:durableId="1203783931">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F5C"/>
    <w:rsid w:val="0001075F"/>
    <w:rsid w:val="00011D0F"/>
    <w:rsid w:val="00015DE6"/>
    <w:rsid w:val="00032125"/>
    <w:rsid w:val="00035011"/>
    <w:rsid w:val="00043E7C"/>
    <w:rsid w:val="00050592"/>
    <w:rsid w:val="00051235"/>
    <w:rsid w:val="0005366F"/>
    <w:rsid w:val="0007224E"/>
    <w:rsid w:val="00075418"/>
    <w:rsid w:val="00075CF9"/>
    <w:rsid w:val="00076CC3"/>
    <w:rsid w:val="000771BB"/>
    <w:rsid w:val="00077E05"/>
    <w:rsid w:val="00080470"/>
    <w:rsid w:val="00083624"/>
    <w:rsid w:val="00083AB0"/>
    <w:rsid w:val="00083EB2"/>
    <w:rsid w:val="00087AA1"/>
    <w:rsid w:val="00092341"/>
    <w:rsid w:val="00092625"/>
    <w:rsid w:val="000A19E4"/>
    <w:rsid w:val="000A2D67"/>
    <w:rsid w:val="000A37AD"/>
    <w:rsid w:val="000A4F49"/>
    <w:rsid w:val="000A6826"/>
    <w:rsid w:val="000A7A34"/>
    <w:rsid w:val="000B39F6"/>
    <w:rsid w:val="000B44B8"/>
    <w:rsid w:val="000B52A0"/>
    <w:rsid w:val="000B59E7"/>
    <w:rsid w:val="000B647E"/>
    <w:rsid w:val="000C3027"/>
    <w:rsid w:val="000C317E"/>
    <w:rsid w:val="000C71D3"/>
    <w:rsid w:val="000C7CFC"/>
    <w:rsid w:val="000D0485"/>
    <w:rsid w:val="000D2686"/>
    <w:rsid w:val="000D65DD"/>
    <w:rsid w:val="000E17A1"/>
    <w:rsid w:val="000E5703"/>
    <w:rsid w:val="000F2970"/>
    <w:rsid w:val="000F2FBF"/>
    <w:rsid w:val="001034F8"/>
    <w:rsid w:val="00111D4D"/>
    <w:rsid w:val="00112465"/>
    <w:rsid w:val="00122F5E"/>
    <w:rsid w:val="00126EC1"/>
    <w:rsid w:val="00130179"/>
    <w:rsid w:val="001358E1"/>
    <w:rsid w:val="00136868"/>
    <w:rsid w:val="0014322A"/>
    <w:rsid w:val="00144696"/>
    <w:rsid w:val="001534DC"/>
    <w:rsid w:val="001548C5"/>
    <w:rsid w:val="001674ED"/>
    <w:rsid w:val="0017116C"/>
    <w:rsid w:val="00180494"/>
    <w:rsid w:val="001817DA"/>
    <w:rsid w:val="00186337"/>
    <w:rsid w:val="0018679C"/>
    <w:rsid w:val="0019076B"/>
    <w:rsid w:val="00191A79"/>
    <w:rsid w:val="00193871"/>
    <w:rsid w:val="00193D3D"/>
    <w:rsid w:val="0019553A"/>
    <w:rsid w:val="001A00DD"/>
    <w:rsid w:val="001A3F59"/>
    <w:rsid w:val="001A49AB"/>
    <w:rsid w:val="001A6191"/>
    <w:rsid w:val="001B12DB"/>
    <w:rsid w:val="001B2AE3"/>
    <w:rsid w:val="001B35D1"/>
    <w:rsid w:val="001B4014"/>
    <w:rsid w:val="001B4E49"/>
    <w:rsid w:val="001B60BA"/>
    <w:rsid w:val="001C05FB"/>
    <w:rsid w:val="001C1B19"/>
    <w:rsid w:val="001C2BCE"/>
    <w:rsid w:val="001C6BDA"/>
    <w:rsid w:val="001C715D"/>
    <w:rsid w:val="001D5BD4"/>
    <w:rsid w:val="001D6852"/>
    <w:rsid w:val="001E565D"/>
    <w:rsid w:val="001E74E6"/>
    <w:rsid w:val="001F54EE"/>
    <w:rsid w:val="00202D73"/>
    <w:rsid w:val="00203236"/>
    <w:rsid w:val="0020657E"/>
    <w:rsid w:val="00207027"/>
    <w:rsid w:val="0020716A"/>
    <w:rsid w:val="002219DB"/>
    <w:rsid w:val="00231AB3"/>
    <w:rsid w:val="00231AED"/>
    <w:rsid w:val="00232E59"/>
    <w:rsid w:val="00236094"/>
    <w:rsid w:val="0024059F"/>
    <w:rsid w:val="00240AC0"/>
    <w:rsid w:val="002411A1"/>
    <w:rsid w:val="0024137D"/>
    <w:rsid w:val="0024440D"/>
    <w:rsid w:val="0025068E"/>
    <w:rsid w:val="00251CB2"/>
    <w:rsid w:val="00253E97"/>
    <w:rsid w:val="00257FE4"/>
    <w:rsid w:val="002622F8"/>
    <w:rsid w:val="002665CB"/>
    <w:rsid w:val="00266E0B"/>
    <w:rsid w:val="0026755B"/>
    <w:rsid w:val="00267D5F"/>
    <w:rsid w:val="002704FA"/>
    <w:rsid w:val="0027078D"/>
    <w:rsid w:val="002724B5"/>
    <w:rsid w:val="00282541"/>
    <w:rsid w:val="0029495C"/>
    <w:rsid w:val="002A3B58"/>
    <w:rsid w:val="002A7E4A"/>
    <w:rsid w:val="002B0181"/>
    <w:rsid w:val="002B2EC7"/>
    <w:rsid w:val="002B5B61"/>
    <w:rsid w:val="002C00EE"/>
    <w:rsid w:val="002C02B3"/>
    <w:rsid w:val="002C2DC8"/>
    <w:rsid w:val="002C6F7D"/>
    <w:rsid w:val="002D1BB8"/>
    <w:rsid w:val="002D21B3"/>
    <w:rsid w:val="002D4B2D"/>
    <w:rsid w:val="002D62F9"/>
    <w:rsid w:val="002D6CD1"/>
    <w:rsid w:val="002E20AC"/>
    <w:rsid w:val="002E2384"/>
    <w:rsid w:val="002E5EC8"/>
    <w:rsid w:val="002E62C3"/>
    <w:rsid w:val="002F04E5"/>
    <w:rsid w:val="002F27A6"/>
    <w:rsid w:val="002F59D1"/>
    <w:rsid w:val="002F7262"/>
    <w:rsid w:val="002F755B"/>
    <w:rsid w:val="00301E81"/>
    <w:rsid w:val="00304200"/>
    <w:rsid w:val="003045AD"/>
    <w:rsid w:val="00304A67"/>
    <w:rsid w:val="00306921"/>
    <w:rsid w:val="0032101C"/>
    <w:rsid w:val="00323F96"/>
    <w:rsid w:val="0032572A"/>
    <w:rsid w:val="003377C6"/>
    <w:rsid w:val="00337851"/>
    <w:rsid w:val="003429D6"/>
    <w:rsid w:val="0034733A"/>
    <w:rsid w:val="003521A4"/>
    <w:rsid w:val="0035257C"/>
    <w:rsid w:val="00352D8C"/>
    <w:rsid w:val="00353468"/>
    <w:rsid w:val="003618C8"/>
    <w:rsid w:val="0036379A"/>
    <w:rsid w:val="003640C4"/>
    <w:rsid w:val="0036531D"/>
    <w:rsid w:val="00366BA8"/>
    <w:rsid w:val="00381B04"/>
    <w:rsid w:val="00384A64"/>
    <w:rsid w:val="00387357"/>
    <w:rsid w:val="00395412"/>
    <w:rsid w:val="003A4110"/>
    <w:rsid w:val="003A65AA"/>
    <w:rsid w:val="003B28E0"/>
    <w:rsid w:val="003B6ACA"/>
    <w:rsid w:val="003C3A71"/>
    <w:rsid w:val="003D1769"/>
    <w:rsid w:val="003D1BFF"/>
    <w:rsid w:val="003D4A18"/>
    <w:rsid w:val="003D4D7E"/>
    <w:rsid w:val="003D6518"/>
    <w:rsid w:val="003E2C6E"/>
    <w:rsid w:val="003E30F7"/>
    <w:rsid w:val="003E6A7C"/>
    <w:rsid w:val="003E77FD"/>
    <w:rsid w:val="003F04C6"/>
    <w:rsid w:val="003F3D2D"/>
    <w:rsid w:val="003F5CB9"/>
    <w:rsid w:val="003F68C2"/>
    <w:rsid w:val="0040130E"/>
    <w:rsid w:val="00406EED"/>
    <w:rsid w:val="00413890"/>
    <w:rsid w:val="0041638C"/>
    <w:rsid w:val="00417410"/>
    <w:rsid w:val="00420740"/>
    <w:rsid w:val="00420D4E"/>
    <w:rsid w:val="00421422"/>
    <w:rsid w:val="00426E2E"/>
    <w:rsid w:val="00434221"/>
    <w:rsid w:val="00436165"/>
    <w:rsid w:val="00436AFA"/>
    <w:rsid w:val="00437D0D"/>
    <w:rsid w:val="00442B2B"/>
    <w:rsid w:val="00447710"/>
    <w:rsid w:val="004518C1"/>
    <w:rsid w:val="00463705"/>
    <w:rsid w:val="00464B33"/>
    <w:rsid w:val="004721B6"/>
    <w:rsid w:val="0047409C"/>
    <w:rsid w:val="0047459A"/>
    <w:rsid w:val="00475160"/>
    <w:rsid w:val="00476EA1"/>
    <w:rsid w:val="0048182D"/>
    <w:rsid w:val="004843F8"/>
    <w:rsid w:val="00484837"/>
    <w:rsid w:val="00485284"/>
    <w:rsid w:val="004874EF"/>
    <w:rsid w:val="00490860"/>
    <w:rsid w:val="00490F0E"/>
    <w:rsid w:val="00491985"/>
    <w:rsid w:val="004977BF"/>
    <w:rsid w:val="004A3382"/>
    <w:rsid w:val="004B1E29"/>
    <w:rsid w:val="004B20A2"/>
    <w:rsid w:val="004B2153"/>
    <w:rsid w:val="004B4296"/>
    <w:rsid w:val="004B5395"/>
    <w:rsid w:val="004C0DC4"/>
    <w:rsid w:val="004C18E8"/>
    <w:rsid w:val="004C2AA2"/>
    <w:rsid w:val="004C333B"/>
    <w:rsid w:val="004C7A2C"/>
    <w:rsid w:val="004E0782"/>
    <w:rsid w:val="004E0C78"/>
    <w:rsid w:val="004E19D5"/>
    <w:rsid w:val="004F0D7B"/>
    <w:rsid w:val="004F50FB"/>
    <w:rsid w:val="004F6487"/>
    <w:rsid w:val="00503C2A"/>
    <w:rsid w:val="005053DD"/>
    <w:rsid w:val="0051178A"/>
    <w:rsid w:val="005164F1"/>
    <w:rsid w:val="00521BB8"/>
    <w:rsid w:val="005229EE"/>
    <w:rsid w:val="00524153"/>
    <w:rsid w:val="00526FDC"/>
    <w:rsid w:val="00530F73"/>
    <w:rsid w:val="00531C09"/>
    <w:rsid w:val="00533799"/>
    <w:rsid w:val="00533A85"/>
    <w:rsid w:val="005351F0"/>
    <w:rsid w:val="00536F1A"/>
    <w:rsid w:val="00540124"/>
    <w:rsid w:val="005408FA"/>
    <w:rsid w:val="005410BA"/>
    <w:rsid w:val="00542181"/>
    <w:rsid w:val="005430F2"/>
    <w:rsid w:val="00544662"/>
    <w:rsid w:val="00546740"/>
    <w:rsid w:val="005515A2"/>
    <w:rsid w:val="005550A5"/>
    <w:rsid w:val="0056064A"/>
    <w:rsid w:val="005631C6"/>
    <w:rsid w:val="00566BA2"/>
    <w:rsid w:val="005771A6"/>
    <w:rsid w:val="00577847"/>
    <w:rsid w:val="00586899"/>
    <w:rsid w:val="00592187"/>
    <w:rsid w:val="00593BC2"/>
    <w:rsid w:val="005A0B59"/>
    <w:rsid w:val="005A117D"/>
    <w:rsid w:val="005A49AC"/>
    <w:rsid w:val="005B1451"/>
    <w:rsid w:val="005B68D3"/>
    <w:rsid w:val="005B72EB"/>
    <w:rsid w:val="005C16F8"/>
    <w:rsid w:val="005C57FC"/>
    <w:rsid w:val="005C5BC4"/>
    <w:rsid w:val="005C7E8D"/>
    <w:rsid w:val="005C7EA9"/>
    <w:rsid w:val="005E0158"/>
    <w:rsid w:val="005E1298"/>
    <w:rsid w:val="005E1A82"/>
    <w:rsid w:val="005E4567"/>
    <w:rsid w:val="005E4B10"/>
    <w:rsid w:val="005E711C"/>
    <w:rsid w:val="005F21CC"/>
    <w:rsid w:val="005F70DB"/>
    <w:rsid w:val="005F712E"/>
    <w:rsid w:val="00601ECF"/>
    <w:rsid w:val="00602828"/>
    <w:rsid w:val="0060580B"/>
    <w:rsid w:val="00606745"/>
    <w:rsid w:val="00610B94"/>
    <w:rsid w:val="00611964"/>
    <w:rsid w:val="00611CF1"/>
    <w:rsid w:val="00620A00"/>
    <w:rsid w:val="00620DD8"/>
    <w:rsid w:val="00623965"/>
    <w:rsid w:val="0062627A"/>
    <w:rsid w:val="00633C7A"/>
    <w:rsid w:val="006350D5"/>
    <w:rsid w:val="00636939"/>
    <w:rsid w:val="0063728E"/>
    <w:rsid w:val="00640E80"/>
    <w:rsid w:val="00641EB4"/>
    <w:rsid w:val="006421A8"/>
    <w:rsid w:val="00643804"/>
    <w:rsid w:val="00644F73"/>
    <w:rsid w:val="0064535A"/>
    <w:rsid w:val="00647161"/>
    <w:rsid w:val="00652570"/>
    <w:rsid w:val="00654DA6"/>
    <w:rsid w:val="0065684B"/>
    <w:rsid w:val="00660F57"/>
    <w:rsid w:val="00664353"/>
    <w:rsid w:val="0066439B"/>
    <w:rsid w:val="00664F14"/>
    <w:rsid w:val="00667476"/>
    <w:rsid w:val="00667FB7"/>
    <w:rsid w:val="0067046A"/>
    <w:rsid w:val="00672ACB"/>
    <w:rsid w:val="0067345F"/>
    <w:rsid w:val="006756C0"/>
    <w:rsid w:val="00680E15"/>
    <w:rsid w:val="006816DD"/>
    <w:rsid w:val="006835D6"/>
    <w:rsid w:val="00685697"/>
    <w:rsid w:val="0068588D"/>
    <w:rsid w:val="00691096"/>
    <w:rsid w:val="006916F6"/>
    <w:rsid w:val="006A2A96"/>
    <w:rsid w:val="006A4A32"/>
    <w:rsid w:val="006A6F42"/>
    <w:rsid w:val="006B13BF"/>
    <w:rsid w:val="006B3813"/>
    <w:rsid w:val="006B7663"/>
    <w:rsid w:val="006C716A"/>
    <w:rsid w:val="006D2BAA"/>
    <w:rsid w:val="006D3231"/>
    <w:rsid w:val="006E1DD5"/>
    <w:rsid w:val="006E28E6"/>
    <w:rsid w:val="006E5A5D"/>
    <w:rsid w:val="006F0321"/>
    <w:rsid w:val="006F368E"/>
    <w:rsid w:val="006F4DB1"/>
    <w:rsid w:val="0070117B"/>
    <w:rsid w:val="007018C2"/>
    <w:rsid w:val="00702425"/>
    <w:rsid w:val="0070454E"/>
    <w:rsid w:val="007105F2"/>
    <w:rsid w:val="00716E70"/>
    <w:rsid w:val="007217C7"/>
    <w:rsid w:val="00733021"/>
    <w:rsid w:val="00733FB0"/>
    <w:rsid w:val="007522A7"/>
    <w:rsid w:val="00754310"/>
    <w:rsid w:val="00754B3B"/>
    <w:rsid w:val="007552FD"/>
    <w:rsid w:val="00756548"/>
    <w:rsid w:val="00757ECE"/>
    <w:rsid w:val="00762540"/>
    <w:rsid w:val="00762899"/>
    <w:rsid w:val="007649AC"/>
    <w:rsid w:val="00766FBC"/>
    <w:rsid w:val="00772851"/>
    <w:rsid w:val="0077371A"/>
    <w:rsid w:val="00776805"/>
    <w:rsid w:val="00794A0F"/>
    <w:rsid w:val="00794E60"/>
    <w:rsid w:val="00795BF9"/>
    <w:rsid w:val="00797A04"/>
    <w:rsid w:val="007A0A90"/>
    <w:rsid w:val="007A12C2"/>
    <w:rsid w:val="007A2ED5"/>
    <w:rsid w:val="007B1336"/>
    <w:rsid w:val="007B35FD"/>
    <w:rsid w:val="007B4CEF"/>
    <w:rsid w:val="007C3EAF"/>
    <w:rsid w:val="007C6563"/>
    <w:rsid w:val="007C6D4E"/>
    <w:rsid w:val="007D3AB5"/>
    <w:rsid w:val="007D6278"/>
    <w:rsid w:val="007D7A66"/>
    <w:rsid w:val="007E0C2A"/>
    <w:rsid w:val="007F3BDA"/>
    <w:rsid w:val="00801541"/>
    <w:rsid w:val="008040BA"/>
    <w:rsid w:val="00805C1D"/>
    <w:rsid w:val="0080691B"/>
    <w:rsid w:val="00812724"/>
    <w:rsid w:val="00812FF0"/>
    <w:rsid w:val="008177A9"/>
    <w:rsid w:val="00821BC5"/>
    <w:rsid w:val="00826369"/>
    <w:rsid w:val="0082735E"/>
    <w:rsid w:val="0083088D"/>
    <w:rsid w:val="00841229"/>
    <w:rsid w:val="008412DB"/>
    <w:rsid w:val="0084141B"/>
    <w:rsid w:val="00841F5C"/>
    <w:rsid w:val="00844D40"/>
    <w:rsid w:val="00845363"/>
    <w:rsid w:val="00846732"/>
    <w:rsid w:val="00851C94"/>
    <w:rsid w:val="008560B9"/>
    <w:rsid w:val="0086703D"/>
    <w:rsid w:val="00867DBA"/>
    <w:rsid w:val="00872017"/>
    <w:rsid w:val="0087551F"/>
    <w:rsid w:val="0088272C"/>
    <w:rsid w:val="00886F3F"/>
    <w:rsid w:val="008906E6"/>
    <w:rsid w:val="008929BC"/>
    <w:rsid w:val="00897394"/>
    <w:rsid w:val="008A0215"/>
    <w:rsid w:val="008A1795"/>
    <w:rsid w:val="008B4D1E"/>
    <w:rsid w:val="008B507F"/>
    <w:rsid w:val="008C0E40"/>
    <w:rsid w:val="008D05A4"/>
    <w:rsid w:val="008D685C"/>
    <w:rsid w:val="008D719F"/>
    <w:rsid w:val="008E09B0"/>
    <w:rsid w:val="008E4841"/>
    <w:rsid w:val="008E4B5E"/>
    <w:rsid w:val="008E77F9"/>
    <w:rsid w:val="008F2690"/>
    <w:rsid w:val="008F27FE"/>
    <w:rsid w:val="008F328F"/>
    <w:rsid w:val="009011D8"/>
    <w:rsid w:val="00901790"/>
    <w:rsid w:val="009039E9"/>
    <w:rsid w:val="00906C8C"/>
    <w:rsid w:val="00907B62"/>
    <w:rsid w:val="00915644"/>
    <w:rsid w:val="0091733C"/>
    <w:rsid w:val="0092477E"/>
    <w:rsid w:val="00927487"/>
    <w:rsid w:val="0093172C"/>
    <w:rsid w:val="00932928"/>
    <w:rsid w:val="00944364"/>
    <w:rsid w:val="00944B73"/>
    <w:rsid w:val="009450BD"/>
    <w:rsid w:val="009461D9"/>
    <w:rsid w:val="00952408"/>
    <w:rsid w:val="00955EBB"/>
    <w:rsid w:val="00957041"/>
    <w:rsid w:val="009603A9"/>
    <w:rsid w:val="00960B65"/>
    <w:rsid w:val="009668CA"/>
    <w:rsid w:val="00972932"/>
    <w:rsid w:val="009757AB"/>
    <w:rsid w:val="00976458"/>
    <w:rsid w:val="00976BA2"/>
    <w:rsid w:val="00977F8F"/>
    <w:rsid w:val="00982D43"/>
    <w:rsid w:val="00984A07"/>
    <w:rsid w:val="009929B1"/>
    <w:rsid w:val="00992F40"/>
    <w:rsid w:val="00994A98"/>
    <w:rsid w:val="009A27AC"/>
    <w:rsid w:val="009A2B41"/>
    <w:rsid w:val="009B301E"/>
    <w:rsid w:val="009B3D01"/>
    <w:rsid w:val="009B5A71"/>
    <w:rsid w:val="009C0B07"/>
    <w:rsid w:val="009C433A"/>
    <w:rsid w:val="009D1188"/>
    <w:rsid w:val="009D439E"/>
    <w:rsid w:val="009D498A"/>
    <w:rsid w:val="009D647A"/>
    <w:rsid w:val="009D77E7"/>
    <w:rsid w:val="009E2837"/>
    <w:rsid w:val="009F136C"/>
    <w:rsid w:val="009F53D0"/>
    <w:rsid w:val="009F77D5"/>
    <w:rsid w:val="00A03557"/>
    <w:rsid w:val="00A0635A"/>
    <w:rsid w:val="00A077DE"/>
    <w:rsid w:val="00A30A6A"/>
    <w:rsid w:val="00A324F5"/>
    <w:rsid w:val="00A337C0"/>
    <w:rsid w:val="00A33C9D"/>
    <w:rsid w:val="00A342CB"/>
    <w:rsid w:val="00A35BBC"/>
    <w:rsid w:val="00A3755C"/>
    <w:rsid w:val="00A37F1E"/>
    <w:rsid w:val="00A437C0"/>
    <w:rsid w:val="00A46D48"/>
    <w:rsid w:val="00A52E86"/>
    <w:rsid w:val="00A6092A"/>
    <w:rsid w:val="00A60B70"/>
    <w:rsid w:val="00A60C56"/>
    <w:rsid w:val="00A60CCC"/>
    <w:rsid w:val="00A613C7"/>
    <w:rsid w:val="00A617AC"/>
    <w:rsid w:val="00A641FE"/>
    <w:rsid w:val="00A7263E"/>
    <w:rsid w:val="00A76A32"/>
    <w:rsid w:val="00A84E1F"/>
    <w:rsid w:val="00A87548"/>
    <w:rsid w:val="00A90073"/>
    <w:rsid w:val="00A90501"/>
    <w:rsid w:val="00A920BC"/>
    <w:rsid w:val="00A93122"/>
    <w:rsid w:val="00A95D3F"/>
    <w:rsid w:val="00A95DE2"/>
    <w:rsid w:val="00A95E3E"/>
    <w:rsid w:val="00A97C49"/>
    <w:rsid w:val="00AA13C1"/>
    <w:rsid w:val="00AA7B2F"/>
    <w:rsid w:val="00AB0C96"/>
    <w:rsid w:val="00AB0F75"/>
    <w:rsid w:val="00AB4A12"/>
    <w:rsid w:val="00AC2501"/>
    <w:rsid w:val="00AC3923"/>
    <w:rsid w:val="00AC3F97"/>
    <w:rsid w:val="00AC536C"/>
    <w:rsid w:val="00AC69D6"/>
    <w:rsid w:val="00AD1DEF"/>
    <w:rsid w:val="00AD2F5B"/>
    <w:rsid w:val="00AD41B3"/>
    <w:rsid w:val="00AD5956"/>
    <w:rsid w:val="00AD7375"/>
    <w:rsid w:val="00AE1EF4"/>
    <w:rsid w:val="00AE685B"/>
    <w:rsid w:val="00AF1200"/>
    <w:rsid w:val="00AF191D"/>
    <w:rsid w:val="00AF5468"/>
    <w:rsid w:val="00AF63AD"/>
    <w:rsid w:val="00B007F2"/>
    <w:rsid w:val="00B035D7"/>
    <w:rsid w:val="00B0374A"/>
    <w:rsid w:val="00B058CD"/>
    <w:rsid w:val="00B07887"/>
    <w:rsid w:val="00B1286F"/>
    <w:rsid w:val="00B148B9"/>
    <w:rsid w:val="00B168A1"/>
    <w:rsid w:val="00B216A7"/>
    <w:rsid w:val="00B26DAD"/>
    <w:rsid w:val="00B30CDD"/>
    <w:rsid w:val="00B37491"/>
    <w:rsid w:val="00B37EBF"/>
    <w:rsid w:val="00B411E4"/>
    <w:rsid w:val="00B440A2"/>
    <w:rsid w:val="00B523CF"/>
    <w:rsid w:val="00B54F17"/>
    <w:rsid w:val="00B54F2B"/>
    <w:rsid w:val="00B64B93"/>
    <w:rsid w:val="00B6683B"/>
    <w:rsid w:val="00B67032"/>
    <w:rsid w:val="00B728C9"/>
    <w:rsid w:val="00B75AEB"/>
    <w:rsid w:val="00B84E16"/>
    <w:rsid w:val="00B87C5D"/>
    <w:rsid w:val="00B906B6"/>
    <w:rsid w:val="00B9142E"/>
    <w:rsid w:val="00B93920"/>
    <w:rsid w:val="00B95795"/>
    <w:rsid w:val="00B96BB4"/>
    <w:rsid w:val="00BA092F"/>
    <w:rsid w:val="00BA12D8"/>
    <w:rsid w:val="00BA2EE6"/>
    <w:rsid w:val="00BA36C3"/>
    <w:rsid w:val="00BA5207"/>
    <w:rsid w:val="00BA5D2C"/>
    <w:rsid w:val="00BA768F"/>
    <w:rsid w:val="00BA7BA4"/>
    <w:rsid w:val="00BB320D"/>
    <w:rsid w:val="00BB35E8"/>
    <w:rsid w:val="00BB4246"/>
    <w:rsid w:val="00BB601B"/>
    <w:rsid w:val="00BC0A3F"/>
    <w:rsid w:val="00BC4DB4"/>
    <w:rsid w:val="00BC7E7E"/>
    <w:rsid w:val="00BD3464"/>
    <w:rsid w:val="00BD61BA"/>
    <w:rsid w:val="00BD6974"/>
    <w:rsid w:val="00BE10E1"/>
    <w:rsid w:val="00BE11B6"/>
    <w:rsid w:val="00BE17C6"/>
    <w:rsid w:val="00BE1FD7"/>
    <w:rsid w:val="00BE381B"/>
    <w:rsid w:val="00BE5AD1"/>
    <w:rsid w:val="00BE7F4C"/>
    <w:rsid w:val="00BF23B2"/>
    <w:rsid w:val="00BF2C9E"/>
    <w:rsid w:val="00BF42BC"/>
    <w:rsid w:val="00BF42C9"/>
    <w:rsid w:val="00BF5898"/>
    <w:rsid w:val="00C02A8B"/>
    <w:rsid w:val="00C04D76"/>
    <w:rsid w:val="00C05331"/>
    <w:rsid w:val="00C07C59"/>
    <w:rsid w:val="00C124FD"/>
    <w:rsid w:val="00C16429"/>
    <w:rsid w:val="00C22676"/>
    <w:rsid w:val="00C242F7"/>
    <w:rsid w:val="00C24D36"/>
    <w:rsid w:val="00C255C3"/>
    <w:rsid w:val="00C36C75"/>
    <w:rsid w:val="00C43C5A"/>
    <w:rsid w:val="00C55DFB"/>
    <w:rsid w:val="00C57F44"/>
    <w:rsid w:val="00C62194"/>
    <w:rsid w:val="00C65DFE"/>
    <w:rsid w:val="00C66E11"/>
    <w:rsid w:val="00C671B0"/>
    <w:rsid w:val="00C679DE"/>
    <w:rsid w:val="00C7174C"/>
    <w:rsid w:val="00C73ED9"/>
    <w:rsid w:val="00C802B5"/>
    <w:rsid w:val="00C80580"/>
    <w:rsid w:val="00C83C9E"/>
    <w:rsid w:val="00C84F69"/>
    <w:rsid w:val="00C8563D"/>
    <w:rsid w:val="00C92926"/>
    <w:rsid w:val="00C95AD8"/>
    <w:rsid w:val="00C97072"/>
    <w:rsid w:val="00CA4DBC"/>
    <w:rsid w:val="00CA69EB"/>
    <w:rsid w:val="00CA73DC"/>
    <w:rsid w:val="00CB067D"/>
    <w:rsid w:val="00CB6EA5"/>
    <w:rsid w:val="00CC08BC"/>
    <w:rsid w:val="00CC4171"/>
    <w:rsid w:val="00CD51D3"/>
    <w:rsid w:val="00CD6216"/>
    <w:rsid w:val="00CE0004"/>
    <w:rsid w:val="00CE0013"/>
    <w:rsid w:val="00CE0EBA"/>
    <w:rsid w:val="00CE27A3"/>
    <w:rsid w:val="00CE506F"/>
    <w:rsid w:val="00CE60D9"/>
    <w:rsid w:val="00CF3BBD"/>
    <w:rsid w:val="00CF7021"/>
    <w:rsid w:val="00D00134"/>
    <w:rsid w:val="00D1040C"/>
    <w:rsid w:val="00D116E1"/>
    <w:rsid w:val="00D1507D"/>
    <w:rsid w:val="00D171FD"/>
    <w:rsid w:val="00D2492E"/>
    <w:rsid w:val="00D27B4D"/>
    <w:rsid w:val="00D33162"/>
    <w:rsid w:val="00D334A0"/>
    <w:rsid w:val="00D3651A"/>
    <w:rsid w:val="00D4133B"/>
    <w:rsid w:val="00D41AE4"/>
    <w:rsid w:val="00D435A9"/>
    <w:rsid w:val="00D4360E"/>
    <w:rsid w:val="00D473D8"/>
    <w:rsid w:val="00D517CC"/>
    <w:rsid w:val="00D55243"/>
    <w:rsid w:val="00D55ED8"/>
    <w:rsid w:val="00D6216A"/>
    <w:rsid w:val="00D63147"/>
    <w:rsid w:val="00D65953"/>
    <w:rsid w:val="00D67C6D"/>
    <w:rsid w:val="00D7069F"/>
    <w:rsid w:val="00D708B3"/>
    <w:rsid w:val="00D70B18"/>
    <w:rsid w:val="00D76423"/>
    <w:rsid w:val="00D84374"/>
    <w:rsid w:val="00D84692"/>
    <w:rsid w:val="00D8661B"/>
    <w:rsid w:val="00D87047"/>
    <w:rsid w:val="00D95174"/>
    <w:rsid w:val="00D96F83"/>
    <w:rsid w:val="00D97434"/>
    <w:rsid w:val="00DB0C10"/>
    <w:rsid w:val="00DB294E"/>
    <w:rsid w:val="00DB4359"/>
    <w:rsid w:val="00DB47AF"/>
    <w:rsid w:val="00DB537C"/>
    <w:rsid w:val="00DB6FF3"/>
    <w:rsid w:val="00DC2007"/>
    <w:rsid w:val="00DC3CE1"/>
    <w:rsid w:val="00DC4C66"/>
    <w:rsid w:val="00DC5240"/>
    <w:rsid w:val="00DC718C"/>
    <w:rsid w:val="00DD0276"/>
    <w:rsid w:val="00DD3D5E"/>
    <w:rsid w:val="00DD556D"/>
    <w:rsid w:val="00DF470F"/>
    <w:rsid w:val="00DF4F17"/>
    <w:rsid w:val="00E02C1F"/>
    <w:rsid w:val="00E02D26"/>
    <w:rsid w:val="00E10491"/>
    <w:rsid w:val="00E1114F"/>
    <w:rsid w:val="00E16C42"/>
    <w:rsid w:val="00E17EE5"/>
    <w:rsid w:val="00E21440"/>
    <w:rsid w:val="00E2301F"/>
    <w:rsid w:val="00E26288"/>
    <w:rsid w:val="00E27B33"/>
    <w:rsid w:val="00E4071D"/>
    <w:rsid w:val="00E40EE5"/>
    <w:rsid w:val="00E416F4"/>
    <w:rsid w:val="00E472A4"/>
    <w:rsid w:val="00E47ADF"/>
    <w:rsid w:val="00E51924"/>
    <w:rsid w:val="00E51B0A"/>
    <w:rsid w:val="00E52349"/>
    <w:rsid w:val="00E577A0"/>
    <w:rsid w:val="00E61654"/>
    <w:rsid w:val="00E6401D"/>
    <w:rsid w:val="00E66D37"/>
    <w:rsid w:val="00E70A78"/>
    <w:rsid w:val="00E73173"/>
    <w:rsid w:val="00E775FA"/>
    <w:rsid w:val="00E776BD"/>
    <w:rsid w:val="00E836CC"/>
    <w:rsid w:val="00E9286F"/>
    <w:rsid w:val="00E9496D"/>
    <w:rsid w:val="00E952A7"/>
    <w:rsid w:val="00EA3961"/>
    <w:rsid w:val="00EA6480"/>
    <w:rsid w:val="00EB0DBE"/>
    <w:rsid w:val="00EB146D"/>
    <w:rsid w:val="00EC424F"/>
    <w:rsid w:val="00EC499F"/>
    <w:rsid w:val="00EC4EDD"/>
    <w:rsid w:val="00EC6335"/>
    <w:rsid w:val="00ED1803"/>
    <w:rsid w:val="00ED601E"/>
    <w:rsid w:val="00ED6AB1"/>
    <w:rsid w:val="00EE017E"/>
    <w:rsid w:val="00EE07ED"/>
    <w:rsid w:val="00EE1314"/>
    <w:rsid w:val="00EE681D"/>
    <w:rsid w:val="00EF4FBB"/>
    <w:rsid w:val="00F01AE4"/>
    <w:rsid w:val="00F01D45"/>
    <w:rsid w:val="00F02150"/>
    <w:rsid w:val="00F04460"/>
    <w:rsid w:val="00F069AE"/>
    <w:rsid w:val="00F10EFB"/>
    <w:rsid w:val="00F11078"/>
    <w:rsid w:val="00F11A16"/>
    <w:rsid w:val="00F11BC8"/>
    <w:rsid w:val="00F136A0"/>
    <w:rsid w:val="00F14BC0"/>
    <w:rsid w:val="00F15727"/>
    <w:rsid w:val="00F16B91"/>
    <w:rsid w:val="00F255E7"/>
    <w:rsid w:val="00F2613C"/>
    <w:rsid w:val="00F265A7"/>
    <w:rsid w:val="00F331D5"/>
    <w:rsid w:val="00F34627"/>
    <w:rsid w:val="00F34919"/>
    <w:rsid w:val="00F34EA8"/>
    <w:rsid w:val="00F37FC8"/>
    <w:rsid w:val="00F4032A"/>
    <w:rsid w:val="00F40FA7"/>
    <w:rsid w:val="00F41303"/>
    <w:rsid w:val="00F42B7F"/>
    <w:rsid w:val="00F43921"/>
    <w:rsid w:val="00F50753"/>
    <w:rsid w:val="00F51289"/>
    <w:rsid w:val="00F53DAD"/>
    <w:rsid w:val="00F55800"/>
    <w:rsid w:val="00F57157"/>
    <w:rsid w:val="00F6002F"/>
    <w:rsid w:val="00F644E3"/>
    <w:rsid w:val="00F71527"/>
    <w:rsid w:val="00F71908"/>
    <w:rsid w:val="00F71C74"/>
    <w:rsid w:val="00F74DAB"/>
    <w:rsid w:val="00F8025B"/>
    <w:rsid w:val="00F83313"/>
    <w:rsid w:val="00F93670"/>
    <w:rsid w:val="00F944D2"/>
    <w:rsid w:val="00F95D28"/>
    <w:rsid w:val="00F97F10"/>
    <w:rsid w:val="00FA490B"/>
    <w:rsid w:val="00FB36B3"/>
    <w:rsid w:val="00FB3FD5"/>
    <w:rsid w:val="00FB7A3F"/>
    <w:rsid w:val="00FC1203"/>
    <w:rsid w:val="00FC18E6"/>
    <w:rsid w:val="00FC2051"/>
    <w:rsid w:val="00FC4D89"/>
    <w:rsid w:val="00FD0D5C"/>
    <w:rsid w:val="00FD1121"/>
    <w:rsid w:val="00FD28D6"/>
    <w:rsid w:val="00FD5007"/>
    <w:rsid w:val="00FD59C3"/>
    <w:rsid w:val="00FD6A11"/>
    <w:rsid w:val="00FE16B2"/>
    <w:rsid w:val="00FE3DB9"/>
    <w:rsid w:val="00FE56A7"/>
    <w:rsid w:val="00FE6F5B"/>
    <w:rsid w:val="00FF0A8E"/>
    <w:rsid w:val="00FF2104"/>
    <w:rsid w:val="00FF3334"/>
    <w:rsid w:val="00FF549D"/>
    <w:rsid w:val="00FF55CC"/>
    <w:rsid w:val="00FF6C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A8A1A"/>
  <w15:docId w15:val="{6418ECDF-4AA3-4DE8-9FD0-D7B41D168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F5C"/>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841F5C"/>
    <w:pPr>
      <w:keepNext/>
      <w:jc w:val="center"/>
      <w:outlineLvl w:val="0"/>
    </w:pPr>
    <w:rPr>
      <w:rFonts w:ascii="Arial" w:hAnsi="Arial"/>
      <w:b/>
      <w:sz w:val="22"/>
    </w:rPr>
  </w:style>
  <w:style w:type="paragraph" w:styleId="Ttulo4">
    <w:name w:val="heading 4"/>
    <w:basedOn w:val="Normal"/>
    <w:next w:val="Normal"/>
    <w:link w:val="Ttulo4Car"/>
    <w:qFormat/>
    <w:rsid w:val="00841F5C"/>
    <w:pPr>
      <w:keepNext/>
      <w:outlineLvl w:val="3"/>
    </w:pPr>
    <w:rPr>
      <w:b/>
      <w:bCs/>
    </w:rPr>
  </w:style>
  <w:style w:type="paragraph" w:styleId="Ttulo5">
    <w:name w:val="heading 5"/>
    <w:basedOn w:val="Normal"/>
    <w:next w:val="Normal"/>
    <w:link w:val="Ttulo5Car"/>
    <w:qFormat/>
    <w:rsid w:val="00841F5C"/>
    <w:pPr>
      <w:keepNext/>
      <w:jc w:val="center"/>
      <w:outlineLvl w:val="4"/>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841F5C"/>
    <w:pPr>
      <w:tabs>
        <w:tab w:val="center" w:pos="4419"/>
        <w:tab w:val="right" w:pos="8838"/>
      </w:tabs>
    </w:pPr>
  </w:style>
  <w:style w:type="character" w:customStyle="1" w:styleId="EncabezadoCar">
    <w:name w:val="Encabezado Car"/>
    <w:basedOn w:val="Fuentedeprrafopredeter"/>
    <w:link w:val="Encabezado"/>
    <w:rsid w:val="00841F5C"/>
  </w:style>
  <w:style w:type="paragraph" w:styleId="Piedepgina">
    <w:name w:val="footer"/>
    <w:basedOn w:val="Normal"/>
    <w:link w:val="PiedepginaCar"/>
    <w:unhideWhenUsed/>
    <w:rsid w:val="00841F5C"/>
    <w:pPr>
      <w:tabs>
        <w:tab w:val="center" w:pos="4419"/>
        <w:tab w:val="right" w:pos="8838"/>
      </w:tabs>
    </w:pPr>
  </w:style>
  <w:style w:type="character" w:customStyle="1" w:styleId="PiedepginaCar">
    <w:name w:val="Pie de página Car"/>
    <w:basedOn w:val="Fuentedeprrafopredeter"/>
    <w:link w:val="Piedepgina"/>
    <w:rsid w:val="00841F5C"/>
  </w:style>
  <w:style w:type="character" w:styleId="Nmerodepgina">
    <w:name w:val="page number"/>
    <w:basedOn w:val="Fuentedeprrafopredeter"/>
    <w:semiHidden/>
    <w:rsid w:val="00841F5C"/>
  </w:style>
  <w:style w:type="character" w:customStyle="1" w:styleId="Ttulo1Car">
    <w:name w:val="Título 1 Car"/>
    <w:basedOn w:val="Fuentedeprrafopredeter"/>
    <w:link w:val="Ttulo1"/>
    <w:rsid w:val="00841F5C"/>
    <w:rPr>
      <w:rFonts w:ascii="Arial" w:eastAsia="Times New Roman" w:hAnsi="Arial" w:cs="Times New Roman"/>
      <w:b/>
      <w:szCs w:val="24"/>
      <w:lang w:val="es-ES" w:eastAsia="es-ES"/>
    </w:rPr>
  </w:style>
  <w:style w:type="character" w:customStyle="1" w:styleId="Ttulo4Car">
    <w:name w:val="Título 4 Car"/>
    <w:basedOn w:val="Fuentedeprrafopredeter"/>
    <w:link w:val="Ttulo4"/>
    <w:rsid w:val="00841F5C"/>
    <w:rPr>
      <w:rFonts w:ascii="Times New Roman" w:eastAsia="Times New Roman" w:hAnsi="Times New Roman" w:cs="Times New Roman"/>
      <w:b/>
      <w:bCs/>
      <w:sz w:val="24"/>
      <w:szCs w:val="24"/>
      <w:lang w:val="es-ES" w:eastAsia="es-ES"/>
    </w:rPr>
  </w:style>
  <w:style w:type="character" w:customStyle="1" w:styleId="Ttulo5Car">
    <w:name w:val="Título 5 Car"/>
    <w:basedOn w:val="Fuentedeprrafopredeter"/>
    <w:link w:val="Ttulo5"/>
    <w:rsid w:val="00841F5C"/>
    <w:rPr>
      <w:rFonts w:ascii="Times New Roman" w:eastAsia="Times New Roman" w:hAnsi="Times New Roman" w:cs="Times New Roman"/>
      <w:b/>
      <w:bCs/>
      <w:sz w:val="24"/>
      <w:szCs w:val="24"/>
      <w:lang w:val="es-ES" w:eastAsia="es-ES"/>
    </w:rPr>
  </w:style>
  <w:style w:type="character" w:styleId="Hipervnculo">
    <w:name w:val="Hyperlink"/>
    <w:semiHidden/>
    <w:rsid w:val="00841F5C"/>
    <w:rPr>
      <w:color w:val="0000FF"/>
      <w:u w:val="single"/>
    </w:rPr>
  </w:style>
  <w:style w:type="table" w:styleId="Tablaconcuadrcula">
    <w:name w:val="Table Grid"/>
    <w:basedOn w:val="Tablanormal"/>
    <w:uiPriority w:val="39"/>
    <w:rsid w:val="00841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semiHidden/>
    <w:rsid w:val="009D439E"/>
    <w:pPr>
      <w:jc w:val="both"/>
    </w:pPr>
    <w:rPr>
      <w:rFonts w:ascii="Arial" w:hAnsi="Arial"/>
      <w:sz w:val="22"/>
    </w:rPr>
  </w:style>
  <w:style w:type="character" w:customStyle="1" w:styleId="TextoindependienteCar">
    <w:name w:val="Texto independiente Car"/>
    <w:basedOn w:val="Fuentedeprrafopredeter"/>
    <w:link w:val="Textoindependiente"/>
    <w:semiHidden/>
    <w:rsid w:val="009D439E"/>
    <w:rPr>
      <w:rFonts w:ascii="Arial" w:eastAsia="Times New Roman" w:hAnsi="Arial" w:cs="Times New Roman"/>
      <w:szCs w:val="24"/>
      <w:lang w:val="es-ES" w:eastAsia="es-ES"/>
    </w:rPr>
  </w:style>
  <w:style w:type="paragraph" w:styleId="Textoindependiente2">
    <w:name w:val="Body Text 2"/>
    <w:basedOn w:val="Normal"/>
    <w:link w:val="Textoindependiente2Car"/>
    <w:semiHidden/>
    <w:rsid w:val="009D439E"/>
    <w:pPr>
      <w:widowControl w:val="0"/>
      <w:suppressAutoHyphens/>
      <w:jc w:val="center"/>
    </w:pPr>
    <w:rPr>
      <w:b/>
      <w:spacing w:val="-4"/>
      <w:sz w:val="56"/>
      <w:lang w:val="es-ES_tradnl"/>
    </w:rPr>
  </w:style>
  <w:style w:type="character" w:customStyle="1" w:styleId="Textoindependiente2Car">
    <w:name w:val="Texto independiente 2 Car"/>
    <w:basedOn w:val="Fuentedeprrafopredeter"/>
    <w:link w:val="Textoindependiente2"/>
    <w:semiHidden/>
    <w:rsid w:val="009D439E"/>
    <w:rPr>
      <w:rFonts w:ascii="Times New Roman" w:eastAsia="Times New Roman" w:hAnsi="Times New Roman" w:cs="Times New Roman"/>
      <w:b/>
      <w:spacing w:val="-4"/>
      <w:sz w:val="56"/>
      <w:szCs w:val="24"/>
      <w:lang w:val="es-ES_tradnl" w:eastAsia="es-ES"/>
    </w:rPr>
  </w:style>
  <w:style w:type="paragraph" w:styleId="Textoindependiente3">
    <w:name w:val="Body Text 3"/>
    <w:basedOn w:val="Normal"/>
    <w:link w:val="Textoindependiente3Car"/>
    <w:uiPriority w:val="99"/>
    <w:semiHidden/>
    <w:unhideWhenUsed/>
    <w:rsid w:val="000771BB"/>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0771BB"/>
    <w:rPr>
      <w:rFonts w:ascii="Times New Roman" w:eastAsia="Times New Roman" w:hAnsi="Times New Roman" w:cs="Times New Roman"/>
      <w:sz w:val="16"/>
      <w:szCs w:val="16"/>
      <w:lang w:val="es-ES" w:eastAsia="es-ES"/>
    </w:rPr>
  </w:style>
  <w:style w:type="paragraph" w:styleId="Sangradetextonormal">
    <w:name w:val="Body Text Indent"/>
    <w:basedOn w:val="Normal"/>
    <w:link w:val="SangradetextonormalCar"/>
    <w:uiPriority w:val="99"/>
    <w:semiHidden/>
    <w:unhideWhenUsed/>
    <w:rsid w:val="000771BB"/>
    <w:pPr>
      <w:spacing w:after="120"/>
      <w:ind w:left="283"/>
    </w:pPr>
  </w:style>
  <w:style w:type="character" w:customStyle="1" w:styleId="SangradetextonormalCar">
    <w:name w:val="Sangría de texto normal Car"/>
    <w:basedOn w:val="Fuentedeprrafopredeter"/>
    <w:link w:val="Sangradetextonormal"/>
    <w:uiPriority w:val="99"/>
    <w:semiHidden/>
    <w:rsid w:val="000771BB"/>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D473D8"/>
    <w:rPr>
      <w:color w:val="954F72" w:themeColor="followedHyperlink"/>
      <w:u w:val="single"/>
    </w:rPr>
  </w:style>
  <w:style w:type="paragraph" w:styleId="Textodeglobo">
    <w:name w:val="Balloon Text"/>
    <w:basedOn w:val="Normal"/>
    <w:link w:val="TextodegloboCar"/>
    <w:uiPriority w:val="99"/>
    <w:semiHidden/>
    <w:unhideWhenUsed/>
    <w:rsid w:val="00E952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952A7"/>
    <w:rPr>
      <w:rFonts w:ascii="Segoe UI" w:eastAsia="Times New Roman" w:hAnsi="Segoe UI" w:cs="Segoe UI"/>
      <w:sz w:val="18"/>
      <w:szCs w:val="18"/>
      <w:lang w:val="es-ES" w:eastAsia="es-ES"/>
    </w:rPr>
  </w:style>
  <w:style w:type="character" w:styleId="Mencinsinresolver">
    <w:name w:val="Unresolved Mention"/>
    <w:basedOn w:val="Fuentedeprrafopredeter"/>
    <w:uiPriority w:val="99"/>
    <w:semiHidden/>
    <w:unhideWhenUsed/>
    <w:rsid w:val="00D95174"/>
    <w:rPr>
      <w:color w:val="605E5C"/>
      <w:shd w:val="clear" w:color="auto" w:fill="E1DFDD"/>
    </w:rPr>
  </w:style>
  <w:style w:type="table" w:styleId="Tablaconcuadrcula2-nfasis5">
    <w:name w:val="Grid Table 2 Accent 5"/>
    <w:basedOn w:val="Tablanormal"/>
    <w:uiPriority w:val="47"/>
    <w:rsid w:val="0003212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Sinespaciado">
    <w:name w:val="No Spacing"/>
    <w:uiPriority w:val="1"/>
    <w:qFormat/>
    <w:rsid w:val="00C62194"/>
    <w:pPr>
      <w:spacing w:after="0"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A613C7"/>
    <w:pPr>
      <w:ind w:left="720"/>
      <w:contextualSpacing/>
    </w:pPr>
  </w:style>
  <w:style w:type="character" w:styleId="Refdecomentario">
    <w:name w:val="annotation reference"/>
    <w:basedOn w:val="Fuentedeprrafopredeter"/>
    <w:uiPriority w:val="99"/>
    <w:semiHidden/>
    <w:unhideWhenUsed/>
    <w:rsid w:val="006916F6"/>
    <w:rPr>
      <w:sz w:val="16"/>
      <w:szCs w:val="16"/>
    </w:rPr>
  </w:style>
  <w:style w:type="paragraph" w:styleId="Textocomentario">
    <w:name w:val="annotation text"/>
    <w:basedOn w:val="Normal"/>
    <w:link w:val="TextocomentarioCar"/>
    <w:uiPriority w:val="99"/>
    <w:semiHidden/>
    <w:unhideWhenUsed/>
    <w:rsid w:val="006916F6"/>
    <w:rPr>
      <w:sz w:val="20"/>
      <w:szCs w:val="20"/>
    </w:rPr>
  </w:style>
  <w:style w:type="character" w:customStyle="1" w:styleId="TextocomentarioCar">
    <w:name w:val="Texto comentario Car"/>
    <w:basedOn w:val="Fuentedeprrafopredeter"/>
    <w:link w:val="Textocomentario"/>
    <w:uiPriority w:val="99"/>
    <w:semiHidden/>
    <w:rsid w:val="006916F6"/>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6916F6"/>
    <w:rPr>
      <w:b/>
      <w:bCs/>
    </w:rPr>
  </w:style>
  <w:style w:type="character" w:customStyle="1" w:styleId="AsuntodelcomentarioCar">
    <w:name w:val="Asunto del comentario Car"/>
    <w:basedOn w:val="TextocomentarioCar"/>
    <w:link w:val="Asuntodelcomentario"/>
    <w:uiPriority w:val="99"/>
    <w:semiHidden/>
    <w:rsid w:val="006916F6"/>
    <w:rPr>
      <w:rFonts w:ascii="Times New Roman" w:eastAsia="Times New Roman" w:hAnsi="Times New Roman" w:cs="Times New Roman"/>
      <w:b/>
      <w:bCs/>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3797">
      <w:bodyDiv w:val="1"/>
      <w:marLeft w:val="0"/>
      <w:marRight w:val="0"/>
      <w:marTop w:val="0"/>
      <w:marBottom w:val="0"/>
      <w:divBdr>
        <w:top w:val="none" w:sz="0" w:space="0" w:color="auto"/>
        <w:left w:val="none" w:sz="0" w:space="0" w:color="auto"/>
        <w:bottom w:val="none" w:sz="0" w:space="0" w:color="auto"/>
        <w:right w:val="none" w:sz="0" w:space="0" w:color="auto"/>
      </w:divBdr>
    </w:div>
    <w:div w:id="156919960">
      <w:bodyDiv w:val="1"/>
      <w:marLeft w:val="0"/>
      <w:marRight w:val="0"/>
      <w:marTop w:val="0"/>
      <w:marBottom w:val="0"/>
      <w:divBdr>
        <w:top w:val="none" w:sz="0" w:space="0" w:color="auto"/>
        <w:left w:val="none" w:sz="0" w:space="0" w:color="auto"/>
        <w:bottom w:val="none" w:sz="0" w:space="0" w:color="auto"/>
        <w:right w:val="none" w:sz="0" w:space="0" w:color="auto"/>
      </w:divBdr>
    </w:div>
    <w:div w:id="548348418">
      <w:bodyDiv w:val="1"/>
      <w:marLeft w:val="0"/>
      <w:marRight w:val="0"/>
      <w:marTop w:val="0"/>
      <w:marBottom w:val="0"/>
      <w:divBdr>
        <w:top w:val="none" w:sz="0" w:space="0" w:color="auto"/>
        <w:left w:val="none" w:sz="0" w:space="0" w:color="auto"/>
        <w:bottom w:val="none" w:sz="0" w:space="0" w:color="auto"/>
        <w:right w:val="none" w:sz="0" w:space="0" w:color="auto"/>
      </w:divBdr>
    </w:div>
    <w:div w:id="630212963">
      <w:bodyDiv w:val="1"/>
      <w:marLeft w:val="0"/>
      <w:marRight w:val="0"/>
      <w:marTop w:val="0"/>
      <w:marBottom w:val="0"/>
      <w:divBdr>
        <w:top w:val="none" w:sz="0" w:space="0" w:color="auto"/>
        <w:left w:val="none" w:sz="0" w:space="0" w:color="auto"/>
        <w:bottom w:val="none" w:sz="0" w:space="0" w:color="auto"/>
        <w:right w:val="none" w:sz="0" w:space="0" w:color="auto"/>
      </w:divBdr>
    </w:div>
    <w:div w:id="776872642">
      <w:bodyDiv w:val="1"/>
      <w:marLeft w:val="0"/>
      <w:marRight w:val="0"/>
      <w:marTop w:val="0"/>
      <w:marBottom w:val="0"/>
      <w:divBdr>
        <w:top w:val="none" w:sz="0" w:space="0" w:color="auto"/>
        <w:left w:val="none" w:sz="0" w:space="0" w:color="auto"/>
        <w:bottom w:val="none" w:sz="0" w:space="0" w:color="auto"/>
        <w:right w:val="none" w:sz="0" w:space="0" w:color="auto"/>
      </w:divBdr>
    </w:div>
    <w:div w:id="1176530073">
      <w:bodyDiv w:val="1"/>
      <w:marLeft w:val="0"/>
      <w:marRight w:val="0"/>
      <w:marTop w:val="0"/>
      <w:marBottom w:val="0"/>
      <w:divBdr>
        <w:top w:val="none" w:sz="0" w:space="0" w:color="auto"/>
        <w:left w:val="none" w:sz="0" w:space="0" w:color="auto"/>
        <w:bottom w:val="none" w:sz="0" w:space="0" w:color="auto"/>
        <w:right w:val="none" w:sz="0" w:space="0" w:color="auto"/>
      </w:divBdr>
    </w:div>
    <w:div w:id="141447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DELMOR\AppData\Roaming\Microsoft\Word\DOCUMENTOS,%20PROCEDIMIENTOS%20Y%20REGISTROS%20INOCUIDAD\1.PROGRAMAS%20PRERREQUISITOS\3.PPR-03-06%20Gestion%20de%20Servicios.docx" TargetMode="External"/><Relationship Id="rId117" Type="http://schemas.openxmlformats.org/officeDocument/2006/relationships/hyperlink" Target="file:///C:\Users\DELMOR\AppData\Roaming\Microsoft\Word\DOCUMENTOS,%20PROCEDIMIENTOS%20Y%20REGISTROS%20INOCUIDAD\4.FORMATOS%20PROCEDIMIENTOS%20DOCUMENTADOS\Matriz%20de%20informacion%20documentada.xlsx" TargetMode="External"/><Relationship Id="rId21" Type="http://schemas.openxmlformats.org/officeDocument/2006/relationships/hyperlink" Target="file:///C:\Users\DELMOR\AppData\Roaming\Microsoft\Word\DOCUMENTOS,%20PROCEDIMIENTOS%20Y%20REGISTROS%20INOCUIDAD\SISTEMA%20HACCP\Manual%20HACCP%20.docx" TargetMode="External"/><Relationship Id="rId42" Type="http://schemas.openxmlformats.org/officeDocument/2006/relationships/hyperlink" Target="file:///C:\Users\DELMOR\AppData\Roaming\Microsoft\Word\DOCUMENTOS,%20PROCEDIMIENTOS%20Y%20REGISTROS%20INOCUIDAD\3.PROCEDIMIENTOS%20DOCUMENTADOS\1.PR-01-05%20procedimiento%20de%20informacion%20documentada.docx" TargetMode="External"/><Relationship Id="rId47" Type="http://schemas.openxmlformats.org/officeDocument/2006/relationships/hyperlink" Target="file:///C:\Users\DELMOR\AppData\Roaming\Microsoft\Word\DOCUMENTOS,%20PROCEDIMIENTOS%20Y%20REGISTROS%20INOCUIDAD\3.PROCEDIMIENTOS%20DOCUMENTADOS\8.PR-08-05%20Calibraci&#243;n%20de%20Equipos2.docx" TargetMode="External"/><Relationship Id="rId63" Type="http://schemas.openxmlformats.org/officeDocument/2006/relationships/hyperlink" Target="file:///C:\Users\DELMOR\AppData\Roaming\Microsoft\Word\DOCUMENTOS,%20PROCEDIMIENTOS%20Y%20REGISTROS%20INOCUIDAD\SISTEMA%20HACCP\FORMATOS%20HACCP%202020\11.ISO-HACCP-11-06%20MONITOREO%20DE%20CALIDAD%20EN%20EMPAQUE.docx" TargetMode="External"/><Relationship Id="rId68" Type="http://schemas.openxmlformats.org/officeDocument/2006/relationships/hyperlink" Target="file:///C:\Users\DELMOR\AppData\Roaming\Microsoft\Word\DOCUMENTOS,%20PROCEDIMIENTOS%20Y%20REGISTROS%20INOCUIDAD\SISTEMA%20HACCP\FORMATOS%20HACCP%202020\16.ISO-HACCP-16-03%20CALENDARIO%20DE%20CUARTOS%20FRIOS%20Y%20HIELERA.docx" TargetMode="External"/><Relationship Id="rId84" Type="http://schemas.openxmlformats.org/officeDocument/2006/relationships/hyperlink" Target="file:///C:\Users\DELMOR\AppData\Roaming\Microsoft\Word\DOCUMENTOS,%20PROCEDIMIENTOS%20Y%20REGISTROS%20INOCUIDAD\2.FORMATOS%20PRERREQUSITOS%202018\2.PPR-07-02-05%20Monitoreo%20pre%20y%20post%20operacional" TargetMode="External"/><Relationship Id="rId89" Type="http://schemas.openxmlformats.org/officeDocument/2006/relationships/hyperlink" Target="file:///C:\Users\DELMOR\AppData\Roaming\Microsoft\Word\DOCUMENTOS,%20PROCEDIMIENTOS%20Y%20REGISTROS%20INOCUIDAD\2.FORMATOS%20PRERREQUSITOS%202018\4.%20Programa%20L%20y%20D%20Enlatado.docx" TargetMode="External"/><Relationship Id="rId112" Type="http://schemas.openxmlformats.org/officeDocument/2006/relationships/hyperlink" Target="file:///C:\Users\DELMOR\AppData\Roaming\Microsoft\Word\DOCUMENTOS,%20PROCEDIMIENTOS%20Y%20REGISTROS%20INOCUIDAD\2.FORMATOS%20PRERREQUSITOS%202018\Check%20List_Evaluacion%20del%20Plan%20de%20Defensa%20de%20los%20Alimentos.docx" TargetMode="External"/><Relationship Id="rId16" Type="http://schemas.openxmlformats.org/officeDocument/2006/relationships/hyperlink" Target="file:///C:\Users\DELMOR\AppData\Roaming\Microsoft\Word\Matriz%20de%20Gestion%20de%20Riesgo%20de%20calidad%20(1).xlsx" TargetMode="External"/><Relationship Id="rId107" Type="http://schemas.openxmlformats.org/officeDocument/2006/relationships/hyperlink" Target="file:///C:\Users\DELMOR\AppData\Roaming\Microsoft\Word\DOCUMENTOS,%20PROCEDIMIENTOS%20Y%20REGISTROS%20INOCUIDAD\2.FORMATOS%20PRERREQUSITOS%202018\INSPECCION%20HIGIENE%20DEL%20PERSONAL%20DE%20COCINA.docx" TargetMode="External"/><Relationship Id="rId11" Type="http://schemas.openxmlformats.org/officeDocument/2006/relationships/hyperlink" Target="file:///C:\Users\DELMOR\AppData\Roaming\Microsoft\Word\Registro%20de%20Retencion%20Documental.xlsx" TargetMode="External"/><Relationship Id="rId32" Type="http://schemas.openxmlformats.org/officeDocument/2006/relationships/hyperlink" Target="file:///C:\Users\DELMOR\AppData\Roaming\Microsoft\Word\DOCUMENTOS,%20PROCEDIMIENTOS%20Y%20REGISTROS%20INOCUIDAD\1.PROGRAMAS%20PRERREQUISITOS\9.%20PPR-09-05%20Higiene%20del%20personal%20e%20instalaciones%20para%20los%20empleados..docx" TargetMode="External"/><Relationship Id="rId37" Type="http://schemas.openxmlformats.org/officeDocument/2006/relationships/hyperlink" Target="file:///C:\Users\DELMOR\AppData\Roaming\Microsoft\Word\DOCUMENTOS,%20PROCEDIMIENTOS%20Y%20REGISTROS%20INOCUIDAD\1.PROGRAMAS%20PRERREQUISITOS\15.PPR-15-02%20Etiquetado%20de%20productos.docx" TargetMode="External"/><Relationship Id="rId53" Type="http://schemas.openxmlformats.org/officeDocument/2006/relationships/hyperlink" Target="file:///C:\Users\DELMOR\AppData\Roaming\Microsoft\Word\DOCUMENTOS,%20PROCEDIMIENTOS%20Y%20REGISTROS%20INOCUIDAD\SISTEMA%20HACCP\certificado%20haccp.pdf" TargetMode="External"/><Relationship Id="rId58" Type="http://schemas.openxmlformats.org/officeDocument/2006/relationships/hyperlink" Target="file:///C:\Users\DELMOR\AppData\Roaming\Microsoft\Word\DOCUMENTOS,%20PROCEDIMIENTOS%20Y%20REGISTROS%20INOCUIDAD\SISTEMA%20HACCP\FORMATOS%20HACCP%202020\6.ISO-HACCP-06-04%20CONTROL%20DE%20TEMPERATURAS2.doc" TargetMode="External"/><Relationship Id="rId74" Type="http://schemas.openxmlformats.org/officeDocument/2006/relationships/hyperlink" Target="file:///C:\Users\DELMOR\AppData\Roaming\Microsoft\Word\DOCUMENTOS,%20PROCEDIMIENTOS%20Y%20REGISTROS%20INOCUIDAD\4.FORMATOS%20PROCEDIMIENTOS%20DOCUMENTADOS\5.PR-10-05-01%20calibracion%20de%20detectores%20de%20metales.docx" TargetMode="External"/><Relationship Id="rId79" Type="http://schemas.openxmlformats.org/officeDocument/2006/relationships/hyperlink" Target="file:///C:\Users\DELMOR\AppData\Roaming\Microsoft\Word\DOCUMENTOS,%20PROCEDIMIENTOS%20Y%20REGISTROS%20INOCUIDAD\2.FORMATOS%20PRERREQUSITOS%202018\Instructivos%20de%20recepcion%20de%20materias%20primas%20no%20carnicas.pdf" TargetMode="External"/><Relationship Id="rId102" Type="http://schemas.openxmlformats.org/officeDocument/2006/relationships/hyperlink" Target="file:///C:\Users\DELMOR\AppData\Roaming\Microsoft\Word\DOCUMENTOS,%20PROCEDIMIENTOS%20Y%20REGISTROS%20INOCUIDAD\2.FORMATOS%20PRERREQUSITOS%202018\Programa%20de%20L%20y%20D%20trampas%20de%20grasa%20autolavado.docx" TargetMode="External"/><Relationship Id="rId123" Type="http://schemas.openxmlformats.org/officeDocument/2006/relationships/hyperlink" Target="file:///C:\Users\DELMOR\AppData\Roaming\Microsoft\Word\DOCUMENTOS,%20PROCEDIMIENTOS%20Y%20REGISTROS%20INOCUIDAD\4.FORMATOS%20PROCEDIMIENTOS%20DOCUMENTADOS\FORMATO%20ACCIONES%20CORRECTIVAS.docx" TargetMode="External"/><Relationship Id="rId128" Type="http://schemas.openxmlformats.org/officeDocument/2006/relationships/hyperlink" Target="file:///C:\Users\DELMOR\AppData\Roaming\Microsoft\Word\Matriz%20de%20Procesos%20vs%20Requisitos%20QHSE%20FS+,%20.xlsx" TargetMode="External"/><Relationship Id="rId5" Type="http://schemas.openxmlformats.org/officeDocument/2006/relationships/numbering" Target="numbering.xml"/><Relationship Id="rId90" Type="http://schemas.openxmlformats.org/officeDocument/2006/relationships/hyperlink" Target="file:///C:\Users\DELMOR\AppData\Roaming\Microsoft\Word\DOCUMENTOS,%20PROCEDIMIENTOS%20Y%20REGISTROS%20INOCUIDAD\2.FORMATOS%20PRERREQUSITOS%202018\5.%20Programa%20L%20y%20D%20empaque2.docx" TargetMode="External"/><Relationship Id="rId95" Type="http://schemas.openxmlformats.org/officeDocument/2006/relationships/hyperlink" Target="file:///C:\Users\DELMOR\AppData\Roaming\Microsoft\Word\DOCUMENTOS,%20PROCEDIMIENTOS%20Y%20REGISTROS%20INOCUIDAD\2.FORMATOS%20PRERREQUSITOS%202018\11.programa%20L%20y%20D%20servicios%20sanitarios%20IMPRIMIR.docx" TargetMode="External"/><Relationship Id="rId19" Type="http://schemas.openxmlformats.org/officeDocument/2006/relationships/hyperlink" Target="file:///C:\Users\DELMOR\AppData\Roaming\Microsoft\Word\Matriz%20Riesgos%20y%20Oportunidades%20SST.xlsx" TargetMode="External"/><Relationship Id="rId14" Type="http://schemas.openxmlformats.org/officeDocument/2006/relationships/hyperlink" Target="file:///C:\Users\DELMOR\AppData\Roaming\Microsoft\Word\Plan%20de%20seguimiento%20de%20no%20conformidades%20%20auditorias2022.xlsx" TargetMode="External"/><Relationship Id="rId22" Type="http://schemas.openxmlformats.org/officeDocument/2006/relationships/hyperlink" Target="file:///C:\Users\DELMOR\AppData\Roaming\Microsoft\Word\DOCUMENTOS,%20PROCEDIMIENTOS%20Y%20REGISTROS%20INOCUIDAD\SISTEMA%20HACCP\MANUAL%20DE%20BUENAS%20PRACTICAS%20DE%20MANUFACTURA%20.docx" TargetMode="External"/><Relationship Id="rId27" Type="http://schemas.openxmlformats.org/officeDocument/2006/relationships/hyperlink" Target="file:///C:\Users\DELMOR\AppData\Roaming\Microsoft\Word\DOCUMENTOS,%20PROCEDIMIENTOS%20Y%20REGISTROS%20INOCUIDAD\1.PROGRAMAS%20PRERREQUISITOS\4.PPR-05-05%20Disposicion%20de%20los%20residuos.docx" TargetMode="External"/><Relationship Id="rId30" Type="http://schemas.openxmlformats.org/officeDocument/2006/relationships/hyperlink" Target="file:///C:\Users\DELMOR\AppData\Roaming\Microsoft\Word\DOCUMENTOS,%20PROCEDIMIENTOS%20Y%20REGISTROS%20INOCUIDAD\1.PROGRAMAS%20PRERREQUISITOS\7.PPR-07-05%20%20Limpieza%20y%20Desinfeccion.docx" TargetMode="External"/><Relationship Id="rId35" Type="http://schemas.openxmlformats.org/officeDocument/2006/relationships/hyperlink" Target="file:///C:\Users\DELMOR\AppData\Roaming\Microsoft\Word\DOCUMENTOS,%20PROCEDIMIENTOS%20Y%20REGISTROS%20INOCUIDAD\1.PROGRAMAS%20PRERREQUISITOS\12.PPR-12-06%20Almacenamiento.docx" TargetMode="External"/><Relationship Id="rId43" Type="http://schemas.openxmlformats.org/officeDocument/2006/relationships/hyperlink" Target="file:///C:\Users\DELMOR\AppData\Roaming\Microsoft\Word\DOCUMENTOS,%20PROCEDIMIENTOS%20Y%20REGISTROS%20INOCUIDAD\3.PROCEDIMIENTOS%20DOCUMENTADOS\3.%20PR-03-03%20Gestion%20de%20productos%20no%20conforme%20y%20reclamaciones.docx" TargetMode="External"/><Relationship Id="rId48" Type="http://schemas.openxmlformats.org/officeDocument/2006/relationships/hyperlink" Target="file:///C:\Users\DELMOR\AppData\Roaming\Microsoft\Word\DOCUMENTOS,%20PROCEDIMIENTOS%20Y%20REGISTROS%20INOCUIDAD\3.PROCEDIMIENTOS%20DOCUMENTADOS\9.PR-09-04%20TRAZABILIDAD.docx" TargetMode="External"/><Relationship Id="rId56" Type="http://schemas.openxmlformats.org/officeDocument/2006/relationships/hyperlink" Target="file:///C:\Users\DELMOR\AppData\Roaming\Microsoft\Word\DOCUMENTOS,%20PROCEDIMIENTOS%20Y%20REGISTROS%20INOCUIDAD\SISTEMA%20HACCP\FORMATOS%20HACCP%202020\3.ISO-HACCP-03-04%20MONITOREO%20ESTERILIZACION%20%20PCC%20N&#176;%203.docx" TargetMode="External"/><Relationship Id="rId64" Type="http://schemas.openxmlformats.org/officeDocument/2006/relationships/hyperlink" Target="file:///C:\Users\DELMOR\AppData\Roaming\Microsoft\Word\DOCUMENTOS,%20PROCEDIMIENTOS%20Y%20REGISTROS%20INOCUIDAD\SISTEMA%20HACCP\FORMATOS%20HACCP%202020\12.ISO-HACCP-12-03%20ESTERILIDAD%20COMERCIAL.docx" TargetMode="External"/><Relationship Id="rId69" Type="http://schemas.openxmlformats.org/officeDocument/2006/relationships/hyperlink" Target="file:///C:\Users\DELMOR\AppData\Roaming\Microsoft\Word\DOCUMENTOS,%20PROCEDIMIENTOS%20Y%20REGISTROS%20INOCUIDAD\SISTEMA%20HACCP\FORMATOS%20HACCP%202020\17.Formato%20de%20Control%20de%20temperatura%20en%20Bodega%20mp.xlsx" TargetMode="External"/><Relationship Id="rId77" Type="http://schemas.openxmlformats.org/officeDocument/2006/relationships/hyperlink" Target="file:///C:\Users\DELMOR\AppData\Roaming\Microsoft\Word\DOCUMENTOS,%20PROCEDIMIENTOS%20Y%20REGISTROS%20INOCUIDAD\2.FORMATOS%20PRERREQUSITOS%202018\RETIRO%20DE%20BASURA.docx" TargetMode="External"/><Relationship Id="rId100" Type="http://schemas.openxmlformats.org/officeDocument/2006/relationships/hyperlink" Target="file:///C:\Users\DELMOR\AppData\Roaming\Microsoft\Word\DOCUMENTOS,%20PROCEDIMIENTOS%20Y%20REGISTROS%20INOCUIDAD\2.FORMATOS%20PRERREQUSITOS%202018\19.%20Programa%20L%20y%20D%20premezcla.docx" TargetMode="External"/><Relationship Id="rId105" Type="http://schemas.openxmlformats.org/officeDocument/2006/relationships/hyperlink" Target="file:///C:\Users\DELMOR\AppData\Roaming\Microsoft\Word\DOCUMENTOS,%20PROCEDIMIENTOS%20Y%20REGISTROS%20INOCUIDAD\2.FORMATOS%20PRERREQUSITOS%202018\CONTROL%20FUMIGACION2.docx" TargetMode="External"/><Relationship Id="rId113" Type="http://schemas.openxmlformats.org/officeDocument/2006/relationships/hyperlink" Target="file:///C:\Users\DELMOR\AppData\Roaming\Microsoft\Word\DOCUMENTOS,%20PROCEDIMIENTOS%20Y%20REGISTROS%20INOCUIDAD\2.FORMATOS%20PRERREQUSITOS%202018\FORMATO%20CONTROL%20DE%20ACCCESO%20DE%20VISITANTES%20A%20INSTALACIONES.pdf" TargetMode="External"/><Relationship Id="rId118" Type="http://schemas.openxmlformats.org/officeDocument/2006/relationships/hyperlink" Target="file:///C:\Users\DELMOR\AppData\Roaming\Microsoft\Word\DOCUMENTOS,%20PROCEDIMIENTOS%20Y%20REGISTROS%20INOCUIDAD\4.FORMATOS%20PROCEDIMIENTOS%20DOCUMENTADOS\Matriz%20de%20requisitos%20legales%20SIG%202019.xlsx" TargetMode="External"/><Relationship Id="rId126" Type="http://schemas.openxmlformats.org/officeDocument/2006/relationships/hyperlink" Target="file:///C:\Users\DELMOR\AppData\Roaming\Microsoft\Word\DOCUMENTOS,%20PROCEDIMIENTOS%20Y%20REGISTROS%20INOCUIDAD\4.FORMATOS%20PROCEDIMIENTOS%20DOCUMENTADOS\14.PR-14-01-01%20Formato%20de%20control%20de%20sellos%20y%20firmas.docx" TargetMode="External"/><Relationship Id="rId8" Type="http://schemas.openxmlformats.org/officeDocument/2006/relationships/webSettings" Target="webSettings.xml"/><Relationship Id="rId51" Type="http://schemas.openxmlformats.org/officeDocument/2006/relationships/hyperlink" Target="file:///C:\Users\DELMOR\AppData\Roaming\Microsoft\Word\DOCUMENTOS,%20PROCEDIMIENTOS%20Y%20REGISTROS%20INOCUIDAD\DOCUMENTOS%20SST\brigadas%202022.PDF" TargetMode="External"/><Relationship Id="rId72" Type="http://schemas.openxmlformats.org/officeDocument/2006/relationships/hyperlink" Target="file:///C:\Users\DELMOR\AppData\Roaming\Microsoft\Word\DOCUMENTOS,%20PROCEDIMIENTOS%20Y%20REGISTROS%20INOCUIDAD\SISTEMA%20HACCP\FORMATOS%20HACCP%202020\22.ISO-HACCP-22-02%20VERIFICACIONES%20DE%20ESPECIFICACIONES%20DE%20CALIDAD%20EN%20DESHUESE.docx" TargetMode="External"/><Relationship Id="rId80" Type="http://schemas.openxmlformats.org/officeDocument/2006/relationships/hyperlink" Target="file:///C:\Users\DELMOR\AppData\Roaming\Microsoft\Word\DOCUMENTOS,%20PROCEDIMIENTOS%20Y%20REGISTROS%20INOCUIDAD\2.FORMATOS%20PRERREQUSITOS%202018\Check%20list%20auditoria%20a%20proveedores%20%20Industrias%20DELMOR.xlsm" TargetMode="External"/><Relationship Id="rId85" Type="http://schemas.openxmlformats.org/officeDocument/2006/relationships/hyperlink" Target="file:///C:\Users\DELMOR\AppData\Roaming\Microsoft\Word\DOCUMENTOS,%20PROCEDIMIENTOS%20Y%20REGISTROS%20INOCUIDAD\2.FORMATOS%20PRERREQUSITOS%202018\3.PPR-07-03-04%20Monitoreo%20operacional2.docx" TargetMode="External"/><Relationship Id="rId93" Type="http://schemas.openxmlformats.org/officeDocument/2006/relationships/hyperlink" Target="file:///C:\Users\DELMOR\AppData\Roaming\Microsoft\Word\DOCUMENTOS,%20PROCEDIMIENTOS%20Y%20REGISTROS%20INOCUIDAD\2.FORMATOS%20PRERREQUSITOS%202018\9.programa%20L%20y%20D%20laboratorio.docx" TargetMode="External"/><Relationship Id="rId98" Type="http://schemas.openxmlformats.org/officeDocument/2006/relationships/hyperlink" Target="file:///C:\Users\DELMOR\AppData\Roaming\Microsoft\Word\DOCUMENTOS,%20PROCEDIMIENTOS%20Y%20REGISTROS%20INOCUIDAD\2.FORMATOS%20PRERREQUSITOS%202018\17.%20Programa%20L%20y%20D%20equipos%20y%20utiles%20de%20limpieza.docx" TargetMode="External"/><Relationship Id="rId121" Type="http://schemas.openxmlformats.org/officeDocument/2006/relationships/hyperlink" Target="file:///C:\Users\DELMOR\AppData\Roaming\Microsoft\Word\DOCUMENTOS,%20PROCEDIMIENTOS%20Y%20REGISTROS%20INOCUIDAD\4.FORMATOS%20PROCEDIMIENTOS%20DOCUMENTADOS\1.Informe%20de%20Reclamaci&#243;n%20DELMOR.doc" TargetMode="External"/><Relationship Id="rId3" Type="http://schemas.openxmlformats.org/officeDocument/2006/relationships/customXml" Target="../customXml/item3.xml"/><Relationship Id="rId12" Type="http://schemas.openxmlformats.org/officeDocument/2006/relationships/hyperlink" Target="file:///C:\Users\DELMOR\AppData\Roaming\Microsoft\Word\Indicadores%20del%20SGI.xlsx" TargetMode="External"/><Relationship Id="rId17" Type="http://schemas.openxmlformats.org/officeDocument/2006/relationships/hyperlink" Target="file:///C:\Users\DELMOR\AppData\Roaming\Microsoft\Word\Matriz%20de%20Gestion%20de%20Riesgo%20de%20laboratorio.xlsx" TargetMode="External"/><Relationship Id="rId25" Type="http://schemas.openxmlformats.org/officeDocument/2006/relationships/hyperlink" Target="file:///C:\Users\DELMOR\AppData\Roaming\Microsoft\Word\DOCUMENTOS,%20PROCEDIMIENTOS%20Y%20REGISTROS%20INOCUIDAD\1.PROGRAMAS%20PRERREQUISITOS\2.PPR-02-03%20Distribucion%20de%20las%20Instalaciones%20y%20Areas%20de%20Trabajo.docx" TargetMode="External"/><Relationship Id="rId33" Type="http://schemas.openxmlformats.org/officeDocument/2006/relationships/hyperlink" Target="file:///C:\Users\DELMOR\AppData\Roaming\Microsoft\Word\DOCUMENTOS,%20PROCEDIMIENTOS%20Y%20REGISTROS%20INOCUIDAD\1.PROGRAMAS%20PRERREQUISITOS\10.%20PPR-10-02%20Reproceso.docx" TargetMode="External"/><Relationship Id="rId38" Type="http://schemas.openxmlformats.org/officeDocument/2006/relationships/hyperlink" Target="file:///C:\Users\DELMOR\AppData\Roaming\Microsoft\Word\DOCUMENTOS,%20PROCEDIMIENTOS%20Y%20REGISTROS%20INOCUIDAD\1.PROGRAMAS%20PRERREQUISITOS\16.PPR-16-03%20Mitigacion%20del%20fraude%20alimentario.docx" TargetMode="External"/><Relationship Id="rId46" Type="http://schemas.openxmlformats.org/officeDocument/2006/relationships/hyperlink" Target="file:///C:\Users\DELMOR\AppData\Roaming\Microsoft\Word\DOCUMENTOS,%20PROCEDIMIENTOS%20Y%20REGISTROS%20INOCUIDAD\3.PROCEDIMIENTOS%20DOCUMENTADOS\6.PR-06-04%20AUDITORIAS%20INTERNAS.docx" TargetMode="External"/><Relationship Id="rId59" Type="http://schemas.openxmlformats.org/officeDocument/2006/relationships/hyperlink" Target="file:///C:\Users\DELMOR\AppData\Roaming\Microsoft\Word\DOCUMENTOS,%20PROCEDIMIENTOS%20Y%20REGISTROS%20INOCUIDAD\SISTEMA%20HACCP\FORMATOS%20HACCP%202020\7.ISO-HACCP-07-04%20EVALUACI&#211;N%20DE%20ENVASES%20PARA%20DOBLE%20CIERRE2.doc" TargetMode="External"/><Relationship Id="rId67" Type="http://schemas.openxmlformats.org/officeDocument/2006/relationships/hyperlink" Target="file:///C:\Users\DELMOR\AppData\Roaming\Microsoft\Word\DOCUMENTOS,%20PROCEDIMIENTOS%20Y%20REGISTROS%20INOCUIDAD\SISTEMA%20HACCP\FORMATOS%20HACCP%202020\15.ISO-HACCP-15-04%20MONITOREO%20DE%20ESTERILIZADOR.xlsx" TargetMode="External"/><Relationship Id="rId103" Type="http://schemas.openxmlformats.org/officeDocument/2006/relationships/hyperlink" Target="file:///C:\Users\DELMOR\AppData\Roaming\Microsoft\Word\DOCUMENTOS,%20PROCEDIMIENTOS%20Y%20REGISTROS%20INOCUIDAD\2.FORMATOS%20PRERREQUSITOS%202018\programa%20de%20L%20y%20D%20vehiculos%20de%20distribucion.docx" TargetMode="External"/><Relationship Id="rId108" Type="http://schemas.openxmlformats.org/officeDocument/2006/relationships/hyperlink" Target="file:///C:\Users\DELMOR\AppData\Roaming\Microsoft\Word\DOCUMENTOS,%20PROCEDIMIENTOS%20Y%20REGISTROS%20INOCUIDAD\2.FORMATOS%20PRERREQUSITOS%202018\INFORME%20RECALL.docx" TargetMode="External"/><Relationship Id="rId116" Type="http://schemas.openxmlformats.org/officeDocument/2006/relationships/hyperlink" Target="file:///C:\Users\DELMOR\AppData\Roaming\Microsoft\Word\DOCUMENTOS,%20PROCEDIMIENTOS%20Y%20REGISTROS%20INOCUIDAD\2.FORMATOS%20PRERREQUSITOS%202018\Reglamento%20Seguridad%20Interno%20Delmor%20SA%206%20oct%202020.docx" TargetMode="External"/><Relationship Id="rId124" Type="http://schemas.openxmlformats.org/officeDocument/2006/relationships/hyperlink" Target="file:///C:\Users\DELMOR\AppData\Roaming\Microsoft\Word\DOCUMENTOS,%20PROCEDIMIENTOS%20Y%20REGISTROS%20INOCUIDAD\4.FORMATOS%20PROCEDIMIENTOS%20DOCUMENTADOS\Herramienta%20de%20Analisis%20de%20Causa%20Raiz_%20Delmor%20(1).xlsx" TargetMode="External"/><Relationship Id="rId129" Type="http://schemas.openxmlformats.org/officeDocument/2006/relationships/header" Target="header1.xml"/><Relationship Id="rId20" Type="http://schemas.openxmlformats.org/officeDocument/2006/relationships/hyperlink" Target="file:///C:\Users\DELMOR\AppData\Roaming\Microsoft\Word\MATRIZ%20DE%20RIESGO%20ASOSIADOS%20A%20REQUISITOS%20LEGALES%20Y%20OTROS%20REQUISITOS.xlsx" TargetMode="External"/><Relationship Id="rId41" Type="http://schemas.openxmlformats.org/officeDocument/2006/relationships/hyperlink" Target="file:///C:\Users\DELMOR\AppData\Roaming\Microsoft\Word\DOCUMENTOS,%20PROCEDIMIENTOS%20Y%20REGISTROS%20INOCUIDAD\1.PROGRAMAS%20PRERREQUISITOS\19.BPM-01-04%20MANTENIMIENTO2.docx" TargetMode="External"/><Relationship Id="rId54" Type="http://schemas.openxmlformats.org/officeDocument/2006/relationships/hyperlink" Target="file:///C:\Users\DELMOR\AppData\Roaming\Microsoft\Word\DOCUMENTOS,%20PROCEDIMIENTOS%20Y%20REGISTROS%20INOCUIDAD\SISTEMA%20HACCP\FORMATOS%20HACCP%202020\1.%20ISO-HACCP-01-04%20MONITOREO%20MATERIA%20PRIMA%20CARNICA.docx" TargetMode="External"/><Relationship Id="rId62" Type="http://schemas.openxmlformats.org/officeDocument/2006/relationships/hyperlink" Target="file:///C:\Users\DELMOR\AppData\Roaming\Microsoft\Word\DOCUMENTOS,%20PROCEDIMIENTOS%20Y%20REGISTROS%20INOCUIDAD\SISTEMA%20HACCP\FORMATOS%20HACCP%202020\10.ISO-HACCP-10-03Control%20Preembarque.docx" TargetMode="External"/><Relationship Id="rId70" Type="http://schemas.openxmlformats.org/officeDocument/2006/relationships/hyperlink" Target="file:///C:\Users\DELMOR\AppData\Roaming\Microsoft\Word\DOCUMENTOS,%20PROCEDIMIENTOS%20Y%20REGISTROS%20INOCUIDAD\SISTEMA%20HACCP\FORMATOS%20HACCP%202020\18.%20ISO-HACCP-18-01%20CODIGOS%20DE%20BARRA2.docx" TargetMode="External"/><Relationship Id="rId75" Type="http://schemas.openxmlformats.org/officeDocument/2006/relationships/hyperlink" Target="file:///C:\Users\DELMOR\AppData\Roaming\Microsoft\Word\DOCUMENTOS,%20PROCEDIMIENTOS%20Y%20REGISTROS%20INOCUIDAD\2.FORMATOS%20PRERREQUSITOS%202018\Monitoreo%20pre%20operacional%20de%20areas%20externas.docx" TargetMode="External"/><Relationship Id="rId83" Type="http://schemas.openxmlformats.org/officeDocument/2006/relationships/hyperlink" Target="file:///C:\Users\DELMOR\AppData\Roaming\Microsoft\Word\DOCUMENTOS,%20PROCEDIMIENTOS%20Y%20REGISTROS%20INOCUIDAD\2.FORMATOS%20PRERREQUSITOS%202018\1.PPR-07-01-05%20Monitoreo%20Pre%20y%20Post%20operacional%20N&#186;%201.docx" TargetMode="External"/><Relationship Id="rId88" Type="http://schemas.openxmlformats.org/officeDocument/2006/relationships/hyperlink" Target="file:///C:\Users\DELMOR\AppData\Roaming\Microsoft\Word\DOCUMENTOS,%20PROCEDIMIENTOS%20Y%20REGISTROS%20INOCUIDAD\2.FORMATOS%20PRERREQUSITOS%202018\3.programa%20L%20y%20D%20Deshuese2.docx" TargetMode="External"/><Relationship Id="rId91" Type="http://schemas.openxmlformats.org/officeDocument/2006/relationships/hyperlink" Target="file:///C:\Users\DELMOR\AppData\Roaming\Microsoft\Word\DOCUMENTOS,%20PROCEDIMIENTOS%20Y%20REGISTROS%20INOCUIDAD\2.FORMATOS%20PRERREQUSITOS%202018\7.%20programa%20Ly%20D%20producto%20terminado2.docx" TargetMode="External"/><Relationship Id="rId96" Type="http://schemas.openxmlformats.org/officeDocument/2006/relationships/hyperlink" Target="file:///C:\Users\DELMOR\AppData\Roaming\Microsoft\Word\DOCUMENTOS,%20PROCEDIMIENTOS%20Y%20REGISTROS%20INOCUIDAD\2.FORMATOS%20PRERREQUSITOS%202018\13.programa%20de%20L%20Y%20D%20comedor%20.docx" TargetMode="External"/><Relationship Id="rId111" Type="http://schemas.openxmlformats.org/officeDocument/2006/relationships/hyperlink" Target="file:///C:\Users\DELMOR\AppData\Roaming\Microsoft\Word\DOCUMENTOS,%20PROCEDIMIENTOS%20Y%20REGISTROS%20INOCUIDAD\2.FORMATOS%20PRERREQUSITOS%202018\bitacora%20de%20control%20de%20entradas%20y%20salida%20de%20bodega%20general.docx" TargetMode="External"/><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file:///C:\Users\DELMOR\AppData\Roaming\Microsoft\Word\3.PLANIFICACION%20ESTRATEGICA%202022.xlsx" TargetMode="External"/><Relationship Id="rId23" Type="http://schemas.openxmlformats.org/officeDocument/2006/relationships/hyperlink" Target="file:///C:\Users\DELMOR\AppData\Roaming\Microsoft\Word\DOCUMENTOS,%20PROCEDIMIENTOS%20Y%20REGISTROS%20INOCUIDAD\SISTEMA%20HACCP\MANUAL%20POES%20.docx" TargetMode="External"/><Relationship Id="rId28" Type="http://schemas.openxmlformats.org/officeDocument/2006/relationships/hyperlink" Target="file:///C:\Users\DELMOR\AppData\Roaming\Microsoft\Word\DOCUMENTOS,%20PROCEDIMIENTOS%20Y%20REGISTROS%20INOCUIDAD\1.PROGRAMAS%20PRERREQUISITOS\5%20%20PPR-05-06%20Gestion%20de%20los%20materiales%20comprados.docx" TargetMode="External"/><Relationship Id="rId36" Type="http://schemas.openxmlformats.org/officeDocument/2006/relationships/hyperlink" Target="file:///C:\Users\DELMOR\AppData\Roaming\Microsoft\Word\DOCUMENTOS,%20PROCEDIMIENTOS%20Y%20REGISTROS%20INOCUIDAD\1.PROGRAMAS%20PRERREQUISITOS\14.PPR-14-05%20Defensa%20de%20los%20alimentos%20biovigilancia%20y%20bioterrorismo.docx" TargetMode="External"/><Relationship Id="rId49" Type="http://schemas.openxmlformats.org/officeDocument/2006/relationships/hyperlink" Target="file:///C:\Users\DELMOR\AppData\Roaming\Microsoft\Word\DOCUMENTOS,%20PROCEDIMIENTOS%20Y%20REGISTROS%20INOCUIDAD\3.PROCEDIMIENTOS%20DOCUMENTADOS\14.PR-14-01%20Procedimiento%20de%20control%20de%20sellos%20y%20firmas.docx" TargetMode="External"/><Relationship Id="rId57" Type="http://schemas.openxmlformats.org/officeDocument/2006/relationships/hyperlink" Target="file:///C:\Users\DELMOR\AppData\Roaming\Microsoft\Word\DOCUMENTOS,%20PROCEDIMIENTOS%20Y%20REGISTROS%20INOCUIDAD\SISTEMA%20HACCP\FORMATOS%20HACCP%202020\5.ISO-HACCP-05-05%20Control%20de%20Nitrito%20de%20Sodio.docx" TargetMode="External"/><Relationship Id="rId106" Type="http://schemas.openxmlformats.org/officeDocument/2006/relationships/hyperlink" Target="file:///C:\Users\DELMOR\AppData\Roaming\Microsoft\Word\DOCUMENTOS,%20PROCEDIMIENTOS%20Y%20REGISTROS%20INOCUIDAD\2.FORMATOS%20PRERREQUSITOS%202018\INSPECCION%20HIGIENE%20DEL%20PERSONAL.docx" TargetMode="External"/><Relationship Id="rId114" Type="http://schemas.openxmlformats.org/officeDocument/2006/relationships/hyperlink" Target="file:///C:\Users\DELMOR\AppData\Roaming\Microsoft\Word\DOCUMENTOS,%20PROCEDIMIENTOS%20Y%20REGISTROS%20INOCUIDAD\2.FORMATOS%20PRERREQUSITOS%202018\FORMATO%20CONTROL%20DE%20ACCESO%20DE%20VEHICULOS%20DE%20DISTRIBUCION.pdf" TargetMode="External"/><Relationship Id="rId119" Type="http://schemas.openxmlformats.org/officeDocument/2006/relationships/hyperlink" Target="file:///C:\Users\DELMOR\AppData\Roaming\Microsoft\Word\DOCUMENTOS,%20PROCEDIMIENTOS%20Y%20REGISTROS%20INOCUIDAD\4.FORMATOS%20PROCEDIMIENTOS%20DOCUMENTADOS\Matriz%20de%20documentos%20externos.xlsx" TargetMode="External"/><Relationship Id="rId127" Type="http://schemas.openxmlformats.org/officeDocument/2006/relationships/hyperlink" Target="file:///C:\Users\DELMOR\AppData\Roaming\Microsoft\Word\Matriz%20de%20requisitos%20legales%20SIG%202019.xlsx" TargetMode="External"/><Relationship Id="rId10" Type="http://schemas.openxmlformats.org/officeDocument/2006/relationships/endnotes" Target="endnotes.xml"/><Relationship Id="rId31" Type="http://schemas.openxmlformats.org/officeDocument/2006/relationships/hyperlink" Target="file:///C:\Users\DELMOR\AppData\Roaming\Microsoft\Word\DOCUMENTOS,%20PROCEDIMIENTOS%20Y%20REGISTROS%20INOCUIDAD\1.PROGRAMAS%20PRERREQUISITOS\8.%20PPR-08-04%20control%20de%20plagas2.docx" TargetMode="External"/><Relationship Id="rId44" Type="http://schemas.openxmlformats.org/officeDocument/2006/relationships/hyperlink" Target="file:///C:\Users\DELMOR\AppData\Roaming\Microsoft\Word\DOCUMENTOS,%20PROCEDIMIENTOS%20Y%20REGISTROS%20INOCUIDAD\3.PROCEDIMIENTOS%20DOCUMENTADOS\4%20PR-04-07Preparacion%20y%20Respuesta%20ante%20Emergencia.docx" TargetMode="External"/><Relationship Id="rId52" Type="http://schemas.openxmlformats.org/officeDocument/2006/relationships/hyperlink" Target="file:///C:\Users\DELMOR\AppData\Roaming\Microsoft\Word\DOCUMENTOS,%20PROCEDIMIENTOS%20Y%20REGISTROS%20INOCUIDAD\SISTEMA%20HACCP\LICENCIA%20SANITARIA%202021.pdf" TargetMode="External"/><Relationship Id="rId60" Type="http://schemas.openxmlformats.org/officeDocument/2006/relationships/hyperlink" Target="file:///C:\Users\DELMOR\AppData\Roaming\Microsoft\Word\DOCUMENTOS,%20PROCEDIMIENTOS%20Y%20REGISTROS%20INOCUIDAD\SISTEMA%20HACCP\FORMATOS%20HACCP%202020\8.ISO-HACCP-08-05%20Inspecci&#243;n%20de%20Materias%20Primas%20NO%20CARNICAS.docx" TargetMode="External"/><Relationship Id="rId65" Type="http://schemas.openxmlformats.org/officeDocument/2006/relationships/hyperlink" Target="file:///C:\Users\DELMOR\AppData\Roaming\Microsoft\Word\DOCUMENTOS,%20PROCEDIMIENTOS%20Y%20REGISTROS%20INOCUIDAD\SISTEMA%20HACCP\FORMATOS%20HACCP%202020\13.ISO-HACCP-13-04%20VERIFICACION%20PCC%20N&#186;%202..docx" TargetMode="External"/><Relationship Id="rId73" Type="http://schemas.openxmlformats.org/officeDocument/2006/relationships/hyperlink" Target="file:///C:\Users\DELMOR\AppData\Roaming\Microsoft\Word\DOCUMENTOS,%20PROCEDIMIENTOS%20Y%20REGISTROS%20INOCUIDAD\SISTEMA%20HACCP\FORMATOS%20HACCP%202020\24.ISO-HACCP-24-02%20Registro%20verificaci&#243;n%20de%20peso%20b&#225;scula%20de%20premezcla.docx" TargetMode="External"/><Relationship Id="rId78" Type="http://schemas.openxmlformats.org/officeDocument/2006/relationships/hyperlink" Target="file:///C:\Users\DELMOR\AppData\Roaming\Microsoft\Word\DOCUMENTOS,%20PROCEDIMIENTOS%20Y%20REGISTROS%20INOCUIDAD\2.FORMATOS%20PRERREQUSITOS%202018\Instructivo%20de%20recepcion%20de%20materias%20primas%20carnicas.pdf" TargetMode="External"/><Relationship Id="rId81" Type="http://schemas.openxmlformats.org/officeDocument/2006/relationships/hyperlink" Target="file:///C:\Users\DELMOR\AppData\Roaming\Microsoft\Word\DOCUMENTOS,%20PROCEDIMIENTOS%20Y%20REGISTROS%20INOCUIDAD\2.FORMATOS%20PRERREQUSITOS%202018\Procedimiento%20de%20adquisicion%20en%20situaciones%20de%20emergencia.docx" TargetMode="External"/><Relationship Id="rId86" Type="http://schemas.openxmlformats.org/officeDocument/2006/relationships/hyperlink" Target="file:///C:\Users\DELMOR\AppData\Roaming\Microsoft\Word\DOCUMENTOS,%20PROCEDIMIENTOS%20Y%20REGISTROS%20INOCUIDAD\2.FORMATOS%20PRERREQUSITOS%202018\5.PPR-07-05-01%20Monitoreo%20de%20limpieza%20de%20laboratorio.xlsx" TargetMode="External"/><Relationship Id="rId94" Type="http://schemas.openxmlformats.org/officeDocument/2006/relationships/hyperlink" Target="file:///C:\Users\DELMOR\AppData\Roaming\Microsoft\Word\DOCUMENTOS,%20PROCEDIMIENTOS%20Y%20REGISTROS%20INOCUIDAD\2.FORMATOS%20PRERREQUSITOS%202018\10.programa%20L%20y%20D%20vestuarios.docx" TargetMode="External"/><Relationship Id="rId99" Type="http://schemas.openxmlformats.org/officeDocument/2006/relationships/hyperlink" Target="file:///C:\Users\DELMOR\AppData\Roaming\Microsoft\Word\DOCUMENTOS,%20PROCEDIMIENTOS%20Y%20REGISTROS%20INOCUIDAD\2.FORMATOS%20PRERREQUSITOS%202018\18.%20Programa%20L%20y%20D%20Filtro%20sanitario.docx" TargetMode="External"/><Relationship Id="rId101" Type="http://schemas.openxmlformats.org/officeDocument/2006/relationships/hyperlink" Target="file:///C:\Users\DELMOR\AppData\Roaming\Microsoft\Word\DOCUMENTOS,%20PROCEDIMIENTOS%20Y%20REGISTROS%20INOCUIDAD\2.FORMATOS%20PRERREQUSITOS%202018\20.%20Programa%20L%20y%20D%20cuarto%20SHILL.docx" TargetMode="External"/><Relationship Id="rId122" Type="http://schemas.openxmlformats.org/officeDocument/2006/relationships/hyperlink" Target="file:///C:\Users\DELMOR\AppData\Roaming\Microsoft\Word\DOCUMENTOS,%20PROCEDIMIENTOS%20Y%20REGISTROS%20INOCUIDAD\4.FORMATOS%20PROCEDIMIENTOS%20DOCUMENTADOS\formato%20incidencia%20de%20emergencia.docx" TargetMode="External"/><Relationship Id="rId13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file:///C:\Users\DELMOR\AppData\Roaming\Microsoft\Word\Evaluacion%20de%20la%20vulnerabilidad%20RIESGOS%20SGI%202022s%20-%20copia.xlsx" TargetMode="External"/><Relationship Id="rId18" Type="http://schemas.openxmlformats.org/officeDocument/2006/relationships/hyperlink" Target="file:///C:\Users\DELMOR\AppData\Roaming\Microsoft\Word\Matriz%20de%20Gestion%20de%20Riesgo%20programas%20prerrequisitos.xlsx" TargetMode="External"/><Relationship Id="rId39" Type="http://schemas.openxmlformats.org/officeDocument/2006/relationships/hyperlink" Target="file:///C:\Users\DELMOR\AppData\Roaming\Microsoft\Word\DOCUMENTOS,%20PROCEDIMIENTOS%20Y%20REGISTROS%20INOCUIDAD\1.PROGRAMAS%20PRERREQUISITOS\17-PPR-17%20USO%20DEL%20LOGO.docx" TargetMode="External"/><Relationship Id="rId109" Type="http://schemas.openxmlformats.org/officeDocument/2006/relationships/hyperlink" Target="file:///C:\Users\DELMOR\AppData\Roaming\Microsoft\Word\DOCUMENTOS,%20PROCEDIMIENTOS%20Y%20REGISTROS%20INOCUIDAD\2.FORMATOS%20PRERREQUSITOS%202018\RETIRO%20DE%20PRODUCTO%20TERMINADO.docx" TargetMode="External"/><Relationship Id="rId34" Type="http://schemas.openxmlformats.org/officeDocument/2006/relationships/hyperlink" Target="file:///C:\Users\DELMOR\AppData\Roaming\Microsoft\Word\DOCUMENTOS,%20PROCEDIMIENTOS%20Y%20REGISTROS%20INOCUIDAD\1.PROGRAMAS%20PRERREQUISITOS\11.%20PPR-11-03%20Retirada%20y%20recuperacion%20del%20producto%20en%20el%20mercado.docx" TargetMode="External"/><Relationship Id="rId50" Type="http://schemas.openxmlformats.org/officeDocument/2006/relationships/hyperlink" Target="file:///C:\Users\DELMOR\AppData\Roaming\Microsoft\Word\DOCUMENTOS,%20PROCEDIMIENTOS%20Y%20REGISTROS%20INOCUIDAD\DOCUMENTOS%20SST\Plan%20de%20emergencia%202022.pdf" TargetMode="External"/><Relationship Id="rId55" Type="http://schemas.openxmlformats.org/officeDocument/2006/relationships/hyperlink" Target="file:///C:\Users\DELMOR\AppData\Roaming\Microsoft\Word\DOCUMENTOS,%20PROCEDIMIENTOS%20Y%20REGISTROS%20INOCUIDAD\SISTEMA%20HACCP\FORMATOS%20HACCP%202020\2.ISO-HACCP-02-02%20MONITOREO%20CONTROL%20DE%20HORNO%20PCC%20N&#176;2.xlsx" TargetMode="External"/><Relationship Id="rId76" Type="http://schemas.openxmlformats.org/officeDocument/2006/relationships/hyperlink" Target="file:///C:\Users\DELMOR\AppData\Roaming\Microsoft\Word\DOCUMENTOS,%20PROCEDIMIENTOS%20Y%20REGISTROS%20INOCUIDAD\2.FORMATOS%20PRERREQUSITOS%202018\CONTROL%20DESINFECCION%20EN%20PLANTA2.docx" TargetMode="External"/><Relationship Id="rId97" Type="http://schemas.openxmlformats.org/officeDocument/2006/relationships/hyperlink" Target="file:///C:\Users\DELMOR\AppData\Roaming\Microsoft\Word\DOCUMENTOS,%20PROCEDIMIENTOS%20Y%20REGISTROS%20INOCUIDAD\2.FORMATOS%20PRERREQUSITOS%202018\16.%20programa%20de%20L%20y%20D%20taller%20de%20mantenimiento2.docx" TargetMode="External"/><Relationship Id="rId104" Type="http://schemas.openxmlformats.org/officeDocument/2006/relationships/hyperlink" Target="file:///C:\Users\DELMOR\AppData\Roaming\Microsoft\Word\DOCUMENTOS,%20PROCEDIMIENTOS%20Y%20REGISTROS%20INOCUIDAD\2.FORMATOS%20PRERREQUSITOS%202018\CONTROL%20DE%20ROEDORES.docx" TargetMode="External"/><Relationship Id="rId120" Type="http://schemas.openxmlformats.org/officeDocument/2006/relationships/hyperlink" Target="file:///C:\Users\DELMOR\AppData\Roaming\Microsoft\Word\DOCUMENTOS,%20PROCEDIMIENTOS%20Y%20REGISTROS%20INOCUIDAD\4.FORMATOS%20PROCEDIMIENTOS%20DOCUMENTADOS\2.%20Informe%20de%20No%20Conformidades.doc" TargetMode="External"/><Relationship Id="rId125" Type="http://schemas.openxmlformats.org/officeDocument/2006/relationships/hyperlink" Target="file:///C:\Users\DELMOR\AppData\Roaming\Microsoft\Word\DOCUMENTOS,%20PROCEDIMIENTOS%20Y%20REGISTROS%20INOCUIDAD\4.FORMATOS%20PROCEDIMIENTOS%20DOCUMENTADOS\PROGRAMA%20Y%20PLAN%20DE%20AUDITORIA%20INTERNAS%20SIG%202022&#231;.xlsx" TargetMode="External"/><Relationship Id="rId7" Type="http://schemas.openxmlformats.org/officeDocument/2006/relationships/settings" Target="settings.xml"/><Relationship Id="rId71" Type="http://schemas.openxmlformats.org/officeDocument/2006/relationships/hyperlink" Target="file:///C:\Users\DELMOR\AppData\Roaming\Microsoft\Word\DOCUMENTOS,%20PROCEDIMIENTOS%20Y%20REGISTROS%20INOCUIDAD\SISTEMA%20HACCP\FORMATOS%20HACCP%202020\21.ISO-HACCP-21-03%20CONTROL%20DE%20TEMPERATURA%20DE%20TERMOKINGNES%20EXTERNOS.docx" TargetMode="External"/><Relationship Id="rId92" Type="http://schemas.openxmlformats.org/officeDocument/2006/relationships/hyperlink" Target="file:///C:\Users\DELMOR\AppData\Roaming\Microsoft\Word\DOCUMENTOS,%20PROCEDIMIENTOS%20Y%20REGISTROS%20INOCUIDAD\2.FORMATOS%20PRERREQUSITOS%202018\8.programa%20de%20L%20y%20D%20bodega%20general.docx" TargetMode="External"/><Relationship Id="rId2" Type="http://schemas.openxmlformats.org/officeDocument/2006/relationships/customXml" Target="../customXml/item2.xml"/><Relationship Id="rId29" Type="http://schemas.openxmlformats.org/officeDocument/2006/relationships/hyperlink" Target="file:///C:\Users\DELMOR\AppData\Roaming\Microsoft\Word\DOCUMENTOS,%20PROCEDIMIENTOS%20Y%20REGISTROS%20INOCUIDAD\1.PROGRAMAS%20PRERREQUISITOS\6.%20PPR-06-04%20PREVENCION%20DE%20LA%20CONTAMINACION%20CRUZADA2.docx" TargetMode="External"/><Relationship Id="rId24" Type="http://schemas.openxmlformats.org/officeDocument/2006/relationships/hyperlink" Target="file:///C:\Users\DELMOR\AppData\Roaming\Microsoft\Word\DOCUMENTOS,%20PROCEDIMIENTOS%20Y%20REGISTROS%20INOCUIDAD\1.PROGRAMAS%20PRERREQUISITOS\1.%20PPR-01-03%20Construccion%20y%20distribucion%20de%20los%20edificios%20(5).docx" TargetMode="External"/><Relationship Id="rId40" Type="http://schemas.openxmlformats.org/officeDocument/2006/relationships/hyperlink" Target="file:///C:\Users\DELMOR\AppData\Roaming\Microsoft\Word\DOCUMENTOS,%20PROCEDIMIENTOS%20Y%20REGISTROS%20INOCUIDAD\1.PROGRAMAS%20PRERREQUISITOS\18.PPR18-02%20CONTROL%20MEDIO%20AMBIENTAL.docx" TargetMode="External"/><Relationship Id="rId45" Type="http://schemas.openxmlformats.org/officeDocument/2006/relationships/hyperlink" Target="file:///C:\Users\DELMOR\AppData\Roaming\Microsoft\Word\DOCUMENTOS,%20PROCEDIMIENTOS%20Y%20REGISTROS%20INOCUIDAD\3.PROCEDIMIENTOS%20DOCUMENTADOS\3.PR-05-03%20Gestion%20de%20acciones%20correctivas2.docx" TargetMode="External"/><Relationship Id="rId66" Type="http://schemas.openxmlformats.org/officeDocument/2006/relationships/hyperlink" Target="file:///C:\Users\DELMOR\AppData\Roaming\Microsoft\Word\DOCUMENTOS,%20PROCEDIMIENTOS%20Y%20REGISTROS%20INOCUIDAD\SISTEMA%20HACCP\FORMATOS%20HACCP%202020\14.ISO-HACCP-14-09Verificaci&#243;n%20Especificaciones%20de%20Calidad%20ELABORACI&#211;N%202019.docx" TargetMode="External"/><Relationship Id="rId87" Type="http://schemas.openxmlformats.org/officeDocument/2006/relationships/hyperlink" Target="file:///C:\Users\DELMOR\AppData\Roaming\Microsoft\Word\DOCUMENTOS,%20PROCEDIMIENTOS%20Y%20REGISTROS%20INOCUIDAD\2.FORMATOS%20PRERREQUSITOS%202018\2.%20Programa%20de%20Ly%20D%20elaboracion2.docx" TargetMode="External"/><Relationship Id="rId110" Type="http://schemas.openxmlformats.org/officeDocument/2006/relationships/hyperlink" Target="file:///C:\Users\DELMOR\AppData\Roaming\Microsoft\Word\DOCUMENTOS,%20PROCEDIMIENTOS%20Y%20REGISTROS%20INOCUIDAD\2.FORMATOS%20PRERREQUSITOS%202018\Analisis%20de%20amenazas.docx" TargetMode="External"/><Relationship Id="rId115" Type="http://schemas.openxmlformats.org/officeDocument/2006/relationships/hyperlink" Target="file:///C:\Users\DELMOR\AppData\Roaming\Microsoft\Word\DOCUMENTOS,%20PROCEDIMIENTOS%20Y%20REGISTROS%20INOCUIDAD\2.FORMATOS%20PRERREQUSITOS%202018\FORMATO%20CONTROL%20DE%20ACCESO%20DE%20VEHICULOS%20DE%20VISITAS%20Y%20PERSONAL.pdf" TargetMode="External"/><Relationship Id="rId131" Type="http://schemas.openxmlformats.org/officeDocument/2006/relationships/fontTable" Target="fontTable.xml"/><Relationship Id="rId61" Type="http://schemas.openxmlformats.org/officeDocument/2006/relationships/hyperlink" Target="file:///C:\Users\DELMOR\AppData\Roaming\Microsoft\Word\DOCUMENTOS,%20PROCEDIMIENTOS%20Y%20REGISTROS%20INOCUIDAD\SISTEMA%20HACCP\FORMATOS%20HACCP%202020\9.ISO-HACCP-09-07%20VERIFICACION%20DE%20ADITIVOS%20Y%20CONDIMENTOS2.docx" TargetMode="External"/><Relationship Id="rId82" Type="http://schemas.openxmlformats.org/officeDocument/2006/relationships/hyperlink" Target="file:///C:\Users\DELMOR\AppData\Roaming\Microsoft\Word\DOCUMENTOS,%20PROCEDIMIENTOS%20Y%20REGISTROS%20INOCUIDAD\2.FORMATOS%20PRERREQUSITOS%202018\Lista%20de%20proveedores%20criticos%20y%20alternos%20en%20situaciones%20de%20emergencia.x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DDFD6A83623FF4ABEA02E8E487F9F99" ma:contentTypeVersion="2" ma:contentTypeDescription="Create a new document." ma:contentTypeScope="" ma:versionID="716a1a0afd239a5eeca3af2f7bb39066">
  <xsd:schema xmlns:xsd="http://www.w3.org/2001/XMLSchema" xmlns:xs="http://www.w3.org/2001/XMLSchema" xmlns:p="http://schemas.microsoft.com/office/2006/metadata/properties" xmlns:ns3="b3427f67-3035-47d3-a249-cd09ca012518" targetNamespace="http://schemas.microsoft.com/office/2006/metadata/properties" ma:root="true" ma:fieldsID="7a3948f5830551744d0aebf2d623b566" ns3:_="">
    <xsd:import namespace="b3427f67-3035-47d3-a249-cd09ca01251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427f67-3035-47d3-a249-cd09ca0125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564A98-6982-4BA9-96A6-2B1FAB060473}">
  <ds:schemaRefs>
    <ds:schemaRef ds:uri="http://schemas.microsoft.com/sharepoint/v3/contenttype/forms"/>
  </ds:schemaRefs>
</ds:datastoreItem>
</file>

<file path=customXml/itemProps2.xml><?xml version="1.0" encoding="utf-8"?>
<ds:datastoreItem xmlns:ds="http://schemas.openxmlformats.org/officeDocument/2006/customXml" ds:itemID="{D023B45C-557C-416F-BA55-58DFC63D499F}">
  <ds:schemaRefs>
    <ds:schemaRef ds:uri="http://schemas.openxmlformats.org/officeDocument/2006/bibliography"/>
  </ds:schemaRefs>
</ds:datastoreItem>
</file>

<file path=customXml/itemProps3.xml><?xml version="1.0" encoding="utf-8"?>
<ds:datastoreItem xmlns:ds="http://schemas.openxmlformats.org/officeDocument/2006/customXml" ds:itemID="{FD43CE98-2DED-4E76-BA8A-FE4547E8D5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427f67-3035-47d3-a249-cd09ca0125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B54086-6F3A-4E73-BD29-FAE162ED713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31</Pages>
  <Words>16287</Words>
  <Characters>89582</Characters>
  <Application>Microsoft Office Word</Application>
  <DocSecurity>0</DocSecurity>
  <Lines>746</Lines>
  <Paragraphs>211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Padilla</dc:creator>
  <cp:keywords/>
  <dc:description/>
  <cp:lastModifiedBy>DELMOR</cp:lastModifiedBy>
  <cp:revision>3</cp:revision>
  <cp:lastPrinted>2019-05-22T19:43:00Z</cp:lastPrinted>
  <dcterms:created xsi:type="dcterms:W3CDTF">2023-04-26T16:17:00Z</dcterms:created>
  <dcterms:modified xsi:type="dcterms:W3CDTF">2023-07-20T22:56:00Z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0x0101006DDFD6A83623FF4ABEA02E8E487F9F99</vt:lpwstr>
  </property>
</Properties>
</file>