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D159CD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/ ML</w:t>
      </w:r>
    </w:p>
    <w:p w:rsidR="004A30AE" w:rsidRPr="00D159CD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 xml:space="preserve">1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  <w:lang w:val="cs-CZ"/>
        </w:rPr>
        <w:tab/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punctuation corrected according to the PDT (no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fullstop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4A30AE" w:rsidRPr="00D159CD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snt2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4A30AE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parent = antecedent; child = variable from the annotated sentence </w:t>
      </w:r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… </w:t>
      </w:r>
      <w:proofErr w:type="spellStart"/>
      <w:r w:rsidR="00CB177F"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DZ</w:t>
      </w:r>
      <w:proofErr w:type="spellEnd"/>
      <w:r w:rsid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(doc-level)</w:t>
      </w:r>
    </w:p>
    <w:p w:rsidR="004A30AE" w:rsidRPr="00D159CD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>snt3</w:t>
      </w:r>
      <w:proofErr w:type="spellEnd"/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b/>
          <w:sz w:val="22"/>
          <w:szCs w:val="22"/>
          <w:highlight w:val="cyan"/>
        </w:rPr>
        <w:tab/>
      </w:r>
      <w:r w:rsidR="00E278F2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Dan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ADD :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s1v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:same-event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782FCB" w:rsidRPr="00D159CD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</w:p>
    <w:p w:rsidR="00D159CD" w:rsidRPr="00D159CD" w:rsidRDefault="00D159CD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snt4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… OK</w:t>
      </w:r>
    </w:p>
    <w:p w:rsidR="0042190B" w:rsidRPr="0042190B" w:rsidRDefault="0042190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2190B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42190B" w:rsidRDefault="0042190B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42190B" w:rsidRPr="0042190B" w:rsidRDefault="0042190B" w:rsidP="0042190B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yellow"/>
        </w:rPr>
      </w:pP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snt1</w:t>
      </w:r>
      <w:proofErr w:type="spellEnd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… </w:t>
      </w:r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ab/>
        <w:t xml:space="preserve">ML a </w:t>
      </w:r>
      <w:proofErr w:type="spellStart"/>
      <w:r w:rsidRPr="0042190B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5517FE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publication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</w:t>
      </w:r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NOT aspect, modal-</w:t>
      </w:r>
      <w:proofErr w:type="spellStart"/>
      <w:r w:rsidR="005517FE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strenght</w:t>
      </w:r>
      <w:proofErr w:type="spellEnd"/>
    </w:p>
    <w:p w:rsidR="00334190" w:rsidRPr="0042190B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ADD :wiki</w:t>
      </w:r>
      <w:r w:rsidRPr="0042190B">
        <w:rPr>
          <w:color w:val="A6A6A6" w:themeColor="background1" w:themeShade="A6"/>
          <w:highlight w:val="yellow"/>
        </w:rPr>
        <w:t xml:space="preserve"> 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Q372557</w:t>
      </w:r>
      <w:proofErr w:type="spellEnd"/>
    </w:p>
    <w:p w:rsidR="00FF1194" w:rsidRPr="0042190B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ab/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Estonci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country (</w:t>
      </w:r>
      <w:proofErr w:type="spell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DZ</w:t>
      </w:r>
      <w:proofErr w:type="spell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, ML) </w:t>
      </w:r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OR nationality (</w:t>
      </w:r>
      <w:proofErr w:type="spellStart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  <w:highlight w:val="yellow"/>
        </w:rPr>
        <w:t>)</w:t>
      </w:r>
    </w:p>
    <w:p w:rsidR="004874E9" w:rsidRPr="0042190B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>parliament</w:t>
      </w:r>
      <w:proofErr w:type="gramEnd"/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</w:rPr>
        <w:t xml:space="preserve"> … NOT :refer-person 3rd (person only for pronouns??)</w:t>
      </w:r>
    </w:p>
    <w:p w:rsidR="00DE608A" w:rsidRPr="0042190B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proofErr w:type="gram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proofErr w:type="gram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… :aspect </w:t>
      </w:r>
      <w:proofErr w:type="spellStart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>ML+DZ</w:t>
      </w:r>
      <w:proofErr w:type="spellEnd"/>
      <w:r w:rsidR="0040706E"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activity (not process), see the internal </w:t>
      </w:r>
      <w:r w:rsidR="00622497" w:rsidRPr="0042190B">
        <w:rPr>
          <w:rFonts w:asciiTheme="minorHAnsi" w:hAnsiTheme="minorHAnsi" w:cstheme="minorHAnsi"/>
          <w:sz w:val="22"/>
          <w:szCs w:val="22"/>
          <w:highlight w:val="yellow"/>
        </w:rPr>
        <w:t>rules</w:t>
      </w:r>
    </w:p>
    <w:p w:rsidR="0040706E" w:rsidRPr="0042190B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         </w:t>
      </w:r>
      <w:proofErr w:type="spellStart"/>
      <w:r w:rsidRPr="0042190B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42190B">
        <w:rPr>
          <w:rFonts w:asciiTheme="minorHAnsi" w:hAnsiTheme="minorHAnsi" w:cstheme="minorHAnsi"/>
          <w:sz w:val="22"/>
          <w:szCs w:val="22"/>
          <w:highlight w:val="yellow"/>
        </w:rPr>
        <w:t xml:space="preserve"> performance (stress on)</w:t>
      </w:r>
      <w:r w:rsidRPr="0042190B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:rsidR="00CB177F" w:rsidRPr="0042190B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:reference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-person</w:t>
      </w:r>
    </w:p>
    <w:p w:rsidR="004842C0" w:rsidRPr="0042190B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</w:pPr>
      <w:proofErr w:type="gram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:temporal</w:t>
      </w:r>
      <w:proofErr w:type="gram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(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before :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op1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"(n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/</w:t>
      </w:r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>now)")</w:t>
      </w:r>
      <w:r w:rsidR="00DE608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</w:rPr>
        <w:t xml:space="preserve"> </w:t>
      </w:r>
    </w:p>
    <w:p w:rsidR="00183E2D" w:rsidRPr="0042190B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…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only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tim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expressions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and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other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clues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the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sentence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level</w:t>
      </w:r>
      <w:proofErr w:type="spellEnd"/>
      <w:r w:rsidR="00622497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ab/>
      </w:r>
    </w:p>
    <w:p w:rsidR="00183E2D" w:rsidRPr="0042190B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</w:pP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… n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now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,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s1b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before</w:t>
      </w:r>
      <w:proofErr w:type="spellEnd"/>
      <w:r w:rsidR="006041FA"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 xml:space="preserve"> </w:t>
      </w:r>
      <w:r w:rsidRPr="0042190B">
        <w:rPr>
          <w:rFonts w:asciiTheme="minorHAnsi" w:hAnsiTheme="minorHAnsi" w:cstheme="minorHAnsi"/>
          <w:strike/>
          <w:color w:val="FF0000"/>
          <w:sz w:val="22"/>
          <w:szCs w:val="22"/>
          <w:highlight w:val="yellow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DL</w:t>
      </w:r>
      <w:r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ab/>
      </w:r>
      <w:proofErr w:type="spellStart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ADD</w:t>
      </w:r>
      <w:proofErr w:type="spellEnd"/>
      <w:r w:rsidR="000E0F7F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temporal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annotation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for</w:t>
      </w:r>
      <w:proofErr w:type="spellEnd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</w:t>
      </w:r>
      <w:proofErr w:type="spellStart"/>
      <w:r w:rsidR="001144A2" w:rsidRPr="0042190B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s1v</w:t>
      </w:r>
      <w:proofErr w:type="spellEnd"/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619A7" w:rsidRPr="001619A7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snt2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1619A7" w:rsidRPr="001619A7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publication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aspect</w:t>
      </w:r>
      <w:proofErr w:type="spellEnd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 xml:space="preserve">, </w:t>
      </w:r>
      <w:proofErr w:type="spellStart"/>
      <w:r w:rsidRPr="001619A7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yellow"/>
          <w:lang w:val="cs-CZ"/>
        </w:rPr>
        <w:t>modal-strenght</w:t>
      </w:r>
      <w:proofErr w:type="spellEnd"/>
    </w:p>
    <w:p w:rsidR="00775FD3" w:rsidRPr="001619A7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ab/>
        <w:t>Eston</w:t>
      </w:r>
      <w:r w:rsidR="006F110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</w:t>
      </w:r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ko …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refer-number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singular</w:t>
      </w:r>
      <w:proofErr w:type="spellEnd"/>
    </w:p>
    <w:p w:rsidR="00E22951" w:rsidRPr="001619A7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alignment</w:t>
      </w:r>
      <w:proofErr w:type="spellEnd"/>
      <w:r w:rsidR="00E278F2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: </w:t>
      </w:r>
      <w:proofErr w:type="spellStart"/>
      <w:proofErr w:type="gram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ARG3</w:t>
      </w:r>
      <w:proofErr w:type="spellEnd"/>
      <w:proofErr w:type="gram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/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thing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</w:t>
      </w:r>
      <w:r w:rsidR="001920BA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???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alignment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s2t</w:t>
      </w:r>
      <w:proofErr w:type="spellEnd"/>
    </w:p>
    <w:p w:rsidR="00E22951" w:rsidRPr="001619A7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   …</w:t>
      </w:r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??? :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coref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for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s2n</w:t>
      </w:r>
      <w:proofErr w:type="spellEnd"/>
      <w:r w:rsidR="003C3473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(EN Estonsko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), but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it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should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refered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to as EN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type c=country?? </w:t>
      </w:r>
    </w:p>
    <w:p w:rsidR="00E22951" w:rsidRPr="001619A7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proofErr w:type="gram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proofErr w:type="gramEnd"/>
      <w:r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: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-entity </w:t>
      </w:r>
      <w:proofErr w:type="spellStart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3C3473" w:rsidRPr="001619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3C3473" w:rsidRPr="001619A7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</w:pP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ADD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annotation</w:t>
      </w:r>
      <w:proofErr w:type="spellEnd"/>
      <w:r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(</w:t>
      </w:r>
      <w:proofErr w:type="spellStart"/>
      <w:proofErr w:type="gram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root</w:t>
      </w:r>
      <w:proofErr w:type="spell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: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modal</w:t>
      </w:r>
      <w:proofErr w:type="spellEnd"/>
      <w:proofErr w:type="gramEnd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 xml:space="preserve"> </w:t>
      </w:r>
      <w:proofErr w:type="spellStart"/>
      <w:r w:rsidR="00E278F2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author</w:t>
      </w:r>
      <w:proofErr w:type="spellEnd"/>
      <w:r w:rsidR="00782FCB" w:rsidRPr="001619A7">
        <w:rPr>
          <w:rFonts w:asciiTheme="minorHAnsi" w:hAnsiTheme="minorHAnsi" w:cstheme="minorHAnsi"/>
          <w:color w:val="FF0000"/>
          <w:sz w:val="22"/>
          <w:szCs w:val="22"/>
          <w:highlight w:val="yellow"/>
          <w:lang w:val="cs-CZ"/>
        </w:rPr>
        <w:t>)??</w:t>
      </w:r>
    </w:p>
    <w:p w:rsidR="00D159CD" w:rsidRPr="00D159CD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1619A7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snt3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E22951" w:rsidRPr="00D159CD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the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as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snt1</w:t>
      </w:r>
      <w:proofErr w:type="spellEnd"/>
      <w:r w:rsidR="00A33CA5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(SL and DL), plus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DL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2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(person)</w:t>
      </w: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and country (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instead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of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s3n2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A33CA5" w:rsidRPr="00D159CD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s3p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</w:t>
      </w:r>
      <w:proofErr w:type="spellStart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C94B20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: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coref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for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s3v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same-event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D159CD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cs-CZ"/>
        </w:rPr>
        <w:t>snt4</w:t>
      </w:r>
      <w:proofErr w:type="spellEnd"/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</w:t>
      </w:r>
      <w:r w:rsidR="00D159CD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ML a </w:t>
      </w:r>
      <w:proofErr w:type="spellStart"/>
      <w:r w:rsidR="00D159CD" w:rsidRPr="00D159CD">
        <w:rPr>
          <w:rFonts w:asciiTheme="minorHAnsi" w:hAnsiTheme="minorHAnsi" w:cstheme="minorHAnsi"/>
          <w:b/>
          <w:sz w:val="22"/>
          <w:szCs w:val="22"/>
          <w:highlight w:val="yellow"/>
        </w:rPr>
        <w:t>ŠZ</w:t>
      </w:r>
      <w:proofErr w:type="spellEnd"/>
    </w:p>
    <w:p w:rsidR="001144A2" w:rsidRPr="00D159C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</w:pP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NOT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aspect</w:t>
      </w:r>
      <w:proofErr w:type="spellEnd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, </w:t>
      </w:r>
      <w:proofErr w:type="spellStart"/>
      <w:r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modal-strenght</w:t>
      </w:r>
      <w:proofErr w:type="spellEnd"/>
      <w:r w:rsidR="001144A2" w:rsidRPr="00D159C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ab/>
      </w:r>
    </w:p>
    <w:p w:rsidR="009E556D" w:rsidRPr="00D159C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ab/>
      </w:r>
      <w:proofErr w:type="gram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ADD :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ARG3</w:t>
      </w:r>
      <w:proofErr w:type="spellEnd"/>
      <w:proofErr w:type="gram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proofErr w:type="spellStart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s4t</w:t>
      </w:r>
      <w:proofErr w:type="spellEnd"/>
      <w:r w:rsidR="001920BA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/ thing) ???</w:t>
      </w:r>
      <w:r w:rsidR="00E278F2" w:rsidRPr="00D159C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r w:rsidR="001920BA"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ADD alignment for </w:t>
      </w:r>
      <w:proofErr w:type="spellStart"/>
      <w:r w:rsidR="009E556D" w:rsidRPr="00D159CD">
        <w:rPr>
          <w:rFonts w:asciiTheme="minorHAnsi" w:hAnsiTheme="minorHAnsi" w:cstheme="minorHAnsi"/>
          <w:sz w:val="22"/>
          <w:szCs w:val="22"/>
          <w:highlight w:val="yellow"/>
        </w:rPr>
        <w:t>s2t</w:t>
      </w:r>
      <w:proofErr w:type="spellEnd"/>
    </w:p>
    <w:p w:rsidR="001920BA" w:rsidRPr="00D159CD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Tallin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ADD :refer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-number singular</w:t>
      </w:r>
    </w:p>
    <w:p w:rsidR="00334190" w:rsidRPr="00D159CD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>DL</w:t>
      </w: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 xml:space="preserve">ADD temporal for </w:t>
      </w:r>
      <w:proofErr w:type="spellStart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b/>
          <w:color w:val="FF0000"/>
          <w:sz w:val="22"/>
          <w:szCs w:val="22"/>
          <w:highlight w:val="yellow"/>
        </w:rPr>
        <w:tab/>
        <w:t>BUT not event, NOT time expression???</w:t>
      </w:r>
    </w:p>
    <w:p w:rsidR="00782FCB" w:rsidRPr="00D159CD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  <w:highlight w:val="yellow"/>
        </w:rPr>
      </w:pPr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ab/>
      </w:r>
      <w:proofErr w:type="gram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modal</w:t>
      </w:r>
      <w:proofErr w:type="gram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for </w:t>
      </w:r>
      <w:proofErr w:type="spellStart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>s4p</w:t>
      </w:r>
      <w:proofErr w:type="spellEnd"/>
      <w:r w:rsidRPr="00D159CD">
        <w:rPr>
          <w:rFonts w:asciiTheme="minorHAnsi" w:hAnsiTheme="minorHAnsi" w:cstheme="minorHAnsi"/>
          <w:color w:val="00B050"/>
          <w:sz w:val="22"/>
          <w:szCs w:val="22"/>
          <w:highlight w:val="yellow"/>
        </w:rPr>
        <w:t xml:space="preserve">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coref</w:t>
      </w:r>
      <w:proofErr w:type="spellEnd"/>
      <w:proofErr w:type="gram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s3p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yellow"/>
        </w:rPr>
        <w:t>s4p</w:t>
      </w:r>
      <w:proofErr w:type="spellEnd"/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 xml:space="preserve"> / </w:t>
      </w:r>
      <w:proofErr w:type="spellStart"/>
      <w:r w:rsidRPr="007C6CD4">
        <w:rPr>
          <w:rFonts w:asciiTheme="minorHAnsi" w:hAnsiTheme="minorHAnsi" w:cstheme="minorHAnsi"/>
          <w:b/>
          <w:d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podle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předběžných</w:t>
      </w:r>
      <w:proofErr w:type="spellEnd"/>
      <w:proofErr w:type="gram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r w:rsidR="00852B25"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D7AB7">
        <w:rPr>
          <w:rFonts w:asciiTheme="minorHAnsi" w:hAnsiTheme="minorHAnsi" w:cstheme="minorHAnsi"/>
          <w:b/>
          <w:i/>
          <w:sz w:val="22"/>
          <w:szCs w:val="22"/>
          <w:highlight w:val="cyan"/>
        </w:rPr>
        <w:t>výsledků</w:t>
      </w:r>
      <w:proofErr w:type="spellEnd"/>
      <w:r w:rsidRPr="00DD7AB7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-of (</w:t>
      </w:r>
      <w:proofErr w:type="spellStart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předbíhat</w:t>
      </w:r>
      <w:proofErr w:type="spellEnd"/>
      <w:r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0C7746" w:rsidRDefault="00E52C99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  <w:r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:wiki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Q51591359</w:t>
      </w:r>
      <w:proofErr w:type="spell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635D2B" w:rsidRPr="00DD7AB7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:refer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-number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>plural</w:t>
      </w:r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Dan </w:t>
      </w:r>
      <w:proofErr w:type="spellStart"/>
      <w:r w:rsidR="00642132" w:rsidRPr="00642132">
        <w:rPr>
          <w:rFonts w:asciiTheme="minorHAnsi" w:hAnsiTheme="minorHAnsi" w:cstheme="minorHAnsi"/>
          <w:sz w:val="22"/>
          <w:szCs w:val="22"/>
          <w:highlight w:val="cyan"/>
        </w:rPr>
        <w:t>nemá</w:t>
      </w:r>
      <w:proofErr w:type="spellEnd"/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D7AB7">
        <w:rPr>
          <w:rFonts w:asciiTheme="minorHAnsi" w:hAnsiTheme="minorHAnsi" w:cstheme="minorHAnsi"/>
          <w:sz w:val="22"/>
          <w:szCs w:val="22"/>
          <w:highlight w:val="cyan"/>
        </w:rPr>
        <w:t>:mod</w:t>
      </w:r>
      <w:proofErr w:type="gramEnd"/>
      <w:r w:rsidRPr="00DD7AB7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E52C99" w:rsidRPr="00DD7AB7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předběžný</w:t>
      </w:r>
      <w:proofErr w:type="spellEnd"/>
      <w:r w:rsidR="00E52C99" w:rsidRPr="00DD7AB7">
        <w:rPr>
          <w:rFonts w:asciiTheme="minorHAnsi" w:hAnsiTheme="minorHAnsi" w:cstheme="minorHAnsi"/>
          <w:sz w:val="22"/>
          <w:szCs w:val="22"/>
          <w:highlight w:val="cyan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>nejvíce</w:t>
      </w:r>
      <w:proofErr w:type="spellEnd"/>
      <w:proofErr w:type="gram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hlasů</w:t>
      </w:r>
      <w:proofErr w:type="spellEnd"/>
      <w:r w:rsidRPr="00D159C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A81B4D" w:rsidRPr="00D159C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>" (</w:t>
      </w:r>
      <w:r w:rsidRPr="00D159CD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voting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Pr="00D159CD">
        <w:rPr>
          <w:rFonts w:asciiTheme="minorHAnsi" w:hAnsiTheme="minorHAnsi" w:cstheme="minorHAnsi"/>
          <w:sz w:val="22"/>
          <w:szCs w:val="22"/>
          <w:highlight w:val="cyan"/>
        </w:rPr>
        <w:t>Q1306135</w:t>
      </w:r>
      <w:proofErr w:type="spellEnd"/>
      <w:r w:rsidR="00C54234" w:rsidRPr="00D159C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Pr="00D159CD">
        <w:rPr>
          <w:rFonts w:asciiTheme="minorHAnsi" w:hAnsiTheme="minorHAnsi" w:cstheme="minorHAnsi"/>
          <w:sz w:val="22"/>
          <w:szCs w:val="22"/>
          <w:highlight w:val="cya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(</w:t>
      </w:r>
      <w:proofErr w:type="spellStart"/>
      <w:proofErr w:type="gram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víceméně</w:t>
      </w:r>
      <w:proofErr w:type="spellEnd"/>
      <w:proofErr w:type="gram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takto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též</w:t>
      </w:r>
      <w:proofErr w:type="spellEnd"/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 xml:space="preserve"> v PDT … 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…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hodně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(superlative)</w:t>
      </w:r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.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RSTR</w:t>
      </w:r>
      <w:proofErr w:type="spellEnd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</w:t>
      </w:r>
      <w:proofErr w:type="spellStart"/>
      <w:r w:rsidR="00C73508"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>hlasů.PAT</w:t>
      </w:r>
      <w:proofErr w:type="spellEnd"/>
      <w:r w:rsidRPr="00D159CD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highlight w:val="cyan"/>
        </w:rPr>
        <w:t xml:space="preserve"> … </w:t>
      </w:r>
      <w:r w:rsidRPr="00D159CD">
        <w:rPr>
          <w:rFonts w:asciiTheme="minorHAnsi" w:hAnsiTheme="minorHAnsi" w:cstheme="minorHAnsi"/>
          <w:color w:val="A6A6A6" w:themeColor="background1" w:themeShade="A6"/>
          <w:sz w:val="22"/>
          <w:szCs w:val="22"/>
          <w:highlight w:val="cyan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1C6E12" w:rsidRDefault="001C6E12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B25616" w:rsidRPr="004F7340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</w:pPr>
      <w:proofErr w:type="gramStart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document</w:t>
      </w:r>
      <w:proofErr w:type="gramEnd"/>
      <w:r w:rsidRPr="004F7340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 xml:space="preserve"> level annotation </w:t>
      </w:r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C20A4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 … mi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ss</w:t>
      </w:r>
      <w:r w:rsidRPr="00C20A42">
        <w:rPr>
          <w:rFonts w:asciiTheme="minorHAnsi" w:hAnsiTheme="minorHAnsi" w:cstheme="minorHAnsi"/>
          <w:sz w:val="22"/>
          <w:szCs w:val="22"/>
          <w:highlight w:val="cyan"/>
        </w:rPr>
        <w:t xml:space="preserve">ing </w:t>
      </w:r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  <w:proofErr w:type="spellStart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="00C96026" w:rsidRPr="00C20A4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1B7281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F91FED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times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ML:</w:t>
      </w:r>
      <w:r w:rsidRPr="00F91FED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neděle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včera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s5v3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) – 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DCT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events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ML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: kandidovat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before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neděle) – volit (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contained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včera) – získat (</w:t>
      </w:r>
      <w:proofErr w:type="spellStart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after</w:t>
      </w:r>
      <w:proofErr w:type="spellEnd"/>
      <w:r w:rsidR="00A5347E"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 xml:space="preserve"> volit</w:t>
      </w:r>
      <w:r w:rsidRPr="00F91FED">
        <w:rPr>
          <w:rFonts w:asciiTheme="minorHAnsi" w:hAnsiTheme="minorHAnsi" w:cstheme="minorHAnsi"/>
          <w:sz w:val="22"/>
          <w:szCs w:val="22"/>
          <w:highlight w:val="cyan"/>
          <w:lang w:val="cs-CZ"/>
        </w:rPr>
        <w:t>)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: adds also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-001" event</w:t>
      </w:r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s5p3</w:t>
      </w:r>
      <w:proofErr w:type="spellEnd"/>
      <w:r w:rsidR="001B7281" w:rsidRPr="00F91FED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proofErr w:type="gram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:…</w:t>
      </w:r>
      <w:proofErr w:type="gram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missing "</w:t>
      </w:r>
      <w:proofErr w:type="spellStart"/>
      <w:r w:rsidRPr="00F91FED">
        <w:rPr>
          <w:rFonts w:asciiTheme="minorHAnsi" w:hAnsiTheme="minorHAnsi" w:cstheme="minorHAnsi"/>
          <w:sz w:val="22"/>
          <w:szCs w:val="22"/>
          <w:highlight w:val="cyan"/>
        </w:rPr>
        <w:t>kandidovat</w:t>
      </w:r>
      <w:proofErr w:type="spellEnd"/>
      <w:r w:rsidRPr="00F91FED">
        <w:rPr>
          <w:rFonts w:asciiTheme="minorHAnsi" w:hAnsiTheme="minorHAnsi" w:cstheme="minorHAnsi"/>
          <w:sz w:val="22"/>
          <w:szCs w:val="22"/>
          <w:highlight w:val="cyan"/>
        </w:rPr>
        <w:t>"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 xml:space="preserve"> (and added "</w:t>
      </w:r>
      <w:proofErr w:type="spellStart"/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předbíhat</w:t>
      </w:r>
      <w:proofErr w:type="spellEnd"/>
      <w:r w:rsidR="00F91FED">
        <w:rPr>
          <w:rFonts w:asciiTheme="minorHAnsi" w:hAnsiTheme="minorHAnsi" w:cstheme="minorHAnsi"/>
          <w:sz w:val="22"/>
          <w:szCs w:val="22"/>
          <w:highlight w:val="cyan"/>
        </w:rPr>
        <w:t>-001</w:t>
      </w:r>
      <w:r w:rsidR="00D0702C" w:rsidRPr="00F91FED">
        <w:rPr>
          <w:rFonts w:asciiTheme="minorHAnsi" w:hAnsiTheme="minorHAnsi" w:cstheme="minorHAnsi"/>
          <w:sz w:val="22"/>
          <w:szCs w:val="22"/>
          <w:highlight w:val="cyan"/>
        </w:rPr>
        <w:t>")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:</w:t>
      </w:r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</w:t>
      </w: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</w:t>
      </w: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percentage-entity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:value  20.5)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</w:t>
      </w:r>
      <w:r w:rsidRPr="009C2E4B">
        <w:rPr>
          <w:rFonts w:ascii="Courier" w:hAnsi="Courier"/>
          <w:sz w:val="18"/>
          <w:szCs w:val="18"/>
          <w:highlight w:val="cyan"/>
        </w:rPr>
        <w:t xml:space="preserve">             </w:t>
      </w:r>
      <w:r w:rsidRPr="009C2E4B">
        <w:rPr>
          <w:rFonts w:ascii="Courier" w:hAnsi="Courier"/>
          <w:sz w:val="18"/>
          <w:szCs w:val="18"/>
          <w:highlight w:val="cyan"/>
        </w:rPr>
        <w:t>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1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</w:t>
      </w: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bookmarkStart w:id="2" w:name="_GoBack"/>
      <w:bookmarkEnd w:id="2"/>
      <w:r>
        <w:rPr>
          <w:rFonts w:asciiTheme="minorHAnsi" w:hAnsiTheme="minorHAnsi" w:cstheme="minorHAnsi"/>
          <w:sz w:val="22"/>
          <w:szCs w:val="22"/>
          <w:highlight w:val="cyan"/>
        </w:rPr>
        <w:br w:type="page"/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lastRenderedPageBreak/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#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snt7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 Na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Na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...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je ...</w:t>
      </w:r>
      <w:proofErr w:type="gram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have-location-91 --&gt;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ARG2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s7m2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místo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/ ordinal-entity  :value 2))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: have-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-91 --&gt;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, NE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koncept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místo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" -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jen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 :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ord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s7o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/ ordinal-entity :value 2)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dům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have not found wiki link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Kindel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kodu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Valimisliit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Kindel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Kodu)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Q31271882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??? </w:t>
      </w:r>
      <w:proofErr w:type="spellStart"/>
      <w:proofErr w:type="gram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proofErr w:type="gramEnd"/>
      <w:r w:rsidRPr="00400ABC">
        <w:rPr>
          <w:rFonts w:asciiTheme="minorHAnsi" w:hAnsiTheme="minorHAnsi" w:cstheme="minorHAnsi"/>
          <w:sz w:val="22"/>
          <w:szCs w:val="22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 :mod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or :temporal … based on "so-far" annotation in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english_umr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-0001,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snt19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??? ...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s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13.9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( 18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cause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manner (PDT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quant (no example in the Guidelines)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apposition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(siblings) VS.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as dependent) (PDT: PAR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 modifying "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>")</w:t>
      </w:r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ML: wiki for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sectPr w:rsidR="00400ABC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6B4" w:rsidRDefault="007B46B4" w:rsidP="00F315F0">
      <w:pPr>
        <w:spacing w:line="240" w:lineRule="auto"/>
      </w:pPr>
      <w:r>
        <w:separator/>
      </w:r>
    </w:p>
  </w:endnote>
  <w:endnote w:type="continuationSeparator" w:id="0">
    <w:p w:rsidR="007B46B4" w:rsidRDefault="007B46B4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A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6B4" w:rsidRDefault="007B46B4" w:rsidP="00F315F0">
      <w:pPr>
        <w:spacing w:line="240" w:lineRule="auto"/>
      </w:pPr>
      <w:r>
        <w:separator/>
      </w:r>
    </w:p>
  </w:footnote>
  <w:footnote w:type="continuationSeparator" w:id="0">
    <w:p w:rsidR="007B46B4" w:rsidRDefault="007B46B4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93283"/>
    <w:rsid w:val="000C7746"/>
    <w:rsid w:val="000E0AB8"/>
    <w:rsid w:val="000E0F7F"/>
    <w:rsid w:val="001109DC"/>
    <w:rsid w:val="001144A2"/>
    <w:rsid w:val="001619A7"/>
    <w:rsid w:val="00183E2D"/>
    <w:rsid w:val="001920BA"/>
    <w:rsid w:val="001B1C98"/>
    <w:rsid w:val="001B5936"/>
    <w:rsid w:val="001B7281"/>
    <w:rsid w:val="001C6E12"/>
    <w:rsid w:val="001F1457"/>
    <w:rsid w:val="002014F1"/>
    <w:rsid w:val="00214CB6"/>
    <w:rsid w:val="0021649D"/>
    <w:rsid w:val="002372C8"/>
    <w:rsid w:val="002447B2"/>
    <w:rsid w:val="00266B40"/>
    <w:rsid w:val="002978D7"/>
    <w:rsid w:val="002C3B2D"/>
    <w:rsid w:val="00316D6D"/>
    <w:rsid w:val="00334190"/>
    <w:rsid w:val="0034025E"/>
    <w:rsid w:val="00381546"/>
    <w:rsid w:val="003819F2"/>
    <w:rsid w:val="00390D6D"/>
    <w:rsid w:val="003B04FC"/>
    <w:rsid w:val="003C3473"/>
    <w:rsid w:val="003C6F30"/>
    <w:rsid w:val="003F79AD"/>
    <w:rsid w:val="00400ABC"/>
    <w:rsid w:val="0040706E"/>
    <w:rsid w:val="00416930"/>
    <w:rsid w:val="0042190B"/>
    <w:rsid w:val="00424F59"/>
    <w:rsid w:val="00440FF8"/>
    <w:rsid w:val="004460B3"/>
    <w:rsid w:val="00452480"/>
    <w:rsid w:val="004842C0"/>
    <w:rsid w:val="00486706"/>
    <w:rsid w:val="004874E9"/>
    <w:rsid w:val="00487621"/>
    <w:rsid w:val="004973DE"/>
    <w:rsid w:val="004A30AE"/>
    <w:rsid w:val="004A44AC"/>
    <w:rsid w:val="004A71CC"/>
    <w:rsid w:val="004F244C"/>
    <w:rsid w:val="004F7340"/>
    <w:rsid w:val="00507AE0"/>
    <w:rsid w:val="00536E19"/>
    <w:rsid w:val="00544B8D"/>
    <w:rsid w:val="005517FE"/>
    <w:rsid w:val="00564DCC"/>
    <w:rsid w:val="006041FA"/>
    <w:rsid w:val="00622497"/>
    <w:rsid w:val="0062539B"/>
    <w:rsid w:val="00635D2B"/>
    <w:rsid w:val="006360EB"/>
    <w:rsid w:val="00642132"/>
    <w:rsid w:val="00666FD0"/>
    <w:rsid w:val="0067410D"/>
    <w:rsid w:val="006C3A1C"/>
    <w:rsid w:val="006F110B"/>
    <w:rsid w:val="007633D8"/>
    <w:rsid w:val="00775FD3"/>
    <w:rsid w:val="00782FCB"/>
    <w:rsid w:val="00786B02"/>
    <w:rsid w:val="007B46B4"/>
    <w:rsid w:val="007C6CD4"/>
    <w:rsid w:val="007E55D9"/>
    <w:rsid w:val="00805989"/>
    <w:rsid w:val="00843D09"/>
    <w:rsid w:val="00852B25"/>
    <w:rsid w:val="008B2BD5"/>
    <w:rsid w:val="008C2CE6"/>
    <w:rsid w:val="00940612"/>
    <w:rsid w:val="009447FD"/>
    <w:rsid w:val="00976AA4"/>
    <w:rsid w:val="00976E74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3B86"/>
    <w:rsid w:val="00A52727"/>
    <w:rsid w:val="00A5347E"/>
    <w:rsid w:val="00A72182"/>
    <w:rsid w:val="00A81B4D"/>
    <w:rsid w:val="00AA1FF0"/>
    <w:rsid w:val="00AD3F38"/>
    <w:rsid w:val="00AF0540"/>
    <w:rsid w:val="00B06B9F"/>
    <w:rsid w:val="00B25616"/>
    <w:rsid w:val="00B27959"/>
    <w:rsid w:val="00B378BF"/>
    <w:rsid w:val="00B53A16"/>
    <w:rsid w:val="00BA5DCB"/>
    <w:rsid w:val="00BD319D"/>
    <w:rsid w:val="00BF35FB"/>
    <w:rsid w:val="00C0539D"/>
    <w:rsid w:val="00C17109"/>
    <w:rsid w:val="00C20A42"/>
    <w:rsid w:val="00C54234"/>
    <w:rsid w:val="00C73508"/>
    <w:rsid w:val="00C94B20"/>
    <w:rsid w:val="00C96026"/>
    <w:rsid w:val="00CA7A49"/>
    <w:rsid w:val="00CB177F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A71DE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6375F"/>
    <w:rsid w:val="00F91FED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123</cp:revision>
  <dcterms:created xsi:type="dcterms:W3CDTF">2024-03-20T13:09:00Z</dcterms:created>
  <dcterms:modified xsi:type="dcterms:W3CDTF">2024-04-10T10:52:00Z</dcterms:modified>
</cp:coreProperties>
</file>