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D159CD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/ ML</w:t>
      </w:r>
    </w:p>
    <w:p w:rsidR="004A30AE" w:rsidRPr="00D159CD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 xml:space="preserve">1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ab/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punctuation corrected according to the PDT (no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fullstop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4A30AE" w:rsidRPr="00D159CD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snt2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parent = antecedent; child = variable from the annotated sentence </w:t>
      </w:r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… </w:t>
      </w:r>
      <w:proofErr w:type="spellStart"/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(doc-level)</w:t>
      </w:r>
    </w:p>
    <w:p w:rsidR="004A30AE" w:rsidRPr="00D159CD" w:rsidRDefault="00A33CA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snt3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E278F2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Dan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ADD :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s1v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:same-event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</w:p>
    <w:p w:rsidR="00D159CD" w:rsidRPr="00D159CD" w:rsidRDefault="00D159CD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snt4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… OK</w:t>
      </w:r>
    </w:p>
    <w:p w:rsidR="0042190B" w:rsidRPr="0042190B" w:rsidRDefault="0042190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2190B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42190B" w:rsidRDefault="0042190B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42190B" w:rsidRPr="0042190B" w:rsidRDefault="0042190B" w:rsidP="0042190B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yellow"/>
        </w:rPr>
      </w:pP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snt1</w:t>
      </w:r>
      <w:proofErr w:type="spellEnd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… </w:t>
      </w:r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ab/>
      </w:r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5517FE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publication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</w:t>
      </w:r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NOT aspect, modal-</w:t>
      </w:r>
      <w:proofErr w:type="spellStart"/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strenght</w:t>
      </w:r>
      <w:proofErr w:type="spellEnd"/>
    </w:p>
    <w:p w:rsidR="00334190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ADD :wiki</w:t>
      </w:r>
      <w:r w:rsidRPr="0042190B">
        <w:rPr>
          <w:color w:val="A6A6A6" w:themeColor="background1" w:themeShade="A6"/>
          <w:highlight w:val="yellow"/>
        </w:rPr>
        <w:t xml:space="preserve"> 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Q372557</w:t>
      </w:r>
      <w:proofErr w:type="spellEnd"/>
    </w:p>
    <w:p w:rsidR="00FF1194" w:rsidRPr="0042190B" w:rsidRDefault="00FF1194" w:rsidP="004A30AE">
      <w:pPr>
        <w:spacing w:line="240" w:lineRule="auto"/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Estonci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country (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DZ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, ML) </w:t>
      </w:r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OR nationality (</w:t>
      </w:r>
      <w:proofErr w:type="spellStart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)</w:t>
      </w:r>
    </w:p>
    <w:p w:rsidR="004874E9" w:rsidRPr="0042190B" w:rsidRDefault="004874E9" w:rsidP="004874E9">
      <w:pPr>
        <w:spacing w:line="240" w:lineRule="auto"/>
        <w:ind w:firstLine="720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parliament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NOT :refer-person 3rd (person only for pronouns??)</w:t>
      </w:r>
    </w:p>
    <w:p w:rsidR="00DE608A" w:rsidRPr="0042190B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proofErr w:type="gram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… :aspect </w:t>
      </w:r>
      <w:proofErr w:type="spellStart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>ML+DZ</w:t>
      </w:r>
      <w:proofErr w:type="spellEnd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activity (not process), see the internal </w:t>
      </w:r>
      <w:r w:rsidR="00622497" w:rsidRPr="0042190B">
        <w:rPr>
          <w:rFonts w:asciiTheme="minorHAnsi" w:hAnsiTheme="minorHAnsi" w:cstheme="minorHAnsi"/>
          <w:sz w:val="22"/>
          <w:szCs w:val="22"/>
          <w:highlight w:val="yellow"/>
        </w:rPr>
        <w:t>rules</w:t>
      </w:r>
    </w:p>
    <w:p w:rsidR="0040706E" w:rsidRPr="0042190B" w:rsidRDefault="0040706E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         </w:t>
      </w:r>
      <w:proofErr w:type="spell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performance (stress on)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:rsidR="00CB177F" w:rsidRPr="0042190B" w:rsidRDefault="00CB177F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:reference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-person</w:t>
      </w:r>
    </w:p>
    <w:p w:rsidR="004842C0" w:rsidRPr="0042190B" w:rsidRDefault="00622497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:temporal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(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before :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op1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"(n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now)")</w:t>
      </w:r>
      <w:r w:rsidR="00DE608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</w:p>
    <w:p w:rsidR="00183E2D" w:rsidRPr="0042190B" w:rsidRDefault="004842C0" w:rsidP="004842C0">
      <w:pPr>
        <w:spacing w:line="240" w:lineRule="auto"/>
        <w:ind w:left="1440"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…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only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tim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expressions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and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other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clues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the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sentence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level</w:t>
      </w:r>
      <w:proofErr w:type="spellEnd"/>
      <w:r w:rsidR="00622497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ab/>
      </w:r>
    </w:p>
    <w:p w:rsidR="00183E2D" w:rsidRPr="0042190B" w:rsidRDefault="00183E2D" w:rsidP="00E22951">
      <w:pPr>
        <w:spacing w:line="240" w:lineRule="auto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… n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now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,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before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??</w:t>
      </w:r>
    </w:p>
    <w:p w:rsidR="001144A2" w:rsidRPr="00CB177F" w:rsidRDefault="00CB177F" w:rsidP="00E22951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DL</w:t>
      </w: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ab/>
      </w:r>
      <w:proofErr w:type="spellStart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ADD</w:t>
      </w:r>
      <w:proofErr w:type="spellEnd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temporal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annotation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for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s1v</w:t>
      </w:r>
      <w:proofErr w:type="spellEnd"/>
    </w:p>
    <w:p w:rsidR="00775FD3" w:rsidRDefault="00564DCC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1619A7" w:rsidRPr="001619A7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snt2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publication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aspect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,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modal-strenght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ab/>
        <w:t>Eston</w:t>
      </w:r>
      <w:r w:rsidR="006F110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</w:t>
      </w: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ko …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refer-number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singular</w:t>
      </w:r>
      <w:proofErr w:type="spellEnd"/>
    </w:p>
    <w:p w:rsidR="00E22951" w:rsidRPr="001619A7" w:rsidRDefault="00E22951" w:rsidP="00E278F2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alignment</w:t>
      </w:r>
      <w:proofErr w:type="spellEnd"/>
      <w:r w:rsidR="00E278F2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: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ARG3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/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thing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</w:t>
      </w:r>
      <w:r w:rsidR="001920BA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???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</w:p>
    <w:p w:rsidR="00E22951" w:rsidRPr="001619A7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   …</w:t>
      </w:r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??? :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coref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s2n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(EN Estonsko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), but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it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should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refered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to as EN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type c=country?? 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: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-entity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3C3473" w:rsidRPr="001619A7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annotation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(</w:t>
      </w:r>
      <w:proofErr w:type="spellStart"/>
      <w:proofErr w:type="gram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root</w:t>
      </w:r>
      <w:proofErr w:type="spell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proofErr w:type="gram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author</w:t>
      </w:r>
      <w:proofErr w:type="spellEnd"/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)??</w:t>
      </w:r>
    </w:p>
    <w:p w:rsidR="00D159CD" w:rsidRPr="00D159CD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1144A2"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snt3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E22951" w:rsidRPr="00D159CD" w:rsidRDefault="001144A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as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snt1</w:t>
      </w:r>
      <w:proofErr w:type="spellEnd"/>
      <w:r w:rsidR="00A33CA5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(SL and DL), plus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2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(person)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and country (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instead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s3n2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</w:t>
      </w:r>
      <w:proofErr w:type="spellStart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s3v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same-event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(not entity)</w:t>
      </w:r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D159CD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snt4</w:t>
      </w:r>
      <w:proofErr w:type="spellEnd"/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1144A2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aspect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,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modal-strenght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</w:p>
    <w:p w:rsidR="009E556D" w:rsidRPr="00D159C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ab/>
      </w:r>
      <w:proofErr w:type="gram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ADD :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ARG3</w:t>
      </w:r>
      <w:proofErr w:type="spellEnd"/>
      <w:proofErr w:type="gram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s4t</w:t>
      </w:r>
      <w:proofErr w:type="spell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/ thing) ???</w:t>
      </w:r>
      <w:r w:rsidR="00E278F2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r w:rsidR="001920BA"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ADD alignment for </w:t>
      </w:r>
      <w:proofErr w:type="spellStart"/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>s2t</w:t>
      </w:r>
      <w:proofErr w:type="spellEnd"/>
    </w:p>
    <w:p w:rsidR="001920BA" w:rsidRPr="00D159CD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Tallin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ADD :refer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-number singular</w:t>
      </w:r>
    </w:p>
    <w:p w:rsidR="00334190" w:rsidRPr="00D159CD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>DL</w:t>
      </w: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 xml:space="preserve">ADD temporal for </w:t>
      </w:r>
      <w:proofErr w:type="spellStart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ab/>
        <w:t>BUT not event, NOT time expression???</w:t>
      </w:r>
    </w:p>
    <w:p w:rsidR="00782FCB" w:rsidRPr="00D159CD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ab/>
      </w:r>
      <w:proofErr w:type="gram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modal</w:t>
      </w:r>
      <w:proofErr w:type="gram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for </w:t>
      </w:r>
      <w:proofErr w:type="spell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(publication) … publication is NOT an event – but is  source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s3p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s4p</w:t>
      </w:r>
      <w:proofErr w:type="spellEnd"/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5-7,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 xml:space="preserve"> / </w:t>
      </w:r>
      <w:proofErr w:type="spellStart"/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podle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předběžných</w:t>
      </w:r>
      <w:proofErr w:type="spellEnd"/>
      <w:proofErr w:type="gram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výsledků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>
        <w:rPr>
          <w:rFonts w:asciiTheme="minorHAnsi" w:hAnsiTheme="minorHAnsi" w:cstheme="minorHAnsi"/>
          <w:sz w:val="22"/>
          <w:szCs w:val="22"/>
        </w:rPr>
        <w:t>:</w:t>
      </w:r>
      <w:r w:rsidR="004A71CC" w:rsidRPr="004A71CC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4A71CC" w:rsidRPr="004A71CC">
        <w:rPr>
          <w:rFonts w:asciiTheme="minorHAnsi" w:hAnsiTheme="minorHAnsi" w:cstheme="minorHAnsi"/>
          <w:sz w:val="22"/>
          <w:szCs w:val="22"/>
        </w:rPr>
        <w:t>-to 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</w:p>
    <w:p w:rsidR="00E52C99" w:rsidRPr="00DD7AB7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color w:val="00B050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color w:val="00B050"/>
          <w:sz w:val="22"/>
          <w:szCs w:val="22"/>
          <w:highlight w:val="cyan"/>
        </w:rPr>
        <w:t>:refer</w:t>
      </w:r>
      <w:proofErr w:type="gramEnd"/>
      <w:r w:rsidRPr="00DD7AB7">
        <w:rPr>
          <w:rFonts w:asciiTheme="minorHAnsi" w:hAnsiTheme="minorHAnsi" w:cstheme="minorHAnsi"/>
          <w:color w:val="00B050"/>
          <w:sz w:val="22"/>
          <w:szCs w:val="22"/>
          <w:highlight w:val="cyan"/>
        </w:rPr>
        <w:t xml:space="preserve">-number plural … ??? </w:t>
      </w:r>
      <w:proofErr w:type="gramStart"/>
      <w:r w:rsidRPr="00DD7AB7">
        <w:rPr>
          <w:rFonts w:asciiTheme="minorHAnsi" w:hAnsiTheme="minorHAnsi" w:cstheme="minorHAnsi"/>
          <w:color w:val="00B050"/>
          <w:sz w:val="22"/>
          <w:szCs w:val="22"/>
          <w:highlight w:val="cyan"/>
        </w:rPr>
        <w:t>not</w:t>
      </w:r>
      <w:proofErr w:type="gramEnd"/>
      <w:r w:rsidRPr="00DD7AB7">
        <w:rPr>
          <w:rFonts w:asciiTheme="minorHAnsi" w:hAnsiTheme="minorHAnsi" w:cstheme="minorHAnsi"/>
          <w:color w:val="00B050"/>
          <w:sz w:val="22"/>
          <w:szCs w:val="22"/>
          <w:highlight w:val="cyan"/>
        </w:rPr>
        <w:t xml:space="preserve"> annotated</w:t>
      </w:r>
    </w:p>
    <w:p w:rsidR="00852B25" w:rsidRPr="00DD7AB7" w:rsidRDefault="00D67E7D" w:rsidP="00E52C99">
      <w:pPr>
        <w:spacing w:line="240" w:lineRule="auto"/>
        <w:ind w:left="2880" w:firstLine="720"/>
        <w:rPr>
          <w:rFonts w:asciiTheme="minorHAnsi" w:hAnsiTheme="minorHAnsi" w:cstheme="minorHAnsi"/>
          <w:color w:val="00B050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color w:val="00B050"/>
          <w:sz w:val="22"/>
          <w:szCs w:val="22"/>
          <w:highlight w:val="cyan"/>
        </w:rPr>
        <w:t>:</w:t>
      </w:r>
      <w:r w:rsidR="00852B25" w:rsidRPr="00DD7AB7">
        <w:rPr>
          <w:rFonts w:asciiTheme="minorHAnsi" w:hAnsiTheme="minorHAnsi" w:cstheme="minorHAnsi"/>
          <w:color w:val="00B050"/>
          <w:sz w:val="22"/>
          <w:szCs w:val="22"/>
          <w:highlight w:val="cyan"/>
        </w:rPr>
        <w:t>wiki</w:t>
      </w:r>
      <w:proofErr w:type="gram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-of (</w:t>
      </w:r>
      <w:proofErr w:type="spellStart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předbíhat</w:t>
      </w:r>
      <w:proofErr w:type="spellEnd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0C7746" w:rsidRDefault="00E52C99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  <w:r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:wiki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Q51591359</w:t>
      </w:r>
      <w:proofErr w:type="spell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635D2B" w:rsidRPr="00DD7AB7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:refer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-number plural</w:t>
      </w:r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:mod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E52C99"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předběžný</w:t>
      </w:r>
      <w:proofErr w:type="spellEnd"/>
      <w:r w:rsidR="00E52C99" w:rsidRPr="00DD7AB7">
        <w:rPr>
          <w:rFonts w:asciiTheme="minorHAnsi" w:hAnsiTheme="minorHAnsi" w:cstheme="minorHAnsi"/>
          <w:sz w:val="22"/>
          <w:szCs w:val="22"/>
          <w:highlight w:val="cyan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>nejvíce</w:t>
      </w:r>
      <w:proofErr w:type="spellEnd"/>
      <w:proofErr w:type="gram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hlasů</w:t>
      </w:r>
      <w:proofErr w:type="spell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A81B4D" w:rsidRPr="00D159C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" (</w:t>
      </w:r>
      <w:r w:rsidRPr="00D159CD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voting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Q1306135</w:t>
      </w:r>
      <w:proofErr w:type="spellEnd"/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(</w:t>
      </w:r>
      <w:proofErr w:type="spellStart"/>
      <w:proofErr w:type="gram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víceméně</w:t>
      </w:r>
      <w:proofErr w:type="spellEnd"/>
      <w:proofErr w:type="gram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takto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též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v PDT … 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…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hodně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(superlative)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.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RSTR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hlasů.PAT</w:t>
      </w:r>
      <w:proofErr w:type="spellEnd"/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F79AD">
        <w:rPr>
          <w:rFonts w:asciiTheme="minorHAnsi" w:hAnsiTheme="minorHAnsi" w:cstheme="minorHAnsi"/>
          <w:sz w:val="22"/>
          <w:szCs w:val="22"/>
        </w:rPr>
        <w:t>W</w:t>
      </w:r>
      <w:r w:rsidR="00EA351D" w:rsidRPr="003F79AD">
        <w:rPr>
          <w:rFonts w:asciiTheme="minorHAnsi" w:hAnsiTheme="minorHAnsi" w:cstheme="minorHAnsi"/>
          <w:sz w:val="22"/>
          <w:szCs w:val="22"/>
        </w:rPr>
        <w:t>hy displayed differently (M vs D)</w:t>
      </w:r>
      <w:r w:rsidR="00440FF8">
        <w:rPr>
          <w:rFonts w:asciiTheme="minorHAnsi" w:hAnsiTheme="minorHAnsi" w:cstheme="minorHAnsi"/>
          <w:sz w:val="22"/>
          <w:szCs w:val="22"/>
        </w:rPr>
        <w:t xml:space="preserve">?? </w:t>
      </w:r>
    </w:p>
    <w:p w:rsidR="00440FF8" w:rsidRPr="002372C8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>abstract concept (</w:t>
      </w:r>
      <w:r>
        <w:rPr>
          <w:rFonts w:asciiTheme="minorHAnsi" w:hAnsiTheme="minorHAnsi" w:cstheme="minorHAnsi"/>
          <w:sz w:val="22"/>
          <w:szCs w:val="22"/>
        </w:rPr>
        <w:t>NE</w:t>
      </w:r>
      <w:r w:rsidR="004A71CC">
        <w:rPr>
          <w:rFonts w:asciiTheme="minorHAnsi" w:hAnsiTheme="minorHAnsi" w:cstheme="minorHAnsi"/>
          <w:sz w:val="22"/>
          <w:szCs w:val="22"/>
        </w:rPr>
        <w:t>)</w:t>
      </w: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B25616" w:rsidRDefault="00B25616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</w:t>
      </w:r>
    </w:p>
    <w:p w:rsidR="002372C8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2372C8" w:rsidRPr="00A5347E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C20A4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 … mi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ss</w:t>
      </w:r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ing 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1B7281" w:rsidRDefault="001B7281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F91FED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times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ML:</w:t>
      </w:r>
      <w:r w:rsidRPr="00F91FED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neděle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včera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s5v3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DCT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</w:p>
    <w:p w:rsidR="002372C8" w:rsidRPr="002372C8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events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: kandidovat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before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neděle) – volit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contained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včera) – získat (</w:t>
      </w:r>
      <w:proofErr w:type="spellStart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after</w:t>
      </w:r>
      <w:proofErr w:type="spellEnd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volit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)</w:t>
      </w:r>
    </w:p>
    <w:p w:rsidR="002372C8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: adds also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-001" event</w:t>
      </w:r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s5p3</w:t>
      </w:r>
      <w:proofErr w:type="spellEnd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0539D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:…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missing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kandidovat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(and added "</w:t>
      </w:r>
      <w:proofErr w:type="spellStart"/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="00F91FED">
        <w:rPr>
          <w:rFonts w:asciiTheme="minorHAnsi" w:hAnsiTheme="minorHAnsi" w:cstheme="minorHAnsi"/>
          <w:sz w:val="22"/>
          <w:szCs w:val="22"/>
          <w:highlight w:val="cyan"/>
        </w:rPr>
        <w:t>-001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")</w:t>
      </w:r>
    </w:p>
    <w:p w:rsidR="00507AE0" w:rsidRDefault="00507AE0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372C8" w:rsidRPr="002372C8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proofErr w:type="gram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>, …</w:t>
      </w:r>
      <w:proofErr w:type="gramEnd"/>
    </w:p>
    <w:p w:rsidR="00A72182" w:rsidRDefault="00A72182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266B40" w:rsidRDefault="00E8564B" w:rsidP="00EA351D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8564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8564B">
        <w:rPr>
          <w:rFonts w:asciiTheme="minorHAnsi" w:hAnsiTheme="minorHAnsi" w:cstheme="minorHAnsi"/>
          <w:sz w:val="22"/>
          <w:szCs w:val="22"/>
        </w:rPr>
        <w:t xml:space="preserve"> (</w:t>
      </w:r>
      <w:r w:rsidRPr="00A72182">
        <w:rPr>
          <w:rFonts w:asciiTheme="minorHAnsi" w:hAnsiTheme="minorHAnsi" w:cstheme="minorHAnsi"/>
          <w:sz w:val="22"/>
          <w:szCs w:val="22"/>
        </w:rPr>
        <w:t>percentage-entity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:value</w:t>
      </w:r>
      <w:proofErr w:type="gramEnd"/>
      <w:r w:rsidR="00E8564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 xml:space="preserve"> 20.5)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:part</w:t>
      </w:r>
      <w:proofErr w:type="gramEnd"/>
      <w:r w:rsidRPr="003C6F30">
        <w:rPr>
          <w:rFonts w:asciiTheme="minorHAnsi" w:hAnsiTheme="minorHAnsi" w:cstheme="minorHAnsi"/>
          <w:color w:val="FF0000"/>
          <w:sz w:val="22"/>
          <w:szCs w:val="22"/>
        </w:rPr>
        <w:t>-of (</w:t>
      </w:r>
      <w:r w:rsidRPr="00A72182">
        <w:rPr>
          <w:rFonts w:asciiTheme="minorHAnsi" w:hAnsiTheme="minorHAnsi" w:cstheme="minorHAnsi"/>
          <w:sz w:val="22"/>
          <w:szCs w:val="22"/>
        </w:rPr>
        <w:t>person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8564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8564B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-001)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457319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: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ARG0</w:t>
      </w:r>
      <w:proofErr w:type="spellEnd"/>
      <w:proofErr w:type="gram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-of </w:t>
      </w:r>
      <w:r w:rsidRPr="00A7218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-se-001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-001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Q372557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"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process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>-strength full-affirmative)</w:t>
      </w:r>
    </w:p>
    <w:p w:rsidR="00A72182" w:rsidRPr="00A72182" w:rsidRDefault="00A72182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endeavor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>-strength full-affirmative))</w:t>
      </w:r>
      <w:r w:rsidR="00E8564B">
        <w:rPr>
          <w:rFonts w:asciiTheme="minorHAnsi" w:hAnsiTheme="minorHAnsi" w:cstheme="minorHAnsi"/>
          <w:sz w:val="22"/>
          <w:szCs w:val="22"/>
        </w:rPr>
        <w:t>)</w:t>
      </w:r>
    </w:p>
    <w:p w:rsidR="003C6F30" w:rsidRDefault="00A72182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</w:p>
    <w:p w:rsidR="00E8564B" w:rsidRDefault="00E8564B" w:rsidP="00E8564B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381546" w:rsidRPr="00381546" w:rsidRDefault="00DD4BF7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381546"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D4BF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DD4BF7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DD4BF7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-001)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D4BF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="00DD4BF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D4BF7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DD4BF7">
        <w:rPr>
          <w:rFonts w:asciiTheme="minorHAnsi" w:hAnsiTheme="minorHAnsi" w:cstheme="minorHAnsi"/>
          <w:sz w:val="22"/>
          <w:szCs w:val="22"/>
        </w:rPr>
        <w:t xml:space="preserve">  </w:t>
      </w:r>
      <w:r w:rsidR="00F266E5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F266E5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F266E5">
        <w:rPr>
          <w:rFonts w:asciiTheme="minorHAnsi" w:hAnsiTheme="minorHAnsi" w:cstheme="minorHAnsi"/>
          <w:sz w:val="22"/>
          <w:szCs w:val="22"/>
        </w:rPr>
        <w:t xml:space="preserve"> (</w:t>
      </w:r>
      <w:r w:rsidRPr="00381546">
        <w:rPr>
          <w:rFonts w:asciiTheme="minorHAnsi" w:hAnsiTheme="minorHAnsi" w:cstheme="minorHAnsi"/>
          <w:sz w:val="22"/>
          <w:szCs w:val="22"/>
        </w:rPr>
        <w:t>percentage-entity</w:t>
      </w:r>
      <w:r w:rsidR="00DD4BF7"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:value  20.5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>:source</w:t>
      </w:r>
      <w:proofErr w:type="gramEnd"/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266E5">
        <w:rPr>
          <w:rFonts w:asciiTheme="minorHAnsi" w:hAnsiTheme="minorHAnsi" w:cstheme="minorHAnsi"/>
          <w:sz w:val="22"/>
          <w:szCs w:val="22"/>
        </w:rPr>
        <w:t>(</w:t>
      </w:r>
      <w:r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457319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Pr="00381546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s6z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-se-001</w:t>
      </w:r>
    </w:p>
    <w:p w:rsid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s6v2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-001</w:t>
      </w:r>
      <w:r w:rsidR="00F266E5">
        <w:rPr>
          <w:rFonts w:asciiTheme="minorHAnsi" w:hAnsiTheme="minorHAnsi" w:cstheme="minorHAnsi"/>
          <w:sz w:val="22"/>
          <w:szCs w:val="22"/>
        </w:rPr>
        <w:t>)</w:t>
      </w:r>
      <w:r w:rsidRPr="00381546">
        <w:rPr>
          <w:rFonts w:asciiTheme="minorHAnsi" w:hAnsiTheme="minorHAnsi" w:cstheme="minorHAnsi"/>
          <w:sz w:val="22"/>
          <w:szCs w:val="22"/>
        </w:rPr>
        <w:t>)))))</w:t>
      </w: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PDT: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ja</w:t>
      </w:r>
      <w:r>
        <w:rPr>
          <w:rFonts w:asciiTheme="minorHAnsi" w:hAnsiTheme="minorHAnsi" w:cstheme="minorHAnsi"/>
          <w:sz w:val="22"/>
          <w:szCs w:val="22"/>
        </w:rPr>
        <w:t>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D64340" w:rsidRDefault="00D64340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6434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643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D64340" w:rsidRDefault="00D64340" w:rsidP="00D64340">
      <w:pPr>
        <w:spacing w:line="240" w:lineRule="auto"/>
        <w:ind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z</w:t>
      </w:r>
      <w:proofErr w:type="gram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celkového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b/>
          <w:i/>
          <w:sz w:val="22"/>
          <w:szCs w:val="22"/>
          <w:u w:val="single"/>
        </w:rPr>
        <w:t>počtu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457319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vol</w:t>
      </w:r>
      <w:r>
        <w:rPr>
          <w:rFonts w:asciiTheme="minorHAnsi" w:hAnsiTheme="minorHAnsi" w:cstheme="minorHAnsi"/>
          <w:i/>
          <w:sz w:val="22"/>
          <w:szCs w:val="22"/>
        </w:rPr>
        <w:t>ičů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kteří.ACT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voleb.PAT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zúčastnili.RSTR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).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DIR1</w:t>
      </w:r>
      <w:proofErr w:type="spellEnd"/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Default="00DD4BF7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6B40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navíc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Q189760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20,5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procent</w:t>
      </w:r>
      <w:proofErr w:type="spellEnd"/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>(</w:t>
      </w:r>
      <w:r w:rsidR="00E25812" w:rsidRPr="00E25812">
        <w:rPr>
          <w:rFonts w:asciiTheme="minorHAnsi" w:hAnsiTheme="minorHAnsi" w:cstheme="minorHAnsi"/>
          <w:sz w:val="22"/>
          <w:szCs w:val="22"/>
        </w:rPr>
        <w:t>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(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20.5)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:part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  <w:lang w:val="cs-CZ"/>
        </w:rPr>
        <w:t>-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of (…)</w:t>
      </w:r>
      <w:r w:rsidR="00E25812">
        <w:rPr>
          <w:rFonts w:asciiTheme="minorHAnsi" w:hAnsiTheme="minorHAnsi" w:cstheme="minorHAnsi"/>
          <w:sz w:val="22"/>
          <w:szCs w:val="22"/>
        </w:rPr>
        <w:t xml:space="preserve"> ))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25812">
        <w:rPr>
          <w:rFonts w:asciiTheme="minorHAnsi" w:hAnsiTheme="minorHAnsi" w:cstheme="minorHAnsi"/>
          <w:sz w:val="22"/>
          <w:szCs w:val="22"/>
        </w:rPr>
        <w:t xml:space="preserve"> (</w:t>
      </w:r>
      <w:r w:rsidR="00E25812" w:rsidRPr="00E25812">
        <w:rPr>
          <w:rFonts w:asciiTheme="minorHAnsi" w:hAnsiTheme="minorHAnsi" w:cstheme="minorHAnsi"/>
          <w:sz w:val="22"/>
          <w:szCs w:val="22"/>
        </w:rPr>
        <w:t>person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:qua</w:t>
      </w:r>
      <w:r w:rsidR="00E25812">
        <w:rPr>
          <w:rFonts w:asciiTheme="minorHAnsi" w:hAnsiTheme="minorHAnsi" w:cstheme="minorHAnsi"/>
          <w:sz w:val="22"/>
          <w:szCs w:val="22"/>
        </w:rPr>
        <w:t>nt (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(percentage-entity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 20.5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 xml:space="preserve">:source (…) </w:t>
      </w:r>
      <w:r w:rsidR="00E25812">
        <w:rPr>
          <w:rFonts w:asciiTheme="minorHAnsi" w:hAnsiTheme="minorHAnsi" w:cstheme="minorHAnsi"/>
          <w:sz w:val="22"/>
          <w:szCs w:val="22"/>
        </w:rPr>
        <w:t>))</w:t>
      </w:r>
    </w:p>
    <w:p w:rsidR="006C3A1C" w:rsidRDefault="00E25812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>=value 20</w:t>
      </w:r>
      <w:proofErr w:type="gramStart"/>
      <w:r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="00D0518A">
        <w:rPr>
          <w:rFonts w:asciiTheme="minorHAnsi" w:hAnsiTheme="minorHAnsi" w:cstheme="minorHAnsi"/>
          <w:sz w:val="22"/>
          <w:szCs w:val="22"/>
        </w:rPr>
        <w:t>=</w:t>
      </w:r>
      <w:proofErr w:type="spellStart"/>
      <w:r>
        <w:rPr>
          <w:rFonts w:asciiTheme="minorHAnsi" w:hAnsiTheme="minorHAnsi" w:cstheme="minorHAnsi"/>
          <w:sz w:val="22"/>
          <w:szCs w:val="22"/>
        </w:rPr>
        <w:t>op1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vs.   ML …</w:t>
      </w:r>
      <w:r w:rsidR="00D051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518A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quant 20</w:t>
      </w:r>
      <w:proofErr w:type="gramStart"/>
      <w:r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v</w:t>
      </w:r>
      <w:r w:rsidR="00D0518A">
        <w:rPr>
          <w:rFonts w:asciiTheme="minorHAnsi" w:hAnsiTheme="minorHAnsi" w:cstheme="minorHAnsi"/>
          <w:sz w:val="22"/>
          <w:szCs w:val="22"/>
        </w:rPr>
        <w:t>alue</w:t>
      </w:r>
      <w:r>
        <w:rPr>
          <w:rFonts w:asciiTheme="minorHAnsi" w:hAnsiTheme="minorHAnsi" w:cstheme="minorHAnsi"/>
          <w:sz w:val="22"/>
          <w:szCs w:val="22"/>
        </w:rPr>
        <w:t>)</w:t>
      </w:r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DD4BF7" w:rsidRDefault="006C3A1C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UMR</w:t>
      </w:r>
      <w:proofErr w:type="spellEnd"/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>quidelines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The school has approximately 570 pupils.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  <w:t>(</w:t>
      </w:r>
      <w:proofErr w:type="gramStart"/>
      <w:r w:rsidRPr="006C3A1C">
        <w:rPr>
          <w:rFonts w:asciiTheme="minorHAnsi" w:hAnsiTheme="minorHAnsi" w:cstheme="minorHAnsi"/>
          <w:color w:val="FF0000"/>
          <w:sz w:val="22"/>
          <w:szCs w:val="22"/>
        </w:rPr>
        <w:t>pupil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:quant (approximately :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</w:rPr>
        <w:t xml:space="preserve"> 570))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2014F1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ML: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instead of </w:t>
      </w:r>
      <w:proofErr w:type="gramStart"/>
      <w:r>
        <w:rPr>
          <w:rFonts w:asciiTheme="minorHAnsi" w:hAnsiTheme="minorHAnsi" w:cstheme="minorHAnsi"/>
          <w:color w:val="FF0000"/>
          <w:sz w:val="22"/>
          <w:szCs w:val="22"/>
        </w:rPr>
        <w:t xml:space="preserve">value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??</w:t>
      </w:r>
      <w:proofErr w:type="gramEnd"/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="002014F1"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quant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instead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of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value</w:t>
      </w:r>
      <w:proofErr w:type="spellEnd"/>
      <w:r w:rsidR="00B53A16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</w:t>
      </w:r>
    </w:p>
    <w:p w:rsidR="00E25812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AMR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several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hundred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boys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Pr="006C3A1C">
        <w:rPr>
          <w:rFonts w:asciiTheme="minorHAnsi" w:hAnsiTheme="minorHAnsi" w:cstheme="minorHAnsi"/>
          <w:sz w:val="22"/>
          <w:szCs w:val="22"/>
        </w:rPr>
        <w:t>(boy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:quant (several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6C3A1C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sz w:val="22"/>
          <w:szCs w:val="22"/>
        </w:rPr>
        <w:t xml:space="preserve"> 100))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6C3A1C">
        <w:rPr>
          <w:rFonts w:asciiTheme="minorHAnsi" w:hAnsiTheme="minorHAnsi" w:cstheme="minorHAnsi"/>
          <w:sz w:val="22"/>
          <w:szCs w:val="22"/>
        </w:rPr>
        <w:t>more</w:t>
      </w:r>
      <w:proofErr w:type="gramEnd"/>
      <w:r w:rsidRPr="006C3A1C">
        <w:rPr>
          <w:rFonts w:asciiTheme="minorHAnsi" w:hAnsiTheme="minorHAnsi" w:cstheme="minorHAnsi"/>
          <w:sz w:val="22"/>
          <w:szCs w:val="22"/>
        </w:rPr>
        <w:t xml:space="preserve"> than 4000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6C3A1C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:quant (</w:t>
      </w:r>
      <w:r w:rsidRPr="006C3A1C">
        <w:rPr>
          <w:rFonts w:asciiTheme="minorHAnsi" w:hAnsiTheme="minorHAnsi" w:cstheme="minorHAnsi"/>
          <w:sz w:val="22"/>
          <w:szCs w:val="22"/>
        </w:rPr>
        <w:t>more-than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6C3A1C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sz w:val="22"/>
          <w:szCs w:val="22"/>
        </w:rPr>
        <w:t xml:space="preserve"> 4000))</w:t>
      </w:r>
    </w:p>
    <w:p w:rsidR="002014F1" w:rsidRDefault="002014F1" w:rsidP="002014F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2014F1">
        <w:rPr>
          <w:rFonts w:asciiTheme="minorHAnsi" w:hAnsiTheme="minorHAnsi" w:cstheme="minorHAnsi"/>
          <w:sz w:val="22"/>
          <w:szCs w:val="22"/>
        </w:rPr>
        <w:t>between</w:t>
      </w:r>
      <w:proofErr w:type="gramEnd"/>
      <w:r w:rsidRPr="002014F1">
        <w:rPr>
          <w:rFonts w:asciiTheme="minorHAnsi" w:hAnsiTheme="minorHAnsi" w:cstheme="minorHAnsi"/>
          <w:sz w:val="22"/>
          <w:szCs w:val="22"/>
        </w:rPr>
        <w:t xml:space="preserve"> 4000 and 5000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2014F1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:quant (between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2014F1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2014F1">
        <w:rPr>
          <w:rFonts w:asciiTheme="minorHAnsi" w:hAnsiTheme="minorHAnsi" w:cstheme="minorHAnsi"/>
          <w:sz w:val="22"/>
          <w:szCs w:val="22"/>
        </w:rPr>
        <w:t xml:space="preserve"> 4000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2014F1">
        <w:rPr>
          <w:rFonts w:asciiTheme="minorHAnsi" w:hAnsiTheme="minorHAnsi" w:cstheme="minorHAnsi"/>
          <w:sz w:val="22"/>
          <w:szCs w:val="22"/>
        </w:rPr>
        <w:t>op2</w:t>
      </w:r>
      <w:proofErr w:type="spellEnd"/>
      <w:r w:rsidRPr="002014F1">
        <w:rPr>
          <w:rFonts w:asciiTheme="minorHAnsi" w:hAnsiTheme="minorHAnsi" w:cstheme="minorHAnsi"/>
          <w:sz w:val="22"/>
          <w:szCs w:val="22"/>
        </w:rPr>
        <w:t xml:space="preserve"> 5000))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45C0C" w:rsidRDefault="00E45C0C" w:rsidP="00E45C0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aligned to “person” ale </w:t>
      </w:r>
      <w:proofErr w:type="spellStart"/>
      <w:r>
        <w:rPr>
          <w:rFonts w:asciiTheme="minorHAnsi" w:hAnsiTheme="minorHAnsi" w:cstheme="minorHAnsi"/>
          <w:sz w:val="22"/>
          <w:szCs w:val="22"/>
        </w:rPr>
        <w:t>pak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” </w:t>
      </w:r>
      <w:proofErr w:type="spellStart"/>
      <w:r>
        <w:rPr>
          <w:rFonts w:asciiTheme="minorHAnsi" w:hAnsiTheme="minorHAnsi" w:cstheme="minorHAnsi"/>
          <w:sz w:val="22"/>
          <w:szCs w:val="22"/>
        </w:rPr>
        <w:t>nemá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alignováno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45C0C" w:rsidRDefault="00E45C0C" w:rsidP="00E45C0C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OK, </w:t>
      </w:r>
      <w:proofErr w:type="spellStart"/>
      <w:r>
        <w:rPr>
          <w:rFonts w:asciiTheme="minorHAnsi" w:hAnsiTheme="minorHAnsi" w:cstheme="minorHAnsi"/>
          <w:sz w:val="22"/>
          <w:szCs w:val="22"/>
        </w:rPr>
        <w:t>protože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aspect, </w:t>
      </w:r>
      <w:proofErr w:type="spellStart"/>
      <w:r>
        <w:rPr>
          <w:rFonts w:asciiTheme="minorHAnsi" w:hAnsiTheme="minorHAnsi" w:cstheme="minorHAnsi"/>
          <w:sz w:val="22"/>
          <w:szCs w:val="22"/>
        </w:rPr>
        <w:t>kdežto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mají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mít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číslo</w:t>
      </w:r>
      <w:proofErr w:type="spellEnd"/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r w:rsidR="00A05164" w:rsidRPr="00A05164">
        <w:rPr>
          <w:rFonts w:asciiTheme="minorHAnsi" w:hAnsiTheme="minorHAnsi" w:cstheme="minorHAnsi"/>
          <w:sz w:val="22"/>
          <w:szCs w:val="22"/>
        </w:rPr>
        <w:sym w:font="Wingdings" w:char="F0E0"/>
      </w:r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05164">
        <w:rPr>
          <w:rFonts w:asciiTheme="minorHAnsi" w:hAnsiTheme="minorHAnsi" w:cstheme="minorHAnsi"/>
          <w:sz w:val="22"/>
          <w:szCs w:val="22"/>
        </w:rPr>
        <w:t>opraveno</w:t>
      </w:r>
      <w:proofErr w:type="spellEnd"/>
      <w:r w:rsidR="00A05164">
        <w:rPr>
          <w:rFonts w:asciiTheme="minorHAnsi" w:hAnsiTheme="minorHAnsi" w:cstheme="minorHAnsi"/>
          <w:sz w:val="22"/>
          <w:szCs w:val="22"/>
        </w:rPr>
        <w:t xml:space="preserve"> u ML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Pr="00DD4BF7" w:rsidRDefault="00DD4BF7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D4BF7">
        <w:rPr>
          <w:rFonts w:asciiTheme="minorHAnsi" w:hAnsiTheme="minorHAnsi" w:cstheme="minorHAnsi"/>
          <w:i/>
          <w:sz w:val="22"/>
          <w:szCs w:val="22"/>
        </w:rPr>
        <w:t>vol</w:t>
      </w:r>
      <w:r w:rsidR="00F266E5">
        <w:rPr>
          <w:rFonts w:asciiTheme="minorHAnsi" w:hAnsiTheme="minorHAnsi" w:cstheme="minorHAnsi"/>
          <w:i/>
          <w:sz w:val="22"/>
          <w:szCs w:val="22"/>
        </w:rPr>
        <w:t>ičů</w:t>
      </w:r>
      <w:proofErr w:type="spellEnd"/>
      <w:proofErr w:type="gramEnd"/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DD4BF7" w:rsidRDefault="00DD4BF7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F5399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se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(Dan habitual, M activity)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53996" w:rsidRPr="00DD4BF7" w:rsidRDefault="00F53996" w:rsidP="00F539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proofErr w:type="gramEnd"/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jiný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alignment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</w:t>
      </w:r>
      <w:proofErr w:type="spellStart"/>
      <w:r>
        <w:rPr>
          <w:rFonts w:asciiTheme="minorHAnsi" w:hAnsiTheme="minorHAnsi" w:cstheme="minorHAnsi"/>
          <w:sz w:val="22"/>
          <w:szCs w:val="22"/>
        </w:rPr>
        <w:t>jediné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person,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které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patří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 1-7,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 </w:t>
      </w:r>
      <w:proofErr w:type="spellStart"/>
      <w:r>
        <w:rPr>
          <w:rFonts w:asciiTheme="minorHAnsi" w:hAnsiTheme="minorHAnsi" w:cstheme="minorHAnsi"/>
          <w:sz w:val="22"/>
          <w:szCs w:val="22"/>
        </w:rPr>
        <w:t>2x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person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všichni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</w:t>
      </w:r>
      <w:proofErr w:type="spellEnd"/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53996" w:rsidRDefault="00F53996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52727" w:rsidRDefault="00A52727" w:rsidP="00A5272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se</w:t>
      </w:r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C3C7F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F53996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(D endeavor, M performance)</w:t>
      </w:r>
      <w:r w:rsidR="009C3C7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52727" w:rsidRDefault="009C3C7F" w:rsidP="009C3C7F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</w:t>
      </w:r>
      <w:proofErr w:type="gramStart"/>
      <w:r w:rsidRPr="009C3C7F">
        <w:rPr>
          <w:rFonts w:asciiTheme="minorHAnsi" w:hAnsiTheme="minorHAnsi" w:cstheme="minorHAnsi"/>
          <w:color w:val="FF0000"/>
          <w:sz w:val="22"/>
          <w:szCs w:val="22"/>
        </w:rPr>
        <w:t>performance</w:t>
      </w:r>
      <w:proofErr w:type="gramEnd"/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 as a default with pf verbs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7633D8" w:rsidRDefault="007633D8" w:rsidP="007633D8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</w:p>
    <w:p w:rsidR="007633D8" w:rsidRDefault="007633D8" w:rsidP="007633D8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>…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 process, M state -- &gt; activity (</w:t>
      </w:r>
      <w:proofErr w:type="spellStart"/>
      <w:r>
        <w:rPr>
          <w:rFonts w:asciiTheme="minorHAnsi" w:hAnsiTheme="minorHAnsi" w:cstheme="minorHAnsi"/>
          <w:sz w:val="22"/>
          <w:szCs w:val="22"/>
        </w:rPr>
        <w:t>opraveno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ML))</w:t>
      </w:r>
    </w:p>
    <w:p w:rsidR="009C3C7F" w:rsidRDefault="009C3C7F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</w:t>
      </w:r>
      <w:proofErr w:type="gramStart"/>
      <w:r w:rsidRPr="009C3C7F">
        <w:rPr>
          <w:rFonts w:asciiTheme="minorHAnsi" w:hAnsiTheme="minorHAnsi" w:cstheme="minorHAnsi"/>
          <w:color w:val="FF0000"/>
          <w:sz w:val="22"/>
          <w:szCs w:val="22"/>
        </w:rPr>
        <w:t>activity</w:t>
      </w:r>
      <w:proofErr w:type="gramEnd"/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 as a default with </w:t>
      </w:r>
      <w:r>
        <w:rPr>
          <w:rFonts w:asciiTheme="minorHAnsi" w:hAnsiTheme="minorHAnsi" w:cstheme="minorHAnsi"/>
          <w:color w:val="FF0000"/>
          <w:sz w:val="22"/>
          <w:szCs w:val="22"/>
        </w:rPr>
        <w:t>im</w:t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>pf verbs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381546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</w:p>
    <w:p w:rsidR="003C6F30" w:rsidRDefault="003C6F30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3C6F30">
        <w:rPr>
          <w:rFonts w:asciiTheme="minorHAnsi" w:hAnsiTheme="minorHAnsi" w:cstheme="minorHAnsi"/>
          <w:i/>
          <w:sz w:val="22"/>
          <w:szCs w:val="22"/>
        </w:rPr>
        <w:t xml:space="preserve">…,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28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415BB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novém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>.</w:t>
      </w:r>
    </w:p>
    <w:p w:rsidR="00AD3F38" w:rsidRPr="00AD3F38" w:rsidRDefault="00AD3F38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ML </w:t>
      </w:r>
      <w:proofErr w:type="spellStart"/>
      <w:r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jen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navíc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D3F38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D3F38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D3F38">
        <w:rPr>
          <w:rFonts w:asciiTheme="minorHAnsi" w:hAnsiTheme="minorHAnsi" w:cstheme="minorHAnsi"/>
          <w:sz w:val="22"/>
          <w:szCs w:val="22"/>
        </w:rPr>
        <w:t>Q486839</w:t>
      </w:r>
      <w:proofErr w:type="spellEnd"/>
      <w:r w:rsidRPr="00AD3F38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76AA4" w:rsidRDefault="00976AA4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76AA4" w:rsidRPr="00976AA4" w:rsidRDefault="00976AA4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976AA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976AA4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976AA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76AA4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976AA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76AA4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</w:p>
    <w:p w:rsidR="00976AA4" w:rsidRDefault="00976AA4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!!!</w:t>
      </w:r>
      <w:proofErr w:type="gramEnd"/>
    </w:p>
    <w:p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266B40" w:rsidRDefault="00266B40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BF35FB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… ???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s6p7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bookmarkStart w:id="0" w:name="_GoBack"/>
      <w:bookmarkEnd w:id="0"/>
    </w:p>
    <w:sectPr w:rsidR="00BF35FB" w:rsidSect="00086C78">
      <w:footerReference w:type="default" r:id="rId7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30" w:rsidRDefault="00416930" w:rsidP="00F315F0">
      <w:pPr>
        <w:spacing w:line="240" w:lineRule="auto"/>
      </w:pPr>
      <w:r>
        <w:separator/>
      </w:r>
    </w:p>
  </w:endnote>
  <w:endnote w:type="continuationSeparator" w:id="0">
    <w:p w:rsidR="00416930" w:rsidRDefault="00416930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C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30" w:rsidRDefault="00416930" w:rsidP="00F315F0">
      <w:pPr>
        <w:spacing w:line="240" w:lineRule="auto"/>
      </w:pPr>
      <w:r>
        <w:separator/>
      </w:r>
    </w:p>
  </w:footnote>
  <w:footnote w:type="continuationSeparator" w:id="0">
    <w:p w:rsidR="00416930" w:rsidRDefault="00416930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56327"/>
    <w:rsid w:val="00086C78"/>
    <w:rsid w:val="000C7746"/>
    <w:rsid w:val="000E0F7F"/>
    <w:rsid w:val="001144A2"/>
    <w:rsid w:val="001619A7"/>
    <w:rsid w:val="00183E2D"/>
    <w:rsid w:val="001920BA"/>
    <w:rsid w:val="001B1C98"/>
    <w:rsid w:val="001B7281"/>
    <w:rsid w:val="001F1457"/>
    <w:rsid w:val="002014F1"/>
    <w:rsid w:val="00214CB6"/>
    <w:rsid w:val="002372C8"/>
    <w:rsid w:val="00266B40"/>
    <w:rsid w:val="002978D7"/>
    <w:rsid w:val="002C3B2D"/>
    <w:rsid w:val="00334190"/>
    <w:rsid w:val="00381546"/>
    <w:rsid w:val="003819F2"/>
    <w:rsid w:val="003C3473"/>
    <w:rsid w:val="003C6F30"/>
    <w:rsid w:val="003F79AD"/>
    <w:rsid w:val="0040706E"/>
    <w:rsid w:val="00416930"/>
    <w:rsid w:val="0042190B"/>
    <w:rsid w:val="00440FF8"/>
    <w:rsid w:val="004460B3"/>
    <w:rsid w:val="004842C0"/>
    <w:rsid w:val="004874E9"/>
    <w:rsid w:val="004973DE"/>
    <w:rsid w:val="004A30AE"/>
    <w:rsid w:val="004A44AC"/>
    <w:rsid w:val="004A71CC"/>
    <w:rsid w:val="00507AE0"/>
    <w:rsid w:val="005517FE"/>
    <w:rsid w:val="00564DCC"/>
    <w:rsid w:val="006041FA"/>
    <w:rsid w:val="00622497"/>
    <w:rsid w:val="0062539B"/>
    <w:rsid w:val="00635D2B"/>
    <w:rsid w:val="0067410D"/>
    <w:rsid w:val="006C3A1C"/>
    <w:rsid w:val="006F110B"/>
    <w:rsid w:val="007633D8"/>
    <w:rsid w:val="00775FD3"/>
    <w:rsid w:val="00782FCB"/>
    <w:rsid w:val="00786B02"/>
    <w:rsid w:val="007E55D9"/>
    <w:rsid w:val="00805989"/>
    <w:rsid w:val="00852B25"/>
    <w:rsid w:val="00940612"/>
    <w:rsid w:val="00976AA4"/>
    <w:rsid w:val="00976E74"/>
    <w:rsid w:val="009C3C7F"/>
    <w:rsid w:val="009C7856"/>
    <w:rsid w:val="009E556D"/>
    <w:rsid w:val="00A0326B"/>
    <w:rsid w:val="00A05164"/>
    <w:rsid w:val="00A33CA5"/>
    <w:rsid w:val="00A42053"/>
    <w:rsid w:val="00A52727"/>
    <w:rsid w:val="00A5347E"/>
    <w:rsid w:val="00A72182"/>
    <w:rsid w:val="00A81B4D"/>
    <w:rsid w:val="00AA1FF0"/>
    <w:rsid w:val="00AD3F38"/>
    <w:rsid w:val="00B25616"/>
    <w:rsid w:val="00B27959"/>
    <w:rsid w:val="00B378BF"/>
    <w:rsid w:val="00B53A16"/>
    <w:rsid w:val="00BA5DCB"/>
    <w:rsid w:val="00BF35FB"/>
    <w:rsid w:val="00C0539D"/>
    <w:rsid w:val="00C20A42"/>
    <w:rsid w:val="00C54234"/>
    <w:rsid w:val="00C73508"/>
    <w:rsid w:val="00C94B20"/>
    <w:rsid w:val="00C96026"/>
    <w:rsid w:val="00CA7A49"/>
    <w:rsid w:val="00CB177F"/>
    <w:rsid w:val="00D0518A"/>
    <w:rsid w:val="00D0702C"/>
    <w:rsid w:val="00D159CD"/>
    <w:rsid w:val="00D36127"/>
    <w:rsid w:val="00D415BB"/>
    <w:rsid w:val="00D5572F"/>
    <w:rsid w:val="00D64340"/>
    <w:rsid w:val="00D67E7D"/>
    <w:rsid w:val="00D707BB"/>
    <w:rsid w:val="00D71AF0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91FED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F6A4E-21E6-4733-B497-A891E465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89</cp:revision>
  <dcterms:created xsi:type="dcterms:W3CDTF">2024-03-20T13:09:00Z</dcterms:created>
  <dcterms:modified xsi:type="dcterms:W3CDTF">2024-04-09T09:59:00Z</dcterms:modified>
</cp:coreProperties>
</file>