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Next UMR meetings:</w:t>
      </w:r>
    </w:p>
    <w:p w14:paraId="553A5EAD" w14:textId="5FA72631" w:rsidR="00DA0603" w:rsidRDefault="00E66042" w:rsidP="00DA0603">
      <w:pPr>
        <w:rPr>
          <w:color w:val="FF0000"/>
        </w:rPr>
      </w:pPr>
      <w:r>
        <w:rPr>
          <w:color w:val="FF0000"/>
        </w:rPr>
        <w:t>May</w:t>
      </w:r>
      <w:r w:rsidR="00DA0603" w:rsidRPr="00116C86">
        <w:rPr>
          <w:color w:val="FF0000"/>
        </w:rPr>
        <w:t xml:space="preserve">, </w:t>
      </w:r>
      <w:proofErr w:type="gramStart"/>
      <w:r>
        <w:rPr>
          <w:color w:val="FF0000"/>
        </w:rPr>
        <w:t xml:space="preserve">6 </w:t>
      </w:r>
      <w:r w:rsidR="00DA0603" w:rsidRPr="00116C86">
        <w:rPr>
          <w:color w:val="FF0000"/>
        </w:rPr>
        <w:t xml:space="preserve"> –</w:t>
      </w:r>
      <w:proofErr w:type="gramEnd"/>
      <w:r w:rsidR="00DA0603" w:rsidRPr="00116C86">
        <w:rPr>
          <w:color w:val="FF0000"/>
        </w:rPr>
        <w:t xml:space="preserve"> </w:t>
      </w:r>
      <w:r w:rsidRPr="00E66042">
        <w:rPr>
          <w:color w:val="FF0000"/>
        </w:rPr>
        <w:t>S510 booked</w:t>
      </w:r>
    </w:p>
    <w:p w14:paraId="4B8F509D" w14:textId="2A711F90" w:rsidR="00EA3072" w:rsidRDefault="00E66042" w:rsidP="00DA0603">
      <w:pPr>
        <w:rPr>
          <w:color w:val="FF0000"/>
        </w:rPr>
      </w:pPr>
      <w:r>
        <w:rPr>
          <w:color w:val="FF0000"/>
        </w:rPr>
        <w:t>May</w:t>
      </w:r>
      <w:r w:rsidR="00EA3072">
        <w:rPr>
          <w:color w:val="FF0000"/>
        </w:rPr>
        <w:t xml:space="preserve">, </w:t>
      </w:r>
      <w:r>
        <w:rPr>
          <w:color w:val="FF0000"/>
        </w:rPr>
        <w:t>13</w:t>
      </w:r>
      <w:r w:rsidR="00EA3072">
        <w:rPr>
          <w:color w:val="FF0000"/>
        </w:rPr>
        <w:t xml:space="preserve"> – S510 booked</w:t>
      </w:r>
    </w:p>
    <w:p w14:paraId="6BBF07B9" w14:textId="66BBD6C5" w:rsidR="00E66042" w:rsidRDefault="00E66042" w:rsidP="00DA0603">
      <w:pPr>
        <w:rPr>
          <w:color w:val="FF0000"/>
        </w:rPr>
      </w:pPr>
      <w:r>
        <w:rPr>
          <w:color w:val="FF0000"/>
        </w:rPr>
        <w:t>May, 20</w:t>
      </w:r>
      <w:r w:rsidRPr="00E66042">
        <w:rPr>
          <w:color w:val="FF0000"/>
        </w:rPr>
        <w:t xml:space="preserve"> – S510 booked</w:t>
      </w:r>
      <w:r>
        <w:rPr>
          <w:color w:val="FF0000"/>
        </w:rPr>
        <w:t xml:space="preserve"> … LREC</w:t>
      </w:r>
    </w:p>
    <w:p w14:paraId="489A5C56" w14:textId="085DD28F" w:rsidR="00E66042" w:rsidRDefault="00E66042" w:rsidP="00DA0603">
      <w:pPr>
        <w:rPr>
          <w:color w:val="FF0000"/>
        </w:rPr>
      </w:pPr>
      <w:r>
        <w:rPr>
          <w:color w:val="FF0000"/>
        </w:rPr>
        <w:t>May, 27 – S510 booked</w:t>
      </w:r>
    </w:p>
    <w:p w14:paraId="12636E34" w14:textId="7CCF2D97" w:rsidR="00E66042" w:rsidRDefault="00E66042" w:rsidP="00DA0603">
      <w:pPr>
        <w:rPr>
          <w:color w:val="FF0000"/>
        </w:rPr>
      </w:pPr>
      <w:r>
        <w:rPr>
          <w:color w:val="FF0000"/>
        </w:rPr>
        <w:t>June, 3 – S510 booked</w:t>
      </w:r>
    </w:p>
    <w:p w14:paraId="46682798" w14:textId="1CC18177" w:rsidR="00E66042" w:rsidRDefault="00E66042" w:rsidP="00DA0603">
      <w:pPr>
        <w:rPr>
          <w:color w:val="FF0000"/>
        </w:rPr>
      </w:pPr>
      <w:r>
        <w:rPr>
          <w:color w:val="FF0000"/>
        </w:rPr>
        <w:t>June, 10</w:t>
      </w:r>
      <w:r w:rsidRPr="00E66042">
        <w:rPr>
          <w:color w:val="FF0000"/>
        </w:rPr>
        <w:t xml:space="preserve"> – S510 booked</w:t>
      </w:r>
    </w:p>
    <w:p w14:paraId="4690748B" w14:textId="737BC9BF" w:rsidR="00E66042" w:rsidRPr="00116C86" w:rsidRDefault="00E66042" w:rsidP="00DA0603">
      <w:pPr>
        <w:rPr>
          <w:color w:val="FF0000"/>
        </w:rPr>
      </w:pPr>
      <w:r w:rsidRPr="00E66042">
        <w:rPr>
          <w:color w:val="FF0000"/>
        </w:rPr>
        <w:t xml:space="preserve">June, </w:t>
      </w:r>
      <w:r>
        <w:rPr>
          <w:color w:val="FF0000"/>
        </w:rPr>
        <w:t>17</w:t>
      </w:r>
      <w:r w:rsidRPr="00E66042">
        <w:rPr>
          <w:color w:val="FF0000"/>
        </w:rPr>
        <w:t xml:space="preserve"> – S510 booked</w:t>
      </w:r>
      <w:r>
        <w:rPr>
          <w:color w:val="FF0000"/>
        </w:rPr>
        <w:t xml:space="preserve"> </w:t>
      </w:r>
      <w:r w:rsidR="007F6880">
        <w:rPr>
          <w:color w:val="FF0000"/>
        </w:rPr>
        <w:t xml:space="preserve">… </w:t>
      </w:r>
      <w:r>
        <w:rPr>
          <w:color w:val="FF0000"/>
        </w:rPr>
        <w:t>ML</w:t>
      </w:r>
      <w:r w:rsidR="007F6880">
        <w:rPr>
          <w:color w:val="FF0000"/>
        </w:rPr>
        <w:t xml:space="preserve"> project meeting</w:t>
      </w:r>
    </w:p>
    <w:p w14:paraId="03B2A76F" w14:textId="26F01450" w:rsidR="006A7326" w:rsidRDefault="006A7326" w:rsidP="0066389A">
      <w:pPr>
        <w:pStyle w:val="Nadpis1"/>
      </w:pPr>
      <w:r w:rsidRPr="006A7326">
        <w:t xml:space="preserve">Meeting </w:t>
      </w:r>
      <w:r>
        <w:t>April</w:t>
      </w:r>
      <w:r w:rsidRPr="006A7326">
        <w:t xml:space="preserve"> 2</w:t>
      </w:r>
      <w:r>
        <w:t>9</w:t>
      </w:r>
      <w:r w:rsidRPr="006A7326">
        <w:t xml:space="preserve">, 2024 (Federica, Dan, Markéta, </w:t>
      </w:r>
      <w:proofErr w:type="spellStart"/>
      <w:r>
        <w:t>Honza</w:t>
      </w:r>
      <w:proofErr w:type="spellEnd"/>
      <w:r w:rsidRPr="006A7326">
        <w:t>)</w:t>
      </w:r>
    </w:p>
    <w:p w14:paraId="5DD730E4" w14:textId="77777777" w:rsidR="006A7326" w:rsidRDefault="006A7326" w:rsidP="006A7326">
      <w:pPr>
        <w:rPr>
          <w:b/>
        </w:rPr>
      </w:pPr>
    </w:p>
    <w:p w14:paraId="63480000" w14:textId="1F49D160" w:rsidR="006A7326" w:rsidRDefault="006A7326" w:rsidP="006A7326">
      <w:r w:rsidRPr="006A7326">
        <w:t>D</w:t>
      </w:r>
      <w:r>
        <w:t xml:space="preserve">iscussion on </w:t>
      </w:r>
      <w:r w:rsidRPr="00E66042">
        <w:rPr>
          <w:b/>
        </w:rPr>
        <w:t xml:space="preserve">temporal </w:t>
      </w:r>
      <w:r w:rsidR="00E66042">
        <w:rPr>
          <w:b/>
        </w:rPr>
        <w:t>REPRESENTATION</w:t>
      </w:r>
      <w:r>
        <w:t xml:space="preserve"> </w:t>
      </w:r>
      <w:r w:rsidR="00E66042">
        <w:t>(</w:t>
      </w:r>
      <w:r>
        <w:t xml:space="preserve">see also our internal comments </w:t>
      </w:r>
      <w:hyperlink r:id="rId9" w:history="1">
        <w:r w:rsidRPr="0056652F">
          <w:rPr>
            <w:rStyle w:val="Hypertextovodkaz"/>
          </w:rPr>
          <w:t>https://github.com/ufal/UMR/blob/main/doc/temporal.md</w:t>
        </w:r>
      </w:hyperlink>
      <w:r w:rsidR="00E66042">
        <w:t>)</w:t>
      </w:r>
    </w:p>
    <w:p w14:paraId="6DF21974" w14:textId="77777777" w:rsidR="00E66042" w:rsidRDefault="00E66042" w:rsidP="006A7326"/>
    <w:p w14:paraId="204B3C55" w14:textId="0FED3DFA" w:rsidR="006A7326" w:rsidRDefault="006A7326" w:rsidP="006A7326">
      <w:r>
        <w:t xml:space="preserve">As a result, the following </w:t>
      </w:r>
      <w:r w:rsidRPr="00E66042">
        <w:rPr>
          <w:b/>
        </w:rPr>
        <w:t>suggestions for the validator appeared</w:t>
      </w:r>
      <w:r>
        <w:t>:</w:t>
      </w:r>
    </w:p>
    <w:p w14:paraId="03835CA8" w14:textId="17BB43B8" w:rsidR="00FF65D9" w:rsidRDefault="00FF65D9" w:rsidP="001F03EC">
      <w:pPr>
        <w:pStyle w:val="Odstavecseseznamem"/>
        <w:numPr>
          <w:ilvl w:val="0"/>
          <w:numId w:val="38"/>
        </w:numPr>
        <w:ind w:left="426"/>
      </w:pPr>
      <w:proofErr w:type="gramStart"/>
      <w:r>
        <w:t>with</w:t>
      </w:r>
      <w:proofErr w:type="gramEnd"/>
      <w:r>
        <w:t xml:space="preserve"> temporal/modal/coreference annotation, the </w:t>
      </w:r>
      <w:r w:rsidRPr="00FF65D9">
        <w:rPr>
          <w:b/>
        </w:rPr>
        <w:t>parent should be already specified</w:t>
      </w:r>
      <w:r>
        <w:t xml:space="preserve"> in the structure (this is the "old" one), a </w:t>
      </w:r>
      <w:r w:rsidRPr="00FF65D9">
        <w:rPr>
          <w:b/>
        </w:rPr>
        <w:t>"new" entity/event is added as a child</w:t>
      </w:r>
      <w:r w:rsidR="00607ACA">
        <w:t xml:space="preserve"> </w:t>
      </w:r>
      <w:r w:rsidR="00607ACA">
        <w:rPr>
          <w:rFonts w:ascii="Arial Black" w:hAnsi="Arial Black"/>
          <w:color w:val="00B050"/>
        </w:rPr>
        <w:sym w:font="Wingdings" w:char="F0FC"/>
      </w:r>
      <w:r w:rsidR="00607ACA">
        <w:rPr>
          <w:rFonts w:ascii="Arial Black" w:hAnsi="Arial Black"/>
          <w:color w:val="00B050"/>
        </w:rPr>
        <w:t xml:space="preserve"> D</w:t>
      </w:r>
      <w:r w:rsidR="00607ACA" w:rsidRPr="00AD5DCE">
        <w:rPr>
          <w:rFonts w:ascii="Arial Black" w:hAnsi="Arial Black"/>
          <w:color w:val="00B050"/>
        </w:rPr>
        <w:t>ONE.</w:t>
      </w:r>
      <w:r>
        <w:t>;</w:t>
      </w:r>
    </w:p>
    <w:p w14:paraId="37FA8098" w14:textId="23DCB759" w:rsidR="000F71EF" w:rsidRDefault="000F71EF" w:rsidP="001F03EC">
      <w:pPr>
        <w:pStyle w:val="Odstavecseseznamem"/>
        <w:numPr>
          <w:ilvl w:val="0"/>
          <w:numId w:val="36"/>
        </w:numPr>
        <w:ind w:hanging="294"/>
      </w:pPr>
      <w:r>
        <w:t>repeated mentions of an event (annotated as coreferential) should have consistent temporal annotation,</w:t>
      </w:r>
      <w:r w:rsidR="00707132">
        <w:t xml:space="preserve"> namely</w:t>
      </w:r>
      <w:r>
        <w:t xml:space="preserve"> </w:t>
      </w:r>
    </w:p>
    <w:p w14:paraId="13E5EA98" w14:textId="77777777" w:rsidR="000F71EF" w:rsidRDefault="000F71EF" w:rsidP="000F71EF">
      <w:pPr>
        <w:pStyle w:val="Odstavecseseznamem"/>
        <w:numPr>
          <w:ilvl w:val="1"/>
          <w:numId w:val="36"/>
        </w:numPr>
      </w:pPr>
      <w:r>
        <w:t>the two (or more) mentions must have the same relation to DCT;</w:t>
      </w:r>
    </w:p>
    <w:p w14:paraId="70D6F62A" w14:textId="522E81A8" w:rsidR="00607ACA" w:rsidRDefault="00607ACA" w:rsidP="000F71EF">
      <w:pPr>
        <w:pStyle w:val="Odstavecseseznamem"/>
        <w:numPr>
          <w:ilvl w:val="1"/>
          <w:numId w:val="36"/>
        </w:numPr>
      </w:pPr>
      <w:r>
        <w:t>if both of them specify their relation to a third node (or to a third and a fourth node which are coreferential), it must be the same relation</w:t>
      </w:r>
    </w:p>
    <w:p w14:paraId="1B6F4D9B" w14:textId="5377A8C9" w:rsidR="006A7326" w:rsidRDefault="00707132" w:rsidP="000F71EF">
      <w:pPr>
        <w:pStyle w:val="Odstavecseseznamem"/>
        <w:numPr>
          <w:ilvl w:val="1"/>
          <w:numId w:val="36"/>
        </w:numPr>
      </w:pPr>
      <w:r>
        <w:t xml:space="preserve">??? </w:t>
      </w:r>
      <w:proofErr w:type="gramStart"/>
      <w:r>
        <w:t>more</w:t>
      </w:r>
      <w:proofErr w:type="gramEnd"/>
      <w:r>
        <w:t xml:space="preserve"> complex situations?</w:t>
      </w:r>
    </w:p>
    <w:p w14:paraId="0621A93D" w14:textId="78437A1D" w:rsidR="00607ACA" w:rsidRDefault="00607ACA" w:rsidP="00607ACA">
      <w:pPr>
        <w:pStyle w:val="Odstavecseseznamem"/>
        <w:numPr>
          <w:ilvl w:val="2"/>
          <w:numId w:val="36"/>
        </w:numPr>
      </w:pPr>
      <w:r>
        <w:t>the relations :before, :after, and :contained are transitive</w:t>
      </w:r>
    </w:p>
    <w:p w14:paraId="7F63D3E1" w14:textId="47C6DB7B" w:rsidR="00607ACA" w:rsidRDefault="00607ACA" w:rsidP="00607ACA">
      <w:pPr>
        <w:pStyle w:val="Odstavecseseznamem"/>
        <w:numPr>
          <w:ilvl w:val="2"/>
          <w:numId w:val="36"/>
        </w:numPr>
      </w:pPr>
      <w:r>
        <w:t>:before is the opposite of :after</w:t>
      </w:r>
    </w:p>
    <w:p w14:paraId="12861E70" w14:textId="029DF22B" w:rsidR="00607ACA" w:rsidRDefault="00607ACA" w:rsidP="00607ACA">
      <w:pPr>
        <w:pStyle w:val="Odstavecseseznamem"/>
        <w:numPr>
          <w:ilvl w:val="2"/>
          <w:numId w:val="36"/>
        </w:numPr>
      </w:pPr>
      <w:r>
        <w:t>if X is contained in Y and Z is before/after Y, then Z is also before/after X</w:t>
      </w:r>
    </w:p>
    <w:p w14:paraId="5D30E1B2" w14:textId="2F98438A" w:rsidR="00607ACA" w:rsidRDefault="00607ACA" w:rsidP="00607ACA">
      <w:pPr>
        <w:pStyle w:val="Odstavecseseznamem"/>
        <w:numPr>
          <w:ilvl w:val="2"/>
          <w:numId w:val="36"/>
        </w:numPr>
      </w:pPr>
      <w:r>
        <w:t>The validator can use the above rules to infer temporal relations between other pairs of nodes, where the relation is not annotated explicitly. And it must never happen that two information sources lead to conflicting relations between a given pair of nodes.</w:t>
      </w:r>
    </w:p>
    <w:p w14:paraId="32DED67A" w14:textId="448ACE87" w:rsidR="00607ACA" w:rsidRDefault="00607ACA" w:rsidP="00607ACA">
      <w:pPr>
        <w:pStyle w:val="Odstavecseseznamem"/>
        <w:numPr>
          <w:ilvl w:val="2"/>
          <w:numId w:val="36"/>
        </w:numPr>
      </w:pPr>
      <w:r>
        <w:t>:overlap does not provide information that can be used for inference but it is mutually exclusive with :before, :after, and :contained</w:t>
      </w:r>
    </w:p>
    <w:p w14:paraId="21449947" w14:textId="6063692D" w:rsidR="00215D5E" w:rsidRDefault="00215D5E" w:rsidP="00607ACA">
      <w:pPr>
        <w:pStyle w:val="Odstavecseseznamem"/>
        <w:numPr>
          <w:ilvl w:val="2"/>
          <w:numId w:val="36"/>
        </w:numPr>
      </w:pPr>
      <w:r>
        <w:t>:depends-on does not provide useful information and it should be probably avoided because usually we can use one of the more specific relations</w:t>
      </w:r>
      <w:bookmarkStart w:id="0" w:name="_GoBack"/>
      <w:bookmarkEnd w:id="0"/>
    </w:p>
    <w:p w14:paraId="6164B177" w14:textId="26B849CA" w:rsidR="00707132" w:rsidRDefault="00437135" w:rsidP="001F03EC">
      <w:pPr>
        <w:pStyle w:val="Odstavecseseznamem"/>
        <w:numPr>
          <w:ilvl w:val="0"/>
          <w:numId w:val="38"/>
        </w:numPr>
        <w:ind w:left="426"/>
      </w:pPr>
      <w:r w:rsidRPr="001F03EC">
        <w:rPr>
          <w:b/>
        </w:rPr>
        <w:t>:</w:t>
      </w:r>
      <w:r w:rsidR="00707132" w:rsidRPr="001F03EC">
        <w:rPr>
          <w:b/>
        </w:rPr>
        <w:t>refer-number</w:t>
      </w:r>
      <w:r w:rsidR="00707132">
        <w:t xml:space="preserve"> </w:t>
      </w:r>
      <w:r w:rsidR="005A0087">
        <w:t>attribute</w:t>
      </w:r>
      <w:r w:rsidR="00707132">
        <w:t xml:space="preserve"> </w:t>
      </w:r>
      <w:r w:rsidR="005A0087">
        <w:t>(</w:t>
      </w:r>
      <w:r w:rsidR="005A0087" w:rsidRPr="001F03EC">
        <w:rPr>
          <w:u w:val="single"/>
        </w:rPr>
        <w:t>singular</w:t>
      </w:r>
      <w:r w:rsidR="005A0087" w:rsidRPr="005A0087">
        <w:t>,</w:t>
      </w:r>
      <w:r w:rsidR="005A0087">
        <w:t xml:space="preserve"> </w:t>
      </w:r>
      <w:r w:rsidR="005A0087" w:rsidRPr="001F03EC">
        <w:rPr>
          <w:u w:val="single"/>
        </w:rPr>
        <w:t>plural</w:t>
      </w:r>
      <w:r w:rsidR="005A0087">
        <w:t>,</w:t>
      </w:r>
      <w:r w:rsidR="005A0087" w:rsidRPr="005A0087">
        <w:t xml:space="preserve"> </w:t>
      </w:r>
      <w:r w:rsidR="005A0087" w:rsidRPr="001F03EC">
        <w:rPr>
          <w:u w:val="single"/>
        </w:rPr>
        <w:t>dual</w:t>
      </w:r>
      <w:r w:rsidR="005A0087" w:rsidRPr="005A0087">
        <w:t xml:space="preserve"> (only when annotated as such in PDT) and plural</w:t>
      </w:r>
      <w:r w:rsidR="005A0087">
        <w:t xml:space="preserve">) </w:t>
      </w:r>
      <w:r w:rsidR="00707132">
        <w:t>should appear whenever we report to an entity;</w:t>
      </w:r>
    </w:p>
    <w:p w14:paraId="69FB2ACC" w14:textId="77777777" w:rsidR="00707132" w:rsidRDefault="00707132" w:rsidP="001F03EC">
      <w:pPr>
        <w:ind w:left="426"/>
        <w:rPr>
          <w:lang w:val="cs-CZ"/>
        </w:rPr>
      </w:pPr>
      <w:proofErr w:type="gramStart"/>
      <w:r w:rsidRPr="00707132">
        <w:t>in</w:t>
      </w:r>
      <w:proofErr w:type="gramEnd"/>
      <w:r w:rsidRPr="00707132">
        <w:t xml:space="preserve"> particular</w:t>
      </w:r>
      <w:r>
        <w:t>,</w:t>
      </w:r>
      <w:r w:rsidRPr="00707132">
        <w:t xml:space="preserve"> </w:t>
      </w:r>
      <w:r>
        <w:t>this is applicable to entities represented as the following abstract concepts</w:t>
      </w:r>
      <w:r>
        <w:rPr>
          <w:lang w:val="cs-CZ"/>
        </w:rPr>
        <w:t>:</w:t>
      </w:r>
    </w:p>
    <w:p w14:paraId="30931025" w14:textId="0C8C7579" w:rsidR="00707132" w:rsidRDefault="00707132" w:rsidP="00437135">
      <w:pPr>
        <w:pStyle w:val="Odstavecseseznamem"/>
        <w:numPr>
          <w:ilvl w:val="1"/>
          <w:numId w:val="36"/>
        </w:numPr>
      </w:pPr>
      <w:r w:rsidRPr="00437135">
        <w:rPr>
          <w:b/>
          <w:i/>
        </w:rPr>
        <w:t>person</w:t>
      </w:r>
      <w:r>
        <w:t xml:space="preserve">, </w:t>
      </w:r>
      <w:r w:rsidRPr="00437135">
        <w:rPr>
          <w:b/>
          <w:i/>
        </w:rPr>
        <w:t>thing</w:t>
      </w:r>
      <w:r>
        <w:t xml:space="preserve">, </w:t>
      </w:r>
      <w:r w:rsidRPr="00437135">
        <w:rPr>
          <w:b/>
          <w:i/>
        </w:rPr>
        <w:t>place</w:t>
      </w:r>
      <w:r>
        <w:t xml:space="preserve">, </w:t>
      </w:r>
      <w:r w:rsidRPr="00437135">
        <w:rPr>
          <w:b/>
          <w:i/>
        </w:rPr>
        <w:t>event</w:t>
      </w:r>
      <w:r w:rsidR="00FF65D9">
        <w:t>;</w:t>
      </w:r>
    </w:p>
    <w:p w14:paraId="25E5C19B" w14:textId="46D8DA73" w:rsidR="001F03EC" w:rsidRPr="001F03EC" w:rsidRDefault="001F03EC" w:rsidP="001F03EC">
      <w:pPr>
        <w:pStyle w:val="Odstavecseseznamem"/>
        <w:numPr>
          <w:ilvl w:val="1"/>
          <w:numId w:val="36"/>
        </w:numPr>
        <w:rPr>
          <w:color w:val="FF0000"/>
        </w:rPr>
      </w:pPr>
      <w:r w:rsidRPr="001F03EC">
        <w:rPr>
          <w:color w:val="FF0000"/>
        </w:rPr>
        <w:t xml:space="preserve">?? </w:t>
      </w:r>
      <w:proofErr w:type="gramStart"/>
      <w:r w:rsidRPr="001F03EC">
        <w:rPr>
          <w:color w:val="FF0000"/>
        </w:rPr>
        <w:t>including</w:t>
      </w:r>
      <w:proofErr w:type="gramEnd"/>
      <w:r w:rsidRPr="001F03EC">
        <w:rPr>
          <w:color w:val="FF0000"/>
        </w:rPr>
        <w:t xml:space="preserve"> the “place holders” like in snt2 </w:t>
      </w:r>
      <w:proofErr w:type="spellStart"/>
      <w:r w:rsidRPr="001F03EC">
        <w:rPr>
          <w:color w:val="FF0000"/>
        </w:rPr>
        <w:t>Estonsko</w:t>
      </w:r>
      <w:proofErr w:type="spellEnd"/>
      <w:r w:rsidRPr="001F03EC">
        <w:rPr>
          <w:color w:val="FF0000"/>
        </w:rPr>
        <w:t>: with ARG3 (thing) for the publication-91 abstract predicate ??</w:t>
      </w:r>
    </w:p>
    <w:p w14:paraId="24C49DB0" w14:textId="6299E92A" w:rsidR="005A0087" w:rsidRDefault="005A0087" w:rsidP="00437135">
      <w:pPr>
        <w:pStyle w:val="Odstavecseseznamem"/>
        <w:numPr>
          <w:ilvl w:val="1"/>
          <w:numId w:val="36"/>
        </w:numPr>
      </w:pPr>
      <w:r>
        <w:t xml:space="preserve">the same is applied to abstract concepts representing </w:t>
      </w:r>
      <w:r w:rsidRPr="005A0087">
        <w:rPr>
          <w:b/>
          <w:i/>
        </w:rPr>
        <w:t>named entities</w:t>
      </w:r>
      <w:r>
        <w:t>;</w:t>
      </w:r>
    </w:p>
    <w:p w14:paraId="479A63D9" w14:textId="2F02E3C2" w:rsidR="00437135" w:rsidRDefault="00437135" w:rsidP="00437135">
      <w:pPr>
        <w:pStyle w:val="Odstavecseseznamem"/>
        <w:numPr>
          <w:ilvl w:val="1"/>
          <w:numId w:val="36"/>
        </w:numPr>
        <w:rPr>
          <w:rFonts w:cs="Times New Roman"/>
          <w:szCs w:val="24"/>
        </w:rPr>
      </w:pPr>
      <w:r>
        <w:t>for entity-concepts (e.g., date-entity, string</w:t>
      </w:r>
      <w:r w:rsidRPr="00437135">
        <w:rPr>
          <w:rFonts w:cs="Times New Roman"/>
          <w:szCs w:val="24"/>
        </w:rPr>
        <w:t xml:space="preserve">-entity, </w:t>
      </w:r>
      <w:r w:rsidRPr="00437135">
        <w:rPr>
          <w:rFonts w:cs="Times New Roman"/>
          <w:color w:val="000000"/>
          <w:szCs w:val="24"/>
        </w:rPr>
        <w:t>email-address-entity</w:t>
      </w:r>
      <w:r>
        <w:rPr>
          <w:rFonts w:cs="Times New Roman"/>
          <w:color w:val="000000"/>
          <w:szCs w:val="24"/>
        </w:rPr>
        <w:t xml:space="preserve"> etc.</w:t>
      </w:r>
      <w:r w:rsidRPr="00437135">
        <w:rPr>
          <w:rFonts w:cs="Times New Roman"/>
          <w:szCs w:val="24"/>
        </w:rPr>
        <w:t>) or quantity-conc</w:t>
      </w:r>
      <w:r>
        <w:rPr>
          <w:rFonts w:cs="Times New Roman"/>
          <w:szCs w:val="24"/>
        </w:rPr>
        <w:t>e</w:t>
      </w:r>
      <w:r w:rsidRPr="00437135">
        <w:rPr>
          <w:rFonts w:cs="Times New Roman"/>
          <w:szCs w:val="24"/>
        </w:rPr>
        <w:t>pts</w:t>
      </w:r>
      <w:r>
        <w:rPr>
          <w:rFonts w:cs="Times New Roman"/>
          <w:szCs w:val="24"/>
        </w:rPr>
        <w:t xml:space="preserve"> (e.g., </w:t>
      </w:r>
      <w:r w:rsidRPr="00437135">
        <w:rPr>
          <w:rFonts w:cs="Times New Roman"/>
          <w:szCs w:val="24"/>
        </w:rPr>
        <w:t>monetary-quantity</w:t>
      </w:r>
      <w:r>
        <w:rPr>
          <w:rFonts w:cs="Times New Roman"/>
          <w:szCs w:val="24"/>
        </w:rPr>
        <w:t>,</w:t>
      </w:r>
      <w:r w:rsidRPr="00437135">
        <w:t xml:space="preserve"> </w:t>
      </w:r>
      <w:r w:rsidRPr="00437135">
        <w:rPr>
          <w:rFonts w:cs="Times New Roman"/>
          <w:szCs w:val="24"/>
        </w:rPr>
        <w:t>temporal-quantity</w:t>
      </w:r>
      <w:r>
        <w:rPr>
          <w:rFonts w:cs="Times New Roman"/>
          <w:szCs w:val="24"/>
        </w:rPr>
        <w:t xml:space="preserve"> etc.) use :</w:t>
      </w:r>
      <w:r w:rsidRPr="00437135">
        <w:rPr>
          <w:rFonts w:cs="Times New Roman"/>
          <w:szCs w:val="24"/>
        </w:rPr>
        <w:t>refer-number</w:t>
      </w:r>
      <w:r>
        <w:rPr>
          <w:rFonts w:cs="Times New Roman"/>
          <w:szCs w:val="24"/>
        </w:rPr>
        <w:t xml:space="preserve"> whenever it seems appropriate</w:t>
      </w:r>
    </w:p>
    <w:p w14:paraId="5E55452A" w14:textId="77777777" w:rsidR="005A0087" w:rsidRDefault="005A0087" w:rsidP="001F03EC">
      <w:pPr>
        <w:ind w:left="426"/>
        <w:rPr>
          <w:rFonts w:cs="Times New Roman"/>
          <w:szCs w:val="24"/>
        </w:rPr>
      </w:pPr>
      <w:r>
        <w:rPr>
          <w:rFonts w:cs="Times New Roman"/>
          <w:szCs w:val="24"/>
        </w:rPr>
        <w:t xml:space="preserve">In addition, </w:t>
      </w:r>
      <w:proofErr w:type="gramStart"/>
      <w:r>
        <w:rPr>
          <w:rFonts w:cs="Times New Roman"/>
          <w:szCs w:val="24"/>
        </w:rPr>
        <w:t>use :refer</w:t>
      </w:r>
      <w:proofErr w:type="gramEnd"/>
      <w:r>
        <w:rPr>
          <w:rFonts w:cs="Times New Roman"/>
          <w:szCs w:val="24"/>
        </w:rPr>
        <w:t xml:space="preserve">-number attribute also </w:t>
      </w:r>
    </w:p>
    <w:p w14:paraId="6537F193" w14:textId="77777777" w:rsidR="001F03EC" w:rsidRDefault="005A0087" w:rsidP="005A0087">
      <w:pPr>
        <w:pStyle w:val="Odstavecseseznamem"/>
        <w:numPr>
          <w:ilvl w:val="1"/>
          <w:numId w:val="36"/>
        </w:numPr>
      </w:pPr>
      <w:r w:rsidRPr="005A0087">
        <w:lastRenderedPageBreak/>
        <w:t xml:space="preserve">with </w:t>
      </w:r>
      <w:r w:rsidRPr="001F03EC">
        <w:rPr>
          <w:b/>
        </w:rPr>
        <w:t>quantitative modifications</w:t>
      </w:r>
      <w:r>
        <w:t xml:space="preserve">, as in </w:t>
      </w:r>
    </w:p>
    <w:p w14:paraId="57551D37" w14:textId="039ABC0C" w:rsidR="001F03EC" w:rsidRDefault="001F03EC" w:rsidP="001F03EC">
      <w:pPr>
        <w:pStyle w:val="Odstavecseseznamem"/>
        <w:ind w:left="1440" w:firstLine="720"/>
      </w:pPr>
      <w:r w:rsidRPr="007961FC">
        <w:rPr>
          <w:lang w:val="cs-CZ"/>
        </w:rPr>
        <w:t>18 mandátů</w:t>
      </w:r>
      <w:r>
        <w:t xml:space="preserve"> </w:t>
      </w:r>
      <w:r>
        <w:tab/>
        <w:t>(</w:t>
      </w:r>
      <w:proofErr w:type="spellStart"/>
      <w:proofErr w:type="gramStart"/>
      <w:r>
        <w:t>mandát</w:t>
      </w:r>
      <w:proofErr w:type="spellEnd"/>
      <w:r>
        <w:t xml:space="preserve"> </w:t>
      </w:r>
      <w:r w:rsidRPr="001F03EC">
        <w:t>:refer-number</w:t>
      </w:r>
      <w:proofErr w:type="gramEnd"/>
      <w:r w:rsidRPr="001F03EC">
        <w:t xml:space="preserve"> plural</w:t>
      </w:r>
      <w:r>
        <w:t>)</w:t>
      </w:r>
    </w:p>
    <w:p w14:paraId="25E2422E" w14:textId="7C9766F1" w:rsidR="005A0087" w:rsidRPr="005A0087" w:rsidRDefault="005A0087" w:rsidP="001F03EC">
      <w:pPr>
        <w:pStyle w:val="Odstavecseseznamem"/>
        <w:ind w:left="1440" w:firstLine="720"/>
      </w:pPr>
      <w:r w:rsidRPr="007961FC">
        <w:rPr>
          <w:lang w:val="cs-CZ"/>
        </w:rPr>
        <w:t>13.9 % hlasů</w:t>
      </w:r>
      <w:r w:rsidR="001F03EC">
        <w:t xml:space="preserve"> </w:t>
      </w:r>
      <w:r w:rsidR="001F03EC">
        <w:tab/>
      </w:r>
      <w:r>
        <w:t>(</w:t>
      </w:r>
      <w:proofErr w:type="spellStart"/>
      <w:proofErr w:type="gramStart"/>
      <w:r>
        <w:t>hlas</w:t>
      </w:r>
      <w:proofErr w:type="spellEnd"/>
      <w:r>
        <w:t xml:space="preserve"> </w:t>
      </w:r>
      <w:r w:rsidRPr="005A0087">
        <w:t>:refer-number</w:t>
      </w:r>
      <w:proofErr w:type="gramEnd"/>
      <w:r w:rsidRPr="005A0087">
        <w:t xml:space="preserve"> plural)</w:t>
      </w:r>
    </w:p>
    <w:p w14:paraId="37395F1E" w14:textId="622CC34B" w:rsidR="00437135" w:rsidRPr="00437135" w:rsidRDefault="001F03EC" w:rsidP="00FF65D9">
      <w:pPr>
        <w:pStyle w:val="Odstavecseseznamem"/>
        <w:numPr>
          <w:ilvl w:val="1"/>
          <w:numId w:val="36"/>
        </w:numPr>
        <w:rPr>
          <w:rFonts w:cs="Times New Roman"/>
          <w:szCs w:val="24"/>
        </w:rPr>
      </w:pPr>
      <w:r>
        <w:rPr>
          <w:rFonts w:cs="Times New Roman"/>
          <w:szCs w:val="24"/>
        </w:rPr>
        <w:t xml:space="preserve">in particular, </w:t>
      </w:r>
      <w:r w:rsidR="00437135">
        <w:rPr>
          <w:rFonts w:cs="Times New Roman"/>
          <w:szCs w:val="24"/>
        </w:rPr>
        <w:t xml:space="preserve">whenever an entity is quantified using the </w:t>
      </w:r>
      <w:r w:rsidR="00437135" w:rsidRPr="00437135">
        <w:rPr>
          <w:rFonts w:cs="Times New Roman"/>
          <w:b/>
          <w:szCs w:val="24"/>
        </w:rPr>
        <w:t>:quant</w:t>
      </w:r>
      <w:r w:rsidR="00437135" w:rsidRPr="00437135">
        <w:rPr>
          <w:rFonts w:cs="Times New Roman"/>
          <w:szCs w:val="24"/>
        </w:rPr>
        <w:t xml:space="preserve"> </w:t>
      </w:r>
      <w:r w:rsidR="00437135">
        <w:rPr>
          <w:rFonts w:cs="Times New Roman"/>
          <w:szCs w:val="24"/>
        </w:rPr>
        <w:t xml:space="preserve">attribute, add also </w:t>
      </w:r>
      <w:r w:rsidR="00437135" w:rsidRPr="00437135">
        <w:rPr>
          <w:rFonts w:cs="Times New Roman"/>
          <w:szCs w:val="24"/>
        </w:rPr>
        <w:t>:refer-number</w:t>
      </w:r>
      <w:r w:rsidR="00437135">
        <w:rPr>
          <w:rFonts w:cs="Times New Roman"/>
          <w:szCs w:val="24"/>
        </w:rPr>
        <w:t xml:space="preserve">; </w:t>
      </w:r>
      <w:r w:rsidR="00FF65D9">
        <w:rPr>
          <w:rFonts w:cs="Times New Roman"/>
          <w:szCs w:val="24"/>
        </w:rPr>
        <w:t xml:space="preserve">the same </w:t>
      </w:r>
      <w:r w:rsidR="00437135">
        <w:rPr>
          <w:rFonts w:cs="Times New Roman"/>
          <w:szCs w:val="24"/>
        </w:rPr>
        <w:t xml:space="preserve">in case of its </w:t>
      </w:r>
      <w:r w:rsidR="00437135" w:rsidRPr="00437135">
        <w:rPr>
          <w:rFonts w:cs="Times New Roman"/>
          <w:szCs w:val="24"/>
        </w:rPr>
        <w:t xml:space="preserve">inverse </w:t>
      </w:r>
      <w:r w:rsidR="00437135" w:rsidRPr="00FF65D9">
        <w:rPr>
          <w:rFonts w:cs="Times New Roman"/>
          <w:b/>
          <w:szCs w:val="24"/>
        </w:rPr>
        <w:t>(:quant-of</w:t>
      </w:r>
      <w:r w:rsidR="00437135">
        <w:rPr>
          <w:rFonts w:cs="Times New Roman"/>
          <w:szCs w:val="24"/>
        </w:rPr>
        <w:t>)</w:t>
      </w:r>
      <w:r w:rsidR="00FF65D9">
        <w:rPr>
          <w:rFonts w:cs="Times New Roman"/>
          <w:szCs w:val="24"/>
        </w:rPr>
        <w:t>;</w:t>
      </w:r>
      <w:r w:rsidR="00437135">
        <w:rPr>
          <w:rFonts w:cs="Times New Roman"/>
          <w:szCs w:val="24"/>
        </w:rPr>
        <w:t xml:space="preserve"> </w:t>
      </w:r>
      <w:r w:rsidR="00FF65D9">
        <w:rPr>
          <w:rFonts w:cs="Times New Roman"/>
          <w:szCs w:val="24"/>
        </w:rPr>
        <w:t>with its</w:t>
      </w:r>
      <w:r w:rsidR="00437135" w:rsidRPr="00437135">
        <w:rPr>
          <w:rFonts w:cs="Times New Roman"/>
          <w:szCs w:val="24"/>
        </w:rPr>
        <w:t xml:space="preserve"> </w:t>
      </w:r>
      <w:r w:rsidR="00437135" w:rsidRPr="00FF65D9">
        <w:rPr>
          <w:rFonts w:cs="Times New Roman"/>
          <w:b/>
          <w:szCs w:val="24"/>
        </w:rPr>
        <w:t>reification</w:t>
      </w:r>
      <w:r w:rsidR="00FF65D9" w:rsidRPr="00FF65D9">
        <w:rPr>
          <w:rFonts w:cs="Times New Roman"/>
          <w:b/>
          <w:szCs w:val="24"/>
        </w:rPr>
        <w:t xml:space="preserve"> have-quant-91</w:t>
      </w:r>
      <w:r w:rsidR="00FF65D9">
        <w:rPr>
          <w:rFonts w:cs="Times New Roman"/>
          <w:szCs w:val="24"/>
        </w:rPr>
        <w:t xml:space="preserve">, add </w:t>
      </w:r>
      <w:r w:rsidR="00FF65D9" w:rsidRPr="00FF65D9">
        <w:rPr>
          <w:rFonts w:cs="Times New Roman"/>
          <w:szCs w:val="24"/>
        </w:rPr>
        <w:t>:refer-number</w:t>
      </w:r>
      <w:r w:rsidR="00FF65D9">
        <w:rPr>
          <w:rFonts w:cs="Times New Roman"/>
          <w:szCs w:val="24"/>
        </w:rPr>
        <w:t xml:space="preserve"> to ARG1 (entity quantified)</w:t>
      </w:r>
    </w:p>
    <w:p w14:paraId="5FCEFEEE" w14:textId="394003BF" w:rsidR="00707132" w:rsidRPr="001F03EC" w:rsidRDefault="00707132" w:rsidP="001F03EC">
      <w:pPr>
        <w:ind w:firstLine="426"/>
        <w:rPr>
          <w:b/>
        </w:rPr>
      </w:pPr>
      <w:proofErr w:type="gramStart"/>
      <w:r w:rsidRPr="001F03EC">
        <w:rPr>
          <w:rFonts w:cs="Times New Roman"/>
          <w:b/>
          <w:szCs w:val="24"/>
        </w:rPr>
        <w:t>morphological</w:t>
      </w:r>
      <w:proofErr w:type="gramEnd"/>
      <w:r w:rsidRPr="001F03EC">
        <w:rPr>
          <w:rFonts w:cs="Times New Roman"/>
          <w:b/>
          <w:szCs w:val="24"/>
        </w:rPr>
        <w:t xml:space="preserve"> number </w:t>
      </w:r>
      <w:r w:rsidR="001F03EC" w:rsidRPr="001F03EC">
        <w:rPr>
          <w:rFonts w:cs="Times New Roman"/>
          <w:b/>
          <w:szCs w:val="24"/>
        </w:rPr>
        <w:t>vs.</w:t>
      </w:r>
      <w:r w:rsidR="00E337B1">
        <w:rPr>
          <w:rFonts w:cs="Times New Roman"/>
          <w:b/>
          <w:szCs w:val="24"/>
        </w:rPr>
        <w:t xml:space="preserve"> its</w:t>
      </w:r>
      <w:r w:rsidR="001F03EC" w:rsidRPr="001F03EC">
        <w:rPr>
          <w:rFonts w:cs="Times New Roman"/>
          <w:b/>
          <w:szCs w:val="24"/>
        </w:rPr>
        <w:t xml:space="preserve"> semantic</w:t>
      </w:r>
      <w:r w:rsidR="00E337B1">
        <w:rPr>
          <w:rFonts w:cs="Times New Roman"/>
          <w:b/>
          <w:szCs w:val="24"/>
        </w:rPr>
        <w:t xml:space="preserve"> </w:t>
      </w:r>
      <w:r w:rsidR="007961FC">
        <w:rPr>
          <w:rFonts w:cs="Times New Roman"/>
          <w:b/>
          <w:szCs w:val="24"/>
        </w:rPr>
        <w:t>correlate</w:t>
      </w:r>
      <w:r w:rsidR="001F03EC" w:rsidRPr="001F03EC">
        <w:rPr>
          <w:rFonts w:cs="Times New Roman"/>
          <w:b/>
          <w:szCs w:val="24"/>
        </w:rPr>
        <w:t>:</w:t>
      </w:r>
      <w:r w:rsidRPr="001F03EC">
        <w:rPr>
          <w:b/>
        </w:rPr>
        <w:t xml:space="preserve">  </w:t>
      </w:r>
    </w:p>
    <w:p w14:paraId="6B74ED4D" w14:textId="0603E18F" w:rsidR="00E337B1" w:rsidRDefault="001F03EC" w:rsidP="00E337B1">
      <w:pPr>
        <w:pStyle w:val="Odstavecseseznamem"/>
        <w:numPr>
          <w:ilvl w:val="1"/>
          <w:numId w:val="36"/>
        </w:numPr>
      </w:pPr>
      <w:r w:rsidRPr="00E337B1">
        <w:t xml:space="preserve">the UMR guidelines suggest </w:t>
      </w:r>
      <w:r w:rsidR="00E337B1" w:rsidRPr="00E337B1">
        <w:t>using</w:t>
      </w:r>
      <w:r w:rsidRPr="00E337B1">
        <w:t xml:space="preserve"> grammatical number</w:t>
      </w:r>
      <w:r w:rsidR="00E337B1">
        <w:t xml:space="preserve"> but we might to </w:t>
      </w:r>
    </w:p>
    <w:p w14:paraId="784B22E0" w14:textId="77777777" w:rsidR="00E337B1" w:rsidRPr="00E337B1" w:rsidRDefault="00E337B1" w:rsidP="00E337B1">
      <w:pPr>
        <w:pStyle w:val="Odstavecseseznamem"/>
        <w:numPr>
          <w:ilvl w:val="1"/>
          <w:numId w:val="36"/>
        </w:numPr>
      </w:pPr>
      <w:r w:rsidRPr="00FF65D9">
        <w:rPr>
          <w:color w:val="FF0000"/>
        </w:rPr>
        <w:t>Dan: proposed solution</w:t>
      </w:r>
      <w:r>
        <w:rPr>
          <w:color w:val="FF0000"/>
        </w:rPr>
        <w:t xml:space="preserve"> (</w:t>
      </w:r>
      <w:r w:rsidRPr="00E337B1">
        <w:rPr>
          <w:color w:val="FF0000"/>
        </w:rPr>
        <w:t>Sep 25, 2023</w:t>
      </w:r>
      <w:r>
        <w:rPr>
          <w:color w:val="FF0000"/>
        </w:rPr>
        <w:t>)</w:t>
      </w:r>
      <w:r w:rsidRPr="00FF65D9">
        <w:rPr>
          <w:color w:val="FF0000"/>
        </w:rPr>
        <w:t>:</w:t>
      </w:r>
    </w:p>
    <w:p w14:paraId="1CCB14AA" w14:textId="4C8767BB" w:rsidR="00E337B1" w:rsidRPr="00E337B1" w:rsidRDefault="00E337B1" w:rsidP="00E337B1">
      <w:pPr>
        <w:pStyle w:val="Odstavecseseznamem"/>
        <w:ind w:left="1440"/>
      </w:pPr>
      <w:r>
        <w:rPr>
          <w:color w:val="FF0000"/>
        </w:rPr>
        <w:t>I</w:t>
      </w:r>
      <w:r w:rsidRPr="00FF65D9">
        <w:rPr>
          <w:color w:val="FF0000"/>
        </w:rPr>
        <w:t xml:space="preserve">f the form says you the number and you agree with that from the semantic point of view, write there the number as you feel it. </w:t>
      </w:r>
      <w:proofErr w:type="gramStart"/>
      <w:r w:rsidRPr="00FF65D9">
        <w:rPr>
          <w:color w:val="FF0000"/>
        </w:rPr>
        <w:t>If you are not sure, write there “?” so that these examples can be found later.</w:t>
      </w:r>
      <w:proofErr w:type="gramEnd"/>
    </w:p>
    <w:p w14:paraId="202F01E4" w14:textId="72EA4B99" w:rsidR="00E337B1" w:rsidRDefault="00E337B1" w:rsidP="00E337B1">
      <w:pPr>
        <w:pStyle w:val="Odstavecseseznamem"/>
        <w:ind w:left="2160"/>
        <w:rPr>
          <w:color w:val="FF0000"/>
        </w:rPr>
      </w:pPr>
      <w:r w:rsidRPr="00FF65D9">
        <w:rPr>
          <w:color w:val="FF0000"/>
        </w:rPr>
        <w:t>Philippines</w:t>
      </w:r>
      <w:r>
        <w:rPr>
          <w:color w:val="FF0000"/>
        </w:rPr>
        <w:t xml:space="preserve">, United </w:t>
      </w:r>
      <w:proofErr w:type="gramStart"/>
      <w:r>
        <w:rPr>
          <w:color w:val="FF0000"/>
        </w:rPr>
        <w:t>States</w:t>
      </w:r>
      <w:r w:rsidRPr="00FF65D9">
        <w:rPr>
          <w:color w:val="FF0000"/>
        </w:rPr>
        <w:t xml:space="preserve">  –</w:t>
      </w:r>
      <w:proofErr w:type="gramEnd"/>
      <w:r w:rsidRPr="00FF65D9">
        <w:rPr>
          <w:color w:val="FF0000"/>
        </w:rPr>
        <w:t xml:space="preserve"> no number is given in the example</w:t>
      </w:r>
      <w:r>
        <w:rPr>
          <w:color w:val="FF0000"/>
        </w:rPr>
        <w:t xml:space="preserve">, we propose to use singular </w:t>
      </w:r>
      <w:r w:rsidRPr="00E337B1">
        <w:rPr>
          <w:color w:val="FF0000"/>
        </w:rPr>
        <w:t>(1 country)</w:t>
      </w:r>
    </w:p>
    <w:p w14:paraId="24D4B6DC" w14:textId="738F5F68" w:rsidR="00E337B1" w:rsidRDefault="00E337B1" w:rsidP="00E337B1">
      <w:pPr>
        <w:pStyle w:val="Odstavecseseznamem"/>
        <w:ind w:left="2160"/>
      </w:pPr>
      <w:proofErr w:type="spellStart"/>
      <w:r>
        <w:rPr>
          <w:color w:val="FF0000"/>
        </w:rPr>
        <w:t>Zbabělci</w:t>
      </w:r>
      <w:proofErr w:type="spellEnd"/>
      <w:r>
        <w:rPr>
          <w:color w:val="FF0000"/>
        </w:rPr>
        <w:t xml:space="preserve"> denotes </w:t>
      </w:r>
      <w:r w:rsidRPr="00FF65D9">
        <w:rPr>
          <w:color w:val="FF0000"/>
        </w:rPr>
        <w:t xml:space="preserve">1 entity with a </w:t>
      </w:r>
      <w:proofErr w:type="gramStart"/>
      <w:r w:rsidRPr="00FF65D9">
        <w:rPr>
          <w:color w:val="FF0000"/>
        </w:rPr>
        <w:t>plural :name</w:t>
      </w:r>
      <w:proofErr w:type="gramEnd"/>
    </w:p>
    <w:p w14:paraId="688500A4" w14:textId="49F2BAF9" w:rsidR="00E337B1" w:rsidRDefault="00E337B1" w:rsidP="00E337B1">
      <w:pPr>
        <w:pStyle w:val="Odstavecseseznamem"/>
        <w:numPr>
          <w:ilvl w:val="1"/>
          <w:numId w:val="36"/>
        </w:numPr>
      </w:pPr>
      <w:r>
        <w:t>Do we want to preserve</w:t>
      </w:r>
      <w:r w:rsidR="001F03EC" w:rsidRPr="00E337B1">
        <w:t xml:space="preserve"> the PDT number </w:t>
      </w:r>
      <w:proofErr w:type="spellStart"/>
      <w:r w:rsidR="001F03EC" w:rsidRPr="00E337B1">
        <w:t>grammateme</w:t>
      </w:r>
      <w:proofErr w:type="spellEnd"/>
      <w:r>
        <w:t xml:space="preserve"> (in some way)??</w:t>
      </w:r>
    </w:p>
    <w:p w14:paraId="1A3C34BC" w14:textId="05080831" w:rsidR="001F03EC" w:rsidRPr="00E337B1" w:rsidRDefault="00E337B1" w:rsidP="00E337B1">
      <w:pPr>
        <w:pStyle w:val="Odstavecseseznamem"/>
        <w:ind w:left="1440"/>
      </w:pPr>
      <w:r>
        <w:t xml:space="preserve">(It </w:t>
      </w:r>
      <w:r w:rsidR="001F03EC" w:rsidRPr="00E337B1">
        <w:t>disambiguate</w:t>
      </w:r>
      <w:r>
        <w:t>s</w:t>
      </w:r>
      <w:r w:rsidR="001F03EC" w:rsidRPr="00E337B1">
        <w:t xml:space="preserve"> </w:t>
      </w:r>
      <w:proofErr w:type="spellStart"/>
      <w:r w:rsidR="001F03EC" w:rsidRPr="00E337B1">
        <w:t>pluralia</w:t>
      </w:r>
      <w:proofErr w:type="spellEnd"/>
      <w:r w:rsidR="001F03EC" w:rsidRPr="00E337B1">
        <w:t xml:space="preserve"> </w:t>
      </w:r>
      <w:proofErr w:type="spellStart"/>
      <w:r w:rsidR="001F03EC" w:rsidRPr="00E337B1">
        <w:t>tantum</w:t>
      </w:r>
      <w:proofErr w:type="spellEnd"/>
      <w:r w:rsidRPr="00E337B1">
        <w:t xml:space="preserve"> (</w:t>
      </w:r>
      <w:proofErr w:type="spellStart"/>
      <w:r w:rsidRPr="00E337B1">
        <w:rPr>
          <w:i/>
        </w:rPr>
        <w:t>dveře</w:t>
      </w:r>
      <w:proofErr w:type="spellEnd"/>
      <w:r w:rsidRPr="00E337B1">
        <w:rPr>
          <w:i/>
        </w:rPr>
        <w:t xml:space="preserve">, </w:t>
      </w:r>
      <w:proofErr w:type="spellStart"/>
      <w:r w:rsidRPr="00E337B1">
        <w:rPr>
          <w:i/>
        </w:rPr>
        <w:t>Prachatice</w:t>
      </w:r>
      <w:proofErr w:type="spellEnd"/>
      <w:r w:rsidRPr="00E337B1">
        <w:t>)</w:t>
      </w:r>
      <w:r>
        <w:t>,</w:t>
      </w:r>
      <w:r w:rsidRPr="00E337B1">
        <w:t xml:space="preserve"> contrary to </w:t>
      </w:r>
      <w:proofErr w:type="spellStart"/>
      <w:r w:rsidRPr="00E337B1">
        <w:t>singularia</w:t>
      </w:r>
      <w:proofErr w:type="spellEnd"/>
      <w:r w:rsidRPr="00E337B1">
        <w:t xml:space="preserve"> </w:t>
      </w:r>
      <w:proofErr w:type="spellStart"/>
      <w:r w:rsidRPr="00E337B1">
        <w:t>tantum</w:t>
      </w:r>
      <w:proofErr w:type="spellEnd"/>
      <w:r w:rsidRPr="00E337B1">
        <w:t xml:space="preserve"> (</w:t>
      </w:r>
      <w:proofErr w:type="spellStart"/>
      <w:r w:rsidRPr="00E337B1">
        <w:rPr>
          <w:i/>
        </w:rPr>
        <w:t>ptactvo</w:t>
      </w:r>
      <w:proofErr w:type="spellEnd"/>
      <w:r w:rsidRPr="00E337B1">
        <w:rPr>
          <w:i/>
        </w:rPr>
        <w:t xml:space="preserve">, </w:t>
      </w:r>
      <w:proofErr w:type="spellStart"/>
      <w:r w:rsidRPr="00E337B1">
        <w:rPr>
          <w:i/>
        </w:rPr>
        <w:t>mláděž</w:t>
      </w:r>
      <w:proofErr w:type="spellEnd"/>
      <w:r w:rsidRPr="00E337B1">
        <w:t>) and mass nouns (</w:t>
      </w:r>
      <w:proofErr w:type="spellStart"/>
      <w:r w:rsidRPr="00E337B1">
        <w:rPr>
          <w:i/>
        </w:rPr>
        <w:t>mouka</w:t>
      </w:r>
      <w:proofErr w:type="spellEnd"/>
      <w:r w:rsidRPr="00E337B1">
        <w:rPr>
          <w:i/>
        </w:rPr>
        <w:t xml:space="preserve">, </w:t>
      </w:r>
      <w:proofErr w:type="spellStart"/>
      <w:r w:rsidRPr="00E337B1">
        <w:rPr>
          <w:i/>
        </w:rPr>
        <w:t>káva</w:t>
      </w:r>
      <w:proofErr w:type="spellEnd"/>
      <w:r w:rsidRPr="00E337B1">
        <w:t>) that gets singular</w:t>
      </w:r>
      <w:r w:rsidR="001F03EC" w:rsidRPr="00E337B1">
        <w:t>.</w:t>
      </w:r>
      <w:r>
        <w:t>)</w:t>
      </w:r>
      <w:r w:rsidR="001F03EC" w:rsidRPr="00E337B1">
        <w:t xml:space="preserve"> </w:t>
      </w:r>
    </w:p>
    <w:p w14:paraId="343058B1" w14:textId="77777777" w:rsidR="001F03EC" w:rsidRDefault="001F03EC" w:rsidP="006A7326"/>
    <w:p w14:paraId="2A48D80A" w14:textId="6640BC2E" w:rsidR="000F71EF" w:rsidRDefault="006A7326" w:rsidP="006A7326">
      <w:r>
        <w:t>Estonians</w:t>
      </w:r>
      <w:r w:rsidR="000F71EF">
        <w:t>:</w:t>
      </w:r>
      <w:r>
        <w:t xml:space="preserve"> </w:t>
      </w:r>
    </w:p>
    <w:p w14:paraId="7909938C" w14:textId="049ABC69" w:rsidR="000F71EF" w:rsidRDefault="006A7326" w:rsidP="006A7326">
      <w:pPr>
        <w:pStyle w:val="Odstavecseseznamem"/>
        <w:numPr>
          <w:ilvl w:val="0"/>
          <w:numId w:val="36"/>
        </w:numPr>
      </w:pPr>
      <w:r>
        <w:t xml:space="preserve">Markéta and Dan </w:t>
      </w:r>
      <w:r w:rsidRPr="006A7326">
        <w:t xml:space="preserve">went through </w:t>
      </w:r>
      <w:r>
        <w:t xml:space="preserve">their </w:t>
      </w:r>
      <w:r w:rsidRPr="006A7326">
        <w:t>sentences 1-</w:t>
      </w:r>
      <w:r>
        <w:t>4 and agreed on the annotation (both sentence and document level)</w:t>
      </w:r>
      <w:r w:rsidRPr="006A7326">
        <w:t>,</w:t>
      </w:r>
      <w:r>
        <w:t xml:space="preserve"> files</w:t>
      </w:r>
      <w:r w:rsidRPr="006A7326">
        <w:t xml:space="preserve"> update</w:t>
      </w:r>
      <w:r>
        <w:t>d</w:t>
      </w:r>
      <w:r w:rsidR="00A802E3">
        <w:t>;</w:t>
      </w:r>
      <w:r>
        <w:t xml:space="preserve"> </w:t>
      </w:r>
      <w:r w:rsidR="00A802E3">
        <w:t xml:space="preserve">already harmonized with Šárka. </w:t>
      </w:r>
    </w:p>
    <w:p w14:paraId="64C6F141" w14:textId="4D47BCE5" w:rsidR="000F71EF" w:rsidRDefault="000F71EF" w:rsidP="000F71EF">
      <w:pPr>
        <w:pStyle w:val="Odstavecseseznamem"/>
        <w:numPr>
          <w:ilvl w:val="0"/>
          <w:numId w:val="36"/>
        </w:numPr>
      </w:pPr>
      <w:r>
        <w:t xml:space="preserve">sentence 5 … 3 alternative </w:t>
      </w:r>
      <w:r w:rsidR="00A802E3">
        <w:t xml:space="preserve">sentence level </w:t>
      </w:r>
      <w:r>
        <w:t>representations</w:t>
      </w:r>
      <w:r w:rsidR="00A802E3">
        <w:t xml:space="preserve"> </w:t>
      </w:r>
    </w:p>
    <w:p w14:paraId="328CD52F" w14:textId="18C217EC" w:rsidR="000F71EF" w:rsidRDefault="000F71EF" w:rsidP="000F71EF">
      <w:pPr>
        <w:pStyle w:val="Odstavecseseznamem"/>
        <w:numPr>
          <w:ilvl w:val="1"/>
          <w:numId w:val="36"/>
        </w:numPr>
      </w:pPr>
      <w:r>
        <w:t xml:space="preserve">with strange </w:t>
      </w:r>
      <w:r w:rsidRPr="00A802E3">
        <w:rPr>
          <w:i/>
        </w:rPr>
        <w:t>kandidovat-001</w:t>
      </w:r>
      <w:r>
        <w:t xml:space="preserve"> </w:t>
      </w:r>
      <w:r w:rsidR="00A802E3">
        <w:t>depending via :ARG0-</w:t>
      </w:r>
      <w:proofErr w:type="spellStart"/>
      <w:r w:rsidR="00A802E3">
        <w:t>of</w:t>
      </w:r>
      <w:proofErr w:type="spellEnd"/>
      <w:r w:rsidR="00A802E3">
        <w:t xml:space="preserve">  on </w:t>
      </w:r>
      <w:proofErr w:type="spellStart"/>
      <w:r w:rsidR="00A802E3">
        <w:t>blok</w:t>
      </w:r>
      <w:proofErr w:type="spellEnd"/>
      <w:r w:rsidR="00A802E3">
        <w:t xml:space="preserve"> </w:t>
      </w:r>
      <w:proofErr w:type="spellStart"/>
      <w:r w:rsidR="00A802E3">
        <w:t>Vlast</w:t>
      </w:r>
      <w:proofErr w:type="spellEnd"/>
      <w:r w:rsidR="00A802E3">
        <w:t xml:space="preserve"> </w:t>
      </w:r>
      <w:r>
        <w:t>(ML)</w:t>
      </w:r>
    </w:p>
    <w:p w14:paraId="399F1EC6" w14:textId="5BE5B20E" w:rsidR="000F71EF" w:rsidRDefault="000F71EF" w:rsidP="000F71EF">
      <w:pPr>
        <w:pStyle w:val="Odstavecseseznamem"/>
        <w:numPr>
          <w:ilvl w:val="1"/>
          <w:numId w:val="36"/>
        </w:numPr>
      </w:pPr>
      <w:r>
        <w:t xml:space="preserve">with </w:t>
      </w:r>
      <w:r w:rsidRPr="00A802E3">
        <w:rPr>
          <w:i/>
        </w:rPr>
        <w:t>have-mod-61</w:t>
      </w:r>
      <w:r>
        <w:t xml:space="preserve"> </w:t>
      </w:r>
      <w:r w:rsidR="00A802E3">
        <w:t>predicate relating LM and person who candidates</w:t>
      </w:r>
      <w:r>
        <w:t xml:space="preserve"> (ŠZ)</w:t>
      </w:r>
    </w:p>
    <w:p w14:paraId="1435AC60" w14:textId="1A835326" w:rsidR="000F71EF" w:rsidRPr="00A802E3" w:rsidRDefault="00A802E3" w:rsidP="00A802E3">
      <w:pPr>
        <w:pStyle w:val="Odstavecseseznamem"/>
        <w:numPr>
          <w:ilvl w:val="1"/>
          <w:numId w:val="36"/>
        </w:numPr>
      </w:pPr>
      <w:r>
        <w:t xml:space="preserve">with person LM ("possessed" by </w:t>
      </w:r>
      <w:proofErr w:type="spellStart"/>
      <w:r>
        <w:t>blok</w:t>
      </w:r>
      <w:proofErr w:type="spellEnd"/>
      <w:r>
        <w:t xml:space="preserve"> </w:t>
      </w:r>
      <w:proofErr w:type="spellStart"/>
      <w:r>
        <w:t>Vlast</w:t>
      </w:r>
      <w:proofErr w:type="spellEnd"/>
      <w:r>
        <w:t xml:space="preserve">) directly as :ARG0-of </w:t>
      </w:r>
      <w:r w:rsidRPr="00A802E3">
        <w:rPr>
          <w:i/>
        </w:rPr>
        <w:t>kandidovat-002</w:t>
      </w:r>
    </w:p>
    <w:p w14:paraId="3B198EFA" w14:textId="6AC0A3EF" w:rsidR="00A802E3" w:rsidRDefault="00A802E3" w:rsidP="00A802E3">
      <w:pPr>
        <w:pStyle w:val="Odstavecseseznamem"/>
        <w:numPr>
          <w:ilvl w:val="0"/>
          <w:numId w:val="36"/>
        </w:numPr>
      </w:pPr>
      <w:r>
        <w:t xml:space="preserve">sentence 6 … annotation using the </w:t>
      </w:r>
      <w:r w:rsidRPr="00A802E3">
        <w:rPr>
          <w:i/>
        </w:rPr>
        <w:t>include-91</w:t>
      </w:r>
      <w:r>
        <w:t xml:space="preserve"> predicate (ML)</w:t>
      </w:r>
    </w:p>
    <w:p w14:paraId="2DF8A97A" w14:textId="77CDF1F6" w:rsidR="00075D70" w:rsidRDefault="00075D70" w:rsidP="0066389A">
      <w:pPr>
        <w:pStyle w:val="Nadpis1"/>
      </w:pPr>
      <w:r>
        <w:t>Meeting March 25</w:t>
      </w:r>
      <w:r w:rsidRPr="00075D70">
        <w:t>, 2024 (Šárka, Federica, Dan, Markéta</w:t>
      </w:r>
      <w:r>
        <w:t>, Mišo</w:t>
      </w:r>
      <w:r w:rsidRPr="00075D70">
        <w:t>)</w:t>
      </w:r>
    </w:p>
    <w:p w14:paraId="13B2E1BC" w14:textId="77777777" w:rsidR="00075D70" w:rsidRDefault="00075D70" w:rsidP="00075D70">
      <w:pPr>
        <w:rPr>
          <w:b/>
        </w:rPr>
      </w:pPr>
    </w:p>
    <w:p w14:paraId="029C10D7" w14:textId="77777777" w:rsidR="00075D70" w:rsidRDefault="00075D70" w:rsidP="00075D70">
      <w:r w:rsidRPr="00075D70">
        <w:rPr>
          <w:b/>
        </w:rPr>
        <w:t>Dan</w:t>
      </w:r>
      <w:r>
        <w:t xml:space="preserve">: validator updated, see below </w:t>
      </w:r>
      <w:r>
        <w:sym w:font="Wingdings" w:char="F04A"/>
      </w:r>
    </w:p>
    <w:p w14:paraId="5BD9DBD8" w14:textId="77777777" w:rsidR="00075D70" w:rsidRDefault="00075D70" w:rsidP="00075D70"/>
    <w:p w14:paraId="5A7A9C49" w14:textId="70AD2999" w:rsidR="00075D70" w:rsidRPr="00075D70" w:rsidRDefault="00075D70" w:rsidP="00075D70">
      <w:pPr>
        <w:rPr>
          <w:b/>
        </w:rPr>
      </w:pPr>
      <w:r w:rsidRPr="00075D70">
        <w:rPr>
          <w:b/>
        </w:rPr>
        <w:t>How to visualize document level annotation?</w:t>
      </w:r>
    </w:p>
    <w:p w14:paraId="108CFD0F" w14:textId="4CBAAFDB" w:rsidR="00075D70" w:rsidRPr="00CB040E" w:rsidRDefault="00075D70" w:rsidP="00075D70">
      <w:pPr>
        <w:rPr>
          <w:b/>
          <w:i/>
        </w:rPr>
      </w:pPr>
      <w:r w:rsidRPr="00CB040E">
        <w:rPr>
          <w:b/>
          <w:i/>
        </w:rPr>
        <w:t xml:space="preserve">Coreference: </w:t>
      </w:r>
    </w:p>
    <w:p w14:paraId="2F170D17" w14:textId="485F37FB" w:rsidR="00075D70" w:rsidRPr="006A7326" w:rsidRDefault="009B083C" w:rsidP="009B083C">
      <w:pPr>
        <w:rPr>
          <w:strike/>
        </w:rPr>
      </w:pPr>
      <w:r w:rsidRPr="006A7326">
        <w:rPr>
          <w:strike/>
        </w:rPr>
        <w:t>W</w:t>
      </w:r>
      <w:r w:rsidR="00075D70" w:rsidRPr="006A7326">
        <w:rPr>
          <w:strike/>
        </w:rPr>
        <w:t xml:space="preserve">e might find a way how to unify UMR variables (and thus makes the </w:t>
      </w:r>
      <w:r w:rsidRPr="006A7326">
        <w:rPr>
          <w:strike/>
        </w:rPr>
        <w:t xml:space="preserve">comparison more </w:t>
      </w:r>
      <w:proofErr w:type="spellStart"/>
      <w:r w:rsidRPr="006A7326">
        <w:rPr>
          <w:strike/>
        </w:rPr>
        <w:t>strightforward</w:t>
      </w:r>
      <w:proofErr w:type="spellEnd"/>
      <w:r w:rsidRPr="006A7326">
        <w:rPr>
          <w:strike/>
        </w:rPr>
        <w:t xml:space="preserve">) </w:t>
      </w:r>
      <w:r w:rsidR="00CB040E" w:rsidRPr="006A7326">
        <w:rPr>
          <w:strike/>
        </w:rPr>
        <w:t>– we might try to use. e.g., the</w:t>
      </w:r>
      <w:r w:rsidRPr="006A7326">
        <w:rPr>
          <w:strike/>
        </w:rPr>
        <w:t xml:space="preserve"> </w:t>
      </w:r>
      <w:proofErr w:type="spellStart"/>
      <w:r w:rsidR="00075D70" w:rsidRPr="006A7326">
        <w:rPr>
          <w:strike/>
        </w:rPr>
        <w:t>s</w:t>
      </w:r>
      <w:r w:rsidRPr="006A7326">
        <w:rPr>
          <w:strike/>
        </w:rPr>
        <w:t>XaY</w:t>
      </w:r>
      <w:proofErr w:type="spellEnd"/>
      <w:r w:rsidR="00CB040E" w:rsidRPr="006A7326">
        <w:rPr>
          <w:strike/>
        </w:rPr>
        <w:t xml:space="preserve"> pattern</w:t>
      </w:r>
      <w:r w:rsidRPr="006A7326">
        <w:rPr>
          <w:strike/>
        </w:rPr>
        <w:t>, where</w:t>
      </w:r>
    </w:p>
    <w:p w14:paraId="5CA5C7CC" w14:textId="2B49A147" w:rsidR="009B083C" w:rsidRPr="006A7326" w:rsidRDefault="009B083C" w:rsidP="009B083C">
      <w:pPr>
        <w:pStyle w:val="Odstavecseseznamem"/>
        <w:numPr>
          <w:ilvl w:val="0"/>
          <w:numId w:val="35"/>
        </w:numPr>
        <w:rPr>
          <w:strike/>
        </w:rPr>
      </w:pPr>
      <w:r w:rsidRPr="006A7326">
        <w:rPr>
          <w:strike/>
        </w:rPr>
        <w:t>s …  sentence</w:t>
      </w:r>
    </w:p>
    <w:p w14:paraId="1D9B3B01" w14:textId="77777777" w:rsidR="009B083C" w:rsidRPr="006A7326" w:rsidRDefault="009B083C" w:rsidP="009B083C">
      <w:pPr>
        <w:pStyle w:val="Odstavecseseznamem"/>
        <w:numPr>
          <w:ilvl w:val="0"/>
          <w:numId w:val="35"/>
        </w:numPr>
        <w:rPr>
          <w:strike/>
        </w:rPr>
      </w:pPr>
      <w:r w:rsidRPr="006A7326">
        <w:rPr>
          <w:strike/>
        </w:rPr>
        <w:t xml:space="preserve">X … sentence number </w:t>
      </w:r>
    </w:p>
    <w:p w14:paraId="029BC1D8" w14:textId="2A811384" w:rsidR="009B083C" w:rsidRPr="006A7326" w:rsidRDefault="009B083C" w:rsidP="009B083C">
      <w:pPr>
        <w:pStyle w:val="Odstavecseseznamem"/>
        <w:numPr>
          <w:ilvl w:val="0"/>
          <w:numId w:val="35"/>
        </w:numPr>
        <w:rPr>
          <w:strike/>
        </w:rPr>
      </w:pPr>
      <w:r w:rsidRPr="006A7326">
        <w:rPr>
          <w:strike/>
        </w:rPr>
        <w:t xml:space="preserve">a …  first letter of the "head" concept </w:t>
      </w:r>
    </w:p>
    <w:p w14:paraId="27CFA92C" w14:textId="69DB1FD6" w:rsidR="009B083C" w:rsidRPr="006A7326" w:rsidRDefault="009B083C" w:rsidP="009B083C">
      <w:pPr>
        <w:pStyle w:val="Odstavecseseznamem"/>
        <w:numPr>
          <w:ilvl w:val="0"/>
          <w:numId w:val="35"/>
        </w:numPr>
        <w:rPr>
          <w:strike/>
        </w:rPr>
      </w:pPr>
      <w:r w:rsidRPr="006A7326">
        <w:rPr>
          <w:strike/>
        </w:rPr>
        <w:t>Y … alignment of the "head" concept (of its first part?)</w:t>
      </w:r>
    </w:p>
    <w:p w14:paraId="674105BA" w14:textId="77777777" w:rsidR="009B083C" w:rsidRPr="006A7326" w:rsidRDefault="009B083C" w:rsidP="009B083C">
      <w:pPr>
        <w:rPr>
          <w:strike/>
        </w:rPr>
      </w:pPr>
      <w:r w:rsidRPr="006A7326">
        <w:rPr>
          <w:strike/>
        </w:rPr>
        <w:t xml:space="preserve">For example, for snt5 </w:t>
      </w:r>
    </w:p>
    <w:p w14:paraId="2E36B203" w14:textId="456217C0" w:rsidR="009B083C" w:rsidRPr="006A7326" w:rsidRDefault="009B083C" w:rsidP="009B083C">
      <w:pPr>
        <w:rPr>
          <w:strike/>
        </w:rPr>
      </w:pPr>
      <w:proofErr w:type="gramStart"/>
      <w:r w:rsidRPr="006A7326">
        <w:rPr>
          <w:strike/>
        </w:rPr>
        <w:t>1  2</w:t>
      </w:r>
      <w:proofErr w:type="gramEnd"/>
      <w:r w:rsidRPr="006A7326">
        <w:rPr>
          <w:strike/>
        </w:rPr>
        <w:t xml:space="preserve">              3                      4            5 6             7        8           9       10    11    12</w:t>
      </w:r>
    </w:p>
    <w:p w14:paraId="53915F01" w14:textId="5F35EDB3" w:rsidR="009B083C" w:rsidRPr="006A7326" w:rsidRDefault="009B083C" w:rsidP="009B083C">
      <w:pPr>
        <w:rPr>
          <w:strike/>
        </w:rPr>
      </w:pPr>
      <w:r w:rsidRPr="006A7326">
        <w:rPr>
          <w:i/>
          <w:strike/>
        </w:rPr>
        <w:t xml:space="preserve">V </w:t>
      </w:r>
      <w:proofErr w:type="spellStart"/>
      <w:r w:rsidRPr="006A7326">
        <w:rPr>
          <w:i/>
          <w:strike/>
        </w:rPr>
        <w:t>nedělních</w:t>
      </w:r>
      <w:proofErr w:type="spellEnd"/>
      <w:r w:rsidRPr="006A7326">
        <w:rPr>
          <w:i/>
          <w:strike/>
        </w:rPr>
        <w:t xml:space="preserve"> </w:t>
      </w:r>
      <w:proofErr w:type="spellStart"/>
      <w:r w:rsidRPr="006A7326">
        <w:rPr>
          <w:i/>
          <w:strike/>
        </w:rPr>
        <w:t>parlamentních</w:t>
      </w:r>
      <w:proofErr w:type="spellEnd"/>
      <w:r w:rsidRPr="006A7326">
        <w:rPr>
          <w:i/>
          <w:strike/>
        </w:rPr>
        <w:t xml:space="preserve"> </w:t>
      </w:r>
      <w:proofErr w:type="spellStart"/>
      <w:r w:rsidRPr="006A7326">
        <w:rPr>
          <w:i/>
          <w:strike/>
        </w:rPr>
        <w:t>volbách</w:t>
      </w:r>
      <w:proofErr w:type="spellEnd"/>
      <w:r w:rsidRPr="006A7326">
        <w:rPr>
          <w:i/>
          <w:strike/>
        </w:rPr>
        <w:t xml:space="preserve"> v </w:t>
      </w:r>
      <w:proofErr w:type="spellStart"/>
      <w:r w:rsidRPr="006A7326">
        <w:rPr>
          <w:i/>
          <w:strike/>
        </w:rPr>
        <w:t>Estonsku</w:t>
      </w:r>
      <w:proofErr w:type="spellEnd"/>
      <w:r w:rsidRPr="006A7326">
        <w:rPr>
          <w:i/>
          <w:strike/>
        </w:rPr>
        <w:t xml:space="preserve"> </w:t>
      </w:r>
      <w:proofErr w:type="spellStart"/>
      <w:r w:rsidRPr="006A7326">
        <w:rPr>
          <w:i/>
          <w:strike/>
        </w:rPr>
        <w:t>získal</w:t>
      </w:r>
      <w:proofErr w:type="spellEnd"/>
      <w:r w:rsidRPr="006A7326">
        <w:rPr>
          <w:i/>
          <w:strike/>
        </w:rPr>
        <w:t xml:space="preserve"> </w:t>
      </w:r>
      <w:proofErr w:type="spellStart"/>
      <w:r w:rsidRPr="006A7326">
        <w:rPr>
          <w:i/>
          <w:strike/>
        </w:rPr>
        <w:t>nejvíce</w:t>
      </w:r>
      <w:proofErr w:type="spellEnd"/>
      <w:r w:rsidRPr="006A7326">
        <w:rPr>
          <w:i/>
          <w:strike/>
        </w:rPr>
        <w:t xml:space="preserve"> </w:t>
      </w:r>
      <w:proofErr w:type="spellStart"/>
      <w:r w:rsidRPr="006A7326">
        <w:rPr>
          <w:i/>
          <w:strike/>
        </w:rPr>
        <w:t>hlasů</w:t>
      </w:r>
      <w:proofErr w:type="spellEnd"/>
      <w:r w:rsidRPr="006A7326">
        <w:rPr>
          <w:i/>
          <w:strike/>
        </w:rPr>
        <w:t xml:space="preserve"> </w:t>
      </w:r>
      <w:proofErr w:type="spellStart"/>
      <w:r w:rsidRPr="006A7326">
        <w:rPr>
          <w:i/>
          <w:strike/>
        </w:rPr>
        <w:t>blok</w:t>
      </w:r>
      <w:proofErr w:type="spellEnd"/>
      <w:r w:rsidRPr="006A7326">
        <w:rPr>
          <w:i/>
          <w:strike/>
        </w:rPr>
        <w:t xml:space="preserve"> </w:t>
      </w:r>
      <w:proofErr w:type="spellStart"/>
      <w:proofErr w:type="gramStart"/>
      <w:r w:rsidRPr="006A7326">
        <w:rPr>
          <w:i/>
          <w:strike/>
        </w:rPr>
        <w:t>Vlast</w:t>
      </w:r>
      <w:proofErr w:type="spellEnd"/>
      <w:r w:rsidRPr="006A7326">
        <w:rPr>
          <w:i/>
          <w:strike/>
        </w:rPr>
        <w:t xml:space="preserve"> .</w:t>
      </w:r>
      <w:proofErr w:type="gramEnd"/>
      <w:r w:rsidRPr="006A7326">
        <w:rPr>
          <w:strike/>
        </w:rPr>
        <w:t xml:space="preserve"> </w:t>
      </w:r>
    </w:p>
    <w:p w14:paraId="69838F98" w14:textId="0AF6841B" w:rsidR="009B083C" w:rsidRPr="007961FC" w:rsidRDefault="009B083C" w:rsidP="009B083C">
      <w:pPr>
        <w:rPr>
          <w:strike/>
          <w:lang w:val="pl-PL"/>
        </w:rPr>
      </w:pPr>
      <w:r w:rsidRPr="007961FC">
        <w:rPr>
          <w:strike/>
          <w:lang w:val="pl-PL"/>
        </w:rPr>
        <w:t>we would get:</w:t>
      </w:r>
    </w:p>
    <w:p w14:paraId="4A1EA148" w14:textId="5ADD0B2E" w:rsidR="00075D70" w:rsidRPr="007961FC" w:rsidRDefault="009B083C" w:rsidP="00BE4818">
      <w:pPr>
        <w:ind w:firstLine="720"/>
        <w:rPr>
          <w:strike/>
          <w:lang w:val="pl-PL"/>
        </w:rPr>
      </w:pPr>
      <w:r w:rsidRPr="007961FC">
        <w:rPr>
          <w:strike/>
          <w:lang w:val="pl-PL"/>
        </w:rPr>
        <w:t>s5z7</w:t>
      </w:r>
      <w:r w:rsidRPr="007961FC">
        <w:rPr>
          <w:strike/>
          <w:lang w:val="pl-PL"/>
        </w:rPr>
        <w:tab/>
        <w:t>získal</w:t>
      </w:r>
    </w:p>
    <w:p w14:paraId="32ECDAC6" w14:textId="1C3F0DC1" w:rsidR="009B083C" w:rsidRPr="007961FC" w:rsidRDefault="009B083C" w:rsidP="00BE4818">
      <w:pPr>
        <w:ind w:firstLine="720"/>
        <w:rPr>
          <w:strike/>
          <w:lang w:val="pl-PL"/>
        </w:rPr>
      </w:pPr>
      <w:r w:rsidRPr="007961FC">
        <w:rPr>
          <w:strike/>
          <w:lang w:val="pl-PL"/>
        </w:rPr>
        <w:t>s5b10</w:t>
      </w:r>
      <w:r w:rsidRPr="007961FC">
        <w:rPr>
          <w:strike/>
          <w:lang w:val="pl-PL"/>
        </w:rPr>
        <w:tab/>
        <w:t>blok</w:t>
      </w:r>
      <w:r w:rsidR="00BE4818" w:rsidRPr="007961FC">
        <w:rPr>
          <w:strike/>
          <w:lang w:val="pl-PL"/>
        </w:rPr>
        <w:t xml:space="preserve"> (pokrývá též pozici 12)</w:t>
      </w:r>
    </w:p>
    <w:p w14:paraId="57673434" w14:textId="25F4457F" w:rsidR="009B083C" w:rsidRPr="007961FC" w:rsidRDefault="009B083C" w:rsidP="00BE4818">
      <w:pPr>
        <w:ind w:firstLine="720"/>
        <w:rPr>
          <w:strike/>
          <w:lang w:val="pl-PL"/>
        </w:rPr>
      </w:pPr>
      <w:r w:rsidRPr="007961FC">
        <w:rPr>
          <w:strike/>
          <w:lang w:val="pl-PL"/>
        </w:rPr>
        <w:lastRenderedPageBreak/>
        <w:t>s5</w:t>
      </w:r>
      <w:r w:rsidR="00BE4818" w:rsidRPr="007961FC">
        <w:rPr>
          <w:strike/>
          <w:lang w:val="pl-PL"/>
        </w:rPr>
        <w:t>n10</w:t>
      </w:r>
      <w:r w:rsidR="00BE4818" w:rsidRPr="007961FC">
        <w:rPr>
          <w:strike/>
          <w:lang w:val="pl-PL"/>
        </w:rPr>
        <w:tab/>
        <w:t>Vlast (protože je to EN, a tedy n, který je pokrytý konceptem "blok")</w:t>
      </w:r>
    </w:p>
    <w:p w14:paraId="072FD9AE" w14:textId="69B0FCC0" w:rsidR="009B083C" w:rsidRPr="007961FC" w:rsidRDefault="009B083C" w:rsidP="00BE4818">
      <w:pPr>
        <w:ind w:firstLine="720"/>
        <w:rPr>
          <w:strike/>
          <w:lang w:val="pl-PL"/>
        </w:rPr>
      </w:pPr>
      <w:r w:rsidRPr="007961FC">
        <w:rPr>
          <w:strike/>
          <w:lang w:val="pl-PL"/>
        </w:rPr>
        <w:t>s5</w:t>
      </w:r>
      <w:r w:rsidR="00BE4818" w:rsidRPr="007961FC">
        <w:rPr>
          <w:strike/>
          <w:lang w:val="pl-PL"/>
        </w:rPr>
        <w:t>h9</w:t>
      </w:r>
      <w:r w:rsidR="00BE4818" w:rsidRPr="007961FC">
        <w:rPr>
          <w:strike/>
          <w:lang w:val="pl-PL"/>
        </w:rPr>
        <w:tab/>
        <w:t>hlasů</w:t>
      </w:r>
    </w:p>
    <w:p w14:paraId="596CDA7E" w14:textId="271AEE1B" w:rsidR="009B083C" w:rsidRPr="007961FC" w:rsidRDefault="009B083C" w:rsidP="00BE4818">
      <w:pPr>
        <w:ind w:firstLine="720"/>
        <w:rPr>
          <w:strike/>
          <w:lang w:val="pl-PL"/>
        </w:rPr>
      </w:pPr>
      <w:r w:rsidRPr="007961FC">
        <w:rPr>
          <w:strike/>
          <w:lang w:val="pl-PL"/>
        </w:rPr>
        <w:t>s5</w:t>
      </w:r>
      <w:r w:rsidR="00BE4818" w:rsidRPr="007961FC">
        <w:rPr>
          <w:strike/>
          <w:lang w:val="pl-PL"/>
        </w:rPr>
        <w:t>n8</w:t>
      </w:r>
      <w:r w:rsidR="00BE4818" w:rsidRPr="007961FC">
        <w:rPr>
          <w:strike/>
          <w:lang w:val="pl-PL"/>
        </w:rPr>
        <w:tab/>
        <w:t>nejvíce</w:t>
      </w:r>
    </w:p>
    <w:p w14:paraId="4517D5BA" w14:textId="37DEBF4A" w:rsidR="009B083C" w:rsidRPr="007961FC" w:rsidRDefault="009B083C" w:rsidP="00BE4818">
      <w:pPr>
        <w:ind w:firstLine="720"/>
        <w:rPr>
          <w:strike/>
          <w:lang w:val="pl-PL"/>
        </w:rPr>
      </w:pPr>
      <w:r w:rsidRPr="007961FC">
        <w:rPr>
          <w:strike/>
          <w:lang w:val="pl-PL"/>
        </w:rPr>
        <w:t>s5</w:t>
      </w:r>
      <w:r w:rsidR="00BE4818" w:rsidRPr="007961FC">
        <w:rPr>
          <w:strike/>
          <w:lang w:val="pl-PL"/>
        </w:rPr>
        <w:t>v4</w:t>
      </w:r>
      <w:r w:rsidR="00BE4818" w:rsidRPr="007961FC">
        <w:rPr>
          <w:strike/>
          <w:lang w:val="pl-PL"/>
        </w:rPr>
        <w:tab/>
        <w:t>volbách (pokrývá též pozici 1)</w:t>
      </w:r>
    </w:p>
    <w:p w14:paraId="18E7DF49" w14:textId="06F4FCA9" w:rsidR="009B083C" w:rsidRPr="007961FC" w:rsidRDefault="009B083C" w:rsidP="00BE4818">
      <w:pPr>
        <w:ind w:firstLine="720"/>
        <w:rPr>
          <w:strike/>
          <w:lang w:val="pl-PL"/>
        </w:rPr>
      </w:pPr>
      <w:r w:rsidRPr="007961FC">
        <w:rPr>
          <w:strike/>
          <w:lang w:val="pl-PL"/>
        </w:rPr>
        <w:t>s5</w:t>
      </w:r>
      <w:r w:rsidR="00BE4818" w:rsidRPr="007961FC">
        <w:rPr>
          <w:strike/>
          <w:lang w:val="pl-PL"/>
        </w:rPr>
        <w:t>d2</w:t>
      </w:r>
      <w:r w:rsidR="00BE4818" w:rsidRPr="007961FC">
        <w:rPr>
          <w:strike/>
          <w:lang w:val="pl-PL"/>
        </w:rPr>
        <w:tab/>
        <w:t>nedělních (protože to je date-entity)</w:t>
      </w:r>
    </w:p>
    <w:p w14:paraId="304ED6FA" w14:textId="411630B0" w:rsidR="009B083C" w:rsidRPr="007961FC" w:rsidRDefault="009B083C" w:rsidP="00BE4818">
      <w:pPr>
        <w:ind w:firstLine="720"/>
        <w:rPr>
          <w:strike/>
          <w:lang w:val="pl-PL"/>
        </w:rPr>
      </w:pPr>
      <w:r w:rsidRPr="007961FC">
        <w:rPr>
          <w:strike/>
          <w:lang w:val="pl-PL"/>
        </w:rPr>
        <w:t>s5</w:t>
      </w:r>
      <w:r w:rsidR="00BE4818" w:rsidRPr="007961FC">
        <w:rPr>
          <w:strike/>
          <w:lang w:val="pl-PL"/>
        </w:rPr>
        <w:t>p2</w:t>
      </w:r>
      <w:r w:rsidR="00BE4818" w:rsidRPr="007961FC">
        <w:rPr>
          <w:strike/>
          <w:lang w:val="pl-PL"/>
        </w:rPr>
        <w:tab/>
        <w:t>parlamentních</w:t>
      </w:r>
    </w:p>
    <w:p w14:paraId="6D9F46AD" w14:textId="511FC05D" w:rsidR="009B083C" w:rsidRPr="007961FC" w:rsidRDefault="009B083C" w:rsidP="00BE4818">
      <w:pPr>
        <w:ind w:firstLine="720"/>
        <w:rPr>
          <w:strike/>
          <w:lang w:val="pl-PL"/>
        </w:rPr>
      </w:pPr>
      <w:r w:rsidRPr="007961FC">
        <w:rPr>
          <w:strike/>
          <w:lang w:val="pl-PL"/>
        </w:rPr>
        <w:t>s5</w:t>
      </w:r>
      <w:r w:rsidR="00BE4818" w:rsidRPr="007961FC">
        <w:rPr>
          <w:strike/>
          <w:lang w:val="pl-PL"/>
        </w:rPr>
        <w:t>c6</w:t>
      </w:r>
      <w:r w:rsidR="00BE4818" w:rsidRPr="007961FC">
        <w:rPr>
          <w:strike/>
          <w:lang w:val="pl-PL"/>
        </w:rPr>
        <w:tab/>
        <w:t>Estonsko (protože to je country, pokrývá též pozici 5)</w:t>
      </w:r>
    </w:p>
    <w:p w14:paraId="33E20C19" w14:textId="77777777" w:rsidR="00CD2276" w:rsidRPr="007961FC" w:rsidRDefault="00CD2276" w:rsidP="00CD2276">
      <w:pPr>
        <w:rPr>
          <w:lang w:val="pl-PL"/>
        </w:rPr>
      </w:pPr>
    </w:p>
    <w:p w14:paraId="1877A6D8" w14:textId="77777777" w:rsidR="009E2FEB" w:rsidRPr="00CB040E" w:rsidRDefault="00CD2276" w:rsidP="00CD2276">
      <w:pPr>
        <w:rPr>
          <w:i/>
        </w:rPr>
      </w:pPr>
      <w:r w:rsidRPr="00CB040E">
        <w:rPr>
          <w:b/>
          <w:i/>
        </w:rPr>
        <w:t>Temporal annotation</w:t>
      </w:r>
      <w:r w:rsidR="009E2FEB" w:rsidRPr="00CB040E">
        <w:rPr>
          <w:b/>
          <w:i/>
        </w:rPr>
        <w:t>:</w:t>
      </w:r>
      <w:r w:rsidRPr="00CB040E">
        <w:rPr>
          <w:i/>
        </w:rPr>
        <w:t xml:space="preserve"> </w:t>
      </w:r>
    </w:p>
    <w:p w14:paraId="43493F36" w14:textId="6B1EEDD0" w:rsidR="00CD2276" w:rsidRDefault="009E2FEB" w:rsidP="00CD2276">
      <w:r>
        <w:t xml:space="preserve">All time expressions and all events should be captured in the document level annotation!  </w:t>
      </w:r>
    </w:p>
    <w:p w14:paraId="274861A1" w14:textId="77777777" w:rsidR="009E2FEB" w:rsidRDefault="009E2FEB" w:rsidP="00CD2276">
      <w:pPr>
        <w:rPr>
          <w:b/>
        </w:rPr>
      </w:pPr>
    </w:p>
    <w:p w14:paraId="4B7CE917" w14:textId="77777777" w:rsidR="009E2FEB" w:rsidRPr="00CB040E" w:rsidRDefault="00CD2276" w:rsidP="00CD2276">
      <w:pPr>
        <w:rPr>
          <w:i/>
        </w:rPr>
      </w:pPr>
      <w:r w:rsidRPr="00CB040E">
        <w:rPr>
          <w:b/>
          <w:i/>
        </w:rPr>
        <w:t>Modality dependency</w:t>
      </w:r>
      <w:r w:rsidR="009E2FEB" w:rsidRPr="00CB040E">
        <w:rPr>
          <w:b/>
          <w:i/>
        </w:rPr>
        <w:t>:</w:t>
      </w:r>
      <w:r w:rsidRPr="00CB040E">
        <w:rPr>
          <w:i/>
        </w:rPr>
        <w:t xml:space="preserve"> </w:t>
      </w:r>
    </w:p>
    <w:p w14:paraId="1B932D5A" w14:textId="77777777" w:rsidR="009E2FEB" w:rsidRDefault="009E2FEB" w:rsidP="00CD2276">
      <w:r>
        <w:t xml:space="preserve">Modality annotation </w:t>
      </w:r>
      <w:r w:rsidR="00CD2276">
        <w:t>should be tree</w:t>
      </w:r>
      <w:r>
        <w:t xml:space="preserve"> in the document-level annotation, with </w:t>
      </w:r>
      <w:r w:rsidR="00CD2276">
        <w:t>nodes</w:t>
      </w:r>
      <w:r>
        <w:t xml:space="preserve"> for </w:t>
      </w:r>
    </w:p>
    <w:p w14:paraId="215500AF" w14:textId="77777777" w:rsidR="009E2FEB" w:rsidRDefault="009E2FEB" w:rsidP="009E2FEB">
      <w:pPr>
        <w:pStyle w:val="Odstavecseseznamem"/>
        <w:numPr>
          <w:ilvl w:val="0"/>
          <w:numId w:val="35"/>
        </w:numPr>
      </w:pPr>
      <w:r>
        <w:t>all</w:t>
      </w:r>
      <w:r w:rsidR="00CD2276">
        <w:t xml:space="preserve"> events</w:t>
      </w:r>
      <w:r>
        <w:t xml:space="preserve">, </w:t>
      </w:r>
    </w:p>
    <w:p w14:paraId="01F6EB09" w14:textId="3822D0FE" w:rsidR="00CD2276" w:rsidRDefault="009E2FEB" w:rsidP="009E2FEB">
      <w:pPr>
        <w:pStyle w:val="Odstavecseseznamem"/>
        <w:numPr>
          <w:ilvl w:val="0"/>
          <w:numId w:val="35"/>
        </w:numPr>
      </w:pPr>
      <w:r>
        <w:t>conceivers/sources of modality strength,</w:t>
      </w:r>
    </w:p>
    <w:p w14:paraId="794DC8F1" w14:textId="006A48AE" w:rsidR="009E2FEB" w:rsidRDefault="009E2FEB" w:rsidP="009E2FEB">
      <w:pPr>
        <w:pStyle w:val="Odstavecseseznamem"/>
        <w:numPr>
          <w:ilvl w:val="0"/>
          <w:numId w:val="35"/>
        </w:numPr>
      </w:pPr>
      <w:r>
        <w:t>???</w:t>
      </w:r>
    </w:p>
    <w:p w14:paraId="4DDF93DC" w14:textId="77777777" w:rsidR="00CB040E" w:rsidRDefault="00CB040E" w:rsidP="00CB040E"/>
    <w:p w14:paraId="2B1C845E" w14:textId="77777777" w:rsidR="00CB040E" w:rsidRPr="00CB040E" w:rsidRDefault="00CB040E" w:rsidP="00CB040E">
      <w:pPr>
        <w:rPr>
          <w:b/>
        </w:rPr>
      </w:pPr>
      <w:r w:rsidRPr="00CB040E">
        <w:rPr>
          <w:b/>
        </w:rPr>
        <w:t xml:space="preserve">Estonians – comparison </w:t>
      </w:r>
    </w:p>
    <w:p w14:paraId="73FA1B14" w14:textId="20C92919" w:rsidR="00CB040E" w:rsidRDefault="00CB040E" w:rsidP="00CB040E">
      <w:r>
        <w:t>We went through sentences 1-4, Šárka and Markéta will update their files.</w:t>
      </w:r>
    </w:p>
    <w:p w14:paraId="22D0460F" w14:textId="354E847E" w:rsidR="00CB040E" w:rsidRDefault="00CB040E" w:rsidP="00CB040E">
      <w:r>
        <w:t>For sentences 5-6, Markéta will try to sketch a schema enabling us to compare and decide.</w:t>
      </w:r>
    </w:p>
    <w:p w14:paraId="35AB17BA" w14:textId="77777777" w:rsidR="00CB040E" w:rsidRPr="00075D70" w:rsidRDefault="00CB040E" w:rsidP="00CB040E"/>
    <w:p w14:paraId="4B950CAE" w14:textId="378A8390" w:rsidR="0066389A" w:rsidRDefault="0066389A" w:rsidP="0066389A">
      <w:pPr>
        <w:pStyle w:val="Nadpis1"/>
      </w:pPr>
      <w:r w:rsidRPr="00116C86">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Odstavecseseznamem"/>
        <w:numPr>
          <w:ilvl w:val="0"/>
          <w:numId w:val="31"/>
        </w:numPr>
      </w:pPr>
      <w:r>
        <w:t xml:space="preserve">node ordering in </w:t>
      </w:r>
      <w:proofErr w:type="spellStart"/>
      <w:r>
        <w:t>UMRGraphViz</w:t>
      </w:r>
      <w:proofErr w:type="spellEnd"/>
      <w:r>
        <w:t xml:space="preserve"> ready now (some minor issues)</w:t>
      </w:r>
    </w:p>
    <w:p w14:paraId="74597D7D" w14:textId="0318F1D1" w:rsidR="0066389A" w:rsidRDefault="00607ACA" w:rsidP="0066389A">
      <w:pPr>
        <w:pStyle w:val="Odstavecseseznamem"/>
      </w:pPr>
      <w:hyperlink r:id="rId10"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7857EC40" w:rsidR="00AC15B1" w:rsidRDefault="00F265A1" w:rsidP="00AC15B1">
      <w:pPr>
        <w:pStyle w:val="Odstavecseseznamem"/>
      </w:pPr>
      <w:r w:rsidRPr="00F265A1">
        <w:rPr>
          <w:highlight w:val="yellow"/>
        </w:rPr>
        <w:t>TODO</w:t>
      </w:r>
      <w:r>
        <w:t xml:space="preserve">: should be </w:t>
      </w:r>
      <w:r w:rsidR="00AC15B1">
        <w:t>checked by validator (error / warning if such annotation is present)</w:t>
      </w:r>
      <w:r w:rsidR="00950414">
        <w:t xml:space="preserve"> </w:t>
      </w:r>
      <w:r w:rsidR="00950414">
        <w:rPr>
          <w:rFonts w:ascii="Arial Black" w:hAnsi="Arial Black"/>
          <w:color w:val="00B050"/>
        </w:rPr>
        <w:sym w:font="Wingdings" w:char="F0FC"/>
      </w:r>
      <w:r w:rsidR="00950414">
        <w:rPr>
          <w:rFonts w:ascii="Arial Black" w:hAnsi="Arial Black"/>
          <w:color w:val="00B050"/>
        </w:rPr>
        <w:t xml:space="preserve"> D</w:t>
      </w:r>
      <w:r w:rsidR="00950414" w:rsidRPr="00AD5DCE">
        <w:rPr>
          <w:rFonts w:ascii="Arial Black" w:hAnsi="Arial Black"/>
          <w:color w:val="00B050"/>
        </w:rPr>
        <w:t>ONE.</w:t>
      </w:r>
    </w:p>
    <w:p w14:paraId="6EFE2320" w14:textId="38C21159" w:rsidR="00E2787D" w:rsidRDefault="00E2787D" w:rsidP="00E74245">
      <w:pPr>
        <w:pStyle w:val="Odstavecseseznamem"/>
        <w:numPr>
          <w:ilvl w:val="0"/>
          <w:numId w:val="28"/>
        </w:numPr>
      </w:pPr>
      <w:r>
        <w:t>events should have temporal annotation</w:t>
      </w:r>
    </w:p>
    <w:p w14:paraId="6DD89466" w14:textId="2F51D10F" w:rsidR="00E2787D" w:rsidRDefault="00E2787D" w:rsidP="00E2787D">
      <w:pPr>
        <w:pStyle w:val="Odstavecseseznamem"/>
      </w:pPr>
      <w:r w:rsidRPr="00593C99">
        <w:rPr>
          <w:highlight w:val="yellow"/>
        </w:rPr>
        <w:t>TODO</w:t>
      </w:r>
      <w:r>
        <w:t xml:space="preserve"> validator should check</w:t>
      </w:r>
      <w:r w:rsidR="002F7DA8">
        <w:t xml:space="preserve"> </w:t>
      </w:r>
      <w:r w:rsidR="002F7DA8">
        <w:rPr>
          <w:rFonts w:ascii="Arial Black" w:hAnsi="Arial Black"/>
          <w:color w:val="00B050"/>
        </w:rPr>
        <w:sym w:font="Wingdings" w:char="F0FC"/>
      </w:r>
      <w:r w:rsidR="002F7DA8">
        <w:rPr>
          <w:rFonts w:ascii="Arial Black" w:hAnsi="Arial Black"/>
          <w:color w:val="00B050"/>
        </w:rPr>
        <w:t xml:space="preserve"> D</w:t>
      </w:r>
      <w:r w:rsidR="002F7DA8" w:rsidRPr="00AD5DCE">
        <w:rPr>
          <w:rFonts w:ascii="Arial Black" w:hAnsi="Arial Black"/>
          <w:color w:val="00B050"/>
        </w:rPr>
        <w:t>ONE.</w:t>
      </w:r>
    </w:p>
    <w:p w14:paraId="0820614C" w14:textId="77777777" w:rsidR="00E2787D" w:rsidRDefault="00E2787D" w:rsidP="00E2787D"/>
    <w:p w14:paraId="2C012A0A" w14:textId="1FD2602B" w:rsidR="00E2787D" w:rsidRDefault="0003282A" w:rsidP="00E2787D">
      <w:r>
        <w:t>Estonian file – comparison:</w:t>
      </w:r>
    </w:p>
    <w:p w14:paraId="64C01667" w14:textId="37F3685C" w:rsidR="0003282A" w:rsidRDefault="0003282A" w:rsidP="0003282A">
      <w:pPr>
        <w:pStyle w:val="Odstavecseseznamem"/>
        <w:numPr>
          <w:ilvl w:val="0"/>
          <w:numId w:val="28"/>
        </w:numPr>
      </w:pPr>
      <w:r>
        <w:t xml:space="preserve">ML: snt1, </w:t>
      </w:r>
      <w:proofErr w:type="spellStart"/>
      <w:r>
        <w:t>snt</w:t>
      </w:r>
      <w:proofErr w:type="spellEnd"/>
      <w:r>
        <w:t xml:space="preserve"> 3 without </w:t>
      </w:r>
      <w:proofErr w:type="spellStart"/>
      <w:r>
        <w:t>fullstop</w:t>
      </w:r>
      <w:proofErr w:type="spellEnd"/>
      <w:r>
        <w:t xml:space="preserve"> (as in PDT) … ML: removed </w:t>
      </w:r>
    </w:p>
    <w:p w14:paraId="0FF758FB" w14:textId="7C2E4438" w:rsidR="0003282A" w:rsidRDefault="00E03421" w:rsidP="00E03421">
      <w:pPr>
        <w:pStyle w:val="Odstavecseseznamem"/>
        <w:numPr>
          <w:ilvl w:val="0"/>
          <w:numId w:val="28"/>
        </w:numPr>
      </w:pPr>
      <w:r>
        <w:t>ML: snt3 :</w:t>
      </w:r>
      <w:proofErr w:type="spellStart"/>
      <w:r>
        <w:t>coref</w:t>
      </w:r>
      <w:proofErr w:type="spellEnd"/>
      <w:r>
        <w:t xml:space="preserve"> (</w:t>
      </w:r>
      <w:r w:rsidRPr="00E03421">
        <w:t>s1v :same-</w:t>
      </w:r>
      <w:r>
        <w:t>entity</w:t>
      </w:r>
      <w:r w:rsidRPr="00E03421">
        <w:t xml:space="preserve"> s3v</w:t>
      </w:r>
      <w:r>
        <w:t xml:space="preserve">) </w:t>
      </w:r>
      <w:r>
        <w:sym w:font="Wingdings" w:char="F0E0"/>
      </w:r>
      <w:r>
        <w:t xml:space="preserve"> </w:t>
      </w:r>
      <w:r w:rsidR="00F718D0">
        <w:t>(</w:t>
      </w:r>
      <w:r w:rsidRPr="00E03421">
        <w:t>s1v :same-event s3v</w:t>
      </w:r>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snt4</w:t>
      </w:r>
      <w:r w:rsidR="00F718D0">
        <w:t xml:space="preserve"> :</w:t>
      </w:r>
      <w:proofErr w:type="spellStart"/>
      <w:r w:rsidR="00F718D0">
        <w:t>coref</w:t>
      </w:r>
      <w:proofErr w:type="spellEnd"/>
      <w:r w:rsidR="00F718D0">
        <w:t xml:space="preserve"> (</w:t>
      </w:r>
      <w:r w:rsidR="00F718D0" w:rsidRPr="00F718D0">
        <w:t>s</w:t>
      </w:r>
      <w:r w:rsidR="00F718D0">
        <w:t>2p :same-entity s3</w:t>
      </w:r>
      <w:r w:rsidR="00F718D0" w:rsidRPr="00F718D0">
        <w:t>p</w:t>
      </w:r>
      <w:r w:rsidR="00F718D0">
        <w:t xml:space="preserve">) </w:t>
      </w:r>
      <w:r w:rsidR="00F718D0">
        <w:sym w:font="Wingdings" w:char="F0E0"/>
      </w:r>
      <w:r w:rsidR="00F718D0">
        <w:t xml:space="preserve"> (</w:t>
      </w:r>
      <w:r w:rsidR="00F718D0" w:rsidRPr="00F718D0">
        <w:t>s3p :same-entity s4p</w:t>
      </w:r>
      <w:r w:rsidR="00F718D0">
        <w:t>) … corrected</w:t>
      </w:r>
    </w:p>
    <w:p w14:paraId="68C2EFBF" w14:textId="65182C2D" w:rsidR="00593C99" w:rsidRDefault="00593C99" w:rsidP="00593C99">
      <w:pPr>
        <w:pStyle w:val="Odstavecseseznamem"/>
        <w:ind w:left="1440"/>
      </w:pPr>
      <w:r w:rsidRPr="00593C99">
        <w:rPr>
          <w:highlight w:val="yellow"/>
        </w:rPr>
        <w:t>TODO</w:t>
      </w:r>
      <w:r>
        <w:rPr>
          <w:lang w:val="cs-CZ"/>
        </w:rPr>
        <w:t>:</w:t>
      </w:r>
      <w:r>
        <w:t xml:space="preserve"> validator should check D-L annotation (each line must have at least one variable from the annotated sentence)</w:t>
      </w:r>
      <w:r w:rsidR="00AD5DCE">
        <w:t xml:space="preserve"> </w:t>
      </w:r>
      <w:r w:rsidR="00AD5DCE">
        <w:rPr>
          <w:rFonts w:ascii="Arial Black" w:hAnsi="Arial Black"/>
          <w:color w:val="00B050"/>
        </w:rPr>
        <w:sym w:font="Wingdings" w:char="F0FC"/>
      </w:r>
      <w:r w:rsidR="00AD5DCE">
        <w:rPr>
          <w:rFonts w:ascii="Arial Black" w:hAnsi="Arial Black"/>
          <w:color w:val="00B050"/>
        </w:rPr>
        <w:t xml:space="preserve"> D</w:t>
      </w:r>
      <w:r w:rsidR="00AD5DCE" w:rsidRPr="00AD5DCE">
        <w:rPr>
          <w:rFonts w:ascii="Arial Black" w:hAnsi="Arial Black"/>
          <w:color w:val="00B050"/>
        </w:rPr>
        <w:t>ONE.</w:t>
      </w:r>
    </w:p>
    <w:p w14:paraId="5233651F" w14:textId="77777777" w:rsidR="00127CF7" w:rsidRDefault="00127CF7" w:rsidP="00127CF7"/>
    <w:p w14:paraId="7CCF4D97" w14:textId="77777777" w:rsidR="00166D13" w:rsidRDefault="00127CF7" w:rsidP="00127CF7">
      <w:r w:rsidRPr="00166D13">
        <w:rPr>
          <w:b/>
        </w:rPr>
        <w:lastRenderedPageBreak/>
        <w:t>Markéta</w:t>
      </w:r>
      <w:r>
        <w:t xml:space="preserve">: DL </w:t>
      </w:r>
      <w:r w:rsidR="00166D13">
        <w:t>guidelines:</w:t>
      </w:r>
    </w:p>
    <w:p w14:paraId="2D777144" w14:textId="0694E79E" w:rsidR="00127CF7" w:rsidRDefault="00166D13" w:rsidP="00166D13">
      <w:pPr>
        <w:pStyle w:val="Odstavecseseznamem"/>
        <w:numPr>
          <w:ilvl w:val="0"/>
          <w:numId w:val="28"/>
        </w:numPr>
      </w:pPr>
      <w:r>
        <w:t xml:space="preserve">Still not sure what the authors exactly want </w:t>
      </w:r>
      <w:proofErr w:type="spellStart"/>
      <w:r>
        <w:t>there</w:t>
      </w:r>
      <w:proofErr w:type="spellEnd"/>
      <w:r>
        <w:t xml:space="preserv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ML and DZ annotations</w:t>
      </w:r>
    </w:p>
    <w:p w14:paraId="16A471FD" w14:textId="115ACCD6" w:rsidR="00C0184C" w:rsidRDefault="00C0184C" w:rsidP="00C0184C">
      <w:pPr>
        <w:pStyle w:val="Odstavecseseznamem"/>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2B7CD3B4" w:rsidR="00C0184C" w:rsidRDefault="00C0184C" w:rsidP="00A35995">
      <w:pPr>
        <w:pStyle w:val="Odstavecseseznamem"/>
        <w:numPr>
          <w:ilvl w:val="0"/>
          <w:numId w:val="33"/>
        </w:numPr>
      </w:pPr>
      <w:r>
        <w:t xml:space="preserve">Federica and Šárka will find and share Czech and English </w:t>
      </w:r>
      <w:r w:rsidR="006347B4">
        <w:t xml:space="preserve">translations of the Latin file (Gaius </w:t>
      </w:r>
      <w:proofErr w:type="spellStart"/>
      <w:r w:rsidR="006347B4">
        <w:t>Sallustius</w:t>
      </w:r>
      <w:proofErr w:type="spellEnd"/>
      <w:r w:rsidR="006347B4">
        <w:t xml:space="preserve"> </w:t>
      </w:r>
      <w:proofErr w:type="spellStart"/>
      <w:r w:rsidR="006347B4">
        <w:t>Crispus</w:t>
      </w:r>
      <w:proofErr w:type="spellEnd"/>
      <w:r w:rsidR="006347B4">
        <w:t xml:space="preserve">: </w:t>
      </w:r>
      <w:r w:rsidR="006347B4">
        <w:rPr>
          <w:i/>
        </w:rPr>
        <w:t xml:space="preserve">De </w:t>
      </w:r>
      <w:proofErr w:type="spellStart"/>
      <w:r w:rsidR="006347B4">
        <w:rPr>
          <w:i/>
        </w:rPr>
        <w:t>coniuratione</w:t>
      </w:r>
      <w:proofErr w:type="spellEnd"/>
      <w:r w:rsidR="006347B4">
        <w:rPr>
          <w:i/>
        </w:rPr>
        <w:t xml:space="preserve"> </w:t>
      </w:r>
      <w:proofErr w:type="spellStart"/>
      <w:r w:rsidR="006347B4">
        <w:rPr>
          <w:i/>
        </w:rPr>
        <w:t>Catilinae</w:t>
      </w:r>
      <w:proofErr w:type="spellEnd"/>
      <w:r w:rsidR="00E74245">
        <w:rPr>
          <w:i/>
        </w:rPr>
        <w:t xml:space="preserve"> / Bellum </w:t>
      </w:r>
      <w:proofErr w:type="spellStart"/>
      <w:r w:rsidR="00E74245">
        <w:rPr>
          <w:i/>
        </w:rPr>
        <w:t>Catilinae</w:t>
      </w:r>
      <w:proofErr w:type="spellEnd"/>
      <w:r w:rsidR="006347B4">
        <w:t xml:space="preserve">) </w:t>
      </w:r>
      <w:hyperlink r:id="rId11" w:history="1">
        <w:r w:rsidR="006347B4" w:rsidRPr="00B26572">
          <w:rPr>
            <w:rStyle w:val="Hypertextovodkaz"/>
          </w:rPr>
          <w:t>https://kramerius5.nkp.cz/view/uuid:83bb2cc0-c471-11e7-bfaa-005056827e52?page=uuid:a7c2fc90-01cc-11e8-9854-5ef3fc9ae867</w:t>
        </w:r>
      </w:hyperlink>
      <w:r w:rsidR="00E74245">
        <w:t xml:space="preserve"> </w:t>
      </w:r>
      <w:proofErr w:type="spellStart"/>
      <w:r w:rsidR="00E74245">
        <w:t>Válka</w:t>
      </w:r>
      <w:proofErr w:type="spellEnd"/>
      <w:r w:rsidR="00E74245">
        <w:t xml:space="preserve"> </w:t>
      </w:r>
      <w:proofErr w:type="spellStart"/>
      <w:r w:rsidR="00E74245">
        <w:t>proti</w:t>
      </w:r>
      <w:proofErr w:type="spellEnd"/>
      <w:r w:rsidR="00E74245">
        <w:t xml:space="preserve"> </w:t>
      </w:r>
      <w:proofErr w:type="spellStart"/>
      <w:r w:rsidR="00E74245">
        <w:t>Katilinovi</w:t>
      </w:r>
      <w:proofErr w:type="spellEnd"/>
      <w:r w:rsidR="00E74245">
        <w:t xml:space="preserve"> (translation published 1914)</w:t>
      </w:r>
      <w:r w:rsidR="007D2F7F">
        <w:br/>
      </w:r>
      <w:hyperlink r:id="rId12" w:history="1">
        <w:r w:rsidR="007D2F7F" w:rsidRPr="00B26572">
          <w:rPr>
            <w:rStyle w:val="Hypertextovodkaz"/>
          </w:rPr>
          <w:t>https://www.perseus.tufts.edu/hopper/text?doc=Perseus%3Atext%3A1999.02.0124%3Achapter%3D1</w:t>
        </w:r>
      </w:hyperlink>
      <w:r w:rsidR="007D2F7F">
        <w:t xml:space="preserve"> Conspiracy of </w:t>
      </w:r>
      <w:proofErr w:type="spellStart"/>
      <w:r w:rsidR="007D2F7F">
        <w:t>Catiline</w:t>
      </w:r>
      <w:proofErr w:type="spellEnd"/>
      <w:r w:rsidR="007D2F7F">
        <w:t xml:space="preserve"> (1881)</w:t>
      </w:r>
      <w:r w:rsidR="00A35995">
        <w:br/>
      </w:r>
      <w:hyperlink r:id="rId13" w:history="1">
        <w:r w:rsidR="00A35995" w:rsidRPr="00B26572">
          <w:rPr>
            <w:rStyle w:val="Hypertextovodkaz"/>
          </w:rPr>
          <w:t>https://commons.wikimedia.org/wiki/Category:Della_congiura_di_Catilina</w:t>
        </w:r>
      </w:hyperlink>
    </w:p>
    <w:p w14:paraId="6ED26C5E" w14:textId="6C1A8217" w:rsidR="00A35995" w:rsidRDefault="00607ACA" w:rsidP="00A35995">
      <w:pPr>
        <w:pStyle w:val="Odstavecseseznamem"/>
        <w:numPr>
          <w:ilvl w:val="0"/>
          <w:numId w:val="33"/>
        </w:numPr>
      </w:pPr>
      <w:hyperlink r:id="rId14" w:history="1">
        <w:r w:rsidR="00A35995" w:rsidRPr="00B26572">
          <w:rPr>
            <w:rStyle w:val="Hypertextovodkaz"/>
          </w:rPr>
          <w:t>https://www.gottwein.de/Lat/sall/cat01.php</w:t>
        </w:r>
      </w:hyperlink>
      <w:r w:rsidR="00A35995">
        <w:t xml:space="preserve"> (Latin + German + Greek)</w:t>
      </w:r>
    </w:p>
    <w:p w14:paraId="4FFD9734" w14:textId="21BE2812" w:rsidR="00A35995" w:rsidRDefault="00607ACA" w:rsidP="00A35995">
      <w:pPr>
        <w:pStyle w:val="Odstavecseseznamem"/>
        <w:numPr>
          <w:ilvl w:val="0"/>
          <w:numId w:val="33"/>
        </w:numPr>
      </w:pPr>
      <w:hyperlink r:id="rId15" w:history="1">
        <w:r w:rsidR="00A35995" w:rsidRPr="00B26572">
          <w:rPr>
            <w:rStyle w:val="Hypertextovodkaz"/>
          </w:rPr>
          <w:t>https://web.archive.org/web/20140204014616/http://www.cayocesarcaligula.com.ar/grecolatinos/salustio/catilina.html</w:t>
        </w:r>
      </w:hyperlink>
      <w:r w:rsidR="00A35995">
        <w:t xml:space="preserve"> (Spanish)</w:t>
      </w:r>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xml:space="preserve">: created </w:t>
      </w:r>
      <w:proofErr w:type="spellStart"/>
      <w:r w:rsidRPr="00116C86">
        <w:t>open_issues</w:t>
      </w:r>
      <w:proofErr w:type="spellEnd"/>
      <w:r w:rsidRPr="00116C86">
        <w:t xml:space="preserve">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lang w:val="cs-CZ" w:eastAsia="cs-CZ"/>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lastRenderedPageBreak/>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 xml:space="preserve">data </w:t>
      </w:r>
      <w:proofErr w:type="spellStart"/>
      <w:r>
        <w:rPr>
          <w:lang w:val="cs-CZ"/>
        </w:rPr>
        <w:t>still</w:t>
      </w:r>
      <w:proofErr w:type="spellEnd"/>
      <w:r>
        <w:rPr>
          <w:lang w:val="cs-CZ"/>
        </w:rPr>
        <w:t xml:space="preserve"> </w:t>
      </w:r>
      <w:proofErr w:type="spellStart"/>
      <w:r>
        <w:rPr>
          <w:lang w:val="cs-CZ"/>
        </w:rPr>
        <w:t>needed</w:t>
      </w:r>
      <w:proofErr w:type="spellEnd"/>
      <w:r>
        <w:rPr>
          <w:lang w:val="cs-CZ"/>
        </w:rPr>
        <w:t xml:space="preserve"> (not </w:t>
      </w:r>
      <w:proofErr w:type="spellStart"/>
      <w:r>
        <w:rPr>
          <w:lang w:val="cs-CZ"/>
        </w:rPr>
        <w:t>for</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Expro</w:t>
      </w:r>
      <w:proofErr w:type="spellEnd"/>
      <w:r>
        <w:rPr>
          <w:lang w:val="cs-CZ"/>
        </w:rPr>
        <w:t xml:space="preserve"> </w:t>
      </w:r>
      <w:proofErr w:type="spellStart"/>
      <w:r>
        <w:rPr>
          <w:lang w:val="cs-CZ"/>
        </w:rPr>
        <w:t>project</w:t>
      </w:r>
      <w:proofErr w:type="spellEnd"/>
      <w:r>
        <w:rPr>
          <w:lang w:val="cs-CZ"/>
        </w:rPr>
        <w:t>)</w:t>
      </w:r>
    </w:p>
    <w:p w14:paraId="2103CA5D" w14:textId="64D1C210" w:rsidR="00F718D0" w:rsidRPr="00F718D0" w:rsidRDefault="00F718D0" w:rsidP="00F718D0">
      <w:pPr>
        <w:pStyle w:val="Odstavecseseznamem"/>
        <w:rPr>
          <w:lang w:val="cs-CZ"/>
        </w:rPr>
      </w:pPr>
      <w:r>
        <w:rPr>
          <w:lang w:val="cs-CZ"/>
        </w:rPr>
        <w:t xml:space="preserve">??? Honza Štěpánek </w:t>
      </w:r>
      <w:proofErr w:type="spellStart"/>
      <w:r>
        <w:rPr>
          <w:lang w:val="cs-CZ"/>
        </w:rPr>
        <w:t>will</w:t>
      </w:r>
      <w:proofErr w:type="spellEnd"/>
      <w:r>
        <w:rPr>
          <w:lang w:val="cs-CZ"/>
        </w:rPr>
        <w:t xml:space="preserve"> </w:t>
      </w:r>
      <w:proofErr w:type="spellStart"/>
      <w:r>
        <w:rPr>
          <w:lang w:val="cs-CZ"/>
        </w:rPr>
        <w:t>be</w:t>
      </w:r>
      <w:proofErr w:type="spellEnd"/>
      <w:r>
        <w:rPr>
          <w:lang w:val="cs-CZ"/>
        </w:rPr>
        <w:t xml:space="preserve"> </w:t>
      </w:r>
      <w:proofErr w:type="spellStart"/>
      <w:r>
        <w:rPr>
          <w:lang w:val="cs-CZ"/>
        </w:rPr>
        <w:t>involved</w:t>
      </w:r>
      <w:proofErr w:type="spellEnd"/>
      <w:r>
        <w:rPr>
          <w:lang w:val="cs-CZ"/>
        </w:rPr>
        <w:t xml:space="preserve"> </w:t>
      </w:r>
      <w:proofErr w:type="spellStart"/>
      <w:r>
        <w:rPr>
          <w:lang w:val="cs-CZ"/>
        </w:rPr>
        <w:t>later</w:t>
      </w:r>
      <w:proofErr w:type="spellEnd"/>
      <w:r>
        <w:rPr>
          <w:lang w:val="cs-CZ"/>
        </w:rPr>
        <w:t xml:space="preserve">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p>
    <w:p w14:paraId="3B4EF71A" w14:textId="0941E0EA" w:rsidR="00DA0603" w:rsidRPr="00116C86" w:rsidRDefault="00DA0603" w:rsidP="00DA0603">
      <w:pPr>
        <w:pStyle w:val="Nadpis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t>right</w:t>
      </w:r>
      <w:proofErr w:type="gramEnd"/>
      <w:r w:rsidRPr="00116C86">
        <w:t xml:space="preserve"> now working on implementing: nodes in the tree can be ordered (as in </w:t>
      </w:r>
      <w:proofErr w:type="spellStart"/>
      <w:r w:rsidRPr="00116C86">
        <w:t>TrEd</w:t>
      </w:r>
      <w:proofErr w:type="spellEnd"/>
      <w:r w:rsidRPr="00116C86">
        <w:t>).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w:t>
      </w:r>
      <w:proofErr w:type="spellStart"/>
      <w:r w:rsidRPr="00116C86">
        <w:t>functors</w:t>
      </w:r>
      <w:proofErr w:type="spellEnd"/>
      <w:r w:rsidRPr="00116C86">
        <w:t xml:space="preserve">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w:t>
      </w:r>
      <w:proofErr w:type="spellStart"/>
      <w:r w:rsidR="003D2813" w:rsidRPr="00116C86">
        <w:t>poss</w:t>
      </w:r>
      <w:proofErr w:type="spellEnd"/>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w:t>
      </w:r>
      <w:proofErr w:type="spellStart"/>
      <w:r w:rsidR="003D2813" w:rsidRPr="00116C86">
        <w:t>poss</w:t>
      </w:r>
      <w:proofErr w:type="spellEnd"/>
      <w:proofErr w:type="gramEnd"/>
      <w:r w:rsidR="003D2813" w:rsidRPr="00116C86">
        <w:t xml:space="preserve"> (possessor) relation is used when we are talking about the possessed thing. If we are talking about the possessor, we </w:t>
      </w:r>
      <w:proofErr w:type="gramStart"/>
      <w:r w:rsidR="003D2813" w:rsidRPr="00116C86">
        <w:t>use :</w:t>
      </w:r>
      <w:proofErr w:type="spellStart"/>
      <w:r w:rsidR="003D2813" w:rsidRPr="00116C86">
        <w:t>poss</w:t>
      </w:r>
      <w:proofErr w:type="spellEnd"/>
      <w:proofErr w:type="gramEnd"/>
      <w:r w:rsidR="003D2813" w:rsidRPr="00116C86">
        <w:t xml:space="preserve">-of. </w:t>
      </w:r>
      <w:proofErr w:type="gramStart"/>
      <w:r w:rsidRPr="00116C86">
        <w:t>h</w:t>
      </w:r>
      <w:r w:rsidR="003D2813" w:rsidRPr="00116C86">
        <w:t>ave-poss-91</w:t>
      </w:r>
      <w:proofErr w:type="gramEnd"/>
      <w:r w:rsidR="003D2813" w:rsidRPr="00116C86">
        <w:t xml:space="preserve"> when it is a predication.</w:t>
      </w:r>
    </w:p>
    <w:p w14:paraId="7D463C4F" w14:textId="25044A71" w:rsidR="00DA0603" w:rsidRPr="00116C86" w:rsidRDefault="003D2813" w:rsidP="00DA0603">
      <w:r w:rsidRPr="00116C86">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w:t>
      </w:r>
      <w:proofErr w:type="spellStart"/>
      <w:r w:rsidR="00DB41A1" w:rsidRPr="00116C86">
        <w:rPr>
          <w:dstrike/>
        </w:rPr>
        <w:t>poss</w:t>
      </w:r>
      <w:proofErr w:type="spellEnd"/>
      <w:proofErr w:type="gramEnd"/>
      <w:r w:rsidR="00DB41A1" w:rsidRPr="00116C86">
        <w:rPr>
          <w:dstrike/>
        </w:rPr>
        <w:t xml:space="preserve"> (</w:t>
      </w:r>
      <w:proofErr w:type="spellStart"/>
      <w:r w:rsidR="00DB41A1" w:rsidRPr="00116C86">
        <w:rPr>
          <w:dstrike/>
        </w:rPr>
        <w:t>possessum</w:t>
      </w:r>
      <w:proofErr w:type="spellEnd"/>
      <w:r w:rsidR="00DB41A1" w:rsidRPr="00116C86">
        <w:rPr>
          <w:dstrike/>
        </w:rPr>
        <w:t xml:space="preserve"> :</w:t>
      </w:r>
      <w:proofErr w:type="spellStart"/>
      <w:r w:rsidR="00DB41A1" w:rsidRPr="00116C86">
        <w:rPr>
          <w:dstrike/>
        </w:rPr>
        <w:t>poss</w:t>
      </w:r>
      <w:proofErr w:type="spellEnd"/>
      <w:r w:rsidR="00DB41A1" w:rsidRPr="00116C86">
        <w:rPr>
          <w:dstrike/>
        </w:rPr>
        <w:t xml:space="preserve">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spellStart"/>
      <w:proofErr w:type="gramStart"/>
      <w:r w:rsidRPr="00116C86">
        <w:t>kluk</w:t>
      </w:r>
      <w:proofErr w:type="spellEnd"/>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spellStart"/>
      <w:proofErr w:type="gramStart"/>
      <w:r w:rsidR="00B22781" w:rsidRPr="00116C86">
        <w:t>noha</w:t>
      </w:r>
      <w:proofErr w:type="spellEnd"/>
      <w:proofErr w:type="gramEnd"/>
    </w:p>
    <w:p w14:paraId="7BB7A6C6" w14:textId="42475638" w:rsidR="00DB41A1" w:rsidRPr="00116C86" w:rsidRDefault="00DB41A1">
      <w:r w:rsidRPr="00116C86">
        <w:tab/>
      </w:r>
      <w:proofErr w:type="gramStart"/>
      <w:r w:rsidRPr="00116C86">
        <w:t>:part</w:t>
      </w:r>
      <w:proofErr w:type="gramEnd"/>
      <w:r w:rsidRPr="00116C86">
        <w:t>-of (</w:t>
      </w:r>
      <w:proofErr w:type="spellStart"/>
      <w:r w:rsidRPr="00116C86">
        <w:t>noha</w:t>
      </w:r>
      <w:proofErr w:type="spellEnd"/>
      <w:r w:rsidRPr="00116C86">
        <w:t>)</w:t>
      </w:r>
      <w:r w:rsidR="00B22781" w:rsidRPr="00116C86">
        <w:tab/>
      </w:r>
      <w:r w:rsidR="00B22781" w:rsidRPr="00116C86">
        <w:tab/>
      </w:r>
      <w:r w:rsidR="00B22781" w:rsidRPr="00116C86">
        <w:tab/>
      </w:r>
      <w:r w:rsidR="00B22781" w:rsidRPr="00116C86">
        <w:tab/>
      </w:r>
      <w:r w:rsidR="00B22781" w:rsidRPr="00116C86">
        <w:tab/>
      </w:r>
      <w:r w:rsidR="00B22781" w:rsidRPr="00116C86">
        <w:tab/>
        <w:t>:part (</w:t>
      </w:r>
      <w:proofErr w:type="spellStart"/>
      <w:r w:rsidR="00B22781" w:rsidRPr="00116C86">
        <w:t>kluk</w:t>
      </w:r>
      <w:proofErr w:type="spellEnd"/>
      <w:r w:rsidR="00B22781" w:rsidRPr="00116C86">
        <w:t>)</w:t>
      </w:r>
    </w:p>
    <w:p w14:paraId="6135E38B" w14:textId="77777777" w:rsidR="00DB41A1" w:rsidRPr="00116C86" w:rsidRDefault="00DB41A1"/>
    <w:p w14:paraId="02BCCB36" w14:textId="67505319" w:rsidR="00DB41A1" w:rsidRPr="00116C86" w:rsidRDefault="00DB41A1" w:rsidP="00B22781">
      <w:pPr>
        <w:ind w:left="4320" w:firstLine="720"/>
      </w:pPr>
      <w:proofErr w:type="spellStart"/>
      <w:proofErr w:type="gramStart"/>
      <w:r w:rsidRPr="00116C86">
        <w:t>míč</w:t>
      </w:r>
      <w:proofErr w:type="spellEnd"/>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w:t>
      </w:r>
      <w:proofErr w:type="spellStart"/>
      <w:r w:rsidRPr="00116C86">
        <w:t>kluk</w:t>
      </w:r>
      <w:proofErr w:type="spellEnd"/>
      <w:r w:rsidRPr="00116C86">
        <w:t>)</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proofErr w:type="spellStart"/>
      <w:r w:rsidRPr="00116C86">
        <w:rPr>
          <w:i/>
          <w:iCs/>
        </w:rPr>
        <w:t>divitiae</w:t>
      </w:r>
      <w:proofErr w:type="spellEnd"/>
      <w:r w:rsidRPr="00116C86">
        <w:t xml:space="preserve">) </w:t>
      </w:r>
      <w:r w:rsidRPr="00116C86">
        <w:sym w:font="Wingdings" w:char="F0E0"/>
      </w:r>
      <w:r w:rsidRPr="00116C86">
        <w:t xml:space="preserve"> BUT in PDT the number </w:t>
      </w:r>
      <w:proofErr w:type="spellStart"/>
      <w:r w:rsidRPr="00116C86">
        <w:t>grammateme</w:t>
      </w:r>
      <w:proofErr w:type="spellEnd"/>
      <w:r w:rsidRPr="00116C86">
        <w:t xml:space="preserve"> has disambiguation whether </w:t>
      </w:r>
      <w:proofErr w:type="spellStart"/>
      <w:r w:rsidRPr="00116C86">
        <w:t>pluralia</w:t>
      </w:r>
      <w:proofErr w:type="spellEnd"/>
      <w:r w:rsidRPr="00116C86">
        <w:t xml:space="preserve"> </w:t>
      </w:r>
      <w:proofErr w:type="spellStart"/>
      <w:r w:rsidRPr="00116C86">
        <w:t>tantum</w:t>
      </w:r>
      <w:proofErr w:type="spellEnd"/>
      <w:r w:rsidRPr="00116C86">
        <w:t>/not.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lastRenderedPageBreak/>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w:t>
      </w:r>
      <w:proofErr w:type="spellStart"/>
      <w:r w:rsidRPr="00116C86">
        <w:rPr>
          <w:rFonts w:eastAsia="Times New Roman" w:cs="Times New Roman"/>
          <w:szCs w:val="24"/>
        </w:rPr>
        <w:t>divitiarum</w:t>
      </w:r>
      <w:proofErr w:type="spellEnd"/>
      <w:r w:rsidRPr="00116C86">
        <w:rPr>
          <w:rFonts w:eastAsia="Times New Roman" w:cs="Times New Roman"/>
          <w:szCs w:val="24"/>
        </w:rPr>
        <w:t xml:space="preserve"> </w:t>
      </w:r>
      <w:proofErr w:type="gramStart"/>
      <w:r w:rsidRPr="00116C86">
        <w:rPr>
          <w:rFonts w:eastAsia="Times New Roman" w:cs="Times New Roman"/>
          <w:szCs w:val="24"/>
        </w:rPr>
        <w:t>et</w:t>
      </w:r>
      <w:proofErr w:type="gramEnd"/>
      <w:r w:rsidRPr="00116C86">
        <w:rPr>
          <w:rFonts w:eastAsia="Times New Roman" w:cs="Times New Roman"/>
          <w:szCs w:val="24"/>
        </w:rPr>
        <w:t xml:space="preserve"> </w:t>
      </w:r>
      <w:proofErr w:type="spellStart"/>
      <w:r w:rsidRPr="00116C86">
        <w:rPr>
          <w:rFonts w:eastAsia="Times New Roman" w:cs="Times New Roman"/>
          <w:szCs w:val="24"/>
        </w:rPr>
        <w:t>formae</w:t>
      </w:r>
      <w:proofErr w:type="spellEnd"/>
      <w:r w:rsidRPr="00116C86">
        <w:rPr>
          <w:rFonts w:eastAsia="Times New Roman" w:cs="Times New Roman"/>
          <w:szCs w:val="24"/>
        </w:rPr>
        <w:t xml:space="preserve"> </w:t>
      </w:r>
      <w:proofErr w:type="spellStart"/>
      <w:r w:rsidRPr="00116C86">
        <w:rPr>
          <w:rFonts w:eastAsia="Times New Roman" w:cs="Times New Roman"/>
          <w:szCs w:val="24"/>
        </w:rPr>
        <w:t>gloria</w:t>
      </w:r>
      <w:proofErr w:type="spellEnd"/>
      <w:r w:rsidRPr="00116C86">
        <w:rPr>
          <w:rFonts w:eastAsia="Times New Roman" w:cs="Times New Roman"/>
          <w:szCs w:val="24"/>
        </w:rPr>
        <w:t>…</w:t>
      </w:r>
      <w:r w:rsidR="00753DD6" w:rsidRPr="00116C86">
        <w:rPr>
          <w:rFonts w:eastAsia="Times New Roman" w:cs="Times New Roman"/>
          <w:szCs w:val="24"/>
        </w:rPr>
        <w:t xml:space="preserve"> - </w:t>
      </w:r>
      <w:r w:rsidRPr="00116C86">
        <w:rPr>
          <w:rFonts w:eastAsia="Times New Roman" w:cs="Times New Roman"/>
          <w:szCs w:val="24"/>
        </w:rPr>
        <w:t xml:space="preserve">Is it </w:t>
      </w:r>
      <w:proofErr w:type="spellStart"/>
      <w:r w:rsidRPr="00116C86">
        <w:rPr>
          <w:rFonts w:eastAsia="Times New Roman" w:cs="Times New Roman"/>
          <w:szCs w:val="24"/>
        </w:rPr>
        <w:t>poss</w:t>
      </w:r>
      <w:proofErr w:type="spellEnd"/>
      <w:r w:rsidRPr="00116C86">
        <w:rPr>
          <w:rFonts w:eastAsia="Times New Roman" w:cs="Times New Roman"/>
          <w:szCs w:val="24"/>
        </w:rPr>
        <w:t>?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Refer-number with </w:t>
      </w:r>
      <w:proofErr w:type="spellStart"/>
      <w:r w:rsidRPr="00116C86">
        <w:rPr>
          <w:rFonts w:eastAsia="Times New Roman" w:cs="Times New Roman"/>
          <w:szCs w:val="24"/>
        </w:rPr>
        <w:t>pluralia</w:t>
      </w:r>
      <w:proofErr w:type="spellEnd"/>
      <w:r w:rsidRPr="00116C86">
        <w:rPr>
          <w:rFonts w:eastAsia="Times New Roman" w:cs="Times New Roman"/>
          <w:szCs w:val="24"/>
        </w:rPr>
        <w:t xml:space="preserve"> </w:t>
      </w:r>
      <w:proofErr w:type="spellStart"/>
      <w:r w:rsidRPr="00116C86">
        <w:rPr>
          <w:rFonts w:eastAsia="Times New Roman" w:cs="Times New Roman"/>
          <w:szCs w:val="24"/>
        </w:rPr>
        <w:t>tantum</w:t>
      </w:r>
      <w:proofErr w:type="spellEnd"/>
      <w:r w:rsidRPr="00116C86">
        <w:rPr>
          <w:rFonts w:eastAsia="Times New Roman" w:cs="Times New Roman"/>
          <w:szCs w:val="24"/>
        </w:rPr>
        <w:t>: (</w:t>
      </w:r>
      <w:proofErr w:type="spellStart"/>
      <w:r w:rsidRPr="00116C86">
        <w:rPr>
          <w:rFonts w:eastAsia="Times New Roman" w:cs="Times New Roman"/>
          <w:szCs w:val="24"/>
        </w:rPr>
        <w:t>divitiae_PL</w:t>
      </w:r>
      <w:proofErr w:type="spellEnd"/>
      <w:r w:rsidRPr="00116C86">
        <w:rPr>
          <w:rFonts w:eastAsia="Times New Roman" w:cs="Times New Roman"/>
          <w:szCs w:val="24"/>
        </w:rPr>
        <w:t xml:space="preserve">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Res </w:t>
      </w:r>
      <w:proofErr w:type="spellStart"/>
      <w:r w:rsidRPr="00116C86">
        <w:rPr>
          <w:rFonts w:eastAsia="Times New Roman" w:cs="Times New Roman"/>
          <w:szCs w:val="24"/>
        </w:rPr>
        <w:t>militaris</w:t>
      </w:r>
      <w:proofErr w:type="spellEnd"/>
      <w:r w:rsidR="003C368F" w:rsidRPr="00116C86">
        <w:rPr>
          <w:rFonts w:eastAsia="Times New Roman" w:cs="Times New Roman"/>
          <w:szCs w:val="24"/>
        </w:rPr>
        <w:t xml:space="preserve"> – one concept or two? Dan: proposing annotation of two concepts – where is the border of </w:t>
      </w:r>
      <w:proofErr w:type="spellStart"/>
      <w:r w:rsidR="003C368F" w:rsidRPr="00116C86">
        <w:rPr>
          <w:rFonts w:eastAsia="Times New Roman" w:cs="Times New Roman"/>
          <w:szCs w:val="24"/>
        </w:rPr>
        <w:t>multiverb</w:t>
      </w:r>
      <w:proofErr w:type="spellEnd"/>
      <w:r w:rsidR="003C368F" w:rsidRPr="00116C86">
        <w:rPr>
          <w:rFonts w:eastAsia="Times New Roman" w:cs="Times New Roman"/>
          <w:szCs w:val="24"/>
        </w:rPr>
        <w:t xml:space="preserve">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proofErr w:type="spellStart"/>
      <w:r w:rsidRPr="00116C86">
        <w:rPr>
          <w:rFonts w:eastAsia="Times New Roman" w:cs="Times New Roman"/>
          <w:i/>
          <w:szCs w:val="24"/>
        </w:rPr>
        <w:t>procederet</w:t>
      </w:r>
      <w:proofErr w:type="spellEnd"/>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w:t>
      </w:r>
      <w:proofErr w:type="spellStart"/>
      <w:r w:rsidRPr="00116C86">
        <w:rPr>
          <w:rFonts w:eastAsia="Times New Roman" w:cs="Times New Roman"/>
          <w:i/>
          <w:szCs w:val="24"/>
        </w:rPr>
        <w:t>indigens</w:t>
      </w:r>
      <w:proofErr w:type="spellEnd"/>
      <w:r w:rsidRPr="00116C86">
        <w:rPr>
          <w:rFonts w:eastAsia="Times New Roman" w:cs="Times New Roman"/>
          <w:i/>
          <w:szCs w:val="24"/>
        </w:rPr>
        <w:t xml:space="preserve"> (being incomplete in itself) – </w:t>
      </w:r>
      <w:r w:rsidRPr="00116C86">
        <w:rPr>
          <w:rFonts w:eastAsia="Times New Roman" w:cs="Times New Roman"/>
          <w:szCs w:val="24"/>
        </w:rPr>
        <w:t xml:space="preserve">Šárka: </w:t>
      </w:r>
      <w:proofErr w:type="spellStart"/>
      <w:r w:rsidRPr="00116C86">
        <w:rPr>
          <w:rFonts w:eastAsia="Times New Roman" w:cs="Times New Roman"/>
          <w:szCs w:val="24"/>
        </w:rPr>
        <w:t>indigens</w:t>
      </w:r>
      <w:proofErr w:type="spellEnd"/>
      <w:r w:rsidRPr="00116C86">
        <w:rPr>
          <w:rFonts w:eastAsia="Times New Roman" w:cs="Times New Roman"/>
          <w:szCs w:val="24"/>
        </w:rPr>
        <w:t xml:space="preserve">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w:t>
      </w:r>
      <w:proofErr w:type="spellStart"/>
      <w:r w:rsidRPr="00116C86">
        <w:rPr>
          <w:rFonts w:eastAsia="Times New Roman" w:cs="Times New Roman"/>
          <w:szCs w:val="24"/>
        </w:rPr>
        <w:t>Bára</w:t>
      </w:r>
      <w:proofErr w:type="spellEnd"/>
      <w:r w:rsidRPr="00116C86">
        <w:rPr>
          <w:rFonts w:eastAsia="Times New Roman" w:cs="Times New Roman"/>
          <w:szCs w:val="24"/>
        </w:rPr>
        <w:t xml:space="preserve"> </w:t>
      </w:r>
      <w:proofErr w:type="spellStart"/>
      <w:r w:rsidRPr="00116C86">
        <w:rPr>
          <w:rFonts w:eastAsia="Times New Roman" w:cs="Times New Roman"/>
          <w:szCs w:val="24"/>
        </w:rPr>
        <w:t>Štěpánková</w:t>
      </w:r>
      <w:proofErr w:type="spellEnd"/>
      <w:r w:rsidRPr="00116C86">
        <w:rPr>
          <w:rFonts w:eastAsia="Times New Roman" w:cs="Times New Roman"/>
          <w:szCs w:val="24"/>
        </w:rPr>
        <w:t xml:space="preserve">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xml:space="preserve">, just syntactic trees, </w:t>
      </w:r>
      <w:proofErr w:type="spellStart"/>
      <w:r w:rsidRPr="00116C86">
        <w:rPr>
          <w:rFonts w:eastAsia="Times New Roman" w:cs="Times New Roman"/>
          <w:szCs w:val="24"/>
        </w:rPr>
        <w:t>PoS</w:t>
      </w:r>
      <w:proofErr w:type="spellEnd"/>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Maybe after the ÚFAL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Nadpis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 xml:space="preserve">How to work with </w:t>
      </w:r>
      <w:proofErr w:type="spellStart"/>
      <w:r w:rsidRPr="00116C86">
        <w:rPr>
          <w:b/>
        </w:rPr>
        <w:t>Github</w:t>
      </w:r>
      <w:proofErr w:type="spellEnd"/>
      <w:r w:rsidRPr="00116C86">
        <w:rPr>
          <w:b/>
        </w:rPr>
        <w:t>?</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proofErr w:type="spellStart"/>
      <w:r w:rsidRPr="00116C86">
        <w:t>Alterum</w:t>
      </w:r>
      <w:proofErr w:type="spellEnd"/>
      <w:r w:rsidRPr="00116C86">
        <w:t xml:space="preserve"> </w:t>
      </w:r>
      <w:proofErr w:type="spellStart"/>
      <w:r w:rsidRPr="00116C86">
        <w:t>nobis</w:t>
      </w:r>
      <w:proofErr w:type="spellEnd"/>
      <w:r w:rsidRPr="00116C86">
        <w:t xml:space="preserve"> cum dis, </w:t>
      </w:r>
      <w:proofErr w:type="spellStart"/>
      <w:r w:rsidRPr="00116C86">
        <w:t>alterum</w:t>
      </w:r>
      <w:proofErr w:type="spellEnd"/>
      <w:r w:rsidRPr="00116C86">
        <w:t xml:space="preserve"> cum </w:t>
      </w:r>
      <w:proofErr w:type="spellStart"/>
      <w:r w:rsidRPr="00116C86">
        <w:t>beluis</w:t>
      </w:r>
      <w:proofErr w:type="spellEnd"/>
      <w:r w:rsidRPr="00116C86">
        <w:t xml:space="preserve">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 xml:space="preserve">Proposal: </w:t>
      </w:r>
      <w:proofErr w:type="spellStart"/>
      <w:r w:rsidRPr="00116C86">
        <w:t>communis</w:t>
      </w:r>
      <w:proofErr w:type="spellEnd"/>
      <w:r w:rsidRPr="00116C86">
        <w:t xml:space="preserve"> </w:t>
      </w:r>
      <w:proofErr w:type="spellStart"/>
      <w:r w:rsidRPr="00116C86">
        <w:t>nobis</w:t>
      </w:r>
      <w:proofErr w:type="spellEnd"/>
      <w:r w:rsidRPr="00116C86">
        <w:t xml:space="preserve"> cum dis – like </w:t>
      </w:r>
      <w:proofErr w:type="spellStart"/>
      <w:r w:rsidRPr="00116C86">
        <w:t>nobis</w:t>
      </w:r>
      <w:proofErr w:type="spellEnd"/>
      <w:r w:rsidRPr="00116C86">
        <w:t xml:space="preserve"> AND dis</w:t>
      </w:r>
    </w:p>
    <w:p w14:paraId="7029E8C8" w14:textId="77777777" w:rsidR="003A7812" w:rsidRPr="00116C86" w:rsidRDefault="003A7812" w:rsidP="003A7812">
      <w:pPr>
        <w:pStyle w:val="Odstavecseseznamem"/>
        <w:numPr>
          <w:ilvl w:val="0"/>
          <w:numId w:val="25"/>
        </w:numPr>
      </w:pPr>
      <w:r w:rsidRPr="00116C86">
        <w:t xml:space="preserve">Markéta: </w:t>
      </w:r>
      <w:proofErr w:type="spellStart"/>
      <w:r w:rsidRPr="00116C86">
        <w:t>PropBank</w:t>
      </w:r>
      <w:proofErr w:type="spellEnd"/>
      <w:r w:rsidRPr="00116C86">
        <w:t xml:space="preserve">: „have a share“ – has 3 slots (it – has in common – </w:t>
      </w:r>
      <w:proofErr w:type="spellStart"/>
      <w:r w:rsidRPr="00116C86">
        <w:t>somehting</w:t>
      </w:r>
      <w:proofErr w:type="spellEnd"/>
      <w:r w:rsidRPr="00116C86">
        <w:t xml:space="preserve">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 xml:space="preserve">What about creating new frames? (For Latin </w:t>
      </w:r>
      <w:proofErr w:type="spellStart"/>
      <w:r w:rsidRPr="00116C86">
        <w:t>Vallex</w:t>
      </w:r>
      <w:proofErr w:type="spellEnd"/>
      <w:r w:rsidRPr="00116C86">
        <w:t>,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 xml:space="preserve">Dan: what about using Beneficiary, or </w:t>
      </w:r>
      <w:proofErr w:type="spellStart"/>
      <w:r w:rsidRPr="00116C86">
        <w:t>Affectee</w:t>
      </w:r>
      <w:proofErr w:type="spellEnd"/>
      <w:r w:rsidRPr="00116C86">
        <w:t>?</w:t>
      </w:r>
    </w:p>
    <w:p w14:paraId="26FE8C1B" w14:textId="77777777" w:rsidR="003A7812" w:rsidRPr="00116C86" w:rsidRDefault="003A7812" w:rsidP="003A7812">
      <w:pPr>
        <w:pStyle w:val="Odstavecseseznamem"/>
        <w:numPr>
          <w:ilvl w:val="1"/>
          <w:numId w:val="25"/>
        </w:numPr>
      </w:pPr>
      <w:r w:rsidRPr="00116C86">
        <w:t xml:space="preserve">In tectogrammatical layer </w:t>
      </w:r>
      <w:proofErr w:type="spellStart"/>
      <w:r w:rsidRPr="00116C86">
        <w:rPr>
          <w:i/>
          <w:iCs/>
        </w:rPr>
        <w:t>nobis</w:t>
      </w:r>
      <w:proofErr w:type="spellEnd"/>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 xml:space="preserve">Decision: we will maintain the same structure and annotate it as </w:t>
      </w:r>
      <w:proofErr w:type="spellStart"/>
      <w:r w:rsidRPr="00116C86">
        <w:t>Affectee</w:t>
      </w:r>
      <w:proofErr w:type="spellEnd"/>
      <w:r w:rsidRPr="00116C86">
        <w:t>; the rest of the graph does not change.</w:t>
      </w:r>
    </w:p>
    <w:p w14:paraId="70177F24" w14:textId="77777777" w:rsidR="003A7812" w:rsidRPr="00116C86" w:rsidRDefault="003A7812" w:rsidP="003A7812">
      <w:pPr>
        <w:pStyle w:val="Odstavecseseznamem"/>
        <w:ind w:left="2160"/>
      </w:pPr>
      <w:r w:rsidRPr="00116C86">
        <w:t>(s4h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:ARG1</w:t>
      </w:r>
      <w:proofErr w:type="gramEnd"/>
      <w:r w:rsidRPr="00116C86">
        <w:t xml:space="preserve"> (s4a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:ARG2</w:t>
      </w:r>
      <w:proofErr w:type="gramEnd"/>
      <w:r w:rsidRPr="00116C86">
        <w:t xml:space="preserve"> (s4c2 / communis-13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:ARG2</w:t>
      </w:r>
      <w:proofErr w:type="gramEnd"/>
      <w:r w:rsidRPr="00116C86">
        <w:t xml:space="preserve"> (s4d / </w:t>
      </w:r>
      <w:proofErr w:type="spellStart"/>
      <w:r w:rsidRPr="00116C86">
        <w:t>deus</w:t>
      </w:r>
      <w:proofErr w:type="spellEnd"/>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r w:rsidRPr="00116C86">
        <w:rPr>
          <w:b/>
        </w:rPr>
        <w:t xml:space="preserve">Markéta: There is a problem </w:t>
      </w:r>
      <w:proofErr w:type="gramStart"/>
      <w:r w:rsidRPr="00116C86">
        <w:rPr>
          <w:b/>
        </w:rPr>
        <w:t>with :part</w:t>
      </w:r>
      <w:proofErr w:type="gramEnd"/>
      <w:r w:rsidRPr="00116C86">
        <w:rPr>
          <w:b/>
        </w:rPr>
        <w:t xml:space="preserve"> / :part-of and :</w:t>
      </w:r>
      <w:proofErr w:type="spellStart"/>
      <w:r w:rsidRPr="00116C86">
        <w:rPr>
          <w:b/>
        </w:rPr>
        <w:t>poss</w:t>
      </w:r>
      <w:proofErr w:type="spellEnd"/>
      <w:r w:rsidRPr="00116C86">
        <w:rPr>
          <w:b/>
        </w:rPr>
        <w:t xml:space="preserve"> / :</w:t>
      </w:r>
      <w:proofErr w:type="spellStart"/>
      <w:r w:rsidRPr="00116C86">
        <w:rPr>
          <w:b/>
        </w:rPr>
        <w:t>poss</w:t>
      </w:r>
      <w:proofErr w:type="spellEnd"/>
      <w:r w:rsidRPr="00116C86">
        <w:rPr>
          <w:b/>
        </w:rPr>
        <w:t>-of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proofErr w:type="gramStart"/>
      <w:r w:rsidRPr="00116C86">
        <w:t xml:space="preserve">(Moreover, AMR </w:t>
      </w:r>
      <w:proofErr w:type="spellStart"/>
      <w:r w:rsidRPr="00116C86">
        <w:t>theats</w:t>
      </w:r>
      <w:proofErr w:type="spellEnd"/>
      <w:r w:rsidRPr="00116C86">
        <w:t xml:space="preserve"> these relations in a different way.)</w:t>
      </w:r>
      <w:proofErr w:type="gramEnd"/>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w:t>
      </w:r>
      <w:proofErr w:type="spellStart"/>
      <w:r w:rsidRPr="00116C86">
        <w:rPr>
          <w:b/>
        </w:rPr>
        <w:t>functors</w:t>
      </w:r>
      <w:proofErr w:type="spellEnd"/>
      <w:r w:rsidRPr="00116C86">
        <w:rPr>
          <w:b/>
        </w:rPr>
        <w:t xml:space="preserve"> </w:t>
      </w:r>
      <w:r w:rsidRPr="00116C86">
        <w:rPr>
          <w:b/>
        </w:rPr>
        <w:sym w:font="Wingdings" w:char="F0E0"/>
      </w:r>
      <w:r w:rsidRPr="00116C86">
        <w:rPr>
          <w:b/>
        </w:rPr>
        <w:t xml:space="preserve"> </w:t>
      </w:r>
      <w:proofErr w:type="spellStart"/>
      <w:r w:rsidRPr="00116C86">
        <w:rPr>
          <w:b/>
        </w:rPr>
        <w:t>PropBank</w:t>
      </w:r>
      <w:proofErr w:type="spellEnd"/>
      <w:r w:rsidRPr="00116C86">
        <w:rPr>
          <w:b/>
        </w:rPr>
        <w:t xml:space="preserve">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607ACA" w:rsidP="001C4291">
      <w:pPr>
        <w:pStyle w:val="Odstavecseseznamem"/>
        <w:ind w:left="360"/>
      </w:pPr>
      <w:hyperlink r:id="rId16"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The conversion is based on mappings available in SSC and CEV – the description is here (in Czech):</w:t>
      </w:r>
    </w:p>
    <w:p w14:paraId="222919AE" w14:textId="77777777" w:rsidR="003A7812" w:rsidRPr="00116C86" w:rsidRDefault="00607ACA" w:rsidP="003A7812">
      <w:pPr>
        <w:ind w:firstLine="360"/>
      </w:pPr>
      <w:hyperlink r:id="rId17"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proofErr w:type="spellStart"/>
      <w:r w:rsidRPr="00116C86">
        <w:rPr>
          <w:i/>
        </w:rPr>
        <w:t>communis</w:t>
      </w:r>
      <w:proofErr w:type="spellEnd"/>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xml:space="preserve">) or </w:t>
      </w:r>
      <w:proofErr w:type="spellStart"/>
      <w:r w:rsidR="0063351C" w:rsidRPr="00116C86">
        <w:t>hypotactically</w:t>
      </w:r>
      <w:proofErr w:type="spellEnd"/>
      <w:r w:rsidR="0063351C" w:rsidRPr="00116C86">
        <w:t xml:space="preserve"> (</w:t>
      </w:r>
      <w:r w:rsidR="0063351C" w:rsidRPr="00116C86">
        <w:rPr>
          <w:i/>
        </w:rPr>
        <w:t>John has this in common with Mary</w:t>
      </w:r>
      <w:r w:rsidR="0063351C" w:rsidRPr="00116C86">
        <w:t xml:space="preserve">). </w:t>
      </w:r>
      <w:proofErr w:type="spellStart"/>
      <w:r w:rsidR="0063351C" w:rsidRPr="00116C86">
        <w:t>PropBank</w:t>
      </w:r>
      <w:proofErr w:type="spellEnd"/>
      <w:r w:rsidR="0063351C" w:rsidRPr="00116C86">
        <w:t xml:space="preserve">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proofErr w:type="spellStart"/>
      <w:r w:rsidRPr="00116C86">
        <w:rPr>
          <w:i/>
        </w:rPr>
        <w:t>nejvíce</w:t>
      </w:r>
      <w:proofErr w:type="spellEnd"/>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Test of coreference</w:t>
      </w:r>
    </w:p>
    <w:p w14:paraId="4A4DB5E6" w14:textId="77777777" w:rsidR="004042FE" w:rsidRPr="00116C86" w:rsidRDefault="004042FE" w:rsidP="004042FE">
      <w:pPr>
        <w:pStyle w:val="Odstavecseseznamem"/>
        <w:numPr>
          <w:ilvl w:val="0"/>
          <w:numId w:val="22"/>
        </w:numPr>
      </w:pPr>
      <w:r w:rsidRPr="00116C86">
        <w:t xml:space="preserve">Library of web requests, used for </w:t>
      </w:r>
      <w:proofErr w:type="spellStart"/>
      <w:r w:rsidRPr="00116C86">
        <w:t>wikidata</w:t>
      </w:r>
      <w:proofErr w:type="spellEnd"/>
      <w:r w:rsidRPr="00116C86">
        <w:t xml:space="preserve">.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Markéta, Šárka, </w:t>
      </w:r>
      <w:proofErr w:type="gramStart"/>
      <w:r w:rsidRPr="00116C86">
        <w:rPr>
          <w:rFonts w:cs="Times New Roman"/>
          <w:b/>
          <w:color w:val="0070C0"/>
          <w:szCs w:val="24"/>
        </w:rPr>
        <w:t>Mišo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(Markéta)</w:t>
      </w:r>
    </w:p>
    <w:p w14:paraId="4A9013ED" w14:textId="77777777" w:rsidR="008D4A3E" w:rsidRPr="00116C86" w:rsidRDefault="00F02C79">
      <w:r w:rsidRPr="00116C86">
        <w:t xml:space="preserve">Based on the discussion from December 11, Eva prepared the </w:t>
      </w:r>
      <w:proofErr w:type="spellStart"/>
      <w:r w:rsidRPr="00116C86">
        <w:t>GoogleSheet</w:t>
      </w:r>
      <w:proofErr w:type="spellEnd"/>
      <w:r w:rsidRPr="00116C86">
        <w:t xml:space="preserve"> with proposed automatic mappings where possible </w:t>
      </w:r>
      <w:hyperlink r:id="rId18"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607ACA">
      <w:hyperlink r:id="rId19">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w:t>
      </w:r>
      <w:proofErr w:type="spellStart"/>
      <w:r w:rsidRPr="00116C86">
        <w:rPr>
          <w:rFonts w:cs="Times New Roman"/>
          <w:szCs w:val="24"/>
        </w:rPr>
        <w:t>eventive</w:t>
      </w:r>
      <w:proofErr w:type="spellEnd"/>
      <w:r w:rsidRPr="00116C86">
        <w:rPr>
          <w:rFonts w:cs="Times New Roman"/>
          <w:szCs w:val="24"/>
        </w:rPr>
        <w:t xml:space="preserve"> and non-</w:t>
      </w:r>
      <w:proofErr w:type="spellStart"/>
      <w:r w:rsidRPr="00116C86">
        <w:rPr>
          <w:rFonts w:cs="Times New Roman"/>
          <w:szCs w:val="24"/>
        </w:rPr>
        <w:t>eventive</w:t>
      </w:r>
      <w:proofErr w:type="spellEnd"/>
      <w:r w:rsidRPr="00116C86">
        <w:rPr>
          <w:rFonts w:cs="Times New Roman"/>
          <w:szCs w:val="24"/>
        </w:rPr>
        <w:t xml:space="preserve"> concepts for annotation of Czech (based on Julia’s feedback) – you can find it at the beginning of the </w:t>
      </w:r>
      <w:proofErr w:type="spellStart"/>
      <w:r w:rsidRPr="00116C86">
        <w:rPr>
          <w:rFonts w:cs="Times New Roman"/>
          <w:szCs w:val="24"/>
        </w:rPr>
        <w:t>eventive</w:t>
      </w:r>
      <w:proofErr w:type="spellEnd"/>
      <w:r w:rsidRPr="00116C86">
        <w:rPr>
          <w:rFonts w:cs="Times New Roman"/>
          <w:szCs w:val="24"/>
        </w:rPr>
        <w:t xml:space="preserve">-concepts file </w:t>
      </w:r>
      <w:hyperlink r:id="rId20">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w:t>
      </w:r>
      <w:proofErr w:type="spellStart"/>
      <w:r w:rsidRPr="00116C86">
        <w:rPr>
          <w:rFonts w:cs="Times New Roman"/>
          <w:szCs w:val="24"/>
        </w:rPr>
        <w:t>functors</w:t>
      </w:r>
      <w:proofErr w:type="spellEnd"/>
      <w:r w:rsidRPr="00116C86">
        <w:rPr>
          <w:rFonts w:cs="Times New Roman"/>
          <w:szCs w:val="24"/>
        </w:rPr>
        <w:t xml:space="preserve"> to </w:t>
      </w:r>
      <w:proofErr w:type="spellStart"/>
      <w:r w:rsidRPr="00116C86">
        <w:rPr>
          <w:rFonts w:cs="Times New Roman"/>
          <w:szCs w:val="24"/>
        </w:rPr>
        <w:t>Propbank</w:t>
      </w:r>
      <w:proofErr w:type="spellEnd"/>
      <w:r w:rsidRPr="00116C86">
        <w:rPr>
          <w:rFonts w:cs="Times New Roman"/>
          <w:szCs w:val="24"/>
        </w:rPr>
        <w:t xml:space="preserve"> ARGs?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21">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w:t>
      </w:r>
      <w:proofErr w:type="spellStart"/>
      <w:r w:rsidRPr="00116C86">
        <w:rPr>
          <w:rFonts w:cs="Times New Roman"/>
          <w:szCs w:val="24"/>
        </w:rPr>
        <w:t>decet</w:t>
      </w:r>
      <w:proofErr w:type="spellEnd"/>
      <w:r w:rsidRPr="00116C86">
        <w:rPr>
          <w:rFonts w:cs="Times New Roman"/>
          <w:szCs w:val="24"/>
        </w:rPr>
        <w:t>” (</w:t>
      </w:r>
      <w:proofErr w:type="spellStart"/>
      <w:r w:rsidRPr="00116C86">
        <w:rPr>
          <w:rFonts w:cs="Times New Roman"/>
          <w:szCs w:val="24"/>
        </w:rPr>
        <w:t>en</w:t>
      </w:r>
      <w:proofErr w:type="spellEnd"/>
      <w:r w:rsidRPr="00116C86">
        <w:rPr>
          <w:rFonts w:cs="Times New Roman"/>
          <w:szCs w:val="24"/>
        </w:rPr>
        <w:t>.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op1, </w:t>
      </w:r>
      <w:proofErr w:type="gramStart"/>
      <w:r w:rsidRPr="00116C86">
        <w:rPr>
          <w:rFonts w:cs="Times New Roman"/>
          <w:szCs w:val="24"/>
        </w:rPr>
        <w:t>op2,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
    <w:p w14:paraId="01D580F0" w14:textId="77777777" w:rsidR="008D4A3E" w:rsidRPr="00116C86" w:rsidRDefault="00F02C79">
      <w:pPr>
        <w:rPr>
          <w:rFonts w:cs="Times New Roman"/>
          <w:b/>
          <w:color w:val="0070C0"/>
          <w:szCs w:val="24"/>
        </w:rPr>
      </w:pPr>
      <w:r w:rsidRPr="00116C86">
        <w:t xml:space="preserve">Which file to use? There is a new version of </w:t>
      </w:r>
      <w:proofErr w:type="spellStart"/>
      <w:r w:rsidRPr="00116C86">
        <w:t>SynSemClass</w:t>
      </w:r>
      <w:proofErr w:type="spellEnd"/>
      <w:r w:rsidRPr="00116C86">
        <w:t>,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 xml:space="preserve">1. When we know that for a specific frame a better mapping is available via </w:t>
      </w:r>
      <w:proofErr w:type="spellStart"/>
      <w:r w:rsidRPr="00116C86">
        <w:t>CzEng-Vallex</w:t>
      </w:r>
      <w:proofErr w:type="spellEnd"/>
      <w:r w:rsidRPr="00116C86">
        <w:t xml:space="preserve">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w:t>
      </w:r>
      <w:proofErr w:type="spellStart"/>
      <w:r w:rsidRPr="00116C86">
        <w:t>functors</w:t>
      </w:r>
      <w:proofErr w:type="spellEnd"/>
      <w:r w:rsidRPr="00116C86">
        <w:t xml:space="preserve"> (e.g. ACT is always </w:t>
      </w:r>
      <w:proofErr w:type="spellStart"/>
      <w:r w:rsidRPr="00116C86">
        <w:t>ArgX</w:t>
      </w:r>
      <w:proofErr w:type="spellEnd"/>
      <w:r w:rsidRPr="00116C86">
        <w:t>, ...)</w:t>
      </w:r>
    </w:p>
    <w:p w14:paraId="61B20D1E" w14:textId="77777777" w:rsidR="008D4A3E" w:rsidRPr="00116C86" w:rsidRDefault="00F02C79">
      <w:pPr>
        <w:ind w:firstLine="720"/>
        <w:rPr>
          <w:rFonts w:cs="Times New Roman"/>
          <w:b/>
          <w:color w:val="0070C0"/>
          <w:szCs w:val="24"/>
        </w:rPr>
      </w:pPr>
      <w:r w:rsidRPr="00116C86">
        <w:t xml:space="preserve">Further discussion will follow via email (Marketa, Eva, </w:t>
      </w:r>
      <w:proofErr w:type="spellStart"/>
      <w:r w:rsidRPr="00116C86">
        <w:t>Zdenka</w:t>
      </w:r>
      <w:proofErr w:type="spellEnd"/>
      <w:r w:rsidRPr="00116C86">
        <w:t>).</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proofErr w:type="spellStart"/>
      <w:proofErr w:type="gramStart"/>
      <w:r w:rsidRPr="00116C86">
        <w:rPr>
          <w:i/>
          <w:iCs/>
        </w:rPr>
        <w:t>jehož</w:t>
      </w:r>
      <w:proofErr w:type="spellEnd"/>
      <w:proofErr w:type="gramEnd"/>
      <w:r w:rsidRPr="00116C86">
        <w:rPr>
          <w:i/>
          <w:iCs/>
        </w:rPr>
        <w:t xml:space="preserve"> </w:t>
      </w:r>
      <w:proofErr w:type="spellStart"/>
      <w:r w:rsidRPr="00116C86">
        <w:rPr>
          <w:i/>
          <w:iCs/>
        </w:rPr>
        <w:t>prezidentským</w:t>
      </w:r>
      <w:proofErr w:type="spellEnd"/>
      <w:r w:rsidRPr="00116C86">
        <w:rPr>
          <w:i/>
          <w:iCs/>
        </w:rPr>
        <w:t xml:space="preserve"> </w:t>
      </w:r>
      <w:proofErr w:type="spellStart"/>
      <w:r w:rsidRPr="00116C86">
        <w:rPr>
          <w:i/>
          <w:iCs/>
        </w:rPr>
        <w:t>kandidátem</w:t>
      </w:r>
      <w:proofErr w:type="spellEnd"/>
      <w:r w:rsidRPr="00116C86">
        <w:rPr>
          <w:i/>
          <w:iCs/>
        </w:rPr>
        <w:t xml:space="preserve"> </w:t>
      </w:r>
      <w:proofErr w:type="spellStart"/>
      <w:r w:rsidRPr="00116C86">
        <w:rPr>
          <w:i/>
          <w:iCs/>
        </w:rPr>
        <w:t>byl</w:t>
      </w:r>
      <w:proofErr w:type="spellEnd"/>
      <w:r w:rsidRPr="00116C86">
        <w:rPr>
          <w:i/>
          <w:iCs/>
        </w:rPr>
        <w:t xml:space="preserve"> Lennart Meri</w:t>
      </w:r>
      <w:r w:rsidRPr="00116C86">
        <w:t xml:space="preserve">: relative clause introduced by a possessive relative pronoun. By using kandidovat-001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 xml:space="preserve">V </w:t>
      </w:r>
      <w:proofErr w:type="spellStart"/>
      <w:r w:rsidRPr="00116C86">
        <w:rPr>
          <w:i/>
          <w:iCs/>
        </w:rPr>
        <w:t>nedělních</w:t>
      </w:r>
      <w:proofErr w:type="spellEnd"/>
      <w:r w:rsidRPr="00116C86">
        <w:rPr>
          <w:i/>
          <w:iCs/>
        </w:rPr>
        <w:t xml:space="preserve"> </w:t>
      </w:r>
      <w:proofErr w:type="spellStart"/>
      <w:r w:rsidRPr="00116C86">
        <w:rPr>
          <w:i/>
          <w:iCs/>
        </w:rPr>
        <w:t>parlamentních</w:t>
      </w:r>
      <w:proofErr w:type="spellEnd"/>
      <w:r w:rsidRPr="00116C86">
        <w:rPr>
          <w:i/>
          <w:iCs/>
        </w:rPr>
        <w:t xml:space="preserve"> </w:t>
      </w:r>
      <w:proofErr w:type="spellStart"/>
      <w:r w:rsidRPr="00116C86">
        <w:rPr>
          <w:i/>
          <w:iCs/>
        </w:rPr>
        <w:t>volbách</w:t>
      </w:r>
      <w:proofErr w:type="spellEnd"/>
      <w:r w:rsidRPr="00116C86">
        <w:t xml:space="preserve">: TWHEN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w:t>
      </w:r>
      <w:proofErr w:type="spellStart"/>
      <w:r w:rsidRPr="00116C86">
        <w:t>hlasovat</w:t>
      </w:r>
      <w:proofErr w:type="spellEnd"/>
      <w:r w:rsidRPr="00116C86">
        <w:t xml:space="preserve">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coreferential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proofErr w:type="spellStart"/>
      <w:r w:rsidRPr="00116C86">
        <w:rPr>
          <w:i/>
        </w:rPr>
        <w:t>Půjdeme</w:t>
      </w:r>
      <w:proofErr w:type="spellEnd"/>
      <w:r w:rsidRPr="00116C86">
        <w:rPr>
          <w:i/>
        </w:rPr>
        <w:t xml:space="preserve"> do </w:t>
      </w:r>
      <w:proofErr w:type="spellStart"/>
      <w:r w:rsidRPr="00116C86">
        <w:rPr>
          <w:i/>
        </w:rPr>
        <w:t>školy</w:t>
      </w:r>
      <w:proofErr w:type="spellEnd"/>
      <w:r w:rsidRPr="00116C86">
        <w:rPr>
          <w:i/>
        </w:rPr>
        <w:t xml:space="preserve"> a </w:t>
      </w:r>
      <w:proofErr w:type="spellStart"/>
      <w:r w:rsidRPr="00116C86">
        <w:rPr>
          <w:i/>
        </w:rPr>
        <w:t>školky</w:t>
      </w:r>
      <w:proofErr w:type="spellEnd"/>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w:t>
      </w:r>
      <w:proofErr w:type="spellStart"/>
      <w:r w:rsidRPr="00116C86">
        <w:t>být</w:t>
      </w:r>
      <w:proofErr w:type="spellEnd"/>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 xml:space="preserve">18 </w:t>
      </w:r>
      <w:proofErr w:type="spellStart"/>
      <w:r w:rsidRPr="00116C86">
        <w:rPr>
          <w:i/>
        </w:rPr>
        <w:t>mandátů</w:t>
      </w:r>
      <w:proofErr w:type="spellEnd"/>
      <w:r w:rsidRPr="00116C86">
        <w:t xml:space="preserve">, </w:t>
      </w:r>
      <w:r w:rsidRPr="00116C86">
        <w:rPr>
          <w:i/>
        </w:rPr>
        <w:t xml:space="preserve">13.9 % </w:t>
      </w:r>
      <w:proofErr w:type="spellStart"/>
      <w:r w:rsidRPr="00116C86">
        <w:rPr>
          <w:i/>
        </w:rPr>
        <w:t>hlasů</w:t>
      </w:r>
      <w:proofErr w:type="spellEnd"/>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proofErr w:type="spellStart"/>
      <w:r w:rsidRPr="00116C86">
        <w:rPr>
          <w:i/>
        </w:rPr>
        <w:t>Zbabělci</w:t>
      </w:r>
      <w:proofErr w:type="spellEnd"/>
      <w:r w:rsidRPr="00116C86">
        <w:t>).</w:t>
      </w:r>
    </w:p>
    <w:p w14:paraId="4F97ED4A" w14:textId="77777777" w:rsidR="008D4A3E" w:rsidRPr="00116C86" w:rsidRDefault="00F02C79">
      <w:r w:rsidRPr="00116C86">
        <w:rPr>
          <w:b/>
          <w:highlight w:val="yellow"/>
        </w:rPr>
        <w:t>But</w:t>
      </w:r>
      <w:r w:rsidRPr="00116C86">
        <w:t xml:space="preserve">: NOT for “place holders” like in snt2 </w:t>
      </w:r>
      <w:proofErr w:type="spellStart"/>
      <w:r w:rsidRPr="00116C86">
        <w:rPr>
          <w:i/>
        </w:rPr>
        <w:t>Estonsko</w:t>
      </w:r>
      <w:proofErr w:type="spellEnd"/>
      <w:r w:rsidRPr="00116C86">
        <w:rPr>
          <w:i/>
        </w:rPr>
        <w:t>:</w:t>
      </w:r>
      <w:r w:rsidRPr="00116C86">
        <w:t xml:space="preserve"> with ARG3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proofErr w:type="spellStart"/>
      <w:r w:rsidRPr="00116C86">
        <w:rPr>
          <w:b/>
          <w:i/>
          <w:u w:val="single"/>
        </w:rPr>
        <w:lastRenderedPageBreak/>
        <w:t>Functors</w:t>
      </w:r>
      <w:proofErr w:type="spellEnd"/>
      <w:r w:rsidRPr="00116C86">
        <w:rPr>
          <w:b/>
          <w:i/>
          <w:u w:val="single"/>
        </w:rPr>
        <w:t>-to-UMR mapping</w:t>
      </w:r>
      <w:r w:rsidRPr="00116C86">
        <w:t xml:space="preserve">: Problems in mapping Prague </w:t>
      </w:r>
      <w:proofErr w:type="spellStart"/>
      <w:r w:rsidRPr="00116C86">
        <w:t>functors</w:t>
      </w:r>
      <w:proofErr w:type="spellEnd"/>
      <w:r w:rsidRPr="00116C86">
        <w:t xml:space="preserve"> to </w:t>
      </w:r>
      <w:proofErr w:type="spellStart"/>
      <w:r w:rsidRPr="00116C86">
        <w:t>PropBank</w:t>
      </w:r>
      <w:proofErr w:type="spellEnd"/>
      <w:r w:rsidRPr="00116C86">
        <w:t xml:space="preserve"> argument numbers (instead of using the </w:t>
      </w:r>
      <w:proofErr w:type="spellStart"/>
      <w:r w:rsidRPr="00116C86">
        <w:t>excellsheet</w:t>
      </w:r>
      <w:proofErr w:type="spellEnd"/>
      <w:r w:rsidRPr="00116C86">
        <w:t xml:space="preserve">, </w:t>
      </w:r>
      <w:r w:rsidRPr="00116C86">
        <w:rPr>
          <w:u w:val="single"/>
        </w:rPr>
        <w:t xml:space="preserve">try new version of </w:t>
      </w:r>
      <w:proofErr w:type="spellStart"/>
      <w:r w:rsidRPr="00116C86">
        <w:rPr>
          <w:u w:val="single"/>
        </w:rPr>
        <w:t>synsemclass</w:t>
      </w:r>
      <w:proofErr w:type="spellEnd"/>
      <w:r w:rsidRPr="00116C86">
        <w:t xml:space="preserve">: </w:t>
      </w:r>
      <w:hyperlink r:id="rId22">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proofErr w:type="spellStart"/>
      <w:r w:rsidRPr="00116C86">
        <w:rPr>
          <w:b/>
          <w:i/>
          <w:u w:val="single"/>
        </w:rPr>
        <w:t>Functors</w:t>
      </w:r>
      <w:proofErr w:type="spellEnd"/>
      <w:r w:rsidRPr="00116C86">
        <w:rPr>
          <w:b/>
          <w:i/>
          <w:u w:val="single"/>
        </w:rPr>
        <w:t>-to-UMR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CRIT </w:t>
      </w:r>
      <w:proofErr w:type="spellStart"/>
      <w:r w:rsidRPr="00116C86">
        <w:t>functors</w:t>
      </w:r>
      <w:proofErr w:type="spellEnd"/>
      <w:r w:rsidRPr="00116C86">
        <w:t>).</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w:t>
      </w:r>
      <w:proofErr w:type="spellStart"/>
      <w:r w:rsidRPr="00116C86">
        <w:t>not</w:t>
      </w:r>
      <w:proofErr w:type="spellEnd"/>
      <w:r w:rsidRPr="00116C86">
        <w:t xml:space="preserve">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23">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proofErr w:type="spellStart"/>
      <w:r w:rsidRPr="00116C86">
        <w:rPr>
          <w:b/>
          <w:i/>
          <w:u w:val="single"/>
        </w:rPr>
        <w:t>Wikification</w:t>
      </w:r>
      <w:proofErr w:type="spellEnd"/>
      <w:r w:rsidRPr="00116C86">
        <w:rPr>
          <w:b/>
          <w:i/>
          <w:u w:val="single"/>
        </w:rPr>
        <w:t>:</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NEs (like Q217799, i.e. </w:t>
      </w:r>
      <w:proofErr w:type="spellStart"/>
      <w:r w:rsidRPr="00116C86">
        <w:rPr>
          <w:i/>
        </w:rPr>
        <w:t>Riigikogu</w:t>
      </w:r>
      <w:proofErr w:type="spellEnd"/>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i.e. common nouns (</w:t>
      </w:r>
      <w:proofErr w:type="spellStart"/>
      <w:r w:rsidRPr="00116C86">
        <w:t>appelatives</w:t>
      </w:r>
      <w:proofErr w:type="spellEnd"/>
      <w:r w:rsidRPr="00116C86">
        <w:t xml:space="preserve">) like </w:t>
      </w:r>
      <w:proofErr w:type="spellStart"/>
      <w:r w:rsidRPr="00116C86">
        <w:rPr>
          <w:i/>
        </w:rPr>
        <w:t>hlas</w:t>
      </w:r>
      <w:proofErr w:type="spellEnd"/>
      <w:r w:rsidRPr="00116C86">
        <w:t xml:space="preserve">, </w:t>
      </w:r>
      <w:proofErr w:type="spellStart"/>
      <w:r w:rsidRPr="00116C86">
        <w:rPr>
          <w:i/>
        </w:rPr>
        <w:t>volby</w:t>
      </w:r>
      <w:proofErr w:type="spellEnd"/>
      <w:r w:rsidRPr="00116C86">
        <w:t xml:space="preserve">, </w:t>
      </w:r>
      <w:proofErr w:type="spellStart"/>
      <w:r w:rsidRPr="00116C86">
        <w:rPr>
          <w:i/>
        </w:rPr>
        <w:t>parlament</w:t>
      </w:r>
      <w:proofErr w:type="spellEnd"/>
      <w:r w:rsidRPr="00116C86">
        <w:t xml:space="preserve"> … </w:t>
      </w:r>
      <w:r w:rsidRPr="00116C86">
        <w:rPr>
          <w:b/>
          <w:i/>
          <w:highlight w:val="yellow"/>
          <w:u w:val="single"/>
        </w:rPr>
        <w:t>TODO</w:t>
      </w:r>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proofErr w:type="spellStart"/>
      <w:r w:rsidRPr="00116C86">
        <w:rPr>
          <w:b/>
          <w:i/>
          <w:u w:val="single"/>
        </w:rPr>
        <w:t>Wikification</w:t>
      </w:r>
      <w:proofErr w:type="spellEnd"/>
      <w:r w:rsidRPr="00116C86">
        <w:rPr>
          <w:b/>
          <w:i/>
          <w:u w:val="single"/>
        </w:rPr>
        <w:t xml:space="preserve"> and coreferential chains:</w:t>
      </w:r>
      <w:r w:rsidRPr="00116C86">
        <w:t xml:space="preserve"> We do not want to systematically repeat </w:t>
      </w:r>
      <w:proofErr w:type="spellStart"/>
      <w:r w:rsidRPr="00116C86">
        <w:t>wikilinks</w:t>
      </w:r>
      <w:proofErr w:type="spellEnd"/>
      <w:r w:rsidRPr="00116C86">
        <w:t xml:space="preserve"> within coreferential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r w:rsidRPr="00116C86">
        <w:rPr>
          <w:b/>
        </w:rPr>
        <w:t>snt5:</w:t>
      </w:r>
      <w:r w:rsidRPr="00116C86">
        <w:t xml:space="preserve"> </w:t>
      </w:r>
      <w:proofErr w:type="spellStart"/>
      <w:r w:rsidRPr="00116C86">
        <w:t>nominovat</w:t>
      </w:r>
      <w:proofErr w:type="spellEnd"/>
      <w:r w:rsidRPr="00116C86">
        <w:t xml:space="preserve"> = kandidovat-001?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w:t>
      </w:r>
      <w:proofErr w:type="gramStart"/>
      <w:r w:rsidRPr="00116C86">
        <w:t>OK,</w:t>
      </w:r>
      <w:proofErr w:type="gramEnd"/>
      <w:r w:rsidRPr="00116C86">
        <w:t xml:space="preserve"> Markéta will revise her annotation and compare it also with </w:t>
      </w:r>
      <w:proofErr w:type="spellStart"/>
      <w:r w:rsidRPr="00116C86">
        <w:t>Šárka’s</w:t>
      </w:r>
      <w:proofErr w:type="spellEnd"/>
      <w:r w:rsidRPr="00116C86">
        <w:t xml:space="preserve"> annotation.</w:t>
      </w:r>
    </w:p>
    <w:p w14:paraId="72A2CCA0" w14:textId="77777777" w:rsidR="008D4A3E" w:rsidRPr="00116C86" w:rsidRDefault="008D4A3E"/>
    <w:p w14:paraId="6A9119EC" w14:textId="77777777" w:rsidR="008D4A3E" w:rsidRPr="00116C86" w:rsidRDefault="00F02C79">
      <w:r w:rsidRPr="00116C86">
        <w:rPr>
          <w:b/>
        </w:rPr>
        <w:t>snt6</w:t>
      </w:r>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t>
      </w:r>
      <w:proofErr w:type="spellStart"/>
      <w:r w:rsidRPr="00116C86">
        <w:t>Wikidata</w:t>
      </w:r>
      <w:proofErr w:type="spellEnd"/>
      <w:r w:rsidRPr="00116C86">
        <w:t xml:space="preserve"> id in the value, the visualizer now also retrieves the title of the corresponding Wikipedia article and displays it. There are some wishes for new features (such as zoom in / zoom out; see the </w:t>
      </w:r>
      <w:hyperlink r:id="rId24">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25">
        <w:proofErr w:type="spellStart"/>
        <w:r w:rsidRPr="00116C86">
          <w:rPr>
            <w:rStyle w:val="Hypertextovodkaz"/>
          </w:rPr>
          <w:t>Treex</w:t>
        </w:r>
        <w:proofErr w:type="spellEnd"/>
        <w:r w:rsidRPr="00116C86">
          <w:rPr>
            <w:rStyle w:val="Hypertextovodkaz"/>
          </w:rPr>
          <w:t xml:space="preserve">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spellStart"/>
      <w:proofErr w:type="gramStart"/>
      <w:r w:rsidRPr="00116C86">
        <w:t>jehož</w:t>
      </w:r>
      <w:proofErr w:type="spellEnd"/>
      <w:proofErr w:type="gramEnd"/>
      <w:r w:rsidRPr="00116C86">
        <w:t xml:space="preserve"> </w:t>
      </w:r>
      <w:proofErr w:type="spellStart"/>
      <w:r w:rsidRPr="00116C86">
        <w:t>prezidentským</w:t>
      </w:r>
      <w:proofErr w:type="spellEnd"/>
      <w:r w:rsidRPr="00116C86">
        <w:t xml:space="preserve"> </w:t>
      </w:r>
      <w:proofErr w:type="spellStart"/>
      <w:r w:rsidRPr="00116C86">
        <w:t>kandidátem</w:t>
      </w:r>
      <w:proofErr w:type="spellEnd"/>
      <w:r w:rsidRPr="00116C86">
        <w:t xml:space="preserve"> je Lennart Meri” – Dan uses implicit event nominovat-001 (and even aligns it with </w:t>
      </w:r>
      <w:proofErr w:type="spellStart"/>
      <w:r w:rsidRPr="00116C86">
        <w:rPr>
          <w:i/>
        </w:rPr>
        <w:t>jehož</w:t>
      </w:r>
      <w:proofErr w:type="spellEnd"/>
      <w:r w:rsidRPr="00116C86">
        <w:t>). Markéta likes it.</w:t>
      </w:r>
    </w:p>
    <w:p w14:paraId="1E97F7B5" w14:textId="77777777" w:rsidR="008D4A3E" w:rsidRPr="00116C86" w:rsidRDefault="00F02C79">
      <w:pPr>
        <w:pStyle w:val="Odstavecseseznamem"/>
        <w:numPr>
          <w:ilvl w:val="0"/>
          <w:numId w:val="18"/>
        </w:numPr>
      </w:pPr>
      <w:r w:rsidRPr="00116C86">
        <w:t>:wiki for “</w:t>
      </w:r>
      <w:proofErr w:type="spellStart"/>
      <w:r w:rsidRPr="00116C86">
        <w:t>hlas</w:t>
      </w:r>
      <w:proofErr w:type="spellEnd"/>
      <w:r w:rsidRPr="00116C86">
        <w:t>”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Odstavecseseznamem"/>
        <w:numPr>
          <w:ilvl w:val="0"/>
          <w:numId w:val="18"/>
        </w:numPr>
      </w:pPr>
      <w:r w:rsidRPr="00116C86">
        <w:t>“</w:t>
      </w:r>
      <w:proofErr w:type="spellStart"/>
      <w:proofErr w:type="gramStart"/>
      <w:r w:rsidRPr="00116C86">
        <w:t>nejvíce</w:t>
      </w:r>
      <w:proofErr w:type="spellEnd"/>
      <w:proofErr w:type="gramEnd"/>
      <w:r w:rsidRPr="00116C86">
        <w:t xml:space="preserve"> </w:t>
      </w:r>
      <w:proofErr w:type="spellStart"/>
      <w:r w:rsidRPr="00116C86">
        <w:t>hlasů</w:t>
      </w:r>
      <w:proofErr w:type="spellEnd"/>
      <w:r w:rsidRPr="00116C86">
        <w:t xml:space="preserve">” – Dan has :quant(n / </w:t>
      </w:r>
      <w:proofErr w:type="spellStart"/>
      <w:r w:rsidRPr="00116C86">
        <w:t>nejvíce</w:t>
      </w:r>
      <w:proofErr w:type="spellEnd"/>
      <w:r w:rsidRPr="00116C86">
        <w:t xml:space="preserve">); Markéta uses :ARG3 in have-quant to show that </w:t>
      </w:r>
      <w:proofErr w:type="spellStart"/>
      <w:r w:rsidRPr="00116C86">
        <w:rPr>
          <w:i/>
        </w:rPr>
        <w:t>nejvíce</w:t>
      </w:r>
      <w:proofErr w:type="spellEnd"/>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proofErr w:type="spellStart"/>
      <w:r w:rsidRPr="00116C86">
        <w:rPr>
          <w:i/>
        </w:rPr>
        <w:t>volby</w:t>
      </w:r>
      <w:proofErr w:type="spellEnd"/>
      <w:r w:rsidRPr="00116C86">
        <w:t xml:space="preserve"> using the event concept volit-001. Markéta uses so far a noun concept “</w:t>
      </w:r>
      <w:proofErr w:type="spellStart"/>
      <w:r w:rsidRPr="00116C86">
        <w:t>volby</w:t>
      </w:r>
      <w:proofErr w:type="spellEnd"/>
      <w:r w:rsidRPr="00116C86">
        <w:t>” (</w:t>
      </w:r>
      <w:proofErr w:type="gramStart"/>
      <w:r w:rsidRPr="00116C86">
        <w:t>including :wiki</w:t>
      </w:r>
      <w:proofErr w:type="gramEnd"/>
      <w:r w:rsidRPr="00116C86">
        <w:t xml:space="preserve"> "Q40231")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spellStart"/>
      <w:proofErr w:type="gramStart"/>
      <w:r w:rsidRPr="00116C86">
        <w:t>podle</w:t>
      </w:r>
      <w:proofErr w:type="spellEnd"/>
      <w:proofErr w:type="gramEnd"/>
      <w:r w:rsidRPr="00116C86">
        <w:t xml:space="preserve"> </w:t>
      </w:r>
      <w:proofErr w:type="spellStart"/>
      <w:r w:rsidRPr="00116C86">
        <w:t>předběžných</w:t>
      </w:r>
      <w:proofErr w:type="spellEnd"/>
      <w:r w:rsidRPr="00116C86">
        <w:t xml:space="preserve"> </w:t>
      </w:r>
      <w:proofErr w:type="spellStart"/>
      <w:r w:rsidRPr="00116C86">
        <w:t>výsledků</w:t>
      </w:r>
      <w:proofErr w:type="spellEnd"/>
      <w:r w:rsidRPr="00116C86">
        <w:t xml:space="preserve">” – Dan has (s5p2 / </w:t>
      </w:r>
      <w:proofErr w:type="spellStart"/>
      <w:r w:rsidRPr="00116C86">
        <w:t>podle</w:t>
      </w:r>
      <w:proofErr w:type="spellEnd"/>
      <w:r w:rsidRPr="00116C86">
        <w:t xml:space="preserve"> :op1 (s5v2 / </w:t>
      </w:r>
      <w:proofErr w:type="spellStart"/>
      <w:r w:rsidRPr="00116C86">
        <w:t>výsledek</w:t>
      </w:r>
      <w:proofErr w:type="spellEnd"/>
      <w:r w:rsidRPr="00116C86">
        <w:t xml:space="preserve"> :ARG0-of (s5p3 / předbíhat-001 … ))). Markéta </w:t>
      </w:r>
      <w:proofErr w:type="gramStart"/>
      <w:r w:rsidRPr="00116C86">
        <w:t>has :source</w:t>
      </w:r>
      <w:proofErr w:type="gramEnd"/>
      <w:r w:rsidRPr="00116C86">
        <w:t xml:space="preserve"> (s4v2 / </w:t>
      </w:r>
      <w:proofErr w:type="spellStart"/>
      <w:r w:rsidRPr="00116C86">
        <w:t>výsledek</w:t>
      </w:r>
      <w:proofErr w:type="spellEnd"/>
      <w:r w:rsidRPr="00116C86">
        <w:t xml:space="preserve"> :mod (s4p2 / </w:t>
      </w:r>
      <w:proofErr w:type="spellStart"/>
      <w:r w:rsidRPr="00116C86">
        <w:t>předběžný</w:t>
      </w:r>
      <w:proofErr w:type="spellEnd"/>
      <w:r w:rsidRPr="00116C86">
        <w:t xml:space="preserve">)). The guidelines do not say what is better. </w:t>
      </w:r>
      <w:proofErr w:type="gramStart"/>
      <w:r w:rsidRPr="00116C86">
        <w:t>:source</w:t>
      </w:r>
      <w:proofErr w:type="gramEnd"/>
      <w:r w:rsidRPr="00116C86">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rsidRPr="00116C86">
        <w:t>functor</w:t>
      </w:r>
      <w:proofErr w:type="spellEnd"/>
      <w:r w:rsidRPr="00116C86">
        <w:t xml:space="preserve"> CRIT (criterion). Perhaps we could tentatively define our own </w:t>
      </w:r>
      <w:proofErr w:type="gramStart"/>
      <w:r w:rsidRPr="00116C86">
        <w:t>relation :</w:t>
      </w:r>
      <w:proofErr w:type="spellStart"/>
      <w:r w:rsidRPr="00116C86">
        <w:t>crit</w:t>
      </w:r>
      <w:proofErr w:type="spellEnd"/>
      <w:proofErr w:type="gramEnd"/>
      <w:r w:rsidRPr="00116C86">
        <w:t xml:space="preserve"> for UMR annotation. It could be converted automatically to say-01 (or říkat-001)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UMR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w:t>
      </w:r>
      <w:proofErr w:type="spellStart"/>
      <w:r w:rsidRPr="00116C86">
        <w:t>ve</w:t>
      </w:r>
      <w:proofErr w:type="spellEnd"/>
      <w:r w:rsidRPr="00116C86">
        <w:t xml:space="preserve"> </w:t>
      </w:r>
      <w:proofErr w:type="spellStart"/>
      <w:r w:rsidRPr="00116C86">
        <w:t>volbách</w:t>
      </w:r>
      <w:proofErr w:type="spellEnd"/>
      <w:r w:rsidRPr="00116C86">
        <w:t xml:space="preserve">”. Dan </w:t>
      </w:r>
      <w:proofErr w:type="gramStart"/>
      <w:r w:rsidRPr="00116C86">
        <w:t>had :location</w:t>
      </w:r>
      <w:proofErr w:type="gramEnd"/>
      <w:r w:rsidRPr="00116C86">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rsidRPr="00116C86">
        <w:t>functor</w:t>
      </w:r>
      <w:proofErr w:type="spellEnd"/>
      <w:r w:rsidRPr="00116C86">
        <w:t xml:space="preserve">,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w:t>
      </w:r>
      <w:proofErr w:type="spellStart"/>
      <w:r w:rsidRPr="00116C86">
        <w:rPr>
          <w:rFonts w:cs="Times New Roman"/>
          <w:szCs w:val="24"/>
        </w:rPr>
        <w:t>Tacloban</w:t>
      </w:r>
      <w:proofErr w:type="spellEnd"/>
      <w:r w:rsidRPr="00116C86">
        <w:rPr>
          <w:rFonts w:cs="Times New Roman"/>
          <w:szCs w:val="24"/>
        </w:rPr>
        <w:t xml:space="preserve">,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 xml:space="preserve">Aspect: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 xml:space="preserve">Wiki with specific events: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w:t>
      </w:r>
      <w:proofErr w:type="spellStart"/>
      <w:r w:rsidRPr="00116C86">
        <w:rPr>
          <w:rFonts w:cs="Times New Roman"/>
          <w:szCs w:val="24"/>
        </w:rPr>
        <w:t>volit</w:t>
      </w:r>
      <w:proofErr w:type="spellEnd"/>
      <w:r w:rsidRPr="00116C86">
        <w:rPr>
          <w:rFonts w:cs="Times New Roman"/>
          <w:szCs w:val="24"/>
        </w:rPr>
        <w:t xml:space="preserve">” is labelled with the </w:t>
      </w:r>
      <w:proofErr w:type="spellStart"/>
      <w:r w:rsidRPr="00116C86">
        <w:rPr>
          <w:rFonts w:cs="Times New Roman"/>
          <w:szCs w:val="24"/>
        </w:rPr>
        <w:t>wikipage</w:t>
      </w:r>
      <w:proofErr w:type="spellEnd"/>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6"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w:t>
      </w:r>
      <w:proofErr w:type="spellStart"/>
      <w:r w:rsidRPr="00116C86">
        <w:rPr>
          <w:rFonts w:ascii="Courier New" w:hAnsi="Courier New" w:cs="Courier New"/>
        </w:rPr>
        <w:t>ARGx</w:t>
      </w:r>
      <w:proofErr w:type="spellEnd"/>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sidRPr="00116C86">
        <w:rPr>
          <w:i/>
        </w:rPr>
        <w:t>milovat</w:t>
      </w:r>
      <w:proofErr w:type="spellEnd"/>
      <w:r w:rsidRPr="00116C86">
        <w:t xml:space="preserve"> “love”: If they occur as concepts, they will be treated as events regardless whether they are used in predication </w:t>
      </w:r>
      <w:r w:rsidRPr="00116C86">
        <w:rPr>
          <w:i/>
        </w:rPr>
        <w:t xml:space="preserve">(on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modification </w:t>
      </w:r>
      <w:r w:rsidRPr="00116C86">
        <w:rPr>
          <w:i/>
        </w:rPr>
        <w:t>(</w:t>
      </w:r>
      <w:proofErr w:type="spellStart"/>
      <w:r w:rsidRPr="00116C86">
        <w:rPr>
          <w:i/>
        </w:rPr>
        <w:t>muž</w:t>
      </w:r>
      <w:proofErr w:type="spellEnd"/>
      <w:r w:rsidRPr="00116C86">
        <w:rPr>
          <w:i/>
        </w:rPr>
        <w:t xml:space="preserve">, </w:t>
      </w:r>
      <w:proofErr w:type="spellStart"/>
      <w:r w:rsidRPr="00116C86">
        <w:rPr>
          <w:i/>
        </w:rPr>
        <w:t>který</w:t>
      </w:r>
      <w:proofErr w:type="spellEnd"/>
      <w:r w:rsidRPr="00116C86">
        <w:rPr>
          <w:i/>
        </w:rPr>
        <w:t xml:space="preserve">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or reference </w:t>
      </w:r>
      <w:r w:rsidRPr="00116C86">
        <w:rPr>
          <w:i/>
        </w:rPr>
        <w:t>(</w:t>
      </w:r>
      <w:proofErr w:type="spellStart"/>
      <w:r w:rsidRPr="00116C86">
        <w:rPr>
          <w:i/>
        </w:rPr>
        <w:t>milovat</w:t>
      </w:r>
      <w:proofErr w:type="spellEnd"/>
      <w:r w:rsidRPr="00116C86">
        <w:rPr>
          <w:i/>
        </w:rPr>
        <w:t xml:space="preserve"> </w:t>
      </w:r>
      <w:proofErr w:type="spellStart"/>
      <w:r w:rsidRPr="00116C86">
        <w:rPr>
          <w:i/>
        </w:rPr>
        <w:t>ji</w:t>
      </w:r>
      <w:proofErr w:type="spellEnd"/>
      <w:r w:rsidRPr="00116C86">
        <w:rPr>
          <w:i/>
        </w:rPr>
        <w:t xml:space="preserve"> je </w:t>
      </w:r>
      <w:proofErr w:type="spellStart"/>
      <w:r w:rsidRPr="00116C86">
        <w:rPr>
          <w:i/>
        </w:rPr>
        <w:t>jeho</w:t>
      </w:r>
      <w:proofErr w:type="spellEnd"/>
      <w:r w:rsidRPr="00116C86">
        <w:rPr>
          <w:i/>
        </w:rPr>
        <w:t xml:space="preserve"> </w:t>
      </w:r>
      <w:proofErr w:type="spellStart"/>
      <w:r w:rsidRPr="00116C86">
        <w:rPr>
          <w:i/>
        </w:rPr>
        <w:t>osud</w:t>
      </w:r>
      <w:proofErr w:type="spellEnd"/>
      <w:r w:rsidRPr="00116C86">
        <w:rPr>
          <w:i/>
        </w:rPr>
        <w:t>)</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7" w:anchor="gid=1927108453" w:history="1">
        <w:r w:rsidRPr="00116C86">
          <w:rPr>
            <w:rStyle w:val="Hypertextovodkaz"/>
          </w:rPr>
          <w:t>UMR spreadsheet</w:t>
        </w:r>
      </w:hyperlink>
      <w:r w:rsidRPr="00116C86">
        <w:t xml:space="preserve"> lists under “discourse relation </w:t>
      </w:r>
      <w:proofErr w:type="spellStart"/>
      <w:r w:rsidRPr="00116C86">
        <w:t>rolesets</w:t>
      </w:r>
      <w:proofErr w:type="spellEnd"/>
      <w:r w:rsidRPr="00116C86">
        <w:t xml:space="preserve">/reifications”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:op1</w:t>
      </w:r>
      <w:proofErr w:type="gramEnd"/>
      <w:r w:rsidRPr="00116C86">
        <w:t xml:space="preserve">, :op2,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w:t>
      </w:r>
      <w:proofErr w:type="spellStart"/>
      <w:r w:rsidRPr="00116C86">
        <w:t>roleset</w:t>
      </w:r>
      <w:proofErr w:type="spellEnd"/>
      <w:r w:rsidRPr="00116C86">
        <w:t xml:space="preserve"> </w:t>
      </w:r>
      <w:proofErr w:type="gramStart"/>
      <w:r w:rsidRPr="00116C86">
        <w:t>with :ARG1</w:t>
      </w:r>
      <w:proofErr w:type="gramEnd"/>
      <w:r w:rsidRPr="00116C86">
        <w:t xml:space="preserve">, :ARG2,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(4b) in </w:t>
      </w:r>
      <w:hyperlink r:id="rId28"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9">
        <w:r w:rsidRPr="00116C86">
          <w:rPr>
            <w:rStyle w:val="Hypertextovodkaz"/>
          </w:rPr>
          <w:t>our own fork of the UMR guidelines</w:t>
        </w:r>
      </w:hyperlink>
      <w:r w:rsidRPr="00116C86">
        <w:t xml:space="preserve"> </w:t>
      </w:r>
      <w:proofErr w:type="spellStart"/>
      <w:r w:rsidRPr="00116C86">
        <w:t>Github</w:t>
      </w:r>
      <w:proofErr w:type="spellEnd"/>
      <w:r w:rsidRPr="00116C86">
        <w:t xml:space="preserve">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30" w:anchor="gid=1927108453" w:history="1">
        <w:r w:rsidRPr="00116C86">
          <w:rPr>
            <w:rStyle w:val="Hypertextovodkaz"/>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 xml:space="preserve">As of now, expected values have been specified in the validation script only for aspect and </w:t>
      </w:r>
      <w:proofErr w:type="spellStart"/>
      <w:r w:rsidRPr="00116C86">
        <w:t>modstr</w:t>
      </w:r>
      <w:proofErr w:type="spellEnd"/>
      <w:r w:rsidRPr="00116C86">
        <w:t>.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w:t>
      </w:r>
      <w:proofErr w:type="spellStart"/>
      <w:r w:rsidRPr="00116C86">
        <w:rPr>
          <w:b/>
          <w:bCs/>
        </w:rPr>
        <w:t>quot</w:t>
      </w:r>
      <w:proofErr w:type="spellEnd"/>
      <w:proofErr w:type="gramEnd"/>
    </w:p>
    <w:p w14:paraId="04C5F000" w14:textId="77777777" w:rsidR="008D4A3E" w:rsidRPr="00116C86" w:rsidRDefault="00F02C79">
      <w:proofErr w:type="gramStart"/>
      <w:r w:rsidRPr="00116C86">
        <w:t>The :</w:t>
      </w:r>
      <w:proofErr w:type="spellStart"/>
      <w:r w:rsidRPr="00116C86">
        <w:t>quot</w:t>
      </w:r>
      <w:proofErr w:type="spellEnd"/>
      <w:proofErr w:type="gramEnd"/>
      <w:r w:rsidRPr="00116C86">
        <w:t xml:space="preserve"> relation indicates that an event is being reported. Cf. snt3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proofErr w:type="spellStart"/>
      <w:r w:rsidRPr="00116C86">
        <w:rPr>
          <w:i/>
          <w:iCs/>
        </w:rPr>
        <w:t>Estonsko</w:t>
      </w:r>
      <w:proofErr w:type="spellEnd"/>
      <w:r w:rsidRPr="00116C86">
        <w:t xml:space="preserve"> is s1c: 1-1, all the other nodes are unaligned (0-0). It appears that in the case of named entities it is the parent node </w:t>
      </w:r>
      <w:r w:rsidRPr="00116C86">
        <w:rPr>
          <w:i/>
          <w:iCs/>
        </w:rPr>
        <w:t>country</w:t>
      </w:r>
      <w:r w:rsidRPr="00116C86">
        <w:t xml:space="preserve"> which gets an alignment, not the name of the country (</w:t>
      </w:r>
      <w:proofErr w:type="spellStart"/>
      <w:r w:rsidRPr="00116C86">
        <w:rPr>
          <w:i/>
          <w:iCs/>
        </w:rPr>
        <w:t>Estonsko</w:t>
      </w:r>
      <w:proofErr w:type="spellEnd"/>
      <w:r w:rsidRPr="00116C86">
        <w:rPr>
          <w:i/>
          <w:iCs/>
        </w:rPr>
        <w:t>).</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31">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proofErr w:type="spellStart"/>
      <w:r w:rsidRPr="00116C86">
        <w:rPr>
          <w:i/>
          <w:iCs/>
        </w:rPr>
        <w:t>tk</w:t>
      </w:r>
      <w:proofErr w:type="spellEnd"/>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6347B4" w:rsidRDefault="00F02C79">
      <w:pPr>
        <w:rPr>
          <w:rFonts w:cs="Times New Roman"/>
          <w:b/>
          <w:szCs w:val="24"/>
          <w:lang w:val="pl-PL"/>
        </w:rPr>
      </w:pPr>
      <w:r w:rsidRPr="006347B4">
        <w:rPr>
          <w:rFonts w:cs="Times New Roman"/>
          <w:b/>
          <w:szCs w:val="24"/>
          <w:lang w:val="pl-PL"/>
        </w:rPr>
        <w:t>Míša: Visualizer</w:t>
      </w:r>
    </w:p>
    <w:p w14:paraId="21E986D2" w14:textId="77777777" w:rsidR="008D4A3E" w:rsidRPr="006347B4" w:rsidRDefault="008D4A3E">
      <w:pPr>
        <w:rPr>
          <w:rFonts w:cs="Times New Roman"/>
          <w:b/>
          <w:color w:val="FF0000"/>
          <w:szCs w:val="24"/>
          <w:lang w:val="pl-PL"/>
        </w:rPr>
      </w:pPr>
    </w:p>
    <w:p w14:paraId="16E5DCD7" w14:textId="77777777" w:rsidR="008D4A3E" w:rsidRPr="006347B4" w:rsidRDefault="00607ACA">
      <w:pPr>
        <w:rPr>
          <w:rFonts w:cs="Times New Roman"/>
          <w:b/>
          <w:color w:val="FF0000"/>
          <w:szCs w:val="24"/>
          <w:lang w:val="pl-PL"/>
        </w:rPr>
      </w:pPr>
      <w:hyperlink r:id="rId32" w:tgtFrame="_blank">
        <w:r w:rsidR="00F02C79" w:rsidRPr="006347B4">
          <w:rPr>
            <w:rStyle w:val="Hypertextovodkaz"/>
            <w:lang w:val="pl-PL"/>
          </w:rPr>
          <w:t>https://colab.research.google.com/drive/1pbmJ3k3_qFuVM44neVHikiJKe81xsAHD?usp=sharing</w:t>
        </w:r>
      </w:hyperlink>
    </w:p>
    <w:p w14:paraId="0B55E093" w14:textId="77777777" w:rsidR="008D4A3E" w:rsidRPr="006347B4" w:rsidRDefault="008D4A3E">
      <w:pPr>
        <w:rPr>
          <w:rFonts w:cs="Times New Roman"/>
          <w:b/>
          <w:color w:val="FF0000"/>
          <w:szCs w:val="24"/>
          <w:lang w:val="pl-PL"/>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607ACA">
      <w:pPr>
        <w:rPr>
          <w:rFonts w:cs="Times New Roman"/>
          <w:color w:val="FF0000"/>
          <w:szCs w:val="24"/>
        </w:rPr>
      </w:pPr>
      <w:hyperlink r:id="rId33">
        <w:r w:rsidR="00F02C79" w:rsidRPr="00116C86">
          <w:rPr>
            <w:rStyle w:val="Hypertextovodkaz"/>
            <w:rFonts w:cs="Times New Roman"/>
            <w:szCs w:val="24"/>
          </w:rPr>
          <w:t>https://github.com/ufal/UMRGraphViz</w:t>
        </w:r>
      </w:hyperlink>
    </w:p>
    <w:p w14:paraId="194F8982" w14:textId="77777777" w:rsidR="008D4A3E" w:rsidRPr="00116C86" w:rsidRDefault="00607ACA">
      <w:pPr>
        <w:rPr>
          <w:rFonts w:cs="Times New Roman"/>
          <w:color w:val="FF0000"/>
          <w:szCs w:val="24"/>
        </w:rPr>
      </w:pPr>
      <w:hyperlink r:id="rId34">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 xml:space="preserve">Šárka: the first part of the Estonian file is annotated on </w:t>
      </w:r>
      <w:proofErr w:type="spellStart"/>
      <w:r w:rsidRPr="00116C86">
        <w:rPr>
          <w:rFonts w:cs="Times New Roman"/>
          <w:b/>
          <w:szCs w:val="24"/>
        </w:rPr>
        <w:t>Github</w:t>
      </w:r>
      <w:proofErr w:type="spellEnd"/>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proofErr w:type="gramStart"/>
      <w:r w:rsidRPr="00116C86">
        <w:rPr>
          <w:rFonts w:cs="Times New Roman"/>
          <w:szCs w:val="24"/>
        </w:rPr>
        <w:t xml:space="preserve">Saved on </w:t>
      </w:r>
      <w:proofErr w:type="spellStart"/>
      <w:r w:rsidRPr="00116C86">
        <w:rPr>
          <w:rFonts w:cs="Times New Roman"/>
          <w:szCs w:val="24"/>
        </w:rPr>
        <w:t>Github</w:t>
      </w:r>
      <w:proofErr w:type="spellEnd"/>
      <w:r w:rsidRPr="00116C86">
        <w:rPr>
          <w:rFonts w:cs="Times New Roman"/>
          <w:szCs w:val="24"/>
        </w:rPr>
        <w:t>.</w:t>
      </w:r>
      <w:proofErr w:type="gramEnd"/>
      <w:r w:rsidRPr="00116C86">
        <w:rPr>
          <w:rFonts w:cs="Times New Roman"/>
          <w:szCs w:val="24"/>
        </w:rPr>
        <w:t xml:space="preserve"> Almost ready, just the </w:t>
      </w:r>
      <w:proofErr w:type="spellStart"/>
      <w:r w:rsidRPr="00116C86">
        <w:rPr>
          <w:rFonts w:cs="Times New Roman"/>
          <w:szCs w:val="24"/>
        </w:rPr>
        <w:t>Numertype</w:t>
      </w:r>
      <w:proofErr w:type="spellEnd"/>
      <w:r w:rsidRPr="00116C86">
        <w:rPr>
          <w:rFonts w:cs="Times New Roman"/>
          <w:szCs w:val="24"/>
        </w:rPr>
        <w:t xml:space="preserv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proofErr w:type="spellStart"/>
      <w:r w:rsidRPr="00116C86">
        <w:rPr>
          <w:rFonts w:cs="Times New Roman"/>
          <w:szCs w:val="24"/>
        </w:rPr>
        <w:t>Github</w:t>
      </w:r>
      <w:proofErr w:type="spellEnd"/>
      <w:r w:rsidRPr="00116C86">
        <w:rPr>
          <w:rFonts w:cs="Times New Roman"/>
          <w:szCs w:val="24"/>
        </w:rPr>
        <w:t>: doc/grammatemes-attributes</w:t>
      </w:r>
    </w:p>
    <w:p w14:paraId="22CCC4B9" w14:textId="77777777" w:rsidR="008D4A3E" w:rsidRPr="00116C86" w:rsidRDefault="00607ACA">
      <w:pPr>
        <w:pStyle w:val="Odstavecseseznamem"/>
        <w:numPr>
          <w:ilvl w:val="0"/>
          <w:numId w:val="12"/>
        </w:numPr>
        <w:rPr>
          <w:rFonts w:cs="Times New Roman"/>
          <w:szCs w:val="24"/>
        </w:rPr>
      </w:pPr>
      <w:hyperlink r:id="rId35">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w:t>
      </w:r>
      <w:proofErr w:type="spellStart"/>
      <w:r w:rsidRPr="00116C86">
        <w:rPr>
          <w:rFonts w:cs="Times New Roman"/>
          <w:szCs w:val="24"/>
        </w:rPr>
        <w:t>Hajič</w:t>
      </w:r>
      <w:proofErr w:type="spellEnd"/>
      <w:r w:rsidRPr="00116C86">
        <w:rPr>
          <w:rFonts w:cs="Times New Roman"/>
          <w:szCs w:val="24"/>
        </w:rPr>
        <w:t xml:space="preserve">: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w:t>
      </w:r>
      <w:proofErr w:type="spellStart"/>
      <w:r w:rsidRPr="00116C86">
        <w:rPr>
          <w:rFonts w:cs="Times New Roman"/>
          <w:szCs w:val="24"/>
        </w:rPr>
        <w:t>not</w:t>
      </w:r>
      <w:proofErr w:type="spellEnd"/>
      <w:r w:rsidRPr="00116C86">
        <w:rPr>
          <w:rFonts w:cs="Times New Roman"/>
          <w:szCs w:val="24"/>
        </w:rPr>
        <w:t xml:space="preserve">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r w:rsidRPr="00116C86">
        <w:t>Šárka: this can be misleading when transferring this annotation of tenses to the UMR</w:t>
      </w:r>
    </w:p>
    <w:p w14:paraId="418CF5A6" w14:textId="77777777" w:rsidR="008D4A3E" w:rsidRPr="00116C86" w:rsidRDefault="00F02C79">
      <w:pPr>
        <w:pStyle w:val="Odstavecseseznamem"/>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gramStart"/>
      <w:r w:rsidRPr="00116C86">
        <w:rPr>
          <w:rFonts w:cs="Times New Roman"/>
          <w:b/>
          <w:color w:val="FF0000"/>
          <w:szCs w:val="24"/>
        </w:rPr>
        <w:t>1pm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 xml:space="preserve">Marking gender, semantic features of </w:t>
      </w:r>
      <w:proofErr w:type="spellStart"/>
      <w:r w:rsidRPr="00116C86">
        <w:rPr>
          <w:b/>
        </w:rPr>
        <w:t>gramatemes</w:t>
      </w:r>
      <w:proofErr w:type="spellEnd"/>
      <w:r w:rsidRPr="00116C86">
        <w:rPr>
          <w:b/>
        </w:rPr>
        <w:t xml:space="preserve">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607ACA">
      <w:hyperlink r:id="rId36"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 xml:space="preserve">On </w:t>
      </w:r>
      <w:proofErr w:type="spellStart"/>
      <w:r w:rsidRPr="00116C86">
        <w:t>Github</w:t>
      </w:r>
      <w:proofErr w:type="spellEnd"/>
      <w:r w:rsidRPr="00116C86">
        <w:t>,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7">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 xml:space="preserve">Šárka: a teacher teaches habitually vs. for a murderer, it is enough to commit just one murder to be a murderer. Do we want to mark the aspect at the verb </w:t>
      </w:r>
      <w:proofErr w:type="spellStart"/>
      <w:r w:rsidRPr="00116C86">
        <w:t>to_teach</w:t>
      </w:r>
      <w:proofErr w:type="spellEnd"/>
      <w:r w:rsidRPr="00116C86">
        <w:t xml:space="preserve">, </w:t>
      </w:r>
      <w:proofErr w:type="spellStart"/>
      <w:r w:rsidRPr="00116C86">
        <w:t>to_kill</w:t>
      </w:r>
      <w:proofErr w:type="spellEnd"/>
      <w:r w:rsidRPr="00116C86">
        <w:t>?</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 xml:space="preserve">Dan: what do we annotate with verbs? Aspect, temporal relations, modality, </w:t>
      </w:r>
      <w:proofErr w:type="spellStart"/>
      <w:r w:rsidRPr="00116C86">
        <w:t>Arg+number</w:t>
      </w:r>
      <w:proofErr w:type="spellEnd"/>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 xml:space="preserve">Dan: we can extend the validator in such a way it would understand that the concept was treated as an event. (All the </w:t>
      </w:r>
      <w:proofErr w:type="spellStart"/>
      <w:r w:rsidRPr="00116C86">
        <w:t>subfeatures</w:t>
      </w:r>
      <w:proofErr w:type="spellEnd"/>
      <w:r w:rsidRPr="00116C86">
        <w:t xml:space="preserve">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w:t>
      </w:r>
      <w:proofErr w:type="spellStart"/>
      <w:r w:rsidRPr="00116C86">
        <w:t>pygraphviz</w:t>
      </w:r>
      <w:proofErr w:type="spellEnd"/>
      <w:r w:rsidRPr="00116C86">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rsidRPr="00116C86">
        <w:t>public_html</w:t>
      </w:r>
      <w:proofErr w:type="spellEnd"/>
      <w:r w:rsidRPr="00116C86">
        <w:t xml:space="preserve"> and view it through </w:t>
      </w:r>
      <w:hyperlink r:id="rId38">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w:t>
      </w:r>
      <w:proofErr w:type="spellStart"/>
      <w:r w:rsidRPr="00116C86">
        <w:rPr>
          <w:rFonts w:ascii="Courier New" w:hAnsi="Courier New" w:cs="Courier New"/>
        </w:rPr>
        <w:t>czech</w:t>
      </w:r>
      <w:proofErr w:type="spellEnd"/>
      <w:r w:rsidRPr="00116C86">
        <w:rPr>
          <w:rFonts w:ascii="Courier New" w:hAnsi="Courier New" w:cs="Courier New"/>
        </w:rPr>
        <w:t>/mf020922_estonsko-ML.txt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 xml:space="preserve">JH: solve it via </w:t>
      </w:r>
      <w:proofErr w:type="spellStart"/>
      <w:r w:rsidRPr="00116C86">
        <w:t>Github</w:t>
      </w:r>
      <w:proofErr w:type="spellEnd"/>
      <w:r w:rsidRPr="00116C86">
        <w:t xml:space="preserve">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 xml:space="preserve">It doesn’t help too much to write </w:t>
      </w:r>
      <w:proofErr w:type="spellStart"/>
      <w:r w:rsidRPr="00116C86">
        <w:t>Github</w:t>
      </w:r>
      <w:proofErr w:type="spellEnd"/>
      <w:r w:rsidRPr="00116C86">
        <w:t xml:space="preserve">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r w:rsidRPr="00116C86">
        <w:t>Markéta, Šárka: there is no mention about gender in the manual</w:t>
      </w:r>
    </w:p>
    <w:p w14:paraId="2A1322A6" w14:textId="77777777" w:rsidR="008D4A3E" w:rsidRPr="00116C86" w:rsidRDefault="00F02C79">
      <w:pPr>
        <w:pStyle w:val="Odstavecseseznamem"/>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(Šárka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t xml:space="preserve">UFAL/UMR </w:t>
      </w:r>
      <w:proofErr w:type="spellStart"/>
      <w:r w:rsidRPr="00116C86">
        <w:rPr>
          <w:rFonts w:cs="Times New Roman"/>
          <w:color w:val="000000" w:themeColor="text1"/>
          <w:szCs w:val="24"/>
        </w:rPr>
        <w:t>Github</w:t>
      </w:r>
      <w:proofErr w:type="spellEnd"/>
      <w:r w:rsidRPr="00116C86">
        <w:rPr>
          <w:rFonts w:cs="Times New Roman"/>
          <w:color w:val="000000" w:themeColor="text1"/>
          <w:szCs w:val="24"/>
        </w:rPr>
        <w:t>,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proofErr w:type="spellStart"/>
      <w:r w:rsidRPr="00116C86">
        <w:rPr>
          <w:rFonts w:cs="Times New Roman"/>
          <w:b/>
          <w:color w:val="000000" w:themeColor="text1"/>
          <w:szCs w:val="24"/>
        </w:rPr>
        <w:t>Miša</w:t>
      </w:r>
      <w:proofErr w:type="spellEnd"/>
      <w:r w:rsidRPr="00116C86">
        <w:rPr>
          <w:rFonts w:cs="Times New Roman"/>
          <w:b/>
          <w:color w:val="000000" w:themeColor="text1"/>
          <w:szCs w:val="24"/>
        </w:rPr>
        <w:t>,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proofErr w:type="spellStart"/>
      <w:r w:rsidRPr="00116C86">
        <w:rPr>
          <w:rFonts w:cs="Times New Roman"/>
          <w:b/>
          <w:i/>
          <w:color w:val="000000" w:themeColor="text1"/>
          <w:szCs w:val="24"/>
        </w:rPr>
        <w:t>Instalation</w:t>
      </w:r>
      <w:proofErr w:type="spellEnd"/>
      <w:r w:rsidRPr="00116C86">
        <w:rPr>
          <w:rFonts w:cs="Times New Roman"/>
          <w:b/>
          <w:i/>
          <w:color w:val="000000" w:themeColor="text1"/>
          <w:szCs w:val="24"/>
        </w:rPr>
        <w:t>:</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607ACA">
      <w:pPr>
        <w:ind w:firstLine="360"/>
        <w:rPr>
          <w:rFonts w:cs="Times New Roman"/>
          <w:szCs w:val="24"/>
        </w:rPr>
      </w:pPr>
      <w:hyperlink r:id="rId39">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40">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41">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42">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copy the validate.py script from the </w:t>
      </w:r>
      <w:proofErr w:type="spellStart"/>
      <w:r w:rsidRPr="00116C86">
        <w:rPr>
          <w:rFonts w:cs="Times New Roman"/>
          <w:szCs w:val="24"/>
        </w:rPr>
        <w:t>github</w:t>
      </w:r>
      <w:proofErr w:type="spellEnd"/>
      <w:r w:rsidRPr="00116C86">
        <w:rPr>
          <w:rFonts w:cs="Times New Roman"/>
          <w:szCs w:val="24"/>
        </w:rPr>
        <w:t xml:space="preserve">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 xml:space="preserve">copy the validate.py script from the </w:t>
      </w:r>
      <w:proofErr w:type="spellStart"/>
      <w:r w:rsidRPr="00116C86">
        <w:rPr>
          <w:rFonts w:cs="Times New Roman"/>
          <w:color w:val="808080" w:themeColor="background1" w:themeShade="80"/>
          <w:szCs w:val="24"/>
        </w:rPr>
        <w:t>github</w:t>
      </w:r>
      <w:proofErr w:type="spellEnd"/>
      <w:r w:rsidRPr="00116C86">
        <w:rPr>
          <w:rFonts w:cs="Times New Roman"/>
          <w:color w:val="808080" w:themeColor="background1" w:themeShade="80"/>
          <w:szCs w:val="24"/>
        </w:rPr>
        <w:t xml:space="preserve">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lang w:val="cs-CZ" w:eastAsia="cs-CZ"/>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lang w:val="cs-CZ" w:eastAsia="cs-CZ"/>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43"/>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regex-2023.xxx)</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w:t>
      </w:r>
      <w:proofErr w:type="spellStart"/>
      <w:r w:rsidRPr="00116C86">
        <w:rPr>
          <w:rFonts w:cs="Times New Roman"/>
          <w:szCs w:val="24"/>
        </w:rPr>
        <w:t>gramaticam</w:t>
      </w:r>
      <w:proofErr w:type="spellEnd"/>
      <w:r w:rsidRPr="00116C86">
        <w:rPr>
          <w:rFonts w:cs="Times New Roman"/>
          <w:szCs w:val="24"/>
        </w:rPr>
        <w:t xml:space="preserve"> </w:t>
      </w:r>
      <w:proofErr w:type="spellStart"/>
      <w:r w:rsidRPr="00116C86">
        <w:rPr>
          <w:rFonts w:cs="Times New Roman"/>
          <w:szCs w:val="24"/>
        </w:rPr>
        <w:t>vocaverunt</w:t>
      </w:r>
      <w:proofErr w:type="spellEnd"/>
      <w:r w:rsidRPr="00116C86">
        <w:rPr>
          <w:rFonts w:cs="Times New Roman"/>
          <w:szCs w:val="24"/>
        </w:rPr>
        <w:t xml:space="preserve">.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"Q1651392"</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:op1 "Romanus")</w:t>
      </w:r>
      <w:r w:rsidRPr="00116C86">
        <w:rPr>
          <w:rFonts w:cs="Times New Roman"/>
          <w:szCs w:val="24"/>
        </w:rPr>
        <w:tab/>
        <w:t xml:space="preserve">We decided to at least </w:t>
      </w:r>
      <w:proofErr w:type="spellStart"/>
      <w:r w:rsidRPr="00116C86">
        <w:rPr>
          <w:rFonts w:cs="Times New Roman"/>
          <w:szCs w:val="24"/>
        </w:rPr>
        <w:t>normalise</w:t>
      </w:r>
      <w:proofErr w:type="spellEnd"/>
      <w:r w:rsidRPr="00116C86">
        <w:rPr>
          <w:rFonts w:cs="Times New Roman"/>
          <w:szCs w:val="24"/>
        </w:rPr>
        <w:t xml:space="preserve"> </w:t>
      </w:r>
      <w:r w:rsidRPr="00116C86">
        <w:rPr>
          <w:rFonts w:cs="Times New Roman"/>
          <w:i/>
          <w:iCs/>
          <w:szCs w:val="24"/>
        </w:rPr>
        <w:t>Romani</w:t>
      </w:r>
      <w:r w:rsidRPr="00116C86">
        <w:rPr>
          <w:rFonts w:cs="Times New Roman"/>
          <w:szCs w:val="24"/>
        </w:rPr>
        <w:t xml:space="preserve"> (</w:t>
      </w:r>
      <w:proofErr w:type="spellStart"/>
      <w:r w:rsidRPr="00116C86">
        <w:rPr>
          <w:rFonts w:cs="Times New Roman"/>
          <w:szCs w:val="24"/>
        </w:rPr>
        <w:t>nomin</w:t>
      </w:r>
      <w:proofErr w:type="spellEnd"/>
      <w:r w:rsidRPr="00116C86">
        <w:rPr>
          <w:rFonts w:cs="Times New Roman"/>
          <w:szCs w:val="24"/>
        </w:rPr>
        <w:t xml:space="preserve">. </w:t>
      </w:r>
      <w:proofErr w:type="spellStart"/>
      <w:r w:rsidRPr="00116C86">
        <w:rPr>
          <w:rFonts w:cs="Times New Roman"/>
          <w:szCs w:val="24"/>
        </w:rPr>
        <w:t>plur</w:t>
      </w:r>
      <w:proofErr w:type="spellEnd"/>
      <w:r w:rsidRPr="00116C86">
        <w:rPr>
          <w:rFonts w:cs="Times New Roman"/>
          <w:szCs w:val="24"/>
        </w:rPr>
        <w:t xml:space="preserve">.)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44">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 xml:space="preserve">Latin has 2 </w:t>
      </w:r>
      <w:proofErr w:type="spellStart"/>
      <w:r w:rsidRPr="00116C86">
        <w:t>Vallexes</w:t>
      </w:r>
      <w:proofErr w:type="spellEnd"/>
    </w:p>
    <w:p w14:paraId="2AC7CE55" w14:textId="77777777" w:rsidR="008D4A3E" w:rsidRPr="00116C86" w:rsidRDefault="00F02C79">
      <w:pPr>
        <w:pStyle w:val="Odstavecseseznamem"/>
        <w:numPr>
          <w:ilvl w:val="0"/>
          <w:numId w:val="8"/>
        </w:numPr>
        <w:suppressAutoHyphens w:val="0"/>
      </w:pPr>
      <w:r w:rsidRPr="00116C86">
        <w:t xml:space="preserve">Collected from Latin texts annotated in PDT style, derived from </w:t>
      </w:r>
      <w:proofErr w:type="spellStart"/>
      <w:r w:rsidRPr="00116C86">
        <w:t>textogrammatics</w:t>
      </w:r>
      <w:proofErr w:type="spellEnd"/>
      <w:r w:rsidRPr="00116C86">
        <w:t>;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 xml:space="preserve">Dan: maybe different data? Obvious difficulties with </w:t>
      </w:r>
      <w:proofErr w:type="spellStart"/>
      <w:r w:rsidRPr="00116C86">
        <w:t>Vallexes</w:t>
      </w:r>
      <w:proofErr w:type="spellEnd"/>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w:t>
      </w:r>
      <w:proofErr w:type="spellStart"/>
      <w:r w:rsidRPr="00116C86">
        <w:t>Vallex</w:t>
      </w:r>
      <w:proofErr w:type="spellEnd"/>
      <w:r w:rsidRPr="00116C86">
        <w:t xml:space="preserve"> people, using editor like for the Czech </w:t>
      </w:r>
      <w:proofErr w:type="spellStart"/>
      <w:r w:rsidRPr="00116C86">
        <w:t>Vallex</w:t>
      </w:r>
      <w:proofErr w:type="spellEnd"/>
      <w:r w:rsidRPr="00116C86">
        <w:t xml:space="preserve">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r w:rsidRPr="00116C86">
        <w:t>UMR: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607ACA">
      <w:hyperlink r:id="rId45">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 xml:space="preserve">Šárka: are we going to connect each occurrence of mentioning a person in a text to Wikipedia, or will we do it each time? </w:t>
      </w:r>
      <w:proofErr w:type="gramStart"/>
      <w:r w:rsidRPr="00116C86">
        <w:t>(Coreferential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w:t>
      </w:r>
      <w:proofErr w:type="spellStart"/>
      <w:r w:rsidRPr="00116C86">
        <w:t>Míša’s</w:t>
      </w:r>
      <w:proofErr w:type="spellEnd"/>
      <w:r w:rsidRPr="00116C86">
        <w:t xml:space="preserve"> visualization, convertor AMR to </w:t>
      </w:r>
      <w:proofErr w:type="gramStart"/>
      <w:r w:rsidRPr="00116C86">
        <w:t>UMR,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 xml:space="preserve">Meeting Sep 11, 2023 (Prof. </w:t>
      </w:r>
      <w:proofErr w:type="spellStart"/>
      <w:r w:rsidRPr="00116C86">
        <w:rPr>
          <w:b/>
          <w:color w:val="0070C0"/>
        </w:rPr>
        <w:t>Hajič</w:t>
      </w:r>
      <w:proofErr w:type="spellEnd"/>
      <w:r w:rsidRPr="00116C86">
        <w:rPr>
          <w:b/>
          <w:color w:val="0070C0"/>
        </w:rPr>
        <w:t xml:space="preserve">, prof. </w:t>
      </w:r>
      <w:proofErr w:type="spellStart"/>
      <w:r w:rsidRPr="00116C86">
        <w:rPr>
          <w:b/>
          <w:color w:val="0070C0"/>
        </w:rPr>
        <w:t>Hajičová</w:t>
      </w:r>
      <w:proofErr w:type="spellEnd"/>
      <w:r w:rsidRPr="00116C86">
        <w:rPr>
          <w:b/>
          <w:color w:val="0070C0"/>
        </w:rPr>
        <w:t>, Míša,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 xml:space="preserve">Comparison of 3 variants of annotation (Estonian file), with the </w:t>
      </w:r>
      <w:proofErr w:type="spellStart"/>
      <w:r w:rsidRPr="00116C86">
        <w:rPr>
          <w:u w:val="single"/>
        </w:rPr>
        <w:t>visualisation</w:t>
      </w:r>
      <w:proofErr w:type="spellEnd"/>
      <w:r w:rsidRPr="00116C86">
        <w:rPr>
          <w:u w:val="single"/>
        </w:rPr>
        <w:t xml:space="preserve"> by Míša</w:t>
      </w:r>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6347B4" w:rsidRDefault="00F02C79">
      <w:pPr>
        <w:pStyle w:val="Odstavecseseznamem"/>
        <w:numPr>
          <w:ilvl w:val="1"/>
          <w:numId w:val="1"/>
        </w:numPr>
        <w:rPr>
          <w:lang w:val="pl-PL"/>
        </w:rPr>
      </w:pPr>
      <w:r w:rsidRPr="006347B4">
        <w:rPr>
          <w:lang w:val="pl-PL"/>
        </w:rPr>
        <w:t xml:space="preserve">Markéta: </w:t>
      </w:r>
      <w:r w:rsidR="00607ACA">
        <w:fldChar w:fldCharType="begin"/>
      </w:r>
      <w:r w:rsidR="00607ACA" w:rsidRPr="007961FC">
        <w:rPr>
          <w:lang w:val="pl-PL"/>
        </w:rPr>
        <w:instrText xml:space="preserve"> HYPERLINK "http://ufallab.ms.mff.cuni.cz/~mnovak/umr/graphs/ufal/czech/mf020922_estonsko-ML.txt/visualization.html" \h </w:instrText>
      </w:r>
      <w:r w:rsidR="00607ACA">
        <w:fldChar w:fldCharType="separate"/>
      </w:r>
      <w:r w:rsidRPr="006347B4">
        <w:rPr>
          <w:rStyle w:val="Hypertextovodkaz"/>
          <w:lang w:val="pl-PL"/>
        </w:rPr>
        <w:t>http://ufallab.ms.mff.cuni.cz/~mnovak/umr/graphs/ufal/czech/mf020922_estonsko-ML.txt/visualization.html</w:t>
      </w:r>
      <w:r w:rsidR="00607ACA">
        <w:rPr>
          <w:rStyle w:val="Hypertextovodkaz"/>
          <w:lang w:val="pl-PL"/>
        </w:rPr>
        <w:fldChar w:fldCharType="end"/>
      </w:r>
    </w:p>
    <w:p w14:paraId="253FDE44" w14:textId="77777777" w:rsidR="008D4A3E" w:rsidRPr="00116C86" w:rsidRDefault="00F02C79">
      <w:pPr>
        <w:pStyle w:val="Odstavecseseznamem"/>
        <w:numPr>
          <w:ilvl w:val="1"/>
          <w:numId w:val="1"/>
        </w:numPr>
      </w:pPr>
      <w:r w:rsidRPr="00116C86">
        <w:t xml:space="preserve">Dan: </w:t>
      </w:r>
      <w:hyperlink r:id="rId46">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Annotation Markéta:</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 xml:space="preserve">Maybe if we have a link to </w:t>
      </w:r>
      <w:proofErr w:type="spellStart"/>
      <w:r w:rsidRPr="00116C86">
        <w:t>wikidata</w:t>
      </w:r>
      <w:proofErr w:type="spellEnd"/>
      <w:r w:rsidRPr="00116C86">
        <w:t>,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 xml:space="preserve">Country – our states (like </w:t>
      </w:r>
      <w:proofErr w:type="spellStart"/>
      <w:r w:rsidRPr="00116C86">
        <w:t>Estonsko</w:t>
      </w:r>
      <w:proofErr w:type="spellEnd"/>
      <w:r w:rsidRPr="00116C86">
        <w:t>)</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NE: vote for writing the number in the annotation (both </w:t>
      </w:r>
      <w:proofErr w:type="spellStart"/>
      <w:r w:rsidRPr="00116C86">
        <w:t>Germanies</w:t>
      </w:r>
      <w:proofErr w:type="spellEnd"/>
      <w:r w:rsidRPr="00116C86">
        <w:t xml:space="preserve">; 1 </w:t>
      </w:r>
      <w:proofErr w:type="spellStart"/>
      <w:r w:rsidRPr="00116C86">
        <w:t>Estonec</w:t>
      </w:r>
      <w:proofErr w:type="spellEnd"/>
      <w:r w:rsidRPr="00116C86">
        <w:t xml:space="preserve"> – </w:t>
      </w:r>
      <w:proofErr w:type="spellStart"/>
      <w:r w:rsidRPr="00116C86">
        <w:t>všichni</w:t>
      </w:r>
      <w:proofErr w:type="spellEnd"/>
      <w:r w:rsidRPr="00116C86">
        <w:t xml:space="preserve"> </w:t>
      </w:r>
      <w:proofErr w:type="spellStart"/>
      <w:r w:rsidRPr="00116C86">
        <w:t>Estonci</w:t>
      </w:r>
      <w:proofErr w:type="spellEnd"/>
      <w:r w:rsidRPr="00116C86">
        <w:t xml:space="preserve">; 1 </w:t>
      </w:r>
      <w:proofErr w:type="spellStart"/>
      <w:r w:rsidRPr="00116C86">
        <w:t>Novák</w:t>
      </w:r>
      <w:proofErr w:type="spellEnd"/>
      <w:r w:rsidRPr="00116C86">
        <w:t xml:space="preserve"> – </w:t>
      </w:r>
      <w:proofErr w:type="spellStart"/>
      <w:r w:rsidRPr="00116C86">
        <w:t>všichni</w:t>
      </w:r>
      <w:proofErr w:type="spellEnd"/>
      <w:r w:rsidRPr="00116C86">
        <w:t xml:space="preserve"> </w:t>
      </w:r>
      <w:proofErr w:type="spellStart"/>
      <w:r w:rsidRPr="00116C86">
        <w:t>Novákovi</w:t>
      </w:r>
      <w:proofErr w:type="spellEnd"/>
      <w:r w:rsidRPr="00116C86">
        <w:t>)</w:t>
      </w:r>
    </w:p>
    <w:p w14:paraId="7DEAFEC2" w14:textId="77777777" w:rsidR="008D4A3E" w:rsidRPr="00116C86" w:rsidRDefault="00F02C79">
      <w:pPr>
        <w:pStyle w:val="Odstavecseseznamem"/>
        <w:numPr>
          <w:ilvl w:val="0"/>
          <w:numId w:val="1"/>
        </w:numPr>
      </w:pPr>
      <w:r w:rsidRPr="00116C86">
        <w:t xml:space="preserve">Estonia – is it an event or not? It </w:t>
      </w:r>
      <w:proofErr w:type="spellStart"/>
      <w:r w:rsidRPr="00116C86">
        <w:t>dependes</w:t>
      </w:r>
      <w:proofErr w:type="spellEnd"/>
      <w:r w:rsidRPr="00116C86">
        <w:t xml:space="preserve">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r w:rsidRPr="00116C86">
        <w:t xml:space="preserve">Markéta: </w:t>
      </w:r>
      <w:proofErr w:type="spellStart"/>
      <w:r w:rsidRPr="00116C86">
        <w:t>Estonci</w:t>
      </w:r>
      <w:proofErr w:type="spellEnd"/>
      <w:r w:rsidRPr="00116C86">
        <w:t xml:space="preserve"> </w:t>
      </w:r>
      <w:proofErr w:type="spellStart"/>
      <w:r w:rsidRPr="00116C86">
        <w:t>volili</w:t>
      </w:r>
      <w:proofErr w:type="spellEnd"/>
      <w:r w:rsidRPr="00116C86">
        <w:t xml:space="preserve"> </w:t>
      </w:r>
      <w:proofErr w:type="spellStart"/>
      <w:r w:rsidRPr="00116C86">
        <w:t>parlament</w:t>
      </w:r>
      <w:proofErr w:type="spellEnd"/>
      <w:r w:rsidRPr="00116C86">
        <w:t xml:space="preserve">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 xml:space="preserve">Meeting Sep 4, 2023 (Markéta, Zdeňka, Federica, Šárka, J. </w:t>
      </w:r>
      <w:proofErr w:type="spellStart"/>
      <w:r w:rsidRPr="00116C86">
        <w:rPr>
          <w:b/>
          <w:color w:val="0070C0"/>
        </w:rPr>
        <w:t>Hajič</w:t>
      </w:r>
      <w:proofErr w:type="spellEnd"/>
      <w:r w:rsidRPr="00116C86">
        <w:rPr>
          <w:b/>
          <w:color w:val="0070C0"/>
        </w:rPr>
        <w:t>, Míša,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UMR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Another project will be a conversion of Czech files to UMR</w:t>
      </w:r>
    </w:p>
    <w:p w14:paraId="12310D9A" w14:textId="77777777" w:rsidR="008D4A3E" w:rsidRPr="00116C86" w:rsidRDefault="00F02C79">
      <w:pPr>
        <w:pStyle w:val="Odstavecseseznamem"/>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7" w:tgtFrame="_blank">
        <w:r w:rsidRPr="00116C86">
          <w:rPr>
            <w:rStyle w:val="Hypertextovodkaz"/>
          </w:rPr>
          <w:t>https://github.com/panx27/amr-reader</w:t>
        </w:r>
      </w:hyperlink>
      <w:r w:rsidRPr="00116C86">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116C86">
        <w:t>UMRGraphViz</w:t>
      </w:r>
      <w:proofErr w:type="spellEnd"/>
      <w:r w:rsidRPr="00116C86">
        <w:t xml:space="preserve"> on UFAL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8"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49"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r w:rsidRPr="00116C86">
        <w:t xml:space="preserve">Markéta: </w:t>
      </w:r>
      <w:proofErr w:type="spellStart"/>
      <w:r w:rsidRPr="00116C86">
        <w:t>eventive</w:t>
      </w:r>
      <w:proofErr w:type="spellEnd"/>
      <w:r w:rsidRPr="00116C86">
        <w:t xml:space="preserve"> concepts</w:t>
      </w:r>
    </w:p>
    <w:p w14:paraId="06B08CA5" w14:textId="77777777" w:rsidR="008D4A3E" w:rsidRPr="00116C86" w:rsidRDefault="00F02C79">
      <w:pPr>
        <w:pStyle w:val="Odstavecseseznamem"/>
        <w:numPr>
          <w:ilvl w:val="0"/>
          <w:numId w:val="6"/>
        </w:numPr>
      </w:pPr>
      <w:r w:rsidRPr="00116C86">
        <w:t xml:space="preserve">What about words like </w:t>
      </w:r>
      <w:proofErr w:type="spellStart"/>
      <w:r w:rsidRPr="00116C86">
        <w:rPr>
          <w:i/>
        </w:rPr>
        <w:t>válka</w:t>
      </w:r>
      <w:proofErr w:type="spellEnd"/>
      <w:r w:rsidRPr="00116C86">
        <w:rPr>
          <w:i/>
        </w:rPr>
        <w:t xml:space="preserve">, </w:t>
      </w:r>
      <w:proofErr w:type="spellStart"/>
      <w:r w:rsidRPr="00116C86">
        <w:rPr>
          <w:i/>
        </w:rPr>
        <w:t>příchod</w:t>
      </w:r>
      <w:proofErr w:type="spellEnd"/>
      <w:r w:rsidRPr="00116C86">
        <w:t xml:space="preserve">? (Either entities – conservative approach, or events – based on the </w:t>
      </w:r>
      <w:proofErr w:type="spellStart"/>
      <w:r w:rsidRPr="00116C86">
        <w:t>Vallex</w:t>
      </w:r>
      <w:proofErr w:type="spellEnd"/>
      <w:r w:rsidRPr="00116C86">
        <w:t xml:space="preserve">, they have a valency frame. Problem: not consistent, some similar words in PDT </w:t>
      </w:r>
      <w:proofErr w:type="spellStart"/>
      <w:r w:rsidRPr="00116C86">
        <w:t>Vallex</w:t>
      </w:r>
      <w:proofErr w:type="spellEnd"/>
      <w:r w:rsidRPr="00116C86">
        <w:t xml:space="preserve"> are not assigned a valency frame.)</w:t>
      </w:r>
    </w:p>
    <w:p w14:paraId="3E10449F" w14:textId="77777777" w:rsidR="008D4A3E" w:rsidRPr="00116C86" w:rsidRDefault="00F02C79">
      <w:pPr>
        <w:pStyle w:val="Odstavecseseznamem"/>
        <w:numPr>
          <w:ilvl w:val="0"/>
          <w:numId w:val="6"/>
        </w:numPr>
      </w:pPr>
      <w:r w:rsidRPr="00116C86">
        <w:t xml:space="preserve">JH: it would be good to use our sources. Nominal valency does not depend on the distinction between states, events etc. E.g., a book can have an author as a position in a valency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 xml:space="preserve">JH: let us see real examples from </w:t>
      </w:r>
      <w:proofErr w:type="spellStart"/>
      <w:r w:rsidRPr="00116C86">
        <w:t>Míša’s</w:t>
      </w:r>
      <w:proofErr w:type="spellEnd"/>
      <w:r w:rsidRPr="00116C86">
        <w:t xml:space="preserve"> database</w:t>
      </w:r>
    </w:p>
    <w:p w14:paraId="4083C720" w14:textId="77777777" w:rsidR="008D4A3E" w:rsidRPr="006347B4" w:rsidRDefault="00F02C79">
      <w:pPr>
        <w:rPr>
          <w:rStyle w:val="object"/>
          <w:lang w:val="pl-PL"/>
        </w:rPr>
      </w:pPr>
      <w:r w:rsidRPr="006347B4">
        <w:rPr>
          <w:lang w:val="pl-PL"/>
        </w:rPr>
        <w:lastRenderedPageBreak/>
        <w:t xml:space="preserve">Míša: </w:t>
      </w:r>
      <w:r w:rsidR="00C76EDB">
        <w:fldChar w:fldCharType="begin"/>
      </w:r>
      <w:r w:rsidR="00C76EDB" w:rsidRPr="00AD5DCE">
        <w:rPr>
          <w:lang w:val="pl-PL"/>
        </w:rPr>
        <w:instrText xml:space="preserve"> HYPERLINK "https://ufallab.ms.mff.cuni.cz/~mnovak/umr/graphs/umr-v1.0/" \t "_blank" \h </w:instrText>
      </w:r>
      <w:r w:rsidR="00C76EDB">
        <w:fldChar w:fldCharType="separate"/>
      </w:r>
      <w:r w:rsidRPr="006347B4">
        <w:rPr>
          <w:rStyle w:val="Hypertextovodkaz"/>
          <w:lang w:val="pl-PL"/>
        </w:rPr>
        <w:t>https://ufallab.ms.mff.cuni.cz/~mnovak/umr/graphs/umr-v1.0/</w:t>
      </w:r>
      <w:r w:rsidR="00C76EDB">
        <w:rPr>
          <w:rStyle w:val="Hypertextovodkaz"/>
          <w:lang w:val="pl-PL"/>
        </w:rPr>
        <w:fldChar w:fldCharType="end"/>
      </w:r>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w:t>
      </w:r>
      <w:proofErr w:type="spellStart"/>
      <w:r w:rsidRPr="00116C86">
        <w:t>individuum</w:t>
      </w:r>
      <w:proofErr w:type="spellEnd"/>
      <w:r w:rsidRPr="00116C86">
        <w:t xml:space="preserve">). Maybe, we should always have a type (or valency frame, or later on </w:t>
      </w:r>
      <w:proofErr w:type="spellStart"/>
      <w:r w:rsidRPr="00116C86">
        <w:t>Synsemclass</w:t>
      </w:r>
      <w:proofErr w:type="spellEnd"/>
      <w:r w:rsidRPr="00116C86">
        <w:t xml:space="preserve">, </w:t>
      </w:r>
      <w:proofErr w:type="spellStart"/>
      <w:r w:rsidRPr="00116C86">
        <w:t>Propbank</w:t>
      </w:r>
      <w:proofErr w:type="spellEnd"/>
      <w:r w:rsidRPr="00116C86">
        <w:t>…).</w:t>
      </w:r>
    </w:p>
    <w:p w14:paraId="0741D067" w14:textId="77777777" w:rsidR="008D4A3E" w:rsidRPr="00116C86" w:rsidRDefault="008D4A3E"/>
    <w:p w14:paraId="02E4A543" w14:textId="77777777" w:rsidR="008D4A3E" w:rsidRPr="00116C86" w:rsidRDefault="00F02C79">
      <w:r w:rsidRPr="00116C86">
        <w:t xml:space="preserve">Zdeňka: </w:t>
      </w:r>
      <w:proofErr w:type="spellStart"/>
      <w:r w:rsidRPr="00116C86">
        <w:t>mé</w:t>
      </w:r>
      <w:proofErr w:type="spellEnd"/>
      <w:r w:rsidRPr="00116C86">
        <w:t xml:space="preserve"> </w:t>
      </w:r>
      <w:proofErr w:type="spellStart"/>
      <w:r w:rsidRPr="00116C86">
        <w:t>psaní</w:t>
      </w:r>
      <w:proofErr w:type="spellEnd"/>
      <w:r w:rsidRPr="00116C86">
        <w:t xml:space="preserve">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t>
      </w:r>
      <w:proofErr w:type="spellStart"/>
      <w:r w:rsidRPr="00116C86">
        <w:t>Wikidata</w:t>
      </w:r>
      <w:proofErr w:type="spellEnd"/>
      <w:r w:rsidRPr="00116C86">
        <w:t>”.</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 xml:space="preserve">Míša: should the types be linked to the </w:t>
      </w:r>
      <w:proofErr w:type="spellStart"/>
      <w:r w:rsidRPr="00116C86">
        <w:t>Wikidata</w:t>
      </w:r>
      <w:proofErr w:type="spellEnd"/>
      <w:r w:rsidRPr="00116C86">
        <w:t>?</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Trying to prepare a PDT-like file that could be later converted to UMR-like file.</w:t>
      </w:r>
      <w:proofErr w:type="gramEnd"/>
      <w:r w:rsidRPr="00116C86">
        <w:t xml:space="preserve"> </w:t>
      </w:r>
    </w:p>
    <w:p w14:paraId="2057367B" w14:textId="77777777" w:rsidR="008D4A3E" w:rsidRPr="00116C86" w:rsidRDefault="008D4A3E"/>
    <w:p w14:paraId="4CD1D058" w14:textId="77777777" w:rsidR="008D4A3E" w:rsidRPr="00116C86" w:rsidRDefault="00F02C79">
      <w:r w:rsidRPr="00116C86">
        <w:t xml:space="preserve">Šárka: can we annotate the Estonian file in the </w:t>
      </w:r>
      <w:proofErr w:type="spellStart"/>
      <w:r w:rsidRPr="00116C86">
        <w:t>Míša’s</w:t>
      </w:r>
      <w:proofErr w:type="spellEnd"/>
      <w:r w:rsidRPr="00116C86">
        <w:t xml:space="preserve">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w:t>
      </w:r>
      <w:proofErr w:type="spellStart"/>
      <w:r w:rsidRPr="00116C86">
        <w:t>Hejnice</w:t>
      </w:r>
      <w:proofErr w:type="spellEnd"/>
      <w:r w:rsidRPr="00116C86">
        <w:t xml:space="preserve">) to annotate at least a part of Estonian part. In </w:t>
      </w:r>
      <w:proofErr w:type="spellStart"/>
      <w:r w:rsidRPr="00116C86">
        <w:t>Hejnice</w:t>
      </w:r>
      <w:proofErr w:type="spellEnd"/>
      <w:r w:rsidRPr="00116C86">
        <w:t xml:space="preserv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 xml:space="preserve">Meeting Aug 28, 2023 (Markéta, Dan, Zdeňka, Federica, Šárka, Eva F., J. </w:t>
      </w:r>
      <w:proofErr w:type="spellStart"/>
      <w:r w:rsidRPr="00116C86">
        <w:rPr>
          <w:b/>
          <w:color w:val="0070C0"/>
        </w:rPr>
        <w:t>Hajič</w:t>
      </w:r>
      <w:proofErr w:type="spellEnd"/>
      <w:r w:rsidRPr="00116C86">
        <w:rPr>
          <w:b/>
          <w:color w:val="0070C0"/>
        </w:rPr>
        <w:t>)</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proofErr w:type="spellStart"/>
      <w:r w:rsidRPr="00116C86">
        <w:t>Eventive</w:t>
      </w:r>
      <w:proofErr w:type="spellEnd"/>
      <w:r w:rsidRPr="00116C86">
        <w:t xml:space="preser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proofErr w:type="spellStart"/>
      <w:r w:rsidRPr="00116C86">
        <w:t>Functors</w:t>
      </w:r>
      <w:proofErr w:type="spellEnd"/>
      <w:r w:rsidRPr="00116C86">
        <w:t xml:space="preserve"> to AMR labels:</w:t>
      </w:r>
    </w:p>
    <w:p w14:paraId="5B2B72CB" w14:textId="77777777" w:rsidR="008D4A3E" w:rsidRPr="00116C86" w:rsidRDefault="00F02C79">
      <w:pPr>
        <w:pStyle w:val="Odstavecseseznamem"/>
        <w:numPr>
          <w:ilvl w:val="0"/>
          <w:numId w:val="7"/>
        </w:numPr>
      </w:pPr>
      <w:proofErr w:type="spellStart"/>
      <w:r w:rsidRPr="00116C86">
        <w:t>Markéra</w:t>
      </w:r>
      <w:proofErr w:type="spellEnd"/>
      <w:r w:rsidRPr="00116C86">
        <w:t xml:space="preserve">: Table: conversion between </w:t>
      </w:r>
      <w:proofErr w:type="spellStart"/>
      <w:r w:rsidRPr="00116C86">
        <w:t>functors</w:t>
      </w:r>
      <w:proofErr w:type="spellEnd"/>
      <w:r w:rsidRPr="00116C86">
        <w:t xml:space="preserve"> and AMR labels (update) – not all </w:t>
      </w:r>
      <w:proofErr w:type="spellStart"/>
      <w:r w:rsidRPr="00116C86">
        <w:t>functors</w:t>
      </w:r>
      <w:proofErr w:type="spellEnd"/>
      <w:r w:rsidRPr="00116C86">
        <w:t xml:space="preserve"> are covered yet. Questions esp. about coordinative </w:t>
      </w:r>
      <w:proofErr w:type="spellStart"/>
      <w:r w:rsidRPr="00116C86">
        <w:t>functors</w:t>
      </w:r>
      <w:proofErr w:type="spellEnd"/>
      <w:r w:rsidRPr="00116C86">
        <w:t>, they are solved in a different way in AMR.</w:t>
      </w:r>
    </w:p>
    <w:p w14:paraId="2CDFBEDF" w14:textId="77777777" w:rsidR="008D4A3E" w:rsidRPr="00116C86" w:rsidRDefault="00F02C79">
      <w:pPr>
        <w:pStyle w:val="Odstavecseseznamem"/>
        <w:numPr>
          <w:ilvl w:val="0"/>
          <w:numId w:val="7"/>
        </w:numPr>
      </w:pPr>
      <w:r w:rsidRPr="00116C86">
        <w:t xml:space="preserve">Eva F.: document – verb-specific mappings between </w:t>
      </w:r>
      <w:proofErr w:type="spellStart"/>
      <w:r w:rsidRPr="00116C86">
        <w:t>functors</w:t>
      </w:r>
      <w:proofErr w:type="spellEnd"/>
      <w:r w:rsidRPr="00116C86">
        <w:t xml:space="preserve"> and argument roles (from </w:t>
      </w:r>
      <w:proofErr w:type="spellStart"/>
      <w:r w:rsidRPr="00116C86">
        <w:t>SynSemClass</w:t>
      </w:r>
      <w:proofErr w:type="spellEnd"/>
      <w:r w:rsidRPr="00116C86">
        <w:t>)</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 xml:space="preserve">Federica – merging two versions of </w:t>
      </w:r>
      <w:proofErr w:type="spellStart"/>
      <w:r w:rsidRPr="00116C86">
        <w:t>Vallex</w:t>
      </w:r>
      <w:proofErr w:type="spellEnd"/>
    </w:p>
    <w:p w14:paraId="30F6AB06" w14:textId="77777777" w:rsidR="008D4A3E" w:rsidRPr="00116C86" w:rsidRDefault="008D4A3E"/>
    <w:p w14:paraId="020BE085" w14:textId="77777777" w:rsidR="008D4A3E" w:rsidRPr="00116C86" w:rsidRDefault="00F02C79">
      <w:pPr>
        <w:rPr>
          <w:b/>
        </w:rPr>
      </w:pPr>
      <w:r w:rsidRPr="00116C86">
        <w:rPr>
          <w:b/>
        </w:rPr>
        <w:t xml:space="preserve">J. </w:t>
      </w:r>
      <w:proofErr w:type="spellStart"/>
      <w:r w:rsidRPr="00116C86">
        <w:rPr>
          <w:b/>
        </w:rPr>
        <w:t>Hajič</w:t>
      </w:r>
      <w:proofErr w:type="spellEnd"/>
      <w:r w:rsidRPr="00116C86">
        <w:rPr>
          <w:b/>
        </w:rPr>
        <w:t>:</w:t>
      </w:r>
    </w:p>
    <w:p w14:paraId="1CB111E7" w14:textId="77777777" w:rsidR="008D4A3E" w:rsidRPr="00116C86" w:rsidRDefault="00F02C79">
      <w:r w:rsidRPr="00116C86">
        <w:t xml:space="preserve">Martha Palmer published small data – English (300 sentences), </w:t>
      </w:r>
      <w:proofErr w:type="spellStart"/>
      <w:r w:rsidRPr="00116C86">
        <w:t>Arapau</w:t>
      </w:r>
      <w:proofErr w:type="spellEnd"/>
      <w:r w:rsidRPr="00116C86">
        <w:t xml:space="preserve"> – official UMR. </w:t>
      </w:r>
    </w:p>
    <w:p w14:paraId="50089E9D" w14:textId="77777777" w:rsidR="008D4A3E" w:rsidRPr="00116C86" w:rsidRDefault="00F02C79">
      <w:r w:rsidRPr="00116C86">
        <w:t xml:space="preserve">It will soon be in </w:t>
      </w:r>
      <w:proofErr w:type="spellStart"/>
      <w:r w:rsidRPr="00116C86">
        <w:t>Lindat</w:t>
      </w:r>
      <w:proofErr w:type="spellEnd"/>
      <w:r w:rsidRPr="00116C86">
        <w:t xml:space="preserve">. </w:t>
      </w:r>
      <w:proofErr w:type="gramStart"/>
      <w:r w:rsidRPr="00116C86">
        <w:t>Examples for us.</w:t>
      </w:r>
      <w:proofErr w:type="gramEnd"/>
      <w:r w:rsidRPr="00116C86">
        <w:t xml:space="preserve"> The release is being prepared by </w:t>
      </w:r>
      <w:proofErr w:type="spellStart"/>
      <w:r w:rsidRPr="00116C86">
        <w:t>Jin</w:t>
      </w:r>
      <w:proofErr w:type="spellEnd"/>
      <w:r w:rsidRPr="00116C86">
        <w:t xml:space="preserve">, communicating with </w:t>
      </w:r>
      <w:proofErr w:type="spellStart"/>
      <w:r w:rsidRPr="00116C86">
        <w:t>Ondřej</w:t>
      </w:r>
      <w:proofErr w:type="spellEnd"/>
      <w:r w:rsidRPr="00116C86">
        <w:t xml:space="preserve"> </w:t>
      </w:r>
      <w:proofErr w:type="spellStart"/>
      <w:r w:rsidRPr="00116C86">
        <w:t>Košarko</w:t>
      </w:r>
      <w:proofErr w:type="spellEnd"/>
      <w:r w:rsidRPr="00116C86">
        <w:t>.</w:t>
      </w:r>
    </w:p>
    <w:p w14:paraId="75B9D9C1" w14:textId="77777777" w:rsidR="008D4A3E" w:rsidRPr="00116C86" w:rsidRDefault="00F02C79">
      <w:r w:rsidRPr="00116C86">
        <w:t xml:space="preserve">Probably the same version of data is on the UMR </w:t>
      </w:r>
      <w:proofErr w:type="spellStart"/>
      <w:r w:rsidRPr="00116C86">
        <w:t>Github</w:t>
      </w:r>
      <w:proofErr w:type="spellEnd"/>
      <w:r w:rsidRPr="00116C86">
        <w:t>,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proofErr w:type="spellStart"/>
      <w:r w:rsidRPr="00116C86">
        <w:t>PropBank</w:t>
      </w:r>
      <w:proofErr w:type="spellEnd"/>
      <w:r w:rsidRPr="00116C86">
        <w:t xml:space="preserve">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w:t>
      </w:r>
      <w:proofErr w:type="spellStart"/>
      <w:r w:rsidRPr="00116C86">
        <w:t>Jirka</w:t>
      </w:r>
      <w:proofErr w:type="spellEnd"/>
      <w:r w:rsidRPr="00116C86">
        <w:t xml:space="preserve"> </w:t>
      </w:r>
      <w:proofErr w:type="spellStart"/>
      <w:r w:rsidRPr="00116C86">
        <w:t>Mírovský</w:t>
      </w:r>
      <w:proofErr w:type="spellEnd"/>
      <w:r w:rsidRPr="00116C86">
        <w:t xml:space="preserve">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607ACA">
      <w:hyperlink r:id="rId50">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UMR annotations </w:t>
      </w:r>
      <w:r w:rsidRPr="00116C86">
        <w:t xml:space="preserve"> </w:t>
      </w:r>
    </w:p>
    <w:p w14:paraId="739A3508" w14:textId="77777777" w:rsidR="008D4A3E" w:rsidRPr="00116C86" w:rsidRDefault="00F02C79">
      <w:r w:rsidRPr="00116C86">
        <w:t xml:space="preserve">Michal: visualization of the </w:t>
      </w:r>
      <w:proofErr w:type="spellStart"/>
      <w:r w:rsidRPr="00116C86">
        <w:t>Eng</w:t>
      </w:r>
      <w:proofErr w:type="spellEnd"/>
      <w:r w:rsidRPr="00116C86">
        <w:t xml:space="preserve"> data from </w:t>
      </w:r>
      <w:proofErr w:type="gramStart"/>
      <w:r w:rsidRPr="00116C86">
        <w:t>the  UMR</w:t>
      </w:r>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Miša</w:t>
      </w:r>
      <w:proofErr w:type="spellEnd"/>
      <w:r w:rsidRPr="00116C86">
        <w:t xml:space="preserve">):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update the </w:t>
      </w:r>
      <w:proofErr w:type="spellStart"/>
      <w:r w:rsidRPr="00116C86">
        <w:t>Eventive</w:t>
      </w:r>
      <w:proofErr w:type="spellEnd"/>
      <w:r w:rsidRPr="00116C86">
        <w:t xml:space="preserve"> concept notes accordingly</w:t>
      </w:r>
    </w:p>
    <w:p w14:paraId="434D822A" w14:textId="77777777" w:rsidR="008D4A3E" w:rsidRPr="00116C86" w:rsidRDefault="00607ACA">
      <w:hyperlink r:id="rId51">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b/>
        </w:rPr>
        <w:t></w:t>
      </w:r>
      <w:r w:rsidRPr="00116C86">
        <w:rPr>
          <w:b/>
        </w:rPr>
        <w:t xml:space="preserve"> UMR relations/attributes conversion</w:t>
      </w:r>
    </w:p>
    <w:p w14:paraId="42170F7A" w14:textId="77777777" w:rsidR="008D4A3E" w:rsidRPr="00116C86" w:rsidRDefault="00F02C79">
      <w:r w:rsidRPr="00116C86">
        <w:t xml:space="preserve">Markéta: 2014 table updated and </w:t>
      </w:r>
      <w:proofErr w:type="spellStart"/>
      <w:r w:rsidRPr="00116C86">
        <w:t>commited</w:t>
      </w:r>
      <w:proofErr w:type="spellEnd"/>
      <w:r w:rsidRPr="00116C86">
        <w:t xml:space="preserve"> to the </w:t>
      </w:r>
      <w:proofErr w:type="spellStart"/>
      <w:r w:rsidRPr="00116C86">
        <w:t>github</w:t>
      </w:r>
      <w:proofErr w:type="spellEnd"/>
      <w:r w:rsidRPr="00116C86">
        <w:t xml:space="preserve"> repository (still provisional) </w:t>
      </w:r>
    </w:p>
    <w:p w14:paraId="09B9995C" w14:textId="77777777" w:rsidR="008D4A3E" w:rsidRPr="00116C86" w:rsidRDefault="00607ACA">
      <w:hyperlink r:id="rId52">
        <w:r w:rsidR="00F02C79" w:rsidRPr="00116C86">
          <w:rPr>
            <w:rStyle w:val="Hypertextovodkaz"/>
          </w:rPr>
          <w:t>https://github.com/ufal/UMR/tree/main/tecto2umr</w:t>
        </w:r>
      </w:hyperlink>
    </w:p>
    <w:p w14:paraId="303D1053"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w:t>
      </w:r>
      <w:proofErr w:type="spellStart"/>
      <w:r w:rsidRPr="00116C86">
        <w:rPr>
          <w:b/>
        </w:rPr>
        <w:t>functors</w:t>
      </w:r>
      <w:proofErr w:type="spellEnd"/>
      <w:r w:rsidRPr="00116C86">
        <w:rPr>
          <w:b/>
        </w:rPr>
        <w:t xml:space="preserve"> </w:t>
      </w:r>
      <w:r w:rsidRPr="00116C86">
        <w:rPr>
          <w:rFonts w:ascii="Wingdings" w:eastAsia="Wingdings" w:hAnsi="Wingdings" w:cs="Wingdings"/>
          <w:b/>
        </w:rPr>
        <w:t></w:t>
      </w:r>
      <w:r w:rsidRPr="00116C86">
        <w:rPr>
          <w:b/>
        </w:rPr>
        <w:t xml:space="preserve"> UMR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proofErr w:type="spellStart"/>
      <w:proofErr w:type="gramStart"/>
      <w:r w:rsidRPr="00116C86">
        <w:rPr>
          <w:highlight w:val="yellow"/>
        </w:rPr>
        <w:t>todo</w:t>
      </w:r>
      <w:proofErr w:type="spellEnd"/>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Cristina +, Dan +, Federica + (zoom); Markéta +, Míša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proofErr w:type="gramStart"/>
      <w:r w:rsidRPr="00116C86">
        <w:t>Eva ?</w:t>
      </w:r>
      <w:proofErr w:type="gramEnd"/>
      <w:r w:rsidRPr="00116C86">
        <w:t>,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 xml:space="preserve">work on </w:t>
      </w:r>
      <w:proofErr w:type="spellStart"/>
      <w:r w:rsidRPr="00116C86">
        <w:t>vizualization</w:t>
      </w:r>
      <w:proofErr w:type="spellEnd"/>
      <w:r w:rsidRPr="00116C86">
        <w:t xml:space="preserve"> in </w:t>
      </w:r>
      <w:proofErr w:type="spellStart"/>
      <w:r w:rsidRPr="00116C86">
        <w:t>Tred</w:t>
      </w:r>
      <w:proofErr w:type="spellEnd"/>
      <w:r w:rsidRPr="00116C86">
        <w:t>,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gramStart"/>
      <w:r w:rsidRPr="00116C86">
        <w:rPr>
          <w:b/>
        </w:rPr>
        <w:t>coreference</w:t>
      </w:r>
      <w:proofErr w:type="gramEnd"/>
      <w:r w:rsidRPr="00116C86">
        <w:rPr>
          <w:b/>
        </w:rPr>
        <w:t xml:space="preserve"> / co-</w:t>
      </w:r>
      <w:proofErr w:type="spellStart"/>
      <w:r w:rsidRPr="00116C86">
        <w:rPr>
          <w:b/>
        </w:rPr>
        <w:t>occurences</w:t>
      </w:r>
      <w:proofErr w:type="spellEnd"/>
      <w:r w:rsidRPr="00116C86">
        <w:rPr>
          <w:b/>
        </w:rPr>
        <w:t xml:space="preserve"> – visualization in </w:t>
      </w:r>
      <w:proofErr w:type="spellStart"/>
      <w:r w:rsidRPr="00116C86">
        <w:rPr>
          <w:b/>
        </w:rPr>
        <w:t>TrEd</w:t>
      </w:r>
      <w:proofErr w:type="spellEnd"/>
      <w:r w:rsidRPr="00116C86">
        <w:rPr>
          <w:b/>
        </w:rPr>
        <w:t>:</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lang w:val="cs-CZ" w:eastAsia="cs-CZ"/>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607ACA" w:rsidRDefault="00607ACA">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607ACA" w:rsidRDefault="00607ACA">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607ACA" w:rsidRDefault="00607ACA">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607ACA" w:rsidRDefault="00607ACA">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607ACA" w:rsidRDefault="00607ACA">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607ACA" w:rsidRDefault="00607ACA">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607ACA" w:rsidRDefault="00607ACA">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607ACA" w:rsidRDefault="00607ACA">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607ACA" w:rsidRDefault="00607ACA">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607ACA" w:rsidRDefault="00607ACA">
                        <w:pPr>
                          <w:overflowPunct w:val="0"/>
                        </w:pPr>
                        <w:proofErr w:type="gramStart"/>
                        <w:r>
                          <w:rPr>
                            <w:rFonts w:ascii="Calibri" w:eastAsiaTheme="minorHAnsi" w:hAnsi="Calibri"/>
                            <w:color w:val="000000"/>
                            <w:sz w:val="22"/>
                          </w:rPr>
                          <w:t>:ARG1</w:t>
                        </w:r>
                        <w:proofErr w:type="gramEnd"/>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w:t>
      </w:r>
      <w:proofErr w:type="spellStart"/>
      <w:r w:rsidRPr="00116C86">
        <w:rPr>
          <w:rFonts w:asciiTheme="minorHAnsi" w:hAnsiTheme="minorHAnsi" w:cstheme="minorHAnsi"/>
          <w:sz w:val="22"/>
        </w:rPr>
        <w:t>TrEd</w:t>
      </w:r>
      <w:proofErr w:type="spellEnd"/>
      <w:r w:rsidRPr="00116C86">
        <w:rPr>
          <w:rFonts w:asciiTheme="minorHAnsi" w:hAnsiTheme="minorHAnsi" w:cstheme="minorHAnsi"/>
          <w:sz w:val="22"/>
        </w:rPr>
        <w:t>:</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:ARG0</w:t>
      </w:r>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:ARG1</w:t>
      </w:r>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relation between two concepts (two UMR nodes)</w:t>
      </w:r>
    </w:p>
    <w:p w14:paraId="577AB18F" w14:textId="77777777" w:rsidR="008D4A3E" w:rsidRPr="00116C86" w:rsidRDefault="00F02C79">
      <w:pPr>
        <w:pStyle w:val="Odstavecseseznamem"/>
        <w:numPr>
          <w:ilvl w:val="0"/>
          <w:numId w:val="5"/>
        </w:numPr>
      </w:pPr>
      <w:r w:rsidRPr="00116C86">
        <w:t>attributes: only for one concept/UNR node, with (?close] set of values (like sg/</w:t>
      </w:r>
      <w:proofErr w:type="spellStart"/>
      <w:r w:rsidRPr="00116C86">
        <w:t>pl</w:t>
      </w:r>
      <w:proofErr w:type="spellEnd"/>
      <w:r w:rsidRPr="00116C86">
        <w:t xml:space="preserve">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:op1</w:t>
      </w:r>
      <w:proofErr w:type="gramEnd"/>
      <w:r w:rsidRPr="00116C86">
        <w:rPr>
          <w:lang w:val="en-US"/>
        </w:rPr>
        <w:t xml:space="preserve">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r w:rsidRPr="00116C86">
        <w:rPr>
          <w:b/>
          <w:color w:val="FF0000"/>
          <w:lang w:val="en-US"/>
        </w:rPr>
        <w:t>s2/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all UMR attributes that appear also as a relation provisionally represent as relations</w:t>
      </w:r>
    </w:p>
    <w:p w14:paraId="5CBAFF74" w14:textId="77777777" w:rsidR="008D4A3E" w:rsidRPr="00116C86" w:rsidRDefault="00F02C79">
      <w:pPr>
        <w:pStyle w:val="Odstavecseseznamem"/>
        <w:numPr>
          <w:ilvl w:val="0"/>
          <w:numId w:val="5"/>
        </w:numPr>
      </w:pPr>
      <w:r w:rsidRPr="00116C86">
        <w:t>UMR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53">
        <w:r w:rsidRPr="00116C86">
          <w:rPr>
            <w:rStyle w:val="Hypertextovodkaz"/>
          </w:rPr>
          <w:t>https://github.com/ufal/UMR/blob/main/doc/relations-attributes.md</w:t>
        </w:r>
      </w:hyperlink>
    </w:p>
    <w:p w14:paraId="107DCF6D" w14:textId="77777777" w:rsidR="008D4A3E" w:rsidRPr="00116C86" w:rsidRDefault="00F02C79">
      <w:proofErr w:type="spellStart"/>
      <w:proofErr w:type="gramStart"/>
      <w:r w:rsidRPr="00116C86">
        <w:rPr>
          <w:highlight w:val="yellow"/>
        </w:rPr>
        <w:t>todo</w:t>
      </w:r>
      <w:proofErr w:type="spellEnd"/>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rPr>
        <w:t></w:t>
      </w:r>
      <w:r w:rsidRPr="00116C86">
        <w:t xml:space="preserve"> </w:t>
      </w:r>
      <w:r w:rsidRPr="00116C86">
        <w:rPr>
          <w:b/>
        </w:rPr>
        <w:t>UMR relations/attributes</w:t>
      </w:r>
      <w:r w:rsidRPr="00116C86">
        <w:t xml:space="preserve"> </w:t>
      </w:r>
      <w:r w:rsidRPr="00116C86">
        <w:rPr>
          <w:b/>
        </w:rPr>
        <w:t>conversion</w:t>
      </w:r>
      <w:r w:rsidRPr="00116C86">
        <w:t xml:space="preserve"> … </w:t>
      </w:r>
      <w:proofErr w:type="spellStart"/>
      <w:r w:rsidRPr="00116C86">
        <w:rPr>
          <w:highlight w:val="yellow"/>
        </w:rPr>
        <w:t>todo</w:t>
      </w:r>
      <w:proofErr w:type="spellEnd"/>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w:t>
      </w:r>
      <w:proofErr w:type="spellStart"/>
      <w:r w:rsidRPr="00116C86">
        <w:t>roleset</w:t>
      </w:r>
      <w:proofErr w:type="spellEnd"/>
      <w:r w:rsidRPr="00116C86">
        <w:t xml:space="preserve">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w:t>
      </w:r>
      <w:proofErr w:type="spellStart"/>
      <w:r w:rsidRPr="00116C86">
        <w:t>roleset</w:t>
      </w:r>
      <w:proofErr w:type="spellEnd"/>
      <w:r w:rsidRPr="00116C86">
        <w: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 xml:space="preserve">i.e.: We do not want to add a big number of nouns / adjectives to the lexicon OR represent them as verbs, unless we have a clear case of a </w:t>
      </w:r>
      <w:proofErr w:type="spellStart"/>
      <w:r w:rsidRPr="00116C86">
        <w:t>deverbal</w:t>
      </w:r>
      <w:proofErr w:type="spellEnd"/>
      <w:r w:rsidRPr="00116C86">
        <w:t xml:space="preserve"> noun (ending with -</w:t>
      </w:r>
      <w:proofErr w:type="spellStart"/>
      <w:r w:rsidRPr="00116C86">
        <w:t>ní</w:t>
      </w:r>
      <w:proofErr w:type="spellEnd"/>
      <w:r w:rsidRPr="00116C86">
        <w:t>/-</w:t>
      </w:r>
      <w:proofErr w:type="spellStart"/>
      <w:r w:rsidRPr="00116C86">
        <w:t>tí</w:t>
      </w:r>
      <w:proofErr w:type="spellEnd"/>
      <w:r w:rsidRPr="00116C86">
        <w:t xml:space="preserve">) / </w:t>
      </w:r>
      <w:proofErr w:type="spellStart"/>
      <w:r w:rsidRPr="00116C86">
        <w:t>deverbal</w:t>
      </w:r>
      <w:proofErr w:type="spellEnd"/>
      <w:r w:rsidRPr="00116C86">
        <w:t xml:space="preserve">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1a</w:t>
      </w:r>
      <w:r w:rsidRPr="00116C86">
        <w:t xml:space="preserve">: JH: consider them as </w:t>
      </w:r>
      <w:proofErr w:type="spellStart"/>
      <w:r w:rsidRPr="00116C86">
        <w:t>eventive</w:t>
      </w:r>
      <w:proofErr w:type="spellEnd"/>
      <w:r w:rsidRPr="00116C86">
        <w:t xml:space="preser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4">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proofErr w:type="spellStart"/>
      <w:r w:rsidRPr="00116C86">
        <w:rPr>
          <w:i/>
        </w:rPr>
        <w:t>jídlo</w:t>
      </w:r>
      <w:proofErr w:type="spellEnd"/>
      <w:r w:rsidRPr="00116C86">
        <w:t xml:space="preserve"> … should not be represented as ARG1of </w:t>
      </w:r>
      <w:proofErr w:type="spellStart"/>
      <w:r w:rsidRPr="00116C86">
        <w:rPr>
          <w:i/>
        </w:rPr>
        <w:t>jíst</w:t>
      </w:r>
      <w:proofErr w:type="spellEnd"/>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w:t>
      </w:r>
      <w:proofErr w:type="spellStart"/>
      <w:r w:rsidRPr="00116C86">
        <w:t>eventive</w:t>
      </w:r>
      <w:proofErr w:type="spellEnd"/>
      <w:r w:rsidRPr="00116C86">
        <w:t xml:space="preserve"> concepts as, e.g., </w:t>
      </w:r>
      <w:proofErr w:type="spellStart"/>
      <w:r w:rsidRPr="00116C86">
        <w:rPr>
          <w:i/>
        </w:rPr>
        <w:t>vařit</w:t>
      </w:r>
      <w:proofErr w:type="spellEnd"/>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5">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1b</w:t>
      </w:r>
      <w:r w:rsidRPr="00116C86">
        <w:t xml:space="preserve">: clear </w:t>
      </w:r>
      <w:proofErr w:type="spellStart"/>
      <w:r w:rsidRPr="00116C86">
        <w:rPr>
          <w:u w:val="single"/>
        </w:rPr>
        <w:t>deverbal</w:t>
      </w:r>
      <w:proofErr w:type="spellEnd"/>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w:t>
      </w:r>
      <w:proofErr w:type="spellStart"/>
      <w:r w:rsidRPr="00116C86">
        <w:t>ARGx</w:t>
      </w:r>
      <w:proofErr w:type="spellEnd"/>
      <w:r w:rsidRPr="00116C86">
        <w:t>-of …)</w:t>
      </w:r>
    </w:p>
    <w:p w14:paraId="4EEFB14F" w14:textId="77777777" w:rsidR="008D4A3E" w:rsidRPr="00116C86" w:rsidRDefault="00F02C79">
      <w:r w:rsidRPr="00116C86">
        <w:t xml:space="preserve">e.g., </w:t>
      </w:r>
      <w:proofErr w:type="spellStart"/>
      <w:r w:rsidRPr="00116C86">
        <w:rPr>
          <w:i/>
        </w:rPr>
        <w:t>podobný</w:t>
      </w:r>
      <w:proofErr w:type="spellEnd"/>
      <w:r w:rsidRPr="00116C86">
        <w:t xml:space="preserve"> ‘</w:t>
      </w:r>
      <w:proofErr w:type="spellStart"/>
      <w:r w:rsidRPr="00116C86">
        <w:t>resembing</w:t>
      </w:r>
      <w:proofErr w:type="spellEnd"/>
      <w:r w:rsidRPr="00116C86">
        <w:t xml:space="preserve">’ </w:t>
      </w:r>
      <w:r w:rsidRPr="00116C86">
        <w:rPr>
          <w:rFonts w:ascii="Wingdings" w:eastAsia="Wingdings" w:hAnsi="Wingdings" w:cs="Wingdings"/>
        </w:rPr>
        <w:t></w:t>
      </w:r>
      <w:r w:rsidRPr="00116C86">
        <w:t xml:space="preserve"> </w:t>
      </w:r>
      <w:proofErr w:type="spellStart"/>
      <w:r w:rsidRPr="00116C86">
        <w:rPr>
          <w:i/>
        </w:rPr>
        <w:t>podobat</w:t>
      </w:r>
      <w:proofErr w:type="spellEnd"/>
      <w:r w:rsidRPr="00116C86">
        <w:rPr>
          <w:i/>
        </w:rPr>
        <w:t xml:space="preserve"> se</w:t>
      </w:r>
      <w:r w:rsidRPr="00116C86">
        <w:t xml:space="preserve"> </w:t>
      </w:r>
      <w:proofErr w:type="gramStart"/>
      <w:r w:rsidRPr="00116C86">
        <w:t>‘</w:t>
      </w:r>
      <w:proofErr w:type="spellStart"/>
      <w:r w:rsidRPr="00116C86">
        <w:t>resembe</w:t>
      </w:r>
      <w:proofErr w:type="spellEnd"/>
      <w:r w:rsidRPr="00116C86">
        <w:t>’(</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2a</w:t>
      </w:r>
      <w:r w:rsidRPr="00116C86">
        <w:t xml:space="preserve">: primary adjectives (like </w:t>
      </w:r>
      <w:proofErr w:type="spellStart"/>
      <w:r w:rsidRPr="00116C86">
        <w:rPr>
          <w:i/>
        </w:rPr>
        <w:t>chytrý</w:t>
      </w:r>
      <w:proofErr w:type="spellEnd"/>
      <w:r w:rsidRPr="00116C86">
        <w:rPr>
          <w:i/>
        </w:rPr>
        <w:t xml:space="preserve">, </w:t>
      </w:r>
      <w:proofErr w:type="spellStart"/>
      <w:r w:rsidRPr="00116C86">
        <w:rPr>
          <w:i/>
        </w:rPr>
        <w:t>vysoký</w:t>
      </w:r>
      <w:proofErr w:type="spellEnd"/>
      <w:r w:rsidRPr="00116C86">
        <w:rPr>
          <w:i/>
        </w:rPr>
        <w:t>, clever, high</w:t>
      </w:r>
      <w:r w:rsidRPr="00116C86">
        <w:t>) as non-</w:t>
      </w:r>
      <w:proofErr w:type="spellStart"/>
      <w:r w:rsidRPr="00116C86">
        <w:t>eventive</w:t>
      </w:r>
      <w:proofErr w:type="spellEnd"/>
      <w:r w:rsidRPr="00116C86">
        <w:t xml:space="preser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UMR examples </w:t>
      </w:r>
    </w:p>
    <w:p w14:paraId="19BFF932" w14:textId="77777777" w:rsidR="008D4A3E" w:rsidRPr="00116C86" w:rsidRDefault="00F02C79">
      <w:pPr>
        <w:pStyle w:val="FormtovanvHTML"/>
        <w:rPr>
          <w:lang w:val="en-US"/>
        </w:rPr>
      </w:pPr>
      <w:r w:rsidRPr="00116C86">
        <w:rPr>
          <w:lang w:val="en-US"/>
        </w:rPr>
        <w:t xml:space="preserve">3-1-1-3 (2a)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 xml:space="preserve">3-1-1-3 (2b)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 xml:space="preserve">(the UMR graph by ML, </w:t>
      </w:r>
      <w:proofErr w:type="spellStart"/>
      <w:r w:rsidRPr="00116C86">
        <w:rPr>
          <w:rStyle w:val="KdHTML"/>
          <w:rFonts w:ascii="Times New Roman" w:hAnsi="Times New Roman" w:cs="Times New Roman"/>
          <w:lang w:val="en-US"/>
        </w:rPr>
        <w:t>guidlines</w:t>
      </w:r>
      <w:proofErr w:type="spellEnd"/>
      <w:r w:rsidRPr="00116C86">
        <w:rPr>
          <w:rStyle w:val="KdHTML"/>
          <w:rFonts w:ascii="Times New Roman" w:hAnsi="Times New Roman" w:cs="Times New Roman"/>
          <w:lang w:val="en-US"/>
        </w:rPr>
        <w:t xml:space="preserve">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(1b</w:t>
      </w:r>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:ARG1</w:t>
      </w:r>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:ARG2</w:t>
      </w:r>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607ACA">
      <w:hyperlink r:id="rId56"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w:t>
      </w:r>
      <w:proofErr w:type="spellStart"/>
      <w:r w:rsidRPr="00116C86">
        <w:t>i</w:t>
      </w:r>
      <w:proofErr w:type="spellEnd"/>
      <w:r w:rsidRPr="00116C86">
        <w:t>)</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w:t>
      </w:r>
      <w:proofErr w:type="spellStart"/>
      <w:r w:rsidRPr="00116C86">
        <w:t>ed</w:t>
      </w:r>
      <w:proofErr w:type="spellEnd"/>
      <w:r w:rsidRPr="00116C86">
        <w:t xml:space="preserve">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w:t>
      </w:r>
      <w:proofErr w:type="spellStart"/>
      <w:r w:rsidRPr="00116C86">
        <w:t>ful</w:t>
      </w:r>
      <w:proofErr w:type="spellEnd"/>
      <w:r w:rsidRPr="00116C86">
        <w:t xml:space="preserve">,  </w:t>
      </w:r>
    </w:p>
    <w:p w14:paraId="14F9EEC4" w14:textId="77777777" w:rsidR="008D4A3E" w:rsidRPr="00116C86" w:rsidRDefault="00F02C79">
      <w:r w:rsidRPr="00116C86">
        <w:t xml:space="preserve">   (ii) </w:t>
      </w:r>
      <w:proofErr w:type="gramStart"/>
      <w:r w:rsidRPr="00116C86">
        <w:t>to</w:t>
      </w:r>
      <w:proofErr w:type="gramEnd"/>
      <w:r w:rsidRPr="00116C86">
        <w:t xml:space="preserve"> </w:t>
      </w:r>
      <w:proofErr w:type="spellStart"/>
      <w:r w:rsidRPr="00116C86">
        <w:t>be+adjectives</w:t>
      </w:r>
      <w:proofErr w:type="spellEnd"/>
      <w:r w:rsidRPr="00116C86">
        <w:t xml:space="preserve">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w:t>
      </w:r>
      <w:proofErr w:type="spellStart"/>
      <w:r w:rsidRPr="00116C86">
        <w:t>proces</w:t>
      </w:r>
      <w:proofErr w:type="spellEnd"/>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7">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607ACA">
      <w:pPr>
        <w:ind w:firstLine="708"/>
      </w:pPr>
      <w:hyperlink r:id="rId58">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w:t>
      </w:r>
      <w:proofErr w:type="spellStart"/>
      <w:r w:rsidRPr="00116C86">
        <w:t>PropBank</w:t>
      </w:r>
      <w:proofErr w:type="spellEnd"/>
      <w:r w:rsidRPr="00116C86">
        <w:t xml:space="preserve"> 3.4 should be used </w:t>
      </w:r>
    </w:p>
    <w:p w14:paraId="043F5389" w14:textId="77777777" w:rsidR="008D4A3E" w:rsidRPr="00116C86" w:rsidRDefault="00607ACA">
      <w:pPr>
        <w:ind w:firstLine="708"/>
      </w:pPr>
      <w:hyperlink r:id="rId59">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(UMR nodes)</w:t>
      </w:r>
    </w:p>
    <w:p w14:paraId="51AC7BAA" w14:textId="77777777" w:rsidR="008D4A3E" w:rsidRPr="00116C86" w:rsidRDefault="00F02C79">
      <w:pPr>
        <w:ind w:firstLine="708"/>
      </w:pPr>
      <w:proofErr w:type="gramStart"/>
      <w:r w:rsidRPr="00116C86">
        <w:t>as</w:t>
      </w:r>
      <w:proofErr w:type="gramEnd"/>
      <w:r w:rsidRPr="00116C86">
        <w:t>,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w:t>
      </w:r>
      <w:proofErr w:type="spellStart"/>
      <w:r w:rsidRPr="00116C86">
        <w:t>TrEd</w:t>
      </w:r>
      <w:proofErr w:type="spellEnd"/>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PDT-to-UMR conversion, now it works :-)</w:t>
      </w:r>
    </w:p>
    <w:p w14:paraId="043D4738" w14:textId="77777777" w:rsidR="008D4A3E" w:rsidRPr="00116C86" w:rsidRDefault="00F02C79">
      <w:pPr>
        <w:pStyle w:val="Odstavecseseznamem"/>
        <w:numPr>
          <w:ilvl w:val="0"/>
          <w:numId w:val="5"/>
        </w:numPr>
      </w:pPr>
      <w:r w:rsidRPr="00116C86">
        <w:t xml:space="preserve">now work on </w:t>
      </w:r>
      <w:proofErr w:type="spellStart"/>
      <w:r w:rsidRPr="00116C86">
        <w:t>vizualization</w:t>
      </w:r>
      <w:proofErr w:type="spellEnd"/>
      <w:r w:rsidRPr="00116C86">
        <w:t xml:space="preserve"> in </w:t>
      </w:r>
      <w:proofErr w:type="spellStart"/>
      <w:r w:rsidRPr="00116C86">
        <w:t>Tred</w:t>
      </w:r>
      <w:proofErr w:type="spellEnd"/>
      <w:r w:rsidRPr="00116C86">
        <w:t xml:space="preserve"> (with Dan)</w:t>
      </w:r>
    </w:p>
    <w:p w14:paraId="3DE1E60B" w14:textId="77777777" w:rsidR="008D4A3E" w:rsidRPr="00116C86" w:rsidRDefault="00F02C79">
      <w:pPr>
        <w:pStyle w:val="Odstavecseseznamem"/>
        <w:numPr>
          <w:ilvl w:val="0"/>
          <w:numId w:val="5"/>
        </w:numPr>
      </w:pPr>
      <w:r w:rsidRPr="00116C86">
        <w:t>plan: focus on coreference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w:t>
      </w:r>
      <w:proofErr w:type="spellStart"/>
      <w:r w:rsidRPr="00116C86">
        <w:t>functors</w:t>
      </w:r>
      <w:proofErr w:type="spellEnd"/>
      <w:r w:rsidRPr="00116C86">
        <w:t xml:space="preserve"> conversion (incomplete list of </w:t>
      </w:r>
      <w:proofErr w:type="spellStart"/>
      <w:r w:rsidRPr="00116C86">
        <w:t>functors</w:t>
      </w:r>
      <w:proofErr w:type="spellEnd"/>
      <w:r w:rsidRPr="00116C86">
        <w:t xml:space="preserve">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gramStart"/>
      <w:r w:rsidRPr="00116C86">
        <w:rPr>
          <w:b/>
        </w:rPr>
        <w:t>coreference</w:t>
      </w:r>
      <w:proofErr w:type="gramEnd"/>
    </w:p>
    <w:p w14:paraId="4918A253" w14:textId="77777777" w:rsidR="008D4A3E" w:rsidRPr="00116C86" w:rsidRDefault="00F02C79">
      <w:r w:rsidRPr="00116C86">
        <w:t>Míša: 3 different ways in UMR</w:t>
      </w:r>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w:t>
      </w:r>
      <w:proofErr w:type="spellStart"/>
      <w:r w:rsidRPr="00116C86">
        <w:t>coref</w:t>
      </w:r>
      <w:proofErr w:type="spellEnd"/>
      <w:r w:rsidRPr="00116C86">
        <w:t xml:space="preserve"> attribute (definitely inter-sentential relations)</w:t>
      </w:r>
    </w:p>
    <w:p w14:paraId="12047A59" w14:textId="77777777" w:rsidR="008D4A3E" w:rsidRPr="00116C86" w:rsidRDefault="00F02C79">
      <w:r w:rsidRPr="00116C86">
        <w:t xml:space="preserve">Suggestion: Use </w:t>
      </w:r>
      <w:proofErr w:type="gramStart"/>
      <w:r w:rsidRPr="00116C86">
        <w:t>the :</w:t>
      </w:r>
      <w:proofErr w:type="spellStart"/>
      <w:r w:rsidRPr="00116C86">
        <w:t>coref</w:t>
      </w:r>
      <w:proofErr w:type="spellEnd"/>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proofErr w:type="spellStart"/>
      <w:r w:rsidRPr="00116C86">
        <w:t>Estonsko</w:t>
      </w:r>
      <w:proofErr w:type="spellEnd"/>
      <w:r w:rsidRPr="00116C86">
        <w:t xml:space="preserve">: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:ARG1</w:t>
      </w:r>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:ARG2</w:t>
      </w:r>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:op1 "</w:t>
      </w:r>
      <w:proofErr w:type="spellStart"/>
      <w:r w:rsidRPr="00116C86">
        <w:rPr>
          <w:rFonts w:ascii="Courier New" w:eastAsia="Times New Roman" w:hAnsi="Courier New" w:cs="Courier New"/>
          <w:sz w:val="20"/>
          <w:szCs w:val="20"/>
        </w:rPr>
        <w:t>Estonsko</w:t>
      </w:r>
      <w:proofErr w:type="spellEnd"/>
      <w:r w:rsidRPr="00116C86">
        <w:rPr>
          <w:rFonts w:ascii="Courier New" w:eastAsia="Times New Roman" w:hAnsi="Courier New" w:cs="Courier New"/>
          <w:sz w:val="20"/>
          <w:szCs w:val="20"/>
        </w:rPr>
        <w:t>")))</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proofErr w:type="spellStart"/>
      <w:r w:rsidRPr="00116C86">
        <w:rPr>
          <w:i/>
        </w:rPr>
        <w:t>paululum</w:t>
      </w:r>
      <w:proofErr w:type="spellEnd"/>
      <w:r w:rsidRPr="00116C86">
        <w:rPr>
          <w:i/>
        </w:rPr>
        <w:t xml:space="preserve"> </w:t>
      </w:r>
      <w:proofErr w:type="spellStart"/>
      <w:r w:rsidRPr="00116C86">
        <w:rPr>
          <w:i/>
        </w:rPr>
        <w:t>commoratus</w:t>
      </w:r>
      <w:proofErr w:type="spellEnd"/>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 xml:space="preserve">named entities … governing organization (and as a node </w:t>
      </w:r>
      <w:proofErr w:type="spellStart"/>
      <w:r w:rsidRPr="00116C86">
        <w:t>Ministerstvo</w:t>
      </w:r>
      <w:proofErr w:type="spellEnd"/>
      <w:r w:rsidRPr="00116C86">
        <w:t xml:space="preserve"> … </w:t>
      </w:r>
      <w:proofErr w:type="spellStart"/>
      <w:r w:rsidRPr="00116C86">
        <w:t>zemědělství</w:t>
      </w:r>
      <w:proofErr w:type="spellEnd"/>
      <w:r w:rsidRPr="00116C86">
        <w:t>)</w:t>
      </w:r>
    </w:p>
    <w:p w14:paraId="3D5E8250" w14:textId="77777777" w:rsidR="008D4A3E" w:rsidRPr="00116C86" w:rsidRDefault="00F02C79">
      <w:r w:rsidRPr="00116C86">
        <w:t xml:space="preserve">?? Where is the borderline – where else we want to use </w:t>
      </w:r>
      <w:proofErr w:type="spellStart"/>
      <w:r w:rsidRPr="00116C86">
        <w:t>Eng</w:t>
      </w:r>
      <w:proofErr w:type="spellEnd"/>
      <w:r w:rsidRPr="00116C86">
        <w:t xml:space="preserve">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607ACA">
      <w:hyperlink r:id="rId60">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UMR-writer 2.0 – </w:t>
      </w:r>
      <w:hyperlink r:id="rId61">
        <w:proofErr w:type="spellStart"/>
        <w:r w:rsidRPr="00116C86">
          <w:rPr>
            <w:rStyle w:val="Hypertextovodkaz"/>
          </w:rPr>
          <w:t>Sijia</w:t>
        </w:r>
        <w:proofErr w:type="spellEnd"/>
        <w:r w:rsidRPr="00116C86">
          <w:rPr>
            <w:rStyle w:val="Hypertextovodkaz"/>
          </w:rPr>
          <w:t xml:space="preserve"> Ge</w:t>
        </w:r>
      </w:hyperlink>
      <w:r w:rsidRPr="00116C86">
        <w:t xml:space="preserve"> from ACL meeting (Boulder) is going to develop it. It should be better. This guy is from China, employed just </w:t>
      </w:r>
      <w:proofErr w:type="spellStart"/>
      <w:r w:rsidRPr="00116C86">
        <w:t>til</w:t>
      </w:r>
      <w:proofErr w:type="spellEnd"/>
      <w:r w:rsidRPr="00116C86">
        <w:t xml:space="preserve"> December 2023. JH has his e-mail address.</w:t>
      </w:r>
    </w:p>
    <w:p w14:paraId="27F60DC0" w14:textId="77777777" w:rsidR="008D4A3E" w:rsidRPr="00116C86" w:rsidRDefault="00F02C79">
      <w:proofErr w:type="gramStart"/>
      <w:r w:rsidRPr="00116C86">
        <w:t>Paper on UMR writer 2.0.</w:t>
      </w:r>
      <w:proofErr w:type="gramEnd"/>
      <w:r w:rsidRPr="00116C86">
        <w:t xml:space="preserve"> </w:t>
      </w:r>
      <w:hyperlink r:id="rId62">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 xml:space="preserve">Using </w:t>
      </w:r>
      <w:proofErr w:type="spellStart"/>
      <w:r w:rsidRPr="00116C86">
        <w:rPr>
          <w:b/>
        </w:rPr>
        <w:t>TrEd</w:t>
      </w:r>
      <w:proofErr w:type="spellEnd"/>
    </w:p>
    <w:p w14:paraId="03481B33" w14:textId="77777777" w:rsidR="008D4A3E" w:rsidRPr="00116C86" w:rsidRDefault="00F02C79">
      <w:r w:rsidRPr="00116C86">
        <w:t xml:space="preserve">JH: It would be good to work in </w:t>
      </w:r>
      <w:proofErr w:type="spellStart"/>
      <w:r w:rsidRPr="00116C86">
        <w:t>TrEd</w:t>
      </w:r>
      <w:proofErr w:type="spellEnd"/>
      <w:r w:rsidRPr="00116C86">
        <w:t>.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 xml:space="preserve">Three types how coreference is represented in UMR (described in the documentation on </w:t>
      </w:r>
      <w:proofErr w:type="spellStart"/>
      <w:r w:rsidRPr="00116C86">
        <w:t>Github</w:t>
      </w:r>
      <w:proofErr w:type="spellEnd"/>
      <w:r w:rsidRPr="00116C86">
        <w:t>)</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63">
        <w:r w:rsidRPr="00116C86">
          <w:rPr>
            <w:rStyle w:val="Hypertextovodkaz"/>
          </w:rPr>
          <w:t xml:space="preserve">UMR </w:t>
        </w:r>
        <w:proofErr w:type="spellStart"/>
        <w:r w:rsidRPr="00116C86">
          <w:rPr>
            <w:rStyle w:val="Hypertextovodkaz"/>
          </w:rPr>
          <w:t>github</w:t>
        </w:r>
        <w:proofErr w:type="spellEnd"/>
      </w:hyperlink>
      <w:r w:rsidRPr="00116C86">
        <w:t xml:space="preserve">, not our </w:t>
      </w:r>
      <w:proofErr w:type="spellStart"/>
      <w:r w:rsidRPr="00116C86">
        <w:t>github</w:t>
      </w:r>
      <w:proofErr w:type="spellEnd"/>
      <w:r w:rsidRPr="00116C86">
        <w:t>)</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 xml:space="preserve">In the ideal representation by JH it would be the same (predicate, </w:t>
      </w:r>
      <w:proofErr w:type="spellStart"/>
      <w:r w:rsidRPr="00116C86">
        <w:t>eventive</w:t>
      </w:r>
      <w:proofErr w:type="spellEnd"/>
      <w:r w:rsidRPr="00116C86">
        <w:t xml:space="preserve"> concept)</w:t>
      </w:r>
    </w:p>
    <w:p w14:paraId="47AE81F1" w14:textId="77777777" w:rsidR="008D4A3E" w:rsidRPr="00116C86" w:rsidRDefault="00F02C79">
      <w:pPr>
        <w:pStyle w:val="Odstavecseseznamem"/>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proofErr w:type="spellStart"/>
      <w:r w:rsidRPr="00116C86">
        <w:rPr>
          <w:i/>
        </w:rPr>
        <w:t>jídlo</w:t>
      </w:r>
      <w:proofErr w:type="spellEnd"/>
      <w:r w:rsidRPr="00116C86">
        <w:t xml:space="preserve"> (food, from </w:t>
      </w:r>
      <w:proofErr w:type="spellStart"/>
      <w:r w:rsidRPr="00116C86">
        <w:rPr>
          <w:i/>
        </w:rPr>
        <w:t>jíst</w:t>
      </w:r>
      <w:proofErr w:type="spellEnd"/>
      <w:r w:rsidRPr="00116C86">
        <w:rPr>
          <w:i/>
        </w:rPr>
        <w:t>,</w:t>
      </w:r>
      <w:r w:rsidRPr="00116C86">
        <w:t xml:space="preserve"> annotated as a part of the verb </w:t>
      </w:r>
      <w:proofErr w:type="spellStart"/>
      <w:r w:rsidRPr="00116C86">
        <w:rPr>
          <w:i/>
        </w:rPr>
        <w:t>jíst</w:t>
      </w:r>
      <w:proofErr w:type="spellEnd"/>
      <w:r w:rsidRPr="00116C86">
        <w:rPr>
          <w:i/>
        </w:rPr>
        <w:t xml:space="preserve">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w:t>
      </w:r>
      <w:proofErr w:type="spellStart"/>
      <w:r w:rsidRPr="00116C86">
        <w:rPr>
          <w:b/>
        </w:rPr>
        <w:t>SynsemClass</w:t>
      </w:r>
      <w:proofErr w:type="spellEnd"/>
      <w:r w:rsidRPr="00116C86">
        <w:rPr>
          <w:b/>
        </w:rPr>
        <w:t xml:space="preserve"> connected with our annotation? </w:t>
      </w:r>
    </w:p>
    <w:p w14:paraId="2BD96B42" w14:textId="77777777" w:rsidR="008D4A3E" w:rsidRPr="00116C86" w:rsidRDefault="00F02C79">
      <w:r w:rsidRPr="00116C86">
        <w:t>JH: Not yet, we will use rather PDT-</w:t>
      </w:r>
      <w:proofErr w:type="spellStart"/>
      <w:r w:rsidRPr="00116C86">
        <w:t>Vallex</w:t>
      </w:r>
      <w:proofErr w:type="spellEnd"/>
      <w:r w:rsidRPr="00116C86">
        <w:t xml:space="preserve">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 xml:space="preserve">Federica: tried the annotation for Latin, comparing it to the Czech valency files on </w:t>
      </w:r>
      <w:proofErr w:type="spellStart"/>
      <w:r w:rsidRPr="00116C86">
        <w:t>github</w:t>
      </w:r>
      <w:proofErr w:type="spellEnd"/>
      <w:r w:rsidRPr="00116C86">
        <w:t xml:space="preserve">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Dan: Julia is not using the UMR writer either</w:t>
      </w:r>
    </w:p>
    <w:p w14:paraId="2D924192" w14:textId="77777777" w:rsidR="008D4A3E" w:rsidRPr="00116C86" w:rsidRDefault="00F02C79">
      <w:pPr>
        <w:pStyle w:val="Odstavecseseznamem"/>
        <w:numPr>
          <w:ilvl w:val="0"/>
          <w:numId w:val="1"/>
        </w:numPr>
      </w:pPr>
      <w:r w:rsidRPr="00116C86">
        <w:t>Markéta: the structures disappear there</w:t>
      </w:r>
    </w:p>
    <w:p w14:paraId="5EEA3E7A" w14:textId="77777777" w:rsidR="008D4A3E" w:rsidRPr="00116C86" w:rsidRDefault="00F02C79">
      <w:pPr>
        <w:pStyle w:val="Odstavecseseznamem"/>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proofErr w:type="spellStart"/>
      <w:r w:rsidRPr="00116C86">
        <w:rPr>
          <w:b/>
        </w:rPr>
        <w:t>Eventive</w:t>
      </w:r>
      <w:proofErr w:type="spellEnd"/>
      <w:r w:rsidRPr="00116C86">
        <w:rPr>
          <w:b/>
        </w:rPr>
        <w:t xml:space="preserve"> concepts (a document by Markéta) – comments on the document on </w:t>
      </w:r>
      <w:proofErr w:type="spellStart"/>
      <w:r w:rsidRPr="00116C86">
        <w:rPr>
          <w:b/>
        </w:rPr>
        <w:t>Github</w:t>
      </w:r>
      <w:proofErr w:type="spellEnd"/>
    </w:p>
    <w:p w14:paraId="61CD8641" w14:textId="77777777" w:rsidR="008D4A3E" w:rsidRPr="00116C86" w:rsidRDefault="00F02C79">
      <w:pPr>
        <w:pStyle w:val="Odstavecseseznamem"/>
        <w:numPr>
          <w:ilvl w:val="0"/>
          <w:numId w:val="1"/>
        </w:numPr>
      </w:pPr>
      <w:r w:rsidRPr="00116C86">
        <w:t>Markéta: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w:t>
      </w:r>
      <w:proofErr w:type="spellStart"/>
      <w:r w:rsidRPr="00116C86">
        <w:t>Jackendoff</w:t>
      </w:r>
      <w:proofErr w:type="spellEnd"/>
      <w:r w:rsidRPr="00116C86">
        <w:t xml:space="preserve">, William Croft </w:t>
      </w:r>
    </w:p>
    <w:p w14:paraId="7714105F" w14:textId="77777777" w:rsidR="008D4A3E" w:rsidRPr="00116C86" w:rsidRDefault="00F02C79">
      <w:pPr>
        <w:pStyle w:val="Odstavecseseznamem"/>
        <w:numPr>
          <w:ilvl w:val="0"/>
          <w:numId w:val="1"/>
        </w:numPr>
      </w:pPr>
      <w:r w:rsidRPr="00116C86">
        <w:t xml:space="preserve">Zdeňka: we can ask </w:t>
      </w:r>
      <w:proofErr w:type="spellStart"/>
      <w:r w:rsidRPr="00116C86">
        <w:t>Mirjam</w:t>
      </w:r>
      <w:proofErr w:type="spellEnd"/>
      <w:r w:rsidRPr="00116C86">
        <w:t xml:space="preserve">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 xml:space="preserve">Entities (a document by Dan) – comments on the document on </w:t>
      </w:r>
      <w:proofErr w:type="spellStart"/>
      <w:r w:rsidRPr="00116C86">
        <w:rPr>
          <w:b/>
        </w:rPr>
        <w:t>Github</w:t>
      </w:r>
      <w:proofErr w:type="spellEnd"/>
    </w:p>
    <w:p w14:paraId="4CA87521" w14:textId="77777777" w:rsidR="008D4A3E" w:rsidRPr="00116C86" w:rsidRDefault="00F02C79">
      <w:pPr>
        <w:pStyle w:val="Odstavecseseznamem"/>
        <w:numPr>
          <w:ilvl w:val="0"/>
          <w:numId w:val="1"/>
        </w:numPr>
      </w:pPr>
      <w:r w:rsidRPr="00116C86">
        <w:t xml:space="preserve">Dan: there are </w:t>
      </w:r>
      <w:proofErr w:type="spellStart"/>
      <w:r w:rsidRPr="00116C86">
        <w:t>categorial</w:t>
      </w:r>
      <w:proofErr w:type="spellEnd"/>
      <w:r w:rsidRPr="00116C86">
        <w:t xml:space="preserve"> named entities (name of a product – many things); what about the Estonians – nationality in UMR; </w:t>
      </w:r>
      <w:proofErr w:type="spellStart"/>
      <w:r w:rsidRPr="00116C86">
        <w:t>Novákovi</w:t>
      </w:r>
      <w:proofErr w:type="spellEnd"/>
      <w:r w:rsidRPr="00116C86">
        <w:t xml:space="preserve"> – family in UMR;</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4"/>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EB873" w14:textId="77777777" w:rsidR="00DF0A06" w:rsidRDefault="00DF0A06">
      <w:r>
        <w:separator/>
      </w:r>
    </w:p>
  </w:endnote>
  <w:endnote w:type="continuationSeparator" w:id="0">
    <w:p w14:paraId="46902C31" w14:textId="77777777" w:rsidR="00DF0A06" w:rsidRDefault="00DF0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EE"/>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Content>
      <w:p w14:paraId="303917D5" w14:textId="77777777" w:rsidR="00607ACA" w:rsidRDefault="00607ACA">
        <w:pPr>
          <w:pStyle w:val="Zpat"/>
          <w:jc w:val="center"/>
        </w:pPr>
        <w:r>
          <w:fldChar w:fldCharType="begin"/>
        </w:r>
        <w:r>
          <w:instrText>PAGE</w:instrText>
        </w:r>
        <w:r>
          <w:fldChar w:fldCharType="separate"/>
        </w:r>
        <w:r w:rsidR="00215D5E">
          <w:rPr>
            <w:noProof/>
          </w:rPr>
          <w:t>1</w:t>
        </w:r>
        <w:r>
          <w:fldChar w:fldCharType="end"/>
        </w:r>
      </w:p>
    </w:sdtContent>
  </w:sdt>
  <w:p w14:paraId="19542564" w14:textId="77777777" w:rsidR="00607ACA" w:rsidRDefault="00607AC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5942E" w14:textId="77777777" w:rsidR="00DF0A06" w:rsidRDefault="00DF0A06">
      <w:pPr>
        <w:rPr>
          <w:sz w:val="12"/>
        </w:rPr>
      </w:pPr>
      <w:r>
        <w:separator/>
      </w:r>
    </w:p>
  </w:footnote>
  <w:footnote w:type="continuationSeparator" w:id="0">
    <w:p w14:paraId="5CA711F0" w14:textId="77777777" w:rsidR="00DF0A06" w:rsidRDefault="00DF0A06">
      <w:pPr>
        <w:rPr>
          <w:sz w:val="12"/>
        </w:rPr>
      </w:pPr>
      <w:r>
        <w:continuationSeparator/>
      </w:r>
    </w:p>
  </w:footnote>
  <w:footnote w:id="1">
    <w:p w14:paraId="1FB73AB0" w14:textId="77777777" w:rsidR="00607ACA" w:rsidRDefault="00607ACA">
      <w:pPr>
        <w:pStyle w:val="Textpoznpodarou"/>
      </w:pPr>
      <w:r>
        <w:rPr>
          <w:rStyle w:val="FootnoteCharacters"/>
        </w:rPr>
        <w:footnoteRef/>
      </w:r>
      <w:r>
        <w:t xml:space="preserve"> Warning: there might be an issue with proper display of Unicode characters.</w:t>
      </w:r>
    </w:p>
  </w:footnote>
  <w:footnote w:id="2">
    <w:p w14:paraId="535330E0" w14:textId="77777777" w:rsidR="00607ACA" w:rsidRDefault="00607ACA">
      <w:pPr>
        <w:pStyle w:val="Textpoznpodarou"/>
      </w:pPr>
      <w:r>
        <w:rPr>
          <w:rStyle w:val="FootnoteCharacters"/>
        </w:rPr>
        <w:footnoteRef/>
      </w:r>
      <w:r>
        <w:t xml:space="preserve"> In my case … C:\Users\lopatkova\AppData\Local\Programs\Python\Python312 </w:t>
      </w:r>
    </w:p>
    <w:p w14:paraId="3986F165" w14:textId="77777777" w:rsidR="00607ACA" w:rsidRDefault="00607ACA">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F99"/>
    <w:multiLevelType w:val="hybridMultilevel"/>
    <w:tmpl w:val="3E942AD4"/>
    <w:lvl w:ilvl="0" w:tplc="CD14094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1569087A"/>
    <w:multiLevelType w:val="hybridMultilevel"/>
    <w:tmpl w:val="807814F2"/>
    <w:lvl w:ilvl="0" w:tplc="FC3C166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3270299C"/>
    <w:multiLevelType w:val="hybridMultilevel"/>
    <w:tmpl w:val="81B8046E"/>
    <w:lvl w:ilvl="0" w:tplc="62A02C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49AE54D3"/>
    <w:multiLevelType w:val="hybridMultilevel"/>
    <w:tmpl w:val="F8FC877C"/>
    <w:lvl w:ilvl="0" w:tplc="FC3C166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9">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6A4C24CC"/>
    <w:multiLevelType w:val="hybridMultilevel"/>
    <w:tmpl w:val="CFB4E8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5"/>
  </w:num>
  <w:num w:numId="2">
    <w:abstractNumId w:val="23"/>
  </w:num>
  <w:num w:numId="3">
    <w:abstractNumId w:val="37"/>
  </w:num>
  <w:num w:numId="4">
    <w:abstractNumId w:val="21"/>
  </w:num>
  <w:num w:numId="5">
    <w:abstractNumId w:val="6"/>
  </w:num>
  <w:num w:numId="6">
    <w:abstractNumId w:val="18"/>
  </w:num>
  <w:num w:numId="7">
    <w:abstractNumId w:val="30"/>
  </w:num>
  <w:num w:numId="8">
    <w:abstractNumId w:val="34"/>
  </w:num>
  <w:num w:numId="9">
    <w:abstractNumId w:val="5"/>
  </w:num>
  <w:num w:numId="10">
    <w:abstractNumId w:val="36"/>
  </w:num>
  <w:num w:numId="11">
    <w:abstractNumId w:val="24"/>
  </w:num>
  <w:num w:numId="12">
    <w:abstractNumId w:val="1"/>
  </w:num>
  <w:num w:numId="13">
    <w:abstractNumId w:val="20"/>
  </w:num>
  <w:num w:numId="14">
    <w:abstractNumId w:val="8"/>
  </w:num>
  <w:num w:numId="15">
    <w:abstractNumId w:val="2"/>
  </w:num>
  <w:num w:numId="16">
    <w:abstractNumId w:val="33"/>
  </w:num>
  <w:num w:numId="17">
    <w:abstractNumId w:val="25"/>
  </w:num>
  <w:num w:numId="18">
    <w:abstractNumId w:val="32"/>
  </w:num>
  <w:num w:numId="19">
    <w:abstractNumId w:val="28"/>
  </w:num>
  <w:num w:numId="20">
    <w:abstractNumId w:val="11"/>
  </w:num>
  <w:num w:numId="21">
    <w:abstractNumId w:val="22"/>
  </w:num>
  <w:num w:numId="22">
    <w:abstractNumId w:val="10"/>
  </w:num>
  <w:num w:numId="23">
    <w:abstractNumId w:val="9"/>
  </w:num>
  <w:num w:numId="24">
    <w:abstractNumId w:val="27"/>
  </w:num>
  <w:num w:numId="25">
    <w:abstractNumId w:val="19"/>
  </w:num>
  <w:num w:numId="26">
    <w:abstractNumId w:val="16"/>
  </w:num>
  <w:num w:numId="27">
    <w:abstractNumId w:val="29"/>
  </w:num>
  <w:num w:numId="28">
    <w:abstractNumId w:val="3"/>
  </w:num>
  <w:num w:numId="29">
    <w:abstractNumId w:val="15"/>
  </w:num>
  <w:num w:numId="30">
    <w:abstractNumId w:val="13"/>
  </w:num>
  <w:num w:numId="31">
    <w:abstractNumId w:val="17"/>
  </w:num>
  <w:num w:numId="32">
    <w:abstractNumId w:val="14"/>
  </w:num>
  <w:num w:numId="33">
    <w:abstractNumId w:val="4"/>
  </w:num>
  <w:num w:numId="34">
    <w:abstractNumId w:val="12"/>
  </w:num>
  <w:num w:numId="35">
    <w:abstractNumId w:val="0"/>
  </w:num>
  <w:num w:numId="36">
    <w:abstractNumId w:val="7"/>
  </w:num>
  <w:num w:numId="37">
    <w:abstractNumId w:val="2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75D70"/>
    <w:rsid w:val="000D4217"/>
    <w:rsid w:val="000F71EF"/>
    <w:rsid w:val="00116C86"/>
    <w:rsid w:val="00127CF7"/>
    <w:rsid w:val="00166D13"/>
    <w:rsid w:val="001C4291"/>
    <w:rsid w:val="001F03EC"/>
    <w:rsid w:val="00215D5E"/>
    <w:rsid w:val="002A691F"/>
    <w:rsid w:val="002C22DA"/>
    <w:rsid w:val="002F7DA8"/>
    <w:rsid w:val="00380FB0"/>
    <w:rsid w:val="003A7812"/>
    <w:rsid w:val="003C368F"/>
    <w:rsid w:val="003C41C2"/>
    <w:rsid w:val="003D2813"/>
    <w:rsid w:val="004042FE"/>
    <w:rsid w:val="004062A6"/>
    <w:rsid w:val="00437135"/>
    <w:rsid w:val="00457C2E"/>
    <w:rsid w:val="004A70F2"/>
    <w:rsid w:val="00526574"/>
    <w:rsid w:val="0059062F"/>
    <w:rsid w:val="00593C99"/>
    <w:rsid w:val="005A0087"/>
    <w:rsid w:val="005F0833"/>
    <w:rsid w:val="00607ACA"/>
    <w:rsid w:val="0063351C"/>
    <w:rsid w:val="006347B4"/>
    <w:rsid w:val="00655656"/>
    <w:rsid w:val="0066389A"/>
    <w:rsid w:val="006A7326"/>
    <w:rsid w:val="00707132"/>
    <w:rsid w:val="007369E3"/>
    <w:rsid w:val="00753DD6"/>
    <w:rsid w:val="007961FC"/>
    <w:rsid w:val="007A0A87"/>
    <w:rsid w:val="007D2F7F"/>
    <w:rsid w:val="007F6880"/>
    <w:rsid w:val="008008C9"/>
    <w:rsid w:val="00826BD1"/>
    <w:rsid w:val="008B4E6F"/>
    <w:rsid w:val="008C0D97"/>
    <w:rsid w:val="008D2AD2"/>
    <w:rsid w:val="008D4A3E"/>
    <w:rsid w:val="009146CD"/>
    <w:rsid w:val="009148F4"/>
    <w:rsid w:val="00932445"/>
    <w:rsid w:val="00950414"/>
    <w:rsid w:val="00952FF7"/>
    <w:rsid w:val="009B083C"/>
    <w:rsid w:val="009C6956"/>
    <w:rsid w:val="009E0937"/>
    <w:rsid w:val="009E2FEB"/>
    <w:rsid w:val="00A35995"/>
    <w:rsid w:val="00A802E3"/>
    <w:rsid w:val="00AC15B1"/>
    <w:rsid w:val="00AD5DCE"/>
    <w:rsid w:val="00B22781"/>
    <w:rsid w:val="00B26353"/>
    <w:rsid w:val="00BC01DE"/>
    <w:rsid w:val="00BD6B66"/>
    <w:rsid w:val="00BE4818"/>
    <w:rsid w:val="00C0184C"/>
    <w:rsid w:val="00C26671"/>
    <w:rsid w:val="00C56334"/>
    <w:rsid w:val="00C70CD9"/>
    <w:rsid w:val="00C76EDB"/>
    <w:rsid w:val="00CB040E"/>
    <w:rsid w:val="00CD2276"/>
    <w:rsid w:val="00CE2E9B"/>
    <w:rsid w:val="00D01972"/>
    <w:rsid w:val="00D13C3E"/>
    <w:rsid w:val="00D450E7"/>
    <w:rsid w:val="00D875FC"/>
    <w:rsid w:val="00DA0603"/>
    <w:rsid w:val="00DB41A1"/>
    <w:rsid w:val="00DB7695"/>
    <w:rsid w:val="00DE54D1"/>
    <w:rsid w:val="00DE74EA"/>
    <w:rsid w:val="00DF0A06"/>
    <w:rsid w:val="00E03421"/>
    <w:rsid w:val="00E2787D"/>
    <w:rsid w:val="00E337B1"/>
    <w:rsid w:val="00E66042"/>
    <w:rsid w:val="00E74245"/>
    <w:rsid w:val="00E80008"/>
    <w:rsid w:val="00EA3072"/>
    <w:rsid w:val="00EC6FAD"/>
    <w:rsid w:val="00F02C79"/>
    <w:rsid w:val="00F265A1"/>
    <w:rsid w:val="00F52D0E"/>
    <w:rsid w:val="00F718D0"/>
    <w:rsid w:val="00F92AD3"/>
    <w:rsid w:val="00FF65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Category:Della_congiura_di_Catilina" TargetMode="External"/><Relationship Id="rId18" Type="http://schemas.openxmlformats.org/officeDocument/2006/relationships/hyperlink" Target="https://docs.google.com/spreadsheets/d/1AuIASjkdAdKom7bgjDN5BxMKeRUefHlN/edit" TargetMode="External"/><Relationship Id="rId26" Type="http://schemas.openxmlformats.org/officeDocument/2006/relationships/hyperlink" Target="https://github.com/umr4nlp/umr-guidelines/blob/master/guidelines.md" TargetMode="External"/><Relationship Id="rId39" Type="http://schemas.openxmlformats.org/officeDocument/2006/relationships/hyperlink" Target="https://www.python.org/downloads/" TargetMode="External"/><Relationship Id="rId21" Type="http://schemas.openxmlformats.org/officeDocument/2006/relationships/hyperlink" Target="https://github.com/ufal/UMR/blob/main/tecto2umr/dafault-functors-to-umrlabels.txt" TargetMode="External"/><Relationship Id="rId34" Type="http://schemas.openxmlformats.org/officeDocument/2006/relationships/hyperlink" Target="https://github.com/ufal/UMRGraphViz/issues" TargetMode="External"/><Relationship Id="rId42" Type="http://schemas.openxmlformats.org/officeDocument/2006/relationships/hyperlink" Target="https://docs.python.org/3.11/using/windows.html" TargetMode="External"/><Relationship Id="rId47" Type="http://schemas.openxmlformats.org/officeDocument/2006/relationships/hyperlink" Target="https://github.com/panx27/amr-reader" TargetMode="External"/><Relationship Id="rId50" Type="http://schemas.openxmlformats.org/officeDocument/2006/relationships/hyperlink" Target="https://github.com/cu-clear/UMR-Annotation" TargetMode="External"/><Relationship Id="rId55" Type="http://schemas.openxmlformats.org/officeDocument/2006/relationships/hyperlink" Target="https://github.com/ufal/UMR/blob/main/doc/eventive-concepts.md" TargetMode="External"/><Relationship Id="rId63" Type="http://schemas.openxmlformats.org/officeDocument/2006/relationships/hyperlink" Target="https://github.com/umr4nlp/umr-guidelines/issue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ocs.google.com/spreadsheets/d/1lVo7a8hPBReI4VrgNkUGem8uC_sCQCXJJvLFCbwPuok/edit" TargetMode="External"/><Relationship Id="rId20" Type="http://schemas.openxmlformats.org/officeDocument/2006/relationships/hyperlink" Target="https://github.com/ufal/UMR/blob/main/doc/eventive-concepts.md" TargetMode="External"/><Relationship Id="rId29" Type="http://schemas.openxmlformats.org/officeDocument/2006/relationships/hyperlink" Target="https://github.com/ufal/umr-guidelines/blob/master/guidelines.md" TargetMode="External"/><Relationship Id="rId41" Type="http://schemas.openxmlformats.org/officeDocument/2006/relationships/hyperlink" Target="https://docs.python.org/3.11/index.html" TargetMode="External"/><Relationship Id="rId54" Type="http://schemas.openxmlformats.org/officeDocument/2006/relationships/hyperlink" Target="https://github.com/ufal/UMR/blob/main/doc/eventive-concepts.md" TargetMode="External"/><Relationship Id="rId62" Type="http://schemas.openxmlformats.org/officeDocument/2006/relationships/hyperlink" Target="https://aclanthology.org/2023.law-1.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ramerius5.nkp.cz/view/uuid:83bb2cc0-c471-11e7-bfaa-005056827e52?page=uuid:a7c2fc90-01cc-11e8-9854-5ef3fc9ae867" TargetMode="External"/><Relationship Id="rId24" Type="http://schemas.openxmlformats.org/officeDocument/2006/relationships/hyperlink" Target="https://github.com/ufal/UMRGraphViz/issues" TargetMode="External"/><Relationship Id="rId32" Type="http://schemas.openxmlformats.org/officeDocument/2006/relationships/hyperlink" Target="https://colab.research.google.com/drive/1pbmJ3k3_qFuVM44neVHikiJKe81xsAHD?usp=sharing" TargetMode="External"/><Relationship Id="rId37" Type="http://schemas.openxmlformats.org/officeDocument/2006/relationships/hyperlink" Target="https://github.com/ufal/UMR/tree/main" TargetMode="External"/><Relationship Id="rId40" Type="http://schemas.openxmlformats.org/officeDocument/2006/relationships/hyperlink" Target="https://docs.python.org/3.11/tutorial/index.html" TargetMode="External"/><Relationship Id="rId45" Type="http://schemas.openxmlformats.org/officeDocument/2006/relationships/hyperlink" Target="https://ufallab.ms.mff.cuni.cz/~mnovak/umr/graphs/ufal/latin/sample.txt/visualization.html" TargetMode="External"/><Relationship Id="rId53" Type="http://schemas.openxmlformats.org/officeDocument/2006/relationships/hyperlink" Target="https://github.com/ufal/UMR/blob/main/doc/relations-attributes.md" TargetMode="External"/><Relationship Id="rId58" Type="http://schemas.openxmlformats.org/officeDocument/2006/relationships/hyperlink" Target="https://github.com/amrisi/amr-guidelines/blob/master/amr.md"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eb.archive.org/web/20140204014616/http://www.cayocesarcaligula.com.ar/grecolatinos/salustio/catilina.html" TargetMode="External"/><Relationship Id="rId23" Type="http://schemas.openxmlformats.org/officeDocument/2006/relationships/hyperlink" Target="https://github.com/ufal/UMR/blob/main/doc/quantity.md" TargetMode="External"/><Relationship Id="rId28" Type="http://schemas.openxmlformats.org/officeDocument/2006/relationships/hyperlink" Target="https://github.com/umr4nlp/umr-guidelines/blob/master/guidelines.md" TargetMode="External"/><Relationship Id="rId36" Type="http://schemas.openxmlformats.org/officeDocument/2006/relationships/hyperlink" Target="https://docs.google.com/spreadsheets/d/1PVxgXW3ED3OWLieie9scr6iq_xuQ5RAA8YJKwbLwJ2E/edit" TargetMode="External"/><Relationship Id="rId49" Type="http://schemas.openxmlformats.org/officeDocument/2006/relationships/hyperlink" Target="https://github.com/cu-clear/UMR-Annotation/tree/main" TargetMode="External"/><Relationship Id="rId57" Type="http://schemas.openxmlformats.org/officeDocument/2006/relationships/hyperlink" Target="https://github.com/ufal/UMR/blob/main/doc/eventive-concepts.md" TargetMode="External"/><Relationship Id="rId61" Type="http://schemas.openxmlformats.org/officeDocument/2006/relationships/hyperlink" Target="https://aclanthology.org/people/s/sijia-ge/" TargetMode="External"/><Relationship Id="rId10" Type="http://schemas.openxmlformats.org/officeDocument/2006/relationships/hyperlink" Target="https://github.com/ufal/UMRGraphViz/issues/9" TargetMode="External"/><Relationship Id="rId19" Type="http://schemas.openxmlformats.org/officeDocument/2006/relationships/hyperlink" Target="https://github.com/ufal/UMR/blob/main/tecto2umr/functors-to-args-mapping-instructions.md" TargetMode="External"/><Relationship Id="rId31" Type="http://schemas.openxmlformats.org/officeDocument/2006/relationships/hyperlink" Target="https://github.com/cu-clear/UMR-Annotation/issues/2" TargetMode="External"/><Relationship Id="rId44" Type="http://schemas.openxmlformats.org/officeDocument/2006/relationships/hyperlink" Target="https://github.com/ufal/UMR/blob/main/doc/entities.md" TargetMode="External"/><Relationship Id="rId52" Type="http://schemas.openxmlformats.org/officeDocument/2006/relationships/hyperlink" Target="https://github.com/ufal/UMR/tree/main/tecto2umr" TargetMode="External"/><Relationship Id="rId60" Type="http://schemas.openxmlformats.org/officeDocument/2006/relationships/hyperlink" Target="https://github.com/umr4nlp/umr-guidelines/blob/master/Guidelines_figures/Number%20Lattice.jpg"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ufal/UMR/blob/main/doc/temporal.md" TargetMode="External"/><Relationship Id="rId14" Type="http://schemas.openxmlformats.org/officeDocument/2006/relationships/hyperlink" Target="https://www.gottwein.de/Lat/sall/cat01.php" TargetMode="External"/><Relationship Id="rId22" Type="http://schemas.openxmlformats.org/officeDocument/2006/relationships/hyperlink" Target="https://lindat.mff.cuni.cz/services/SynSemClassSearch/?version=synsemclass5.0"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https://docs.google.com/spreadsheets/d/1PVxgXW3ED3OWLieie9scr6iq_xuQ5RAA8YJKwbLwJ2E/edit" TargetMode="External"/><Relationship Id="rId35" Type="http://schemas.openxmlformats.org/officeDocument/2006/relationships/hyperlink" Target="https://github.com/ufal/UMR/blob/main/doc/grammatemes-attributes.md" TargetMode="External"/><Relationship Id="rId43" Type="http://schemas.openxmlformats.org/officeDocument/2006/relationships/image" Target="media/image1.png"/><Relationship Id="rId48" Type="http://schemas.openxmlformats.org/officeDocument/2006/relationships/hyperlink" Target="https://ufallab.ms.mff.cuni.cz/~mnovak/umr/graphs/umr-v1.0/" TargetMode="External"/><Relationship Id="rId56" Type="http://schemas.openxmlformats.org/officeDocument/2006/relationships/hyperlink" Target="https://github.com/amrisi/amr-guidelines/blob/master/amr.md"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 Id="rId12" Type="http://schemas.openxmlformats.org/officeDocument/2006/relationships/hyperlink" Target="https://www.perseus.tufts.edu/hopper/text?doc=Perseus%3Atext%3A1999.02.0124%3Achapter%3D1" TargetMode="External"/><Relationship Id="rId17" Type="http://schemas.openxmlformats.org/officeDocument/2006/relationships/hyperlink" Target="https://github.com/ufal/UMR/blob/main/tecto2umr/functors-to-args-mapping-instructions.md" TargetMode="External"/><Relationship Id="rId25" Type="http://schemas.openxmlformats.org/officeDocument/2006/relationships/hyperlink" Target="https://github.com/ufal/UMR/issues/6" TargetMode="External"/><Relationship Id="rId33" Type="http://schemas.openxmlformats.org/officeDocument/2006/relationships/hyperlink" Target="https://github.com/ufal/UMRGraphViz" TargetMode="External"/><Relationship Id="rId38" Type="http://schemas.openxmlformats.org/officeDocument/2006/relationships/hyperlink" Target="http://ufallab.ms.mff.cuni.cz/~$user/" TargetMode="External"/><Relationship Id="rId46" Type="http://schemas.openxmlformats.org/officeDocument/2006/relationships/hyperlink" Target="http://ufallab.ms.mff.cuni.cz/~mnovak/umr/graphs/ufal/czech/mf020922_estonsko-DZ.txt/visualization.html" TargetMode="External"/><Relationship Id="rId59" Type="http://schemas.openxmlformats.org/officeDocument/2006/relationships/hyperlink" Target="http://propbank.github.io/v3.4.0/frames/index.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9A147-7DDC-4AE0-8A24-E9DDC88EA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42</Pages>
  <Words>11234</Words>
  <Characters>66283</Characters>
  <Application>Microsoft Office Word</Application>
  <DocSecurity>0</DocSecurity>
  <Lines>552</Lines>
  <Paragraphs>154</Paragraphs>
  <ScaleCrop>false</ScaleCrop>
  <HeadingPairs>
    <vt:vector size="6" baseType="variant">
      <vt:variant>
        <vt:lpstr>Název</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77363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Daniel Zeman</cp:lastModifiedBy>
  <cp:revision>47</cp:revision>
  <dcterms:created xsi:type="dcterms:W3CDTF">2024-01-22T17:37:00Z</dcterms:created>
  <dcterms:modified xsi:type="dcterms:W3CDTF">2024-04-30T08:48:00Z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