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67" w:rsidRPr="00230BFE" w:rsidRDefault="00CC78A4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 xml:space="preserve">Czech UMR data, version 1.0 – notes  </w:t>
      </w:r>
    </w:p>
    <w:p w:rsidR="00484D67" w:rsidRPr="00230BFE" w:rsidRDefault="00484D67" w:rsidP="00080377">
      <w:pPr>
        <w:spacing w:after="0" w:line="240" w:lineRule="auto"/>
        <w:rPr>
          <w:b/>
          <w:sz w:val="28"/>
          <w:szCs w:val="28"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 xml:space="preserve">I. </w:t>
      </w:r>
      <w:r w:rsidR="006E3375" w:rsidRPr="00230BFE">
        <w:rPr>
          <w:b/>
          <w:sz w:val="28"/>
          <w:szCs w:val="28"/>
          <w:lang w:val="cs-CZ"/>
        </w:rPr>
        <w:t>S</w:t>
      </w:r>
      <w:r w:rsidR="004F0F7F" w:rsidRPr="00230BFE">
        <w:rPr>
          <w:b/>
          <w:sz w:val="28"/>
          <w:szCs w:val="28"/>
          <w:lang w:val="cs-CZ"/>
        </w:rPr>
        <w:t xml:space="preserve">ource </w:t>
      </w:r>
      <w:r w:rsidR="00754CD8" w:rsidRPr="00230BFE">
        <w:rPr>
          <w:b/>
          <w:sz w:val="28"/>
          <w:szCs w:val="28"/>
          <w:lang w:val="cs-CZ"/>
        </w:rPr>
        <w:t>D</w:t>
      </w:r>
      <w:r w:rsidR="004F0F7F" w:rsidRPr="00230BFE">
        <w:rPr>
          <w:b/>
          <w:sz w:val="28"/>
          <w:szCs w:val="28"/>
          <w:lang w:val="cs-CZ"/>
        </w:rPr>
        <w:t>ata</w:t>
      </w:r>
      <w:r w:rsidR="004F0F7F" w:rsidRPr="00230BFE">
        <w:rPr>
          <w:sz w:val="28"/>
          <w:szCs w:val="28"/>
          <w:lang w:val="cs-CZ"/>
        </w:rPr>
        <w:t>:</w:t>
      </w:r>
    </w:p>
    <w:p w:rsidR="006868BB" w:rsidRPr="00230BFE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PDT-C .. </w:t>
      </w:r>
      <w:r w:rsidRPr="00230BFE">
        <w:rPr>
          <w:highlight w:val="yellow"/>
          <w:lang w:val="cs-CZ"/>
        </w:rPr>
        <w:t>"almost 2.0"</w:t>
      </w:r>
      <w:r w:rsidRPr="00230BFE">
        <w:rPr>
          <w:lang w:val="cs-CZ"/>
        </w:rPr>
        <w:t xml:space="preserve"> version</w:t>
      </w:r>
    </w:p>
    <w:p w:rsidR="006868BB" w:rsidRPr="00230BFE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how big data – total numbers : 175</w:t>
      </w:r>
      <w:r w:rsidR="002668B6" w:rsidRPr="00230BFE">
        <w:rPr>
          <w:lang w:val="cs-CZ"/>
        </w:rPr>
        <w:t xml:space="preserve"> </w:t>
      </w:r>
      <w:r w:rsidRPr="00230BFE">
        <w:rPr>
          <w:lang w:val="cs-CZ"/>
        </w:rPr>
        <w:t>429 sentences</w:t>
      </w:r>
    </w:p>
    <w:p w:rsidR="006868BB" w:rsidRPr="00230BFE" w:rsidRDefault="004F0F7F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problem – data not publically released (where to find them?)</w:t>
      </w:r>
    </w:p>
    <w:p w:rsidR="006868BB" w:rsidRPr="00230BFE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format conversion (PDT -&gt; Treex). In Treex, there are 3 stages:</w:t>
      </w:r>
    </w:p>
    <w:p w:rsidR="006868BB" w:rsidRPr="00230BFE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Building the U-tree from the tectogrammatical tree</w:t>
      </w:r>
    </w:p>
    <w:p w:rsidR="006868BB" w:rsidRPr="00230BFE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Process the coreference</w:t>
      </w:r>
    </w:p>
    <w:p w:rsidR="006868BB" w:rsidRPr="00230BFE" w:rsidRDefault="004F0F7F" w:rsidP="00080377">
      <w:pPr>
        <w:pStyle w:val="Odstavecseseznamem"/>
        <w:numPr>
          <w:ilvl w:val="0"/>
          <w:numId w:val="3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Adjust special structures (coordination, CONTRD)</w:t>
      </w:r>
    </w:p>
    <w:p w:rsidR="006868BB" w:rsidRPr="00230BFE" w:rsidRDefault="006868BB" w:rsidP="00080377">
      <w:pPr>
        <w:pStyle w:val="Odstavecseseznamem"/>
        <w:spacing w:after="0" w:line="240" w:lineRule="auto"/>
        <w:contextualSpacing w:val="0"/>
        <w:rPr>
          <w:lang w:val="cs-CZ"/>
        </w:rPr>
      </w:pPr>
    </w:p>
    <w:p w:rsidR="0009090D" w:rsidRPr="00230BFE" w:rsidRDefault="00754CD8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>II. Sentence Level R</w:t>
      </w:r>
      <w:r w:rsidR="0009090D" w:rsidRPr="00230BFE">
        <w:rPr>
          <w:b/>
          <w:sz w:val="28"/>
          <w:szCs w:val="28"/>
          <w:lang w:val="cs-CZ"/>
        </w:rPr>
        <w:t>epresentation</w:t>
      </w:r>
    </w:p>
    <w:p w:rsidR="0009090D" w:rsidRPr="00230BFE" w:rsidRDefault="0009090D" w:rsidP="00080377">
      <w:pPr>
        <w:spacing w:after="0" w:line="240" w:lineRule="auto"/>
        <w:rPr>
          <w:b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II.1 </w:t>
      </w:r>
      <w:r w:rsidR="006E3375" w:rsidRPr="00230BFE">
        <w:rPr>
          <w:b/>
          <w:lang w:val="cs-CZ"/>
        </w:rPr>
        <w:t>S</w:t>
      </w:r>
      <w:r w:rsidR="000A11DF" w:rsidRPr="00230BFE">
        <w:rPr>
          <w:b/>
          <w:lang w:val="cs-CZ"/>
        </w:rPr>
        <w:t>tructural changes</w:t>
      </w:r>
    </w:p>
    <w:p w:rsidR="00A17DD1" w:rsidRPr="00230BFE" w:rsidRDefault="004F0F7F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coordination</w:t>
      </w:r>
      <w:r w:rsidRPr="00230BFE">
        <w:rPr>
          <w:lang w:val="cs-CZ"/>
        </w:rPr>
        <w:t xml:space="preserve"> … change of the structure to be in compliance with the UMR </w:t>
      </w:r>
      <w:r w:rsidR="00A17DD1" w:rsidRPr="00230BFE">
        <w:rPr>
          <w:lang w:val="cs-CZ"/>
        </w:rPr>
        <w:t xml:space="preserve">specification </w:t>
      </w:r>
      <w:r w:rsidRPr="00230BFE">
        <w:rPr>
          <w:lang w:val="cs-CZ"/>
        </w:rPr>
        <w:t>(discourse relations</w:t>
      </w:r>
      <w:r w:rsidR="00A17DD1" w:rsidRPr="00230BFE">
        <w:rPr>
          <w:lang w:val="cs-CZ"/>
        </w:rPr>
        <w:t>; reification in 2 subtypes</w:t>
      </w:r>
      <w:r w:rsidRPr="00230BFE">
        <w:rPr>
          <w:lang w:val="cs-CZ"/>
        </w:rPr>
        <w:t>)</w:t>
      </w:r>
    </w:p>
    <w:p w:rsidR="00803532" w:rsidRPr="00230BFE" w:rsidRDefault="00803532" w:rsidP="00080377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coordination … POZOR, někde víc ARG než 2 (cca 30) případů </w:t>
      </w:r>
    </w:p>
    <w:p w:rsidR="00803532" w:rsidRPr="00230BFE" w:rsidRDefault="00803532" w:rsidP="00080377">
      <w:pPr>
        <w:pStyle w:val="Odstavecseseznamem"/>
        <w:numPr>
          <w:ilvl w:val="2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>"but-91", ??? kde ještě ???</w:t>
      </w:r>
    </w:p>
    <w:p w:rsidR="006868BB" w:rsidRPr="00230BFE" w:rsidRDefault="00A17DD1" w:rsidP="00080377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apposition</w:t>
      </w:r>
      <w:r w:rsidR="004F0F7F" w:rsidRPr="00230BFE">
        <w:rPr>
          <w:lang w:val="cs-CZ"/>
        </w:rPr>
        <w:t xml:space="preserve"> </w:t>
      </w:r>
      <w:r w:rsidRPr="00230BFE">
        <w:rPr>
          <w:lang w:val="cs-CZ"/>
        </w:rPr>
        <w:t>… as identity-91</w:t>
      </w:r>
    </w:p>
    <w:p w:rsidR="004F0164" w:rsidRPr="00230BFE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většinou dvoučlenné, ale v PDT-C 1.0 je:</w:t>
      </w:r>
    </w:p>
    <w:p w:rsidR="004F0164" w:rsidRPr="00230BFE" w:rsidRDefault="004F0164" w:rsidP="004F0164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několik málo desítek apozic se 3 členy</w:t>
      </w:r>
    </w:p>
    <w:p w:rsidR="004F0164" w:rsidRPr="00230BFE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pár apozic se 4 členy</w:t>
      </w:r>
    </w:p>
    <w:p w:rsidR="004F0164" w:rsidRPr="00230BFE" w:rsidRDefault="004F0164" w:rsidP="004F0164">
      <w:pPr>
        <w:pStyle w:val="Odstavecseseznamem"/>
        <w:spacing w:after="0" w:line="240" w:lineRule="auto"/>
        <w:ind w:left="1440"/>
        <w:rPr>
          <w:color w:val="808080" w:themeColor="background1" w:themeShade="80"/>
          <w:lang w:val="cs-CZ"/>
        </w:rPr>
      </w:pPr>
      <w:r w:rsidRPr="00230BFE">
        <w:rPr>
          <w:color w:val="808080" w:themeColor="background1" w:themeShade="80"/>
          <w:lang w:val="cs-CZ"/>
        </w:rPr>
        <w:t>- 4x apozice s 5 členy ... 1x nějaký nesrozumitelný výčet, 3x chyba (viz níž)</w:t>
      </w:r>
    </w:p>
    <w:p w:rsidR="004F0164" w:rsidRPr="00230BFE" w:rsidRDefault="004F0164" w:rsidP="004F0164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  <w:lang w:val="cs-CZ"/>
        </w:rPr>
      </w:pPr>
    </w:p>
    <w:p w:rsidR="004F0164" w:rsidRPr="00230BFE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b/>
          <w:sz w:val="18"/>
          <w:szCs w:val="18"/>
          <w:lang w:val="cs-CZ"/>
        </w:rPr>
        <w:t xml:space="preserve">Vycházím z manuálového příkladu: </w:t>
      </w:r>
      <w:r w:rsidRPr="00230BFE">
        <w:rPr>
          <w:rFonts w:eastAsia="Times New Roman" w:cstheme="minorHAnsi"/>
          <w:i/>
          <w:iCs/>
          <w:sz w:val="18"/>
          <w:szCs w:val="18"/>
          <w:lang w:val="cs-CZ"/>
        </w:rPr>
        <w:t>Přijeli do měst, jako.APPS (Praha, Brno a Ostrava).CONJ</w:t>
      </w:r>
      <w:r w:rsidRPr="00230BFE">
        <w:rPr>
          <w:rFonts w:eastAsia="Times New Roman" w:cstheme="minorHAnsi"/>
          <w:sz w:val="18"/>
          <w:szCs w:val="18"/>
          <w:lang w:val="cs-CZ"/>
        </w:rPr>
        <w:t xml:space="preserve"> </w:t>
      </w:r>
    </w:p>
    <w:p w:rsidR="004F0164" w:rsidRPr="00230BFE" w:rsidRDefault="004F0164" w:rsidP="004F0164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  <w:lang w:val="cs-CZ"/>
        </w:rPr>
      </w:pPr>
    </w:p>
    <w:p w:rsidR="004F0164" w:rsidRPr="00230BFE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"... a pak se to musí ochutit :.CONJ sůl , pepř , nové koření , majoránka ,.APPS česnek ."  </w:t>
      </w:r>
    </w:p>
    <w:p w:rsidR="004F0164" w:rsidRPr="00230BFE" w:rsidRDefault="004F0164" w:rsidP="004F0164">
      <w:pPr>
        <w:pStyle w:val="Odstavecseseznamem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>Nemělo by to být opačně, apozice "ochutit" a to koření (které je koordinované), tedy "... a pak se to musí ochutit :.APPS sůl , pepř , nové koření , majoránka ,.CONJ česnek??</w:t>
      </w:r>
    </w:p>
    <w:p w:rsidR="004F0164" w:rsidRPr="00230BFE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"... si tam člověk udělá pohodlí ,.APPS může si v klidu číst , poslouchat muziku , najíst se , napít se " </w:t>
      </w:r>
    </w:p>
    <w:p w:rsidR="004F0164" w:rsidRPr="00230BFE" w:rsidRDefault="004F0164" w:rsidP="004F0164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OK apozice mezi "udělat si pohodlí" a 4 činnostmi "číst", "poslouchat", "najíst se", "napít se" ... ale nejsou ty 4 činnosti spíš koordinované (DISJ)? </w:t>
      </w:r>
    </w:p>
    <w:p w:rsidR="004F0164" w:rsidRPr="00230BFE" w:rsidRDefault="004F0164" w:rsidP="004F0164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>"... objevují či znovuobjevují texty emigrantů jako.APPS Ivana Bunina, Vladimira Nabokova, Fridr</w:t>
      </w:r>
      <w:r w:rsidRPr="00230BFE">
        <w:rPr>
          <w:rFonts w:eastAsia="Times New Roman" w:cstheme="minorHAnsi"/>
          <w:sz w:val="18"/>
          <w:szCs w:val="18"/>
          <w:lang w:val="cs-CZ"/>
        </w:rPr>
        <w:t>i</w:t>
      </w:r>
      <w:r w:rsidRPr="00230BFE">
        <w:rPr>
          <w:rFonts w:eastAsia="Times New Roman" w:cstheme="minorHAnsi"/>
          <w:sz w:val="18"/>
          <w:szCs w:val="18"/>
          <w:lang w:val="cs-CZ"/>
        </w:rPr>
        <w:t>cha Gorenštejna, Josifa Brodského, Sergeje Dovlatova ..."</w:t>
      </w:r>
    </w:p>
    <w:p w:rsidR="004F0164" w:rsidRPr="00230BFE" w:rsidRDefault="004F0164" w:rsidP="004F0164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  <w:lang w:val="cs-CZ"/>
        </w:rPr>
      </w:pPr>
      <w:r w:rsidRPr="00230BFE">
        <w:rPr>
          <w:rFonts w:eastAsia="Times New Roman" w:cstheme="minorHAnsi"/>
          <w:sz w:val="18"/>
          <w:szCs w:val="18"/>
          <w:lang w:val="cs-CZ"/>
        </w:rPr>
        <w:t xml:space="preserve">OK apozice uvozená "jako", ... ale nejsou ty 4 činnosti spíš koordinované (asi CONJ)? 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6868BB" w:rsidRPr="00230BFE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coreference</w:t>
      </w:r>
      <w:r w:rsidR="00A17DD1" w:rsidRPr="00230BFE">
        <w:rPr>
          <w:b/>
          <w:lang w:val="cs-CZ"/>
        </w:rPr>
        <w:t>-related structures</w:t>
      </w:r>
      <w:r w:rsidR="00A17DD1" w:rsidRPr="00230BFE">
        <w:rPr>
          <w:lang w:val="cs-CZ"/>
        </w:rPr>
        <w:t xml:space="preserve"> changed to be in compliance with the UMR specification</w:t>
      </w:r>
      <w:r w:rsidRPr="00230BFE">
        <w:rPr>
          <w:lang w:val="cs-CZ"/>
        </w:rPr>
        <w:t>:</w:t>
      </w:r>
    </w:p>
    <w:p w:rsidR="006868BB" w:rsidRPr="00230BFE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re-entrances within a sentence, esp.:</w:t>
      </w:r>
    </w:p>
    <w:p w:rsidR="006868BB" w:rsidRPr="00230BFE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anaphor is a personal or possessive pronoun (incl. reflexives): type </w:t>
      </w:r>
      <w:r w:rsidRPr="00230BFE">
        <w:rPr>
          <w:i/>
          <w:lang w:val="cs-CZ"/>
        </w:rPr>
        <w:t>Maria – she – the girl</w:t>
      </w:r>
    </w:p>
    <w:p w:rsidR="006868BB" w:rsidRPr="00230BFE" w:rsidRDefault="004F0F7F" w:rsidP="00080377">
      <w:pPr>
        <w:pStyle w:val="Odstavecseseznamem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 xml:space="preserve">but also with a nominal anaphor: type </w:t>
      </w:r>
      <w:r w:rsidRPr="00230BFE">
        <w:rPr>
          <w:i/>
          <w:lang w:val="cs-CZ"/>
        </w:rPr>
        <w:t>Maria – the girl</w:t>
      </w:r>
    </w:p>
    <w:p w:rsidR="00960CCF" w:rsidRPr="00230BFE" w:rsidRDefault="00960CCF" w:rsidP="009E7919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>??? hodnota gramatémů "Inher</w:t>
      </w:r>
      <w:r w:rsidR="009E7919" w:rsidRPr="00230BFE">
        <w:rPr>
          <w:color w:val="FF0000"/>
          <w:lang w:val="cs-CZ"/>
        </w:rPr>
        <w:t xml:space="preserve">/inher </w:t>
      </w:r>
      <w:r w:rsidRPr="00230BFE">
        <w:rPr>
          <w:color w:val="FF0000"/>
          <w:lang w:val="cs-CZ"/>
        </w:rPr>
        <w:t>" pro reflexiva (</w:t>
      </w:r>
      <w:r w:rsidRPr="00230BFE">
        <w:rPr>
          <w:i/>
          <w:color w:val="FF0000"/>
          <w:lang w:val="cs-CZ"/>
        </w:rPr>
        <w:t>se/si, svůj</w:t>
      </w:r>
      <w:r w:rsidRPr="00230BFE">
        <w:rPr>
          <w:color w:val="FF0000"/>
          <w:lang w:val="cs-CZ"/>
        </w:rPr>
        <w:t xml:space="preserve">) </w:t>
      </w:r>
      <w:r w:rsidRPr="00230BFE">
        <w:rPr>
          <w:color w:val="FF0000"/>
          <w:lang w:val="cs-CZ"/>
        </w:rPr>
        <w:t>… zůstávají v datech (předpokládalo se, že zmizí??)</w:t>
      </w:r>
      <w:r w:rsidRPr="00230BFE">
        <w:rPr>
          <w:color w:val="FF0000"/>
          <w:lang w:val="cs-CZ"/>
        </w:rPr>
        <w:t xml:space="preserve"> </w:t>
      </w:r>
    </w:p>
    <w:p w:rsidR="00960CCF" w:rsidRPr="00230BFE" w:rsidRDefault="00960CCF" w:rsidP="00960CCF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pro tuto chvíli DZ navrhuje smazat refer-number, refer-person </w:t>
      </w:r>
    </w:p>
    <w:p w:rsidR="006868BB" w:rsidRPr="00230BFE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raising and control verbs </w:t>
      </w:r>
    </w:p>
    <w:p w:rsidR="006868BB" w:rsidRPr="00230BFE" w:rsidRDefault="004F0F7F" w:rsidP="00080377">
      <w:pPr>
        <w:pStyle w:val="Odstavecseseznamem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>(UD: verbs with open clausal complement (</w:t>
      </w:r>
      <w:r w:rsidRPr="00230BFE">
        <w:rPr>
          <w:rStyle w:val="KdHTML"/>
          <w:rFonts w:eastAsiaTheme="minorHAnsi"/>
          <w:lang w:val="cs-CZ"/>
        </w:rPr>
        <w:t>xcomp</w:t>
      </w:r>
      <w:r w:rsidRPr="00230BFE">
        <w:rPr>
          <w:lang w:val="cs-CZ"/>
        </w:rPr>
        <w:t xml:space="preserve">) = verbs with predicative complement) </w:t>
      </w:r>
    </w:p>
    <w:p w:rsidR="006868BB" w:rsidRPr="00230BFE" w:rsidRDefault="004F0F7F" w:rsidP="00080377">
      <w:pPr>
        <w:pStyle w:val="Odstavecseseznamem"/>
        <w:spacing w:after="0" w:line="240" w:lineRule="auto"/>
        <w:ind w:left="2160"/>
        <w:contextualSpacing w:val="0"/>
        <w:rPr>
          <w:lang w:val="cs-CZ"/>
        </w:rPr>
      </w:pPr>
      <w:r w:rsidRPr="00230BFE">
        <w:rPr>
          <w:lang w:val="cs-CZ"/>
        </w:rPr>
        <w:t xml:space="preserve">(incl. cases without overtly expressed anaphor, type </w:t>
      </w:r>
      <w:r w:rsidRPr="00230BFE">
        <w:rPr>
          <w:i/>
          <w:lang w:val="cs-CZ"/>
        </w:rPr>
        <w:t>Martin viděl Petra přicházet</w:t>
      </w:r>
      <w:r w:rsidRPr="00230BFE">
        <w:rPr>
          <w:lang w:val="cs-CZ"/>
        </w:rPr>
        <w:t>)</w:t>
      </w:r>
    </w:p>
    <w:p w:rsidR="006868BB" w:rsidRPr="00230BFE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>keep separate nodes if they are further modified</w:t>
      </w:r>
      <w:r w:rsidR="00A41BB2" w:rsidRPr="00230BFE">
        <w:rPr>
          <w:lang w:val="cs-CZ"/>
        </w:rPr>
        <w:t xml:space="preserve"> – and identify the coreference at the document level </w:t>
      </w:r>
      <w:r w:rsidRPr="00230BFE">
        <w:rPr>
          <w:lang w:val="cs-CZ"/>
        </w:rPr>
        <w:t>!!</w:t>
      </w:r>
    </w:p>
    <w:p w:rsidR="00721CBB" w:rsidRPr="00230BFE" w:rsidRDefault="00721CBB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#Rcp </w:t>
      </w:r>
      <w:r w:rsidR="00A41BB2" w:rsidRPr="00230BFE">
        <w:rPr>
          <w:lang w:val="cs-CZ"/>
        </w:rPr>
        <w:t>…  coreference identified at the document level</w:t>
      </w:r>
    </w:p>
    <w:p w:rsidR="00960CCF" w:rsidRPr="00230BFE" w:rsidRDefault="00960CCF" w:rsidP="00960CCF">
      <w:pPr>
        <w:pStyle w:val="Odstavecseseznamem"/>
        <w:spacing w:after="0" w:line="240" w:lineRule="auto"/>
        <w:ind w:left="1440"/>
        <w:contextualSpacing w:val="0"/>
        <w:rPr>
          <w:lang w:val="cs-CZ"/>
        </w:rPr>
      </w:pPr>
    </w:p>
    <w:p w:rsidR="006868BB" w:rsidRPr="00230BFE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inverse roles</w:t>
      </w:r>
    </w:p>
    <w:p w:rsidR="006868BB" w:rsidRPr="00230BFE" w:rsidRDefault="004F0F7F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relative clauses </w:t>
      </w:r>
    </w:p>
    <w:p w:rsidR="00960CCF" w:rsidRPr="00230BFE" w:rsidRDefault="00960CCF" w:rsidP="00960CCF">
      <w:pPr>
        <w:pStyle w:val="Odstavecseseznamem"/>
        <w:numPr>
          <w:ilvl w:val="3"/>
          <w:numId w:val="1"/>
        </w:numPr>
        <w:rPr>
          <w:color w:val="FF0000"/>
          <w:lang w:val="cs-CZ"/>
        </w:rPr>
      </w:pPr>
      <w:r w:rsidRPr="00230BFE">
        <w:rPr>
          <w:color w:val="FF0000"/>
          <w:lang w:val="cs-CZ"/>
        </w:rPr>
        <w:t>??? hodnota gramatémů "Inher</w:t>
      </w:r>
      <w:r w:rsidR="009E7919" w:rsidRPr="00230BFE">
        <w:rPr>
          <w:color w:val="FF0000"/>
          <w:lang w:val="cs-CZ"/>
        </w:rPr>
        <w:t>/inher</w:t>
      </w:r>
      <w:r w:rsidRPr="00230BFE">
        <w:rPr>
          <w:color w:val="FF0000"/>
          <w:lang w:val="cs-CZ"/>
        </w:rPr>
        <w:t>" pro relativa (</w:t>
      </w:r>
      <w:r w:rsidRPr="00230BFE">
        <w:rPr>
          <w:i/>
          <w:color w:val="FF0000"/>
          <w:lang w:val="cs-CZ"/>
        </w:rPr>
        <w:t xml:space="preserve">ti, </w:t>
      </w:r>
      <w:r w:rsidRPr="00230BFE">
        <w:rPr>
          <w:b/>
          <w:i/>
          <w:color w:val="FF0000"/>
          <w:lang w:val="cs-CZ"/>
        </w:rPr>
        <w:t>kdo/kteří</w:t>
      </w:r>
      <w:r w:rsidRPr="00230BFE">
        <w:rPr>
          <w:i/>
          <w:color w:val="FF0000"/>
          <w:lang w:val="cs-CZ"/>
        </w:rPr>
        <w:t xml:space="preserve"> ...</w:t>
      </w:r>
      <w:r w:rsidRPr="00230BFE">
        <w:rPr>
          <w:color w:val="FF0000"/>
          <w:lang w:val="cs-CZ"/>
        </w:rPr>
        <w:t xml:space="preserve">) … zůstávají v datech (předpokládalo se, že zmizí??) </w:t>
      </w:r>
    </w:p>
    <w:p w:rsidR="00960CCF" w:rsidRPr="00230BFE" w:rsidRDefault="00960CCF" w:rsidP="00960CCF">
      <w:pPr>
        <w:pStyle w:val="Odstavecseseznamem"/>
        <w:numPr>
          <w:ilvl w:val="3"/>
          <w:numId w:val="1"/>
        </w:numPr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pro tuto chvíli DZ navrhuje smazat refer-number, refer-person </w:t>
      </w:r>
    </w:p>
    <w:p w:rsidR="009E6493" w:rsidRPr="00230BFE" w:rsidRDefault="009E6493" w:rsidP="009E6493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strike/>
          <w:lang w:val="cs-CZ"/>
        </w:rPr>
      </w:pPr>
      <w:r w:rsidRPr="00230BFE">
        <w:rPr>
          <w:strike/>
          <w:lang w:val="cs-CZ"/>
        </w:rPr>
        <w:t xml:space="preserve">cílem koreferenčních šipek by měly být všechny koordinované členy (u APPS je cílem </w:t>
      </w:r>
      <w:r w:rsidR="00960CCF" w:rsidRPr="00230BFE">
        <w:rPr>
          <w:strike/>
          <w:lang w:val="cs-CZ"/>
        </w:rPr>
        <w:t>první z aponivaných členů</w:t>
      </w:r>
      <w:r w:rsidRPr="00230BFE">
        <w:rPr>
          <w:strike/>
          <w:lang w:val="cs-CZ"/>
        </w:rPr>
        <w:t>)</w:t>
      </w:r>
      <w:r w:rsidR="00960CCF" w:rsidRPr="00230BFE">
        <w:rPr>
          <w:strike/>
          <w:lang w:val="cs-CZ"/>
        </w:rPr>
        <w:t xml:space="preserve"> … viz níž</w:t>
      </w:r>
    </w:p>
    <w:p w:rsidR="00605F65" w:rsidRPr="00230BFE" w:rsidRDefault="00605F65" w:rsidP="00605F6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color w:val="FF0000"/>
          <w:highlight w:val="yellow"/>
          <w:lang w:val="cs-CZ"/>
        </w:rPr>
      </w:pPr>
      <w:r w:rsidRPr="00230BFE">
        <w:rPr>
          <w:b/>
          <w:color w:val="FF0000"/>
          <w:highlight w:val="yellow"/>
          <w:lang w:val="cs-CZ"/>
        </w:rPr>
        <w:t>??? anything else ???</w:t>
      </w:r>
    </w:p>
    <w:p w:rsidR="006868BB" w:rsidRDefault="006868BB" w:rsidP="00080377">
      <w:pPr>
        <w:spacing w:after="0" w:line="240" w:lineRule="auto"/>
        <w:rPr>
          <w:highlight w:val="yellow"/>
          <w:lang w:val="cs-CZ"/>
        </w:rPr>
      </w:pPr>
    </w:p>
    <w:p w:rsidR="00230BFE" w:rsidRPr="00230BFE" w:rsidRDefault="00230BFE" w:rsidP="00230BFE">
      <w:pPr>
        <w:pStyle w:val="Odstavecseseznamem"/>
        <w:numPr>
          <w:ilvl w:val="1"/>
          <w:numId w:val="1"/>
        </w:numPr>
        <w:spacing w:after="0" w:line="240" w:lineRule="auto"/>
        <w:rPr>
          <w:b/>
          <w:color w:val="FF0000"/>
          <w:lang w:val="cs-CZ"/>
        </w:rPr>
      </w:pPr>
      <w:r w:rsidRPr="00230BFE">
        <w:rPr>
          <w:b/>
          <w:color w:val="FF0000"/>
          <w:lang w:val="cs-CZ"/>
        </w:rPr>
        <w:t>Problém</w:t>
      </w:r>
      <w:r>
        <w:rPr>
          <w:b/>
          <w:color w:val="FF0000"/>
          <w:lang w:val="cs-CZ"/>
        </w:rPr>
        <w:t xml:space="preserve">: katafora … </w:t>
      </w:r>
      <w:r w:rsidRPr="00230BFE">
        <w:rPr>
          <w:color w:val="FF0000"/>
          <w:lang w:val="cs-CZ"/>
        </w:rPr>
        <w:t>UMR nerozlišuje kataforu a anaforu, šipka vede vždy do nějaké dřívější (nebo nanejvýš do aktuální) věty!!!</w:t>
      </w:r>
    </w:p>
    <w:p w:rsidR="00230BFE" w:rsidRPr="00230BFE" w:rsidRDefault="00230BFE" w:rsidP="00230BFE">
      <w:pPr>
        <w:pStyle w:val="Odstavecseseznamem"/>
        <w:spacing w:after="0" w:line="240" w:lineRule="auto"/>
        <w:ind w:left="1440"/>
        <w:rPr>
          <w:color w:val="FF0000"/>
          <w:lang w:val="cs-CZ"/>
        </w:rPr>
      </w:pPr>
      <w:r w:rsidRPr="00230BFE">
        <w:rPr>
          <w:color w:val="FF0000"/>
        </w:rPr>
        <w:sym w:font="Wingdings" w:char="F0E0"/>
      </w:r>
      <w:r w:rsidRPr="00230BFE">
        <w:rPr>
          <w:color w:val="FF0000"/>
        </w:rPr>
        <w:t xml:space="preserve"> katafora zp</w:t>
      </w:r>
      <w:r w:rsidRPr="00230BFE">
        <w:rPr>
          <w:color w:val="FF0000"/>
          <w:lang w:val="cs-CZ"/>
        </w:rPr>
        <w:t>ů</w:t>
      </w:r>
      <w:r w:rsidRPr="00230BFE">
        <w:rPr>
          <w:color w:val="FF0000"/>
        </w:rPr>
        <w:t xml:space="preserve">sobuje </w:t>
      </w:r>
      <w:r>
        <w:rPr>
          <w:color w:val="FF0000"/>
        </w:rPr>
        <w:t xml:space="preserve">velké </w:t>
      </w:r>
      <w:bookmarkStart w:id="0" w:name="_GoBack"/>
      <w:bookmarkEnd w:id="0"/>
      <w:r w:rsidRPr="00230BFE">
        <w:rPr>
          <w:color w:val="FF0000"/>
        </w:rPr>
        <w:t>problémy</w:t>
      </w:r>
      <w:r>
        <w:rPr>
          <w:color w:val="FF0000"/>
        </w:rPr>
        <w:t xml:space="preserve"> (upozorňuje na ně validátor)</w:t>
      </w:r>
    </w:p>
    <w:p w:rsidR="00230BFE" w:rsidRPr="00230BFE" w:rsidRDefault="00230BFE" w:rsidP="00080377">
      <w:pPr>
        <w:spacing w:after="0" w:line="240" w:lineRule="auto"/>
        <w:rPr>
          <w:highlight w:val="yellow"/>
          <w:lang w:val="cs-CZ"/>
        </w:rPr>
      </w:pPr>
    </w:p>
    <w:p w:rsidR="004F0164" w:rsidRPr="00230BFE" w:rsidRDefault="000B52F2" w:rsidP="00080377">
      <w:pPr>
        <w:spacing w:after="0" w:line="240" w:lineRule="auto"/>
        <w:rPr>
          <w:b/>
          <w:highlight w:val="red"/>
          <w:lang w:val="cs-CZ"/>
        </w:rPr>
      </w:pPr>
      <w:r w:rsidRPr="00230BFE">
        <w:rPr>
          <w:b/>
          <w:highlight w:val="red"/>
          <w:lang w:val="cs-CZ"/>
        </w:rPr>
        <w:t>Koreference kombinovaná s a</w:t>
      </w:r>
      <w:r w:rsidR="004F0164" w:rsidRPr="00230BFE">
        <w:rPr>
          <w:b/>
          <w:highlight w:val="red"/>
          <w:lang w:val="cs-CZ"/>
        </w:rPr>
        <w:t>pozice a</w:t>
      </w:r>
      <w:r w:rsidRPr="00230BFE">
        <w:rPr>
          <w:b/>
          <w:highlight w:val="red"/>
          <w:lang w:val="cs-CZ"/>
        </w:rPr>
        <w:t>/nebo</w:t>
      </w:r>
      <w:r w:rsidR="004F0164" w:rsidRPr="00230BFE">
        <w:rPr>
          <w:b/>
          <w:highlight w:val="red"/>
          <w:lang w:val="cs-CZ"/>
        </w:rPr>
        <w:t xml:space="preserve"> koordinac</w:t>
      </w:r>
      <w:r w:rsidRPr="00230BFE">
        <w:rPr>
          <w:b/>
          <w:highlight w:val="red"/>
          <w:lang w:val="cs-CZ"/>
        </w:rPr>
        <w:t>í … zatím chybí!!!</w:t>
      </w:r>
    </w:p>
    <w:p w:rsidR="000B52F2" w:rsidRPr="00230BFE" w:rsidRDefault="000B52F2" w:rsidP="004F0164">
      <w:pPr>
        <w:spacing w:after="0" w:line="240" w:lineRule="auto"/>
        <w:rPr>
          <w:b/>
          <w:lang w:val="cs-CZ"/>
        </w:rPr>
      </w:pPr>
      <w:r w:rsidRPr="00230BFE">
        <w:rPr>
          <w:b/>
          <w:highlight w:val="red"/>
          <w:lang w:val="cs-CZ"/>
        </w:rPr>
        <w:t>Apozice a koreference:</w:t>
      </w:r>
    </w:p>
    <w:p w:rsidR="004F0164" w:rsidRPr="00230BFE" w:rsidRDefault="004F0164" w:rsidP="00230BFE">
      <w:pPr>
        <w:spacing w:after="0" w:line="240" w:lineRule="auto"/>
        <w:ind w:firstLine="720"/>
        <w:rPr>
          <w:lang w:val="cs-CZ"/>
        </w:rPr>
      </w:pPr>
      <w:r w:rsidRPr="00230BFE">
        <w:rPr>
          <w:lang w:val="cs-CZ"/>
        </w:rPr>
        <w:t xml:space="preserve">1. </w:t>
      </w:r>
      <w:r w:rsidRPr="00230BFE">
        <w:rPr>
          <w:b/>
          <w:lang w:val="cs-CZ"/>
        </w:rPr>
        <w:t>šipka vede z uzlu APPS</w:t>
      </w:r>
      <w:r w:rsidRPr="00230BFE">
        <w:rPr>
          <w:lang w:val="cs-CZ"/>
        </w:rPr>
        <w:t xml:space="preserve"> (coref_text/target_node.rf ... 1551)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... přesunout ji tak, aby vedla z prvního z aponovaných členů (tj. o patro níž)??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V UMR koreference "same-entity" by měla být OK.</w:t>
      </w:r>
    </w:p>
    <w:p w:rsidR="004F0164" w:rsidRPr="00230BFE" w:rsidRDefault="004F0164" w:rsidP="004F0164">
      <w:pPr>
        <w:spacing w:after="0" w:line="240" w:lineRule="auto"/>
        <w:rPr>
          <w:lang w:val="cs-CZ"/>
        </w:rPr>
      </w:pPr>
    </w:p>
    <w:p w:rsidR="004F0164" w:rsidRPr="00230BFE" w:rsidRDefault="004F0164" w:rsidP="00230BFE">
      <w:pPr>
        <w:spacing w:after="0" w:line="240" w:lineRule="auto"/>
        <w:ind w:firstLine="720"/>
        <w:rPr>
          <w:lang w:val="cs-CZ"/>
        </w:rPr>
      </w:pPr>
      <w:r w:rsidRPr="00230BFE">
        <w:rPr>
          <w:lang w:val="cs-CZ"/>
        </w:rPr>
        <w:t xml:space="preserve">2. </w:t>
      </w:r>
      <w:r w:rsidRPr="00230BFE">
        <w:rPr>
          <w:b/>
          <w:lang w:val="cs-CZ"/>
        </w:rPr>
        <w:t>šipka vede do uzlu APPS</w:t>
      </w:r>
      <w:r w:rsidRPr="00230BFE">
        <w:rPr>
          <w:lang w:val="cs-CZ"/>
        </w:rPr>
        <w:t xml:space="preserve"> (coref_text/target_node.rf i coref_gram)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... přesunout ji tak, aby vedla do prvního z aponovaných členů (tj. o patro níž)??</w:t>
      </w:r>
    </w:p>
    <w:p w:rsidR="004F0164" w:rsidRPr="00230BFE" w:rsidRDefault="004F0164" w:rsidP="00230BFE">
      <w:pPr>
        <w:spacing w:after="0" w:line="240" w:lineRule="auto"/>
        <w:ind w:left="720" w:firstLine="720"/>
        <w:rPr>
          <w:lang w:val="cs-CZ"/>
        </w:rPr>
      </w:pPr>
      <w:r w:rsidRPr="00230BFE">
        <w:rPr>
          <w:lang w:val="cs-CZ"/>
        </w:rPr>
        <w:t>V UMR koreference "same-entity" by měla být OK.</w:t>
      </w:r>
    </w:p>
    <w:p w:rsidR="00847A7C" w:rsidRPr="00230BFE" w:rsidRDefault="00847A7C" w:rsidP="004F0164">
      <w:pPr>
        <w:spacing w:after="0" w:line="240" w:lineRule="auto"/>
        <w:rPr>
          <w:lang w:val="cs-CZ"/>
        </w:rPr>
      </w:pPr>
    </w:p>
    <w:p w:rsidR="004F0164" w:rsidRPr="00230BFE" w:rsidRDefault="000B52F2" w:rsidP="00230BFE">
      <w:pPr>
        <w:spacing w:after="0" w:line="240" w:lineRule="auto"/>
        <w:ind w:left="720"/>
        <w:rPr>
          <w:lang w:val="cs-CZ"/>
        </w:rPr>
      </w:pPr>
      <w:r w:rsidRPr="00230BFE">
        <w:rPr>
          <w:highlight w:val="red"/>
          <w:lang w:val="cs-CZ"/>
        </w:rPr>
        <w:t>3.</w:t>
      </w:r>
      <w:r w:rsidR="00847A7C" w:rsidRPr="00230BFE">
        <w:rPr>
          <w:highlight w:val="red"/>
          <w:lang w:val="cs-CZ"/>
        </w:rPr>
        <w:t xml:space="preserve"> </w:t>
      </w:r>
      <w:r w:rsidRPr="00230BFE">
        <w:rPr>
          <w:highlight w:val="red"/>
          <w:lang w:val="cs-CZ"/>
        </w:rPr>
        <w:t>Platí t</w:t>
      </w:r>
      <w:r w:rsidR="00847A7C" w:rsidRPr="00230BFE">
        <w:rPr>
          <w:highlight w:val="red"/>
          <w:lang w:val="cs-CZ"/>
        </w:rPr>
        <w:t xml:space="preserve">o </w:t>
      </w:r>
      <w:r w:rsidRPr="00230BFE">
        <w:rPr>
          <w:highlight w:val="red"/>
          <w:lang w:val="cs-CZ"/>
        </w:rPr>
        <w:t>same,</w:t>
      </w:r>
      <w:r w:rsidR="00847A7C" w:rsidRPr="00230BFE">
        <w:rPr>
          <w:highlight w:val="red"/>
          <w:lang w:val="cs-CZ"/>
        </w:rPr>
        <w:t xml:space="preserve"> </w:t>
      </w:r>
      <w:r w:rsidRPr="00230BFE">
        <w:rPr>
          <w:highlight w:val="red"/>
          <w:lang w:val="cs-CZ"/>
        </w:rPr>
        <w:t xml:space="preserve">pokud dojde ke </w:t>
      </w:r>
      <w:r w:rsidRPr="00230BFE">
        <w:rPr>
          <w:b/>
          <w:highlight w:val="red"/>
          <w:lang w:val="cs-CZ"/>
        </w:rPr>
        <w:t>k</w:t>
      </w:r>
      <w:r w:rsidR="00847A7C" w:rsidRPr="00230BFE">
        <w:rPr>
          <w:b/>
          <w:highlight w:val="red"/>
          <w:lang w:val="cs-CZ"/>
        </w:rPr>
        <w:t>ombinaci 1. a 2</w:t>
      </w:r>
      <w:r w:rsidR="00847A7C" w:rsidRPr="00230BFE">
        <w:rPr>
          <w:highlight w:val="red"/>
          <w:lang w:val="cs-CZ"/>
        </w:rPr>
        <w:t>.</w:t>
      </w:r>
      <w:r w:rsidRPr="00230BFE">
        <w:rPr>
          <w:highlight w:val="red"/>
          <w:lang w:val="cs-CZ"/>
        </w:rPr>
        <w:t>?</w:t>
      </w:r>
      <w:r w:rsidR="00847A7C" w:rsidRPr="00230BFE">
        <w:rPr>
          <w:lang w:val="cs-CZ"/>
        </w:rPr>
        <w:t xml:space="preserve"> (šipka vede mezi APPS uzly, 66 případů), tj. měly by se prolinkovat první členy apozice, relace "same-entity".</w:t>
      </w:r>
    </w:p>
    <w:p w:rsidR="00847A7C" w:rsidRPr="00230BFE" w:rsidRDefault="00847A7C" w:rsidP="004F0164">
      <w:pPr>
        <w:spacing w:after="0" w:line="240" w:lineRule="auto"/>
        <w:rPr>
          <w:lang w:val="cs-CZ"/>
        </w:rPr>
      </w:pPr>
    </w:p>
    <w:p w:rsidR="004F0164" w:rsidRPr="00230BFE" w:rsidRDefault="004F0164" w:rsidP="004F0164">
      <w:pPr>
        <w:spacing w:after="0" w:line="240" w:lineRule="auto"/>
        <w:rPr>
          <w:b/>
          <w:highlight w:val="red"/>
          <w:lang w:val="cs-CZ"/>
        </w:rPr>
      </w:pPr>
      <w:r w:rsidRPr="00230BFE">
        <w:rPr>
          <w:b/>
          <w:highlight w:val="red"/>
          <w:lang w:val="cs-CZ"/>
        </w:rPr>
        <w:t>Koordinace</w:t>
      </w:r>
      <w:r w:rsidR="000B52F2" w:rsidRPr="00230BFE">
        <w:rPr>
          <w:b/>
          <w:highlight w:val="red"/>
          <w:lang w:val="cs-CZ"/>
        </w:rPr>
        <w:t xml:space="preserve"> a koreference</w:t>
      </w:r>
      <w:r w:rsidRPr="00230BFE">
        <w:rPr>
          <w:b/>
          <w:highlight w:val="red"/>
          <w:lang w:val="cs-CZ"/>
        </w:rPr>
        <w:t>:</w:t>
      </w:r>
    </w:p>
    <w:p w:rsidR="004F0164" w:rsidRPr="00230BFE" w:rsidRDefault="004F0164" w:rsidP="00230BF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 xml:space="preserve">1. </w:t>
      </w:r>
      <w:r w:rsidRPr="00230BFE">
        <w:rPr>
          <w:rFonts w:eastAsia="Times New Roman" w:cstheme="minorHAnsi"/>
          <w:b/>
          <w:lang w:val="cs-CZ"/>
        </w:rPr>
        <w:t>šipka vede z uzlu CONJ/DISJ/...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... zmnožit šipku tak, aby šipky vedly ze všech členů koordinace (začátek-šipky) do p</w:t>
      </w:r>
      <w:r w:rsidRPr="00230BFE">
        <w:rPr>
          <w:rFonts w:eastAsia="Times New Roman" w:cstheme="minorHAnsi"/>
          <w:lang w:val="cs-CZ"/>
        </w:rPr>
        <w:t>ů</w:t>
      </w:r>
      <w:r w:rsidRPr="00230BFE">
        <w:rPr>
          <w:rFonts w:eastAsia="Times New Roman" w:cstheme="minorHAnsi"/>
          <w:lang w:val="cs-CZ"/>
        </w:rPr>
        <w:t>vodního cíle (konec-šipky)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V UMR koreference by neměla být "same-entity", ale "subset-of, a to takto:</w:t>
      </w:r>
    </w:p>
    <w:p w:rsid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b/>
          <w:lang w:val="cs-CZ"/>
        </w:rPr>
        <w:t>konec-šipky :subset-of začátek-šipky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(tj. ty koordinované členy budou děti v relaci :subset-of )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4F0164" w:rsidRPr="00230BFE" w:rsidRDefault="004F0164" w:rsidP="00230BFE">
      <w:pPr>
        <w:suppressAutoHyphens w:val="0"/>
        <w:spacing w:after="0" w:line="240" w:lineRule="auto"/>
        <w:ind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2</w:t>
      </w:r>
      <w:r w:rsidRPr="00230BFE">
        <w:rPr>
          <w:rFonts w:eastAsia="Times New Roman" w:cstheme="minorHAnsi"/>
          <w:b/>
          <w:lang w:val="cs-CZ"/>
        </w:rPr>
        <w:t>. šipka vede do uzlu CONJ/DISJ/...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144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... zmnožit šipku tak, aby šipky vedly z původního uzlu (začátek-šipky) do všech koord</w:t>
      </w:r>
      <w:r w:rsidRPr="00230BFE">
        <w:rPr>
          <w:rFonts w:eastAsia="Times New Roman" w:cstheme="minorHAnsi"/>
          <w:lang w:val="cs-CZ"/>
        </w:rPr>
        <w:t>i</w:t>
      </w:r>
      <w:r w:rsidRPr="00230BFE">
        <w:rPr>
          <w:rFonts w:eastAsia="Times New Roman" w:cstheme="minorHAnsi"/>
          <w:lang w:val="cs-CZ"/>
        </w:rPr>
        <w:t>novaných členů (konec-šipky)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V UMR koreference by neměla být "same-entity", ale "subset-o, a to takto:</w:t>
      </w:r>
    </w:p>
    <w:p w:rsid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>   </w:t>
      </w:r>
      <w:r w:rsidRPr="00230BFE">
        <w:rPr>
          <w:rFonts w:eastAsia="Times New Roman" w:cstheme="minorHAnsi"/>
          <w:lang w:val="cs-CZ"/>
        </w:rPr>
        <w:tab/>
      </w:r>
      <w:r w:rsidR="00230BFE">
        <w:rPr>
          <w:rFonts w:eastAsia="Times New Roman" w:cstheme="minorHAnsi"/>
          <w:lang w:val="cs-CZ"/>
        </w:rPr>
        <w:tab/>
      </w:r>
      <w:r w:rsidRPr="00230BFE">
        <w:rPr>
          <w:rFonts w:eastAsia="Times New Roman" w:cstheme="minorHAnsi"/>
          <w:b/>
          <w:lang w:val="cs-CZ"/>
        </w:rPr>
        <w:t>začátek-šipky :subset-of konec-šipky</w:t>
      </w:r>
      <w:r w:rsidRPr="00230BFE">
        <w:rPr>
          <w:rFonts w:eastAsia="Times New Roman" w:cstheme="minorHAnsi"/>
          <w:lang w:val="cs-CZ"/>
        </w:rPr>
        <w:t xml:space="preserve"> </w:t>
      </w:r>
    </w:p>
    <w:p w:rsidR="004F0164" w:rsidRPr="00230BFE" w:rsidRDefault="004F0164" w:rsidP="00230BFE">
      <w:pPr>
        <w:suppressAutoHyphens w:val="0"/>
        <w:spacing w:after="0" w:line="240" w:lineRule="auto"/>
        <w:ind w:left="720" w:firstLine="720"/>
        <w:rPr>
          <w:rFonts w:eastAsia="Times New Roman" w:cstheme="minorHAnsi"/>
          <w:lang w:val="cs-CZ"/>
        </w:rPr>
      </w:pPr>
      <w:r w:rsidRPr="00230BFE">
        <w:rPr>
          <w:rFonts w:eastAsia="Times New Roman" w:cstheme="minorHAnsi"/>
          <w:lang w:val="cs-CZ"/>
        </w:rPr>
        <w:t xml:space="preserve">(tj. ty koordinované členy budou děti v relaci :subset-of ) </w:t>
      </w:r>
    </w:p>
    <w:p w:rsidR="004F0164" w:rsidRPr="00230BFE" w:rsidRDefault="004F0164" w:rsidP="004F0164">
      <w:pPr>
        <w:suppressAutoHyphens w:val="0"/>
        <w:spacing w:after="0" w:line="240" w:lineRule="auto"/>
        <w:rPr>
          <w:rFonts w:eastAsia="Times New Roman" w:cstheme="minorHAnsi"/>
          <w:lang w:val="cs-CZ"/>
        </w:rPr>
      </w:pPr>
    </w:p>
    <w:p w:rsidR="000B52F2" w:rsidRPr="00230BFE" w:rsidRDefault="000B52F2" w:rsidP="00230BFE">
      <w:pPr>
        <w:spacing w:after="0" w:line="240" w:lineRule="auto"/>
        <w:ind w:left="720"/>
        <w:rPr>
          <w:lang w:val="cs-CZ"/>
        </w:rPr>
      </w:pPr>
      <w:r w:rsidRPr="00230BFE">
        <w:rPr>
          <w:highlight w:val="red"/>
          <w:lang w:val="cs-CZ"/>
        </w:rPr>
        <w:t xml:space="preserve">3. </w:t>
      </w:r>
      <w:r w:rsidR="00847A7C" w:rsidRPr="00230BFE">
        <w:rPr>
          <w:highlight w:val="red"/>
          <w:lang w:val="cs-CZ"/>
        </w:rPr>
        <w:t xml:space="preserve">Pokud dojde ke </w:t>
      </w:r>
      <w:r w:rsidR="00847A7C" w:rsidRPr="00230BFE">
        <w:rPr>
          <w:b/>
          <w:highlight w:val="red"/>
          <w:lang w:val="cs-CZ"/>
        </w:rPr>
        <w:t>kombinaci 1. a 2.</w:t>
      </w:r>
      <w:r w:rsidR="00847A7C" w:rsidRPr="00230BFE">
        <w:rPr>
          <w:lang w:val="cs-CZ"/>
        </w:rPr>
        <w:t xml:space="preserve"> (šipka vede mezi spojovacími uzly, tj. uzly CONJ,</w:t>
      </w:r>
      <w:r w:rsidR="00E32FF1" w:rsidRPr="00230BFE">
        <w:rPr>
          <w:lang w:val="cs-CZ"/>
        </w:rPr>
        <w:t>/DISJ/…,</w:t>
      </w:r>
      <w:r w:rsidR="00847A7C" w:rsidRPr="00230BFE">
        <w:rPr>
          <w:lang w:val="cs-CZ"/>
        </w:rPr>
        <w:t xml:space="preserve">  </w:t>
      </w:r>
      <w:r w:rsidR="00E32FF1" w:rsidRPr="00230BFE">
        <w:rPr>
          <w:lang w:val="cs-CZ"/>
        </w:rPr>
        <w:t>190</w:t>
      </w:r>
      <w:r w:rsidRPr="00230BFE">
        <w:rPr>
          <w:lang w:val="cs-CZ"/>
        </w:rPr>
        <w:t xml:space="preserve"> případů) … nejasné!!!</w:t>
      </w:r>
    </w:p>
    <w:p w:rsidR="00E32FF1" w:rsidRPr="00230BFE" w:rsidRDefault="00230BFE" w:rsidP="00230BFE">
      <w:pPr>
        <w:spacing w:after="0" w:line="240" w:lineRule="auto"/>
        <w:ind w:left="720"/>
        <w:rPr>
          <w:lang w:val="cs-CZ"/>
        </w:rPr>
      </w:pPr>
      <w:r w:rsidRPr="00230BFE">
        <w:rPr>
          <w:u w:val="single"/>
          <w:lang w:val="cs-CZ"/>
        </w:rPr>
        <w:lastRenderedPageBreak/>
        <w:t>Možné řešení</w:t>
      </w:r>
      <w:r w:rsidRPr="00230BFE">
        <w:rPr>
          <w:lang w:val="cs-CZ"/>
        </w:rPr>
        <w:t>: Z</w:t>
      </w:r>
      <w:r w:rsidR="000B52F2" w:rsidRPr="00230BFE">
        <w:rPr>
          <w:lang w:val="cs-CZ"/>
        </w:rPr>
        <w:t>atím</w:t>
      </w:r>
      <w:r w:rsidR="00847A7C" w:rsidRPr="00230BFE">
        <w:rPr>
          <w:lang w:val="cs-CZ"/>
        </w:rPr>
        <w:t xml:space="preserve"> </w:t>
      </w:r>
      <w:r w:rsidR="00E32FF1" w:rsidRPr="00230BFE">
        <w:rPr>
          <w:lang w:val="cs-CZ"/>
        </w:rPr>
        <w:t>zůstanou koreferenční šipky mezi celými koordinacemi (tedy mezi spojovacími uzly) tak, jak je to v PDT-C, se :same-entity relací.</w:t>
      </w:r>
    </w:p>
    <w:p w:rsidR="00847A7C" w:rsidRPr="00230BFE" w:rsidRDefault="00E32FF1" w:rsidP="00230BFE">
      <w:pPr>
        <w:spacing w:after="0" w:line="240" w:lineRule="auto"/>
        <w:ind w:left="1440"/>
        <w:rPr>
          <w:lang w:val="cs-CZ"/>
        </w:rPr>
      </w:pPr>
      <w:r w:rsidRPr="00230BFE">
        <w:rPr>
          <w:lang w:val="cs-CZ"/>
        </w:rPr>
        <w:t>(Tedy jinak než u jednoduchých koordinací, kde vede buď jen šipka do spojovacího uzlu, nebo jen šipka ze spojovacího uzlu.)</w:t>
      </w:r>
    </w:p>
    <w:p w:rsidR="000B52F2" w:rsidRPr="00230BFE" w:rsidRDefault="000B52F2" w:rsidP="00080377">
      <w:pPr>
        <w:spacing w:after="0" w:line="240" w:lineRule="auto"/>
        <w:rPr>
          <w:highlight w:val="yellow"/>
          <w:lang w:val="cs-CZ"/>
        </w:rPr>
      </w:pPr>
    </w:p>
    <w:p w:rsidR="007A1BF8" w:rsidRPr="00230BFE" w:rsidRDefault="00230BFE" w:rsidP="00230BFE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b/>
          <w:color w:val="FF0000"/>
          <w:lang w:val="cs-CZ"/>
        </w:rPr>
        <w:t>Problém</w:t>
      </w:r>
      <w:r w:rsidRPr="00230BFE">
        <w:rPr>
          <w:color w:val="FF0000"/>
          <w:lang w:val="cs-CZ"/>
        </w:rPr>
        <w:t xml:space="preserve">: jaká relace … prozatím nechat </w:t>
      </w:r>
      <w:r w:rsidRPr="00230BFE">
        <w:rPr>
          <w:b/>
          <w:color w:val="FF0000"/>
          <w:lang w:val="cs-CZ"/>
        </w:rPr>
        <w:t>:same-entity</w:t>
      </w:r>
      <w:r w:rsidRPr="00230BFE">
        <w:rPr>
          <w:color w:val="FF0000"/>
          <w:lang w:val="cs-CZ"/>
        </w:rPr>
        <w:t xml:space="preserve"> </w:t>
      </w:r>
    </w:p>
    <w:p w:rsidR="00230BFE" w:rsidRDefault="00230BFE" w:rsidP="00230BFE">
      <w:pPr>
        <w:spacing w:after="0" w:line="240" w:lineRule="auto"/>
        <w:ind w:firstLine="720"/>
        <w:rPr>
          <w:color w:val="FF0000"/>
          <w:lang w:val="cs-CZ"/>
        </w:rPr>
      </w:pPr>
    </w:p>
    <w:p w:rsidR="00230BFE" w:rsidRPr="00230BFE" w:rsidRDefault="00230BFE" w:rsidP="00080377">
      <w:pPr>
        <w:spacing w:after="0" w:line="240" w:lineRule="auto"/>
        <w:rPr>
          <w:color w:val="FF0000"/>
          <w:lang w:val="cs-CZ"/>
        </w:rPr>
      </w:pPr>
    </w:p>
    <w:p w:rsidR="00163A32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II.2 </w:t>
      </w:r>
      <w:r w:rsidR="000A11DF" w:rsidRPr="00230BFE">
        <w:rPr>
          <w:b/>
          <w:lang w:val="cs-CZ"/>
        </w:rPr>
        <w:t>Nodes labeling</w:t>
      </w:r>
      <w:r w:rsidR="00883D76" w:rsidRPr="00230BFE">
        <w:rPr>
          <w:b/>
          <w:lang w:val="cs-CZ"/>
        </w:rPr>
        <w:t xml:space="preserve"> </w:t>
      </w:r>
      <w:r w:rsidR="00883D76" w:rsidRPr="00230BFE">
        <w:rPr>
          <w:b/>
          <w:highlight w:val="red"/>
          <w:lang w:val="cs-CZ"/>
        </w:rPr>
        <w:t>… ??? hotovo</w:t>
      </w:r>
    </w:p>
    <w:p w:rsidR="006E3375" w:rsidRPr="00230BFE" w:rsidRDefault="006E3375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artificial t_lemmas</w:t>
      </w:r>
      <w:r w:rsidRPr="00230BFE">
        <w:rPr>
          <w:lang w:val="cs-CZ"/>
        </w:rPr>
        <w:t xml:space="preserve"> (t_lemma substitutes as, e.g., #Person) … "translated" to abstract concepts where appropriate/possible (or their </w:t>
      </w:r>
      <w:r w:rsidRPr="00230BFE">
        <w:rPr>
          <w:highlight w:val="yellow"/>
          <w:lang w:val="cs-CZ"/>
        </w:rPr>
        <w:t>supertypes</w:t>
      </w:r>
      <w:r w:rsidR="008277AC" w:rsidRPr="00230BFE">
        <w:rPr>
          <w:lang w:val="cs-CZ"/>
        </w:rPr>
        <w:t xml:space="preserve"> whenever automatic disambiguation is not possible; e.g., "entity" subsumes both "person" and "thing"</w:t>
      </w:r>
      <w:r w:rsidRPr="00230BFE">
        <w:rPr>
          <w:lang w:val="cs-CZ"/>
        </w:rPr>
        <w:t>)</w:t>
      </w:r>
    </w:p>
    <w:p w:rsidR="008277AC" w:rsidRPr="00230BFE" w:rsidRDefault="0014110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 xml:space="preserve">!! </w:t>
      </w:r>
      <w:r w:rsidR="008277AC" w:rsidRPr="00230BFE">
        <w:rPr>
          <w:highlight w:val="yellow"/>
          <w:lang w:val="cs-CZ"/>
        </w:rPr>
        <w:t>supertypes</w:t>
      </w:r>
      <w:r w:rsidR="008277AC" w:rsidRPr="00230BFE">
        <w:rPr>
          <w:lang w:val="cs-CZ"/>
        </w:rPr>
        <w:t xml:space="preserve">: </w:t>
      </w:r>
    </w:p>
    <w:p w:rsidR="008277AC" w:rsidRPr="00230BFE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>entity</w:t>
      </w:r>
      <w:r w:rsidRPr="00230BFE">
        <w:rPr>
          <w:lang w:val="cs-CZ"/>
        </w:rPr>
        <w:t xml:space="preserve"> (subsumes both "person" and "thing")</w:t>
      </w:r>
    </w:p>
    <w:p w:rsidR="006E3375" w:rsidRPr="00230BFE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highlight w:val="yellow"/>
          <w:lang w:val="cs-CZ"/>
        </w:rPr>
        <w:t>concept</w:t>
      </w:r>
      <w:r w:rsidRPr="00230BFE">
        <w:rPr>
          <w:lang w:val="cs-CZ"/>
        </w:rPr>
        <w:t xml:space="preserve"> (subsumes "entity", "state", "event") in specific constructions, esp. constructions with the meaning of comparison (i.e., two or more events, states or entities are compared)  </w:t>
      </w:r>
    </w:p>
    <w:p w:rsidR="000A11DF" w:rsidRPr="00230BFE" w:rsidRDefault="000A11D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event rolesets: see </w:t>
      </w:r>
      <w:r w:rsidR="00DA74F3" w:rsidRPr="00230BFE">
        <w:rPr>
          <w:lang w:val="cs-CZ"/>
        </w:rPr>
        <w:t>II.3</w:t>
      </w:r>
    </w:p>
    <w:p w:rsidR="00803532" w:rsidRPr="00230BFE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b/>
          <w:highlight w:val="red"/>
          <w:lang w:val="cs-CZ"/>
        </w:rPr>
        <w:t>POZOR: nejasné, co s qcomplex #Ast, #Period3, #Comma, #Colon, #Dash</w:t>
      </w:r>
    </w:p>
    <w:p w:rsidR="006E3375" w:rsidRPr="00230BFE" w:rsidRDefault="006E3375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II.3 Relations labeling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Verb-specific arguments labeling: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verb specific conversion for </w:t>
      </w:r>
      <w:r w:rsidRPr="00230BFE">
        <w:rPr>
          <w:b/>
          <w:lang w:val="cs-CZ"/>
        </w:rPr>
        <w:t>43%</w:t>
      </w:r>
      <w:r w:rsidRPr="00230BFE">
        <w:rPr>
          <w:lang w:val="cs-CZ"/>
        </w:rPr>
        <w:t xml:space="preserve"> of verb predicates (= frames </w:t>
      </w:r>
      <w:r w:rsidRPr="00230BFE">
        <w:rPr>
          <w:rFonts w:cstheme="minorHAnsi"/>
          <w:lang w:val="cs-CZ"/>
        </w:rPr>
        <w:t>≈ rolesets with arguments</w:t>
      </w:r>
      <w:r w:rsidRPr="00230BFE">
        <w:rPr>
          <w:lang w:val="cs-CZ"/>
        </w:rPr>
        <w:t>) (Hajič et al, 2024)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disambiguation </w:t>
      </w:r>
      <w:r w:rsidRPr="00230BFE">
        <w:rPr>
          <w:lang w:val="cs-CZ"/>
        </w:rPr>
        <w:t>needed</w:t>
      </w:r>
      <w:r w:rsidRPr="00230BFE">
        <w:rPr>
          <w:i/>
          <w:lang w:val="cs-CZ"/>
        </w:rPr>
        <w:t xml:space="preserve"> </w:t>
      </w:r>
      <w:r w:rsidRPr="00230BFE">
        <w:rPr>
          <w:lang w:val="cs-CZ"/>
        </w:rPr>
        <w:t>(ca 25 frames with two possible mappings, mail JŠ, 9 May, 2024)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lang w:val="cs-CZ"/>
        </w:rPr>
        <w:t>the rest based on the PDT-Vallex lexicon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verb-specific conversion must be extended 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Default conversion table: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 w:rsidRPr="00230BFE">
        <w:rPr>
          <w:b/>
          <w:highlight w:val="red"/>
          <w:lang w:val="cs-CZ"/>
        </w:rPr>
        <w:t>SOME functors still missing … ??? hotovo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>translation of some roles still too coarse (refinement needed)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several </w:t>
      </w:r>
      <w:r w:rsidRPr="00230BFE">
        <w:rPr>
          <w:b/>
          <w:lang w:val="cs-CZ"/>
        </w:rPr>
        <w:t>new labels</w:t>
      </w:r>
      <w:r w:rsidRPr="00230BFE">
        <w:rPr>
          <w:lang w:val="cs-CZ"/>
        </w:rPr>
        <w:t xml:space="preserve"> to cover PDT-specific annotation: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</w:t>
      </w:r>
      <w:r w:rsidRPr="00230BFE">
        <w:rPr>
          <w:b/>
          <w:highlight w:val="yellow"/>
          <w:lang w:val="cs-CZ"/>
        </w:rPr>
        <w:t>roles</w:t>
      </w:r>
      <w:r w:rsidRPr="00230BFE">
        <w:rPr>
          <w:highlight w:val="yellow"/>
          <w:lang w:val="cs-CZ"/>
        </w:rPr>
        <w:t xml:space="preserve"> 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effect</w:t>
      </w:r>
      <w:r w:rsidRPr="00230BFE">
        <w:rPr>
          <w:lang w:val="cs-CZ"/>
        </w:rPr>
        <w:t xml:space="preserve"> (EFF)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comparison</w:t>
      </w:r>
      <w:r w:rsidRPr="00230BFE">
        <w:rPr>
          <w:lang w:val="cs-CZ"/>
        </w:rPr>
        <w:t xml:space="preserve"> (based on CPR, should be further inspected and refined) 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regard</w:t>
      </w:r>
      <w:r w:rsidRPr="00230BFE">
        <w:rPr>
          <w:lang w:val="cs-CZ"/>
        </w:rPr>
        <w:t xml:space="preserve"> (CRIT, REG)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>!! new "</w:t>
      </w:r>
      <w:r w:rsidRPr="00230BFE">
        <w:rPr>
          <w:b/>
          <w:highlight w:val="yellow"/>
          <w:lang w:val="cs-CZ"/>
        </w:rPr>
        <w:t>clausal-marker</w:t>
      </w:r>
      <w:r w:rsidRPr="00230BFE">
        <w:rPr>
          <w:highlight w:val="yellow"/>
          <w:lang w:val="cs-CZ"/>
        </w:rPr>
        <w:t>" role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for rhematizers (RHEM),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 sentence/ linking / modal adverbial expressions 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attitude marker (ATT), 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modal marker (MOD), 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discourse marker (PREC),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conjunction modifier (CM)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  <w:lang w:val="cs-CZ"/>
        </w:rPr>
      </w:pPr>
      <w:r w:rsidRPr="00230BFE">
        <w:rPr>
          <w:highlight w:val="yellow"/>
          <w:lang w:val="cs-CZ"/>
        </w:rPr>
        <w:t>!! new</w:t>
      </w:r>
      <w:r w:rsidRPr="00230BFE">
        <w:rPr>
          <w:b/>
          <w:highlight w:val="yellow"/>
          <w:lang w:val="cs-CZ"/>
        </w:rPr>
        <w:t xml:space="preserve"> discourse roles 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gradation</w:t>
      </w:r>
      <w:r w:rsidRPr="00230BFE">
        <w:rPr>
          <w:lang w:val="cs-CZ"/>
        </w:rPr>
        <w:t xml:space="preserve"> (GRAD)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  <w:lang w:val="cs-CZ"/>
        </w:rPr>
      </w:pPr>
      <w:r w:rsidRPr="00230BFE">
        <w:rPr>
          <w:b/>
          <w:lang w:val="cs-CZ"/>
        </w:rPr>
        <w:t>independent-clause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for parentheses (PAR), 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 xml:space="preserve">interjection (PARTL), </w:t>
      </w:r>
    </w:p>
    <w:p w:rsidR="00162015" w:rsidRPr="00230BFE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vocative clause (VOCAT)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roles for </w:t>
      </w:r>
      <w:r w:rsidRPr="00230BFE">
        <w:rPr>
          <w:b/>
          <w:highlight w:val="yellow"/>
          <w:lang w:val="cs-CZ"/>
        </w:rPr>
        <w:t xml:space="preserve">MWE 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predicative-noun</w:t>
      </w:r>
      <w:r w:rsidRPr="00230BFE">
        <w:rPr>
          <w:lang w:val="cs-CZ"/>
        </w:rPr>
        <w:t xml:space="preserve"> (CPHR) … tentative role used in light verb constructions, will be removed when LVCs are processed   </w:t>
      </w:r>
    </w:p>
    <w:p w:rsidR="00162015" w:rsidRPr="00230BFE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rPr>
          <w:highlight w:val="green"/>
          <w:lang w:val="cs-CZ"/>
        </w:rPr>
      </w:pPr>
      <w:r w:rsidRPr="00230BFE">
        <w:rPr>
          <w:b/>
          <w:lang w:val="cs-CZ"/>
        </w:rPr>
        <w:t>part-of-phraseme</w:t>
      </w:r>
      <w:r w:rsidRPr="00230BFE">
        <w:rPr>
          <w:lang w:val="cs-CZ"/>
        </w:rPr>
        <w:t xml:space="preserve"> (DPHR) … tentative role used for identifying parts of idiomatic expressions (</w:t>
      </w:r>
      <w:r w:rsidRPr="00230BFE">
        <w:rPr>
          <w:highlight w:val="green"/>
          <w:lang w:val="cs-CZ"/>
        </w:rPr>
        <w:t>UMR guidelines: all parts should be concatenated and used as 1 concept)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PDT relations transformed to UMR concepts:</w:t>
      </w:r>
    </w:p>
    <w:p w:rsidR="00162015" w:rsidRPr="00230BFE" w:rsidRDefault="00162015" w:rsidP="00162015">
      <w:p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Some phenomena captured as relations (edges) in PDT transformed to UMR </w:t>
      </w:r>
      <w:r w:rsidRPr="00230BFE">
        <w:rPr>
          <w:b/>
          <w:lang w:val="cs-CZ"/>
        </w:rPr>
        <w:t>using new concepts (nodes)</w:t>
      </w:r>
      <w:r w:rsidRPr="00230BFE">
        <w:rPr>
          <w:lang w:val="cs-CZ"/>
        </w:rPr>
        <w:t>:</w:t>
      </w:r>
    </w:p>
    <w:p w:rsidR="00162015" w:rsidRPr="00230BFE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!! new concepts to cover </w:t>
      </w:r>
      <w:r w:rsidRPr="00230BFE">
        <w:rPr>
          <w:b/>
          <w:highlight w:val="yellow"/>
          <w:lang w:val="cs-CZ"/>
        </w:rPr>
        <w:t>specific entities</w:t>
      </w:r>
      <w:r w:rsidRPr="00230BFE">
        <w:rPr>
          <w:highlight w:val="yellow"/>
          <w:lang w:val="cs-CZ"/>
        </w:rPr>
        <w:t xml:space="preserve"> </w:t>
      </w:r>
      <w:r w:rsidRPr="00230BFE">
        <w:rPr>
          <w:b/>
          <w:highlight w:val="red"/>
          <w:lang w:val="cs-CZ"/>
        </w:rPr>
        <w:t>??? hotovo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contra</w:t>
      </w:r>
      <w:r w:rsidRPr="00230BFE">
        <w:rPr>
          <w:lang w:val="cs-CZ"/>
        </w:rPr>
        <w:t xml:space="preserve"> predicate (CONTRA, as </w:t>
      </w:r>
      <w:r w:rsidRPr="00230BFE">
        <w:rPr>
          <w:i/>
          <w:lang w:val="cs-CZ"/>
        </w:rPr>
        <w:t xml:space="preserve">Definitivní výsledek přišel v případu Hymowitz versus Lilly … </w:t>
      </w:r>
      <w:r w:rsidRPr="00230BFE">
        <w:rPr>
          <w:lang w:val="cs-CZ"/>
        </w:rPr>
        <w:t>'The definitive result came in the case of Hymowitz v.CONTRA Lilly')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foreign-phrase</w:t>
      </w:r>
      <w:r w:rsidRPr="00230BFE">
        <w:rPr>
          <w:lang w:val="cs-CZ"/>
        </w:rPr>
        <w:t xml:space="preserve"> entity (FPHR)</w:t>
      </w:r>
    </w:p>
    <w:p w:rsidR="00162015" w:rsidRPr="00230BFE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math</w:t>
      </w:r>
      <w:r w:rsidRPr="00230BFE">
        <w:rPr>
          <w:lang w:val="cs-CZ"/>
        </w:rPr>
        <w:t xml:space="preserve"> entity (OPER, intervals, etc.)</w:t>
      </w:r>
    </w:p>
    <w:p w:rsidR="00162015" w:rsidRPr="00230BFE" w:rsidRDefault="00162015" w:rsidP="00162015">
      <w:pPr>
        <w:spacing w:after="0" w:line="240" w:lineRule="auto"/>
        <w:rPr>
          <w:b/>
          <w:lang w:val="cs-CZ"/>
        </w:rPr>
      </w:pPr>
    </w:p>
    <w:p w:rsidR="00162015" w:rsidRPr="00230BFE" w:rsidRDefault="00162015" w:rsidP="00162015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Problem</w:t>
      </w:r>
      <w:r w:rsidRPr="00230BFE">
        <w:rPr>
          <w:b/>
          <w:highlight w:val="yellow"/>
          <w:lang w:val="cs-CZ"/>
        </w:rPr>
        <w:t xml:space="preserve">: </w:t>
      </w:r>
      <w:r w:rsidRPr="00230BFE">
        <w:rPr>
          <w:highlight w:val="yellow"/>
          <w:lang w:val="cs-CZ"/>
        </w:rPr>
        <w:t>Structured data</w:t>
      </w:r>
      <w:r w:rsidRPr="00230BFE">
        <w:rPr>
          <w:lang w:val="cs-CZ"/>
        </w:rPr>
        <w:t xml:space="preserve"> represented in UMR as special "entities" (e.g., date-entity, further structured with attributes like day, month, year, century, etc) or "quantities" (e.g., monetary-quantity or temporal-quantity-quantity, both with the attributes quant and unit) </w:t>
      </w:r>
      <w:r w:rsidRPr="00230BFE">
        <w:rPr>
          <w:highlight w:val="yellow"/>
          <w:lang w:val="cs-CZ"/>
        </w:rPr>
        <w:t>mainly not identified in PDT yet.</w:t>
      </w:r>
    </w:p>
    <w:p w:rsidR="007A1BF8" w:rsidRPr="00230BFE" w:rsidRDefault="007A1BF8" w:rsidP="00080377">
      <w:pPr>
        <w:spacing w:after="0" w:line="240" w:lineRule="auto"/>
        <w:rPr>
          <w:highlight w:val="yellow"/>
          <w:lang w:val="cs-CZ"/>
        </w:rPr>
      </w:pPr>
    </w:p>
    <w:p w:rsidR="00162015" w:rsidRPr="00230BFE" w:rsidRDefault="00162015" w:rsidP="00080377">
      <w:pPr>
        <w:spacing w:after="0" w:line="240" w:lineRule="auto"/>
        <w:rPr>
          <w:highlight w:val="yellow"/>
          <w:lang w:val="cs-CZ"/>
        </w:rPr>
      </w:pPr>
    </w:p>
    <w:p w:rsidR="000A11DF" w:rsidRPr="00230BFE" w:rsidRDefault="000A11DF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</w:t>
      </w:r>
      <w:r w:rsidR="00162015" w:rsidRPr="00230BFE">
        <w:rPr>
          <w:b/>
          <w:lang w:val="cs-CZ"/>
        </w:rPr>
        <w:t>4</w:t>
      </w:r>
      <w:r w:rsidRPr="00230BFE">
        <w:rPr>
          <w:b/>
          <w:lang w:val="cs-CZ"/>
        </w:rPr>
        <w:t xml:space="preserve"> Identification of events </w:t>
      </w: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Verb predicates:</w:t>
      </w:r>
    </w:p>
    <w:p w:rsidR="000A11DF" w:rsidRPr="00230BFE" w:rsidRDefault="000A11D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all verb predicates</w:t>
      </w:r>
      <w:r w:rsidRPr="00230BFE">
        <w:rPr>
          <w:lang w:val="cs-CZ"/>
        </w:rPr>
        <w:t xml:space="preserve"> </w:t>
      </w:r>
      <w:r w:rsidR="00517AB4" w:rsidRPr="00230BFE">
        <w:rPr>
          <w:lang w:val="cs-CZ"/>
        </w:rPr>
        <w:t>(</w:t>
      </w:r>
      <w:r w:rsidR="001E013B" w:rsidRPr="00230BFE">
        <w:rPr>
          <w:lang w:val="cs-CZ"/>
        </w:rPr>
        <w:t xml:space="preserve">i.e., lexical verbs, </w:t>
      </w:r>
      <w:r w:rsidR="00517AB4" w:rsidRPr="00230BFE">
        <w:rPr>
          <w:lang w:val="cs-CZ"/>
        </w:rPr>
        <w:t>excluding modal</w:t>
      </w:r>
      <w:r w:rsidR="001E013B" w:rsidRPr="00230BFE">
        <w:rPr>
          <w:lang w:val="cs-CZ"/>
        </w:rPr>
        <w:t xml:space="preserve"> and temporal auxiliaries</w:t>
      </w:r>
      <w:r w:rsidR="00517AB4" w:rsidRPr="00230BFE">
        <w:rPr>
          <w:lang w:val="cs-CZ"/>
        </w:rPr>
        <w:t xml:space="preserve">) </w:t>
      </w:r>
      <w:r w:rsidRPr="00230BFE">
        <w:rPr>
          <w:lang w:val="cs-CZ"/>
        </w:rPr>
        <w:t xml:space="preserve">are treated as events, disregarding their "packaging" (as there are no clear (formal) criterion for distinguishing, e.g., statives in Czech)    </w:t>
      </w:r>
    </w:p>
    <w:p w:rsidR="00DA74F3" w:rsidRPr="00230BFE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PropBank-like lexicon for Czech covers </w:t>
      </w:r>
      <w:r w:rsidRPr="00230BFE">
        <w:rPr>
          <w:b/>
          <w:lang w:val="cs-CZ"/>
        </w:rPr>
        <w:t>43%</w:t>
      </w:r>
      <w:r w:rsidRPr="00230BFE">
        <w:rPr>
          <w:lang w:val="cs-CZ"/>
        </w:rPr>
        <w:t xml:space="preserve"> of verb predicates (Hajič et al, 2024), see below</w:t>
      </w:r>
    </w:p>
    <w:p w:rsidR="00803532" w:rsidRPr="00230BFE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the rest based on the PDT-Vallex lexicon</w:t>
      </w:r>
      <w:r w:rsidR="00803532" w:rsidRPr="00230BFE">
        <w:rPr>
          <w:lang w:val="cs-CZ"/>
        </w:rPr>
        <w:t xml:space="preserve"> </w:t>
      </w:r>
      <w:r w:rsidR="00803532" w:rsidRPr="00230BFE">
        <w:rPr>
          <w:lang w:val="cs-CZ"/>
        </w:rPr>
        <w:sym w:font="Wingdings" w:char="F0E0"/>
      </w:r>
      <w:r w:rsidR="00803532" w:rsidRPr="00230BFE">
        <w:rPr>
          <w:lang w:val="cs-CZ"/>
        </w:rPr>
        <w:t xml:space="preserve"> </w:t>
      </w:r>
      <w:r w:rsidR="00803532" w:rsidRPr="00230BFE">
        <w:rPr>
          <w:highlight w:val="yellow"/>
          <w:lang w:val="cs-CZ"/>
        </w:rPr>
        <w:t>PropBank-like lexicon must be extended</w:t>
      </w:r>
    </w:p>
    <w:p w:rsidR="00803532" w:rsidRPr="00230BFE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 xml:space="preserve">semimodals </w:t>
      </w:r>
      <w:r w:rsidRPr="00230BFE">
        <w:rPr>
          <w:highlight w:val="yellow"/>
          <w:lang w:val="cs-CZ"/>
        </w:rPr>
        <w:t>must be identified</w:t>
      </w:r>
    </w:p>
    <w:p w:rsidR="00803532" w:rsidRPr="00230BFE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phase verbs</w:t>
      </w:r>
      <w:r w:rsidRPr="00230BFE">
        <w:rPr>
          <w:highlight w:val="yellow"/>
          <w:lang w:val="cs-CZ"/>
        </w:rPr>
        <w:t xml:space="preserve"> must be identified </w:t>
      </w:r>
    </w:p>
    <w:p w:rsidR="00803532" w:rsidRPr="00230BFE" w:rsidRDefault="00803532" w:rsidP="00080377">
      <w:pPr>
        <w:pStyle w:val="Odstavecseseznamem"/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(e.g., UMR: inchoative, completive, and continuative verbs) – NEVER as separate event, </w:t>
      </w:r>
    </w:p>
    <w:p w:rsidR="00803532" w:rsidRPr="00230BFE" w:rsidRDefault="00803532" w:rsidP="00080377">
      <w:pPr>
        <w:pStyle w:val="Odstavecseseznamem"/>
        <w:spacing w:after="0" w:line="240" w:lineRule="auto"/>
        <w:ind w:left="5760" w:firstLine="720"/>
        <w:contextualSpacing w:val="0"/>
        <w:rPr>
          <w:highlight w:val="yellow"/>
          <w:lang w:val="cs-CZ"/>
        </w:rPr>
      </w:pPr>
      <w:r w:rsidRPr="00230BFE">
        <w:rPr>
          <w:lang w:val="cs-CZ"/>
        </w:rPr>
        <w:t>only inform the aspect value</w:t>
      </w:r>
    </w:p>
    <w:p w:rsidR="00803532" w:rsidRPr="00230BFE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LVC</w:t>
      </w:r>
    </w:p>
    <w:p w:rsidR="00803532" w:rsidRPr="00230BFE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b/>
          <w:highlight w:val="yellow"/>
          <w:lang w:val="cs-CZ"/>
        </w:rPr>
        <w:t>?? stative verbs in reference and modifications as non-events ??</w:t>
      </w:r>
    </w:p>
    <w:p w:rsidR="00803532" w:rsidRPr="00230BFE" w:rsidRDefault="00803532" w:rsidP="00080377">
      <w:pPr>
        <w:spacing w:after="0" w:line="240" w:lineRule="auto"/>
        <w:rPr>
          <w:lang w:val="cs-CZ"/>
        </w:rPr>
      </w:pP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Non-verbal predicates:</w:t>
      </w:r>
      <w:r w:rsidR="00501067" w:rsidRPr="00230BFE">
        <w:rPr>
          <w:highlight w:val="yellow"/>
          <w:lang w:val="cs-CZ"/>
        </w:rPr>
        <w:t xml:space="preserve"> … not transformed yet</w:t>
      </w:r>
      <w:r w:rsidR="00CA3AF3" w:rsidRPr="00230BFE">
        <w:rPr>
          <w:lang w:val="cs-CZ"/>
        </w:rPr>
        <w:t xml:space="preserve">  </w:t>
      </w:r>
    </w:p>
    <w:p w:rsidR="00501067" w:rsidRPr="00230BFE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eventive nouns</w:t>
      </w:r>
      <w:r w:rsidRPr="00230BFE">
        <w:rPr>
          <w:lang w:val="cs-CZ"/>
        </w:rPr>
        <w:t xml:space="preserve"> … derived from verbs / nouns with verbal counterparts</w:t>
      </w:r>
    </w:p>
    <w:p w:rsidR="00866B76" w:rsidRPr="00230BFE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-ní/-tí nouns (type </w:t>
      </w:r>
      <w:r w:rsidRPr="00230BFE">
        <w:rPr>
          <w:i/>
          <w:lang w:val="cs-CZ"/>
        </w:rPr>
        <w:t>přijíždění</w:t>
      </w:r>
      <w:r w:rsidRPr="00230BFE">
        <w:rPr>
          <w:lang w:val="cs-CZ"/>
        </w:rPr>
        <w:t>) … JŠ: Email from July 15, 2024 (without forms)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30% without valency frames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50% with a single valency frame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almost 25% with more frames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?? A kdyby se zohlednily formy:</w:t>
      </w:r>
    </w:p>
    <w:p w:rsidR="00866B76" w:rsidRPr="00230BFE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nom --&gt; gen, poss, instr, od+2</w:t>
      </w:r>
    </w:p>
    <w:p w:rsidR="00866B76" w:rsidRPr="00230BFE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    acc --&gt; gen, poss, instr, od+2</w:t>
      </w:r>
    </w:p>
    <w:p w:rsidR="00866B76" w:rsidRPr="00230BFE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lastRenderedPageBreak/>
        <w:t xml:space="preserve">    ostatní formy by měly zůstat beze změny, příp. může nějaká u substantiva chybět či naopak přebývat.</w:t>
      </w:r>
    </w:p>
    <w:p w:rsidR="00866B76" w:rsidRPr="00230BFE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nominal events (type </w:t>
      </w:r>
      <w:r w:rsidRPr="00230BFE">
        <w:rPr>
          <w:i/>
          <w:lang w:val="cs-CZ"/>
        </w:rPr>
        <w:t>příjezd</w:t>
      </w:r>
      <w:r w:rsidRPr="00230BFE">
        <w:rPr>
          <w:lang w:val="cs-CZ"/>
        </w:rPr>
        <w:t xml:space="preserve">; type </w:t>
      </w:r>
      <w:r w:rsidRPr="00230BFE">
        <w:rPr>
          <w:i/>
          <w:lang w:val="cs-CZ"/>
        </w:rPr>
        <w:t>volby, analýza</w:t>
      </w:r>
      <w:r w:rsidRPr="00230BFE">
        <w:rPr>
          <w:lang w:val="cs-CZ"/>
        </w:rPr>
        <w:t>; ???)</w:t>
      </w:r>
    </w:p>
    <w:p w:rsidR="00866B76" w:rsidRPr="00230BFE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agentive nouns (type </w:t>
      </w:r>
      <w:r w:rsidRPr="00230BFE">
        <w:rPr>
          <w:i/>
          <w:lang w:val="cs-CZ"/>
        </w:rPr>
        <w:t>učitel, volič</w:t>
      </w:r>
      <w:r w:rsidRPr="00230BFE">
        <w:rPr>
          <w:lang w:val="cs-CZ"/>
        </w:rPr>
        <w:t>) (cs: činitelská) -&gt; inverse roles</w:t>
      </w:r>
    </w:p>
    <w:p w:rsidR="00501067" w:rsidRPr="00230BFE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eventive adjectives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type </w:t>
      </w:r>
      <w:r w:rsidRPr="00230BFE">
        <w:rPr>
          <w:i/>
          <w:lang w:val="cs-CZ"/>
        </w:rPr>
        <w:t>(byl) unavený</w:t>
      </w:r>
      <w:r w:rsidRPr="00230BFE">
        <w:rPr>
          <w:lang w:val="cs-CZ"/>
        </w:rPr>
        <w:t xml:space="preserve"> (type </w:t>
      </w:r>
      <w:r w:rsidRPr="00230BFE">
        <w:rPr>
          <w:i/>
          <w:lang w:val="cs-CZ"/>
        </w:rPr>
        <w:t>unaven</w:t>
      </w:r>
      <w:r w:rsidRPr="00230BFE">
        <w:rPr>
          <w:lang w:val="cs-CZ"/>
        </w:rPr>
        <w:t xml:space="preserve"> as passive participle, thus verb (MorfFlex))</w:t>
      </w:r>
    </w:p>
    <w:p w:rsidR="00866B76" w:rsidRPr="00230BFE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?? type </w:t>
      </w:r>
      <w:r w:rsidRPr="00230BFE">
        <w:rPr>
          <w:i/>
          <w:lang w:val="cs-CZ"/>
        </w:rPr>
        <w:t>přijíždějící</w:t>
      </w:r>
    </w:p>
    <w:p w:rsidR="00866B76" w:rsidRPr="00230BFE" w:rsidRDefault="00866B76" w:rsidP="00080377">
      <w:pPr>
        <w:pStyle w:val="Odstavecseseznamem"/>
        <w:spacing w:after="0" w:line="240" w:lineRule="auto"/>
        <w:contextualSpacing w:val="0"/>
        <w:rPr>
          <w:lang w:val="cs-CZ"/>
        </w:rPr>
      </w:pPr>
    </w:p>
    <w:p w:rsidR="00517AB4" w:rsidRPr="00230BFE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 xml:space="preserve">eventive </w:t>
      </w:r>
      <w:r w:rsidR="000A11DF" w:rsidRPr="00230BFE">
        <w:rPr>
          <w:b/>
          <w:lang w:val="cs-CZ"/>
        </w:rPr>
        <w:t>adverbs</w:t>
      </w:r>
      <w:r w:rsidR="000A11DF" w:rsidRPr="00230BFE">
        <w:rPr>
          <w:lang w:val="cs-CZ"/>
        </w:rPr>
        <w:t xml:space="preserve"> </w:t>
      </w:r>
    </w:p>
    <w:p w:rsidR="00CA3AF3" w:rsidRPr="00230BFE" w:rsidRDefault="00CA3AF3" w:rsidP="00080377">
      <w:p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Sources: MorfFlex, DeriNet (a data od Hanky), PDT-Vallex, SynSemClass (Eva Fučíková)  </w:t>
      </w:r>
    </w:p>
    <w:p w:rsidR="00803532" w:rsidRPr="00230BFE" w:rsidRDefault="00803532" w:rsidP="00080377">
      <w:pPr>
        <w:spacing w:after="0" w:line="240" w:lineRule="auto"/>
        <w:rPr>
          <w:b/>
          <w:lang w:val="cs-CZ"/>
        </w:rPr>
      </w:pPr>
    </w:p>
    <w:p w:rsidR="000A11DF" w:rsidRPr="00230BFE" w:rsidRDefault="00803532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A</w:t>
      </w:r>
      <w:r w:rsidR="000A11DF" w:rsidRPr="00230BFE">
        <w:rPr>
          <w:b/>
          <w:lang w:val="cs-CZ"/>
        </w:rPr>
        <w:t xml:space="preserve">bstract </w:t>
      </w:r>
      <w:r w:rsidR="00517AB4" w:rsidRPr="00230BFE">
        <w:rPr>
          <w:b/>
          <w:lang w:val="cs-CZ"/>
        </w:rPr>
        <w:t>rolesets</w:t>
      </w:r>
      <w:r w:rsidRPr="00230BFE">
        <w:rPr>
          <w:b/>
          <w:lang w:val="cs-CZ"/>
        </w:rPr>
        <w:t>:</w:t>
      </w:r>
      <w:r w:rsidR="009B0809" w:rsidRPr="00230BFE">
        <w:rPr>
          <w:lang w:val="cs-CZ"/>
        </w:rPr>
        <w:t xml:space="preserve"> </w:t>
      </w:r>
      <w:r w:rsidR="008248A2" w:rsidRPr="00230BFE">
        <w:rPr>
          <w:highlight w:val="yellow"/>
          <w:lang w:val="cs-CZ"/>
        </w:rPr>
        <w:t>… n</w:t>
      </w:r>
      <w:r w:rsidR="000A11DF" w:rsidRPr="00230BFE">
        <w:rPr>
          <w:highlight w:val="yellow"/>
          <w:lang w:val="cs-CZ"/>
        </w:rPr>
        <w:t xml:space="preserve">ot </w:t>
      </w:r>
      <w:r w:rsidR="00517AB4" w:rsidRPr="00230BFE">
        <w:rPr>
          <w:highlight w:val="yellow"/>
          <w:lang w:val="cs-CZ"/>
        </w:rPr>
        <w:t>identified</w:t>
      </w:r>
      <w:r w:rsidR="000A11DF" w:rsidRPr="00230BFE">
        <w:rPr>
          <w:highlight w:val="yellow"/>
          <w:lang w:val="cs-CZ"/>
        </w:rPr>
        <w:t xml:space="preserve"> yet</w:t>
      </w:r>
    </w:p>
    <w:p w:rsidR="00CA3AF3" w:rsidRPr="00230BFE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t>abstract predicates/rolesets</w:t>
      </w:r>
      <w:r w:rsidRPr="00230BFE">
        <w:rPr>
          <w:lang w:val="cs-CZ"/>
        </w:rPr>
        <w:t xml:space="preserve">: 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i/>
          <w:highlight w:val="yellow"/>
          <w:lang w:val="cs-CZ"/>
        </w:rPr>
        <w:t>být</w:t>
      </w:r>
      <w:r w:rsidRPr="00230BFE">
        <w:rPr>
          <w:highlight w:val="yellow"/>
          <w:lang w:val="cs-CZ"/>
        </w:rPr>
        <w:t xml:space="preserve"> / 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  <w:lang w:val="cs-CZ"/>
        </w:rPr>
      </w:pPr>
      <w:r w:rsidRPr="00230BFE">
        <w:rPr>
          <w:i/>
          <w:highlight w:val="yellow"/>
          <w:lang w:val="cs-CZ"/>
        </w:rPr>
        <w:t>mít</w:t>
      </w:r>
      <w:r w:rsidRPr="00230BFE">
        <w:rPr>
          <w:highlight w:val="yellow"/>
          <w:lang w:val="cs-CZ"/>
        </w:rPr>
        <w:t xml:space="preserve"> /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 ‘belong’: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patřit-001 (v-w3411f6_ZU, which substitutes v-w3411f2, v-w3411f5_ZU ... náležet, přináležet, příslušet, být ve vlastnictví)</w:t>
      </w:r>
    </w:p>
    <w:p w:rsidR="00CA3AF3" w:rsidRPr="00230BFE" w:rsidRDefault="00CA3AF3" w:rsidP="00080377">
      <w:pPr>
        <w:pStyle w:val="Odstavecseseznamem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belong-91 ... ACT (possessum) --&gt; ARG1, PAT (possessor) --&gt; ARG2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patřit-002 (v-w3411f3) ... frazem, ponechat (To ti patří!)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patřit-003 (v-w3411f1 ... náležet, řadit se, přináležet, být součást, spadat)</w:t>
      </w:r>
    </w:p>
    <w:p w:rsidR="00CA3AF3" w:rsidRPr="00230BFE" w:rsidRDefault="00CA3AF3" w:rsidP="00080377">
      <w:pPr>
        <w:pStyle w:val="Odstavecseseznamem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include-91 ... ACT (subset) --&gt; ARG1, DIR3 (superset) --&gt; ARG2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patřit-004 (v-w3411f4 ... dát, umístit)</w:t>
      </w:r>
    </w:p>
    <w:p w:rsidR="00CA3AF3" w:rsidRPr="00230BFE" w:rsidRDefault="00CA3AF3" w:rsidP="00080377">
      <w:pPr>
        <w:pStyle w:val="Odstavecseseznamem"/>
        <w:spacing w:after="0" w:line="240" w:lineRule="auto"/>
        <w:ind w:left="1440" w:firstLine="360"/>
        <w:rPr>
          <w:lang w:val="cs-CZ"/>
        </w:rPr>
      </w:pPr>
      <w:r w:rsidRPr="00230BFE">
        <w:rPr>
          <w:lang w:val="cs-CZ"/>
        </w:rPr>
        <w:t>--&gt; have-place-91 ... ACT (entity) --&gt; ARG1, DIR3 (location) --&gt; ARG2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patřit-005 (v-w3411f7_ZU) ... patří na+4 (asi význam zírat, nevidím v Teitoku), ponechat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vlastnit ‘own’:</w:t>
      </w:r>
    </w:p>
    <w:p w:rsidR="00CA3AF3" w:rsidRPr="00230BFE" w:rsidRDefault="00CA3AF3" w:rsidP="00080377">
      <w:pPr>
        <w:pStyle w:val="Odstavecseseznamem"/>
        <w:numPr>
          <w:ilvl w:val="2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vlastnit-001 (v-w7650f1, držet, spravovat)</w:t>
      </w:r>
    </w:p>
    <w:p w:rsidR="00CA3AF3" w:rsidRPr="00230BFE" w:rsidRDefault="00CA3AF3" w:rsidP="00080377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  <w:lang w:val="cs-CZ"/>
        </w:rPr>
      </w:pPr>
      <w:r w:rsidRPr="00230BFE">
        <w:rPr>
          <w:lang w:val="cs-CZ"/>
        </w:rPr>
        <w:t>--&gt; have-91 ... ACT (possessor) --&gt; ARG1, PAT (possessum) --&gt; ARG2 etc.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>??? other verbs  … should be converted to abstract predicates</w:t>
      </w:r>
    </w:p>
    <w:p w:rsidR="00CA3AF3" w:rsidRPr="00230BFE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other candidate construction should be identified like </w:t>
      </w:r>
      <w:r w:rsidRPr="00230BFE">
        <w:rPr>
          <w:i/>
          <w:lang w:val="cs-CZ"/>
        </w:rPr>
        <w:t>Mariina/její taška</w:t>
      </w:r>
      <w:r w:rsidRPr="00230BFE">
        <w:rPr>
          <w:lang w:val="cs-CZ"/>
        </w:rPr>
        <w:t>, ‘Maria’s/her bag’</w:t>
      </w:r>
    </w:p>
    <w:p w:rsidR="00CA3AF3" w:rsidRPr="00230BFE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special </w:t>
      </w:r>
      <w:r w:rsidRPr="00230BFE">
        <w:rPr>
          <w:b/>
          <w:lang w:val="cs-CZ"/>
        </w:rPr>
        <w:t>linguistic constructions</w:t>
      </w:r>
      <w:r w:rsidRPr="00230BFE">
        <w:rPr>
          <w:lang w:val="cs-CZ"/>
        </w:rPr>
        <w:t xml:space="preserve"> (e.g., have-degree-91, include-91) and </w:t>
      </w:r>
    </w:p>
    <w:p w:rsidR="00CA3AF3" w:rsidRPr="00230BFE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reifications </w:t>
      </w:r>
    </w:p>
    <w:p w:rsidR="009B0809" w:rsidRPr="00230BFE" w:rsidRDefault="009B0809" w:rsidP="00080377">
      <w:pPr>
        <w:spacing w:after="0" w:line="240" w:lineRule="auto"/>
        <w:rPr>
          <w:highlight w:val="yellow"/>
          <w:lang w:val="cs-CZ"/>
        </w:rPr>
      </w:pPr>
    </w:p>
    <w:p w:rsidR="007A1BF8" w:rsidRPr="00230BFE" w:rsidRDefault="007A1BF8" w:rsidP="00080377">
      <w:pPr>
        <w:spacing w:after="0" w:line="240" w:lineRule="auto"/>
        <w:rPr>
          <w:lang w:val="cs-CZ"/>
        </w:rPr>
      </w:pPr>
    </w:p>
    <w:p w:rsidR="00D64C95" w:rsidRPr="00230BFE" w:rsidRDefault="00D64C95" w:rsidP="00080377">
      <w:pPr>
        <w:spacing w:after="0" w:line="240" w:lineRule="auto"/>
        <w:rPr>
          <w:b/>
          <w:lang w:val="cs-CZ"/>
        </w:rPr>
      </w:pPr>
      <w:r w:rsidRPr="00230BFE">
        <w:rPr>
          <w:b/>
          <w:highlight w:val="yellow"/>
          <w:lang w:val="cs-CZ"/>
        </w:rPr>
        <w:t>II. 5 Named Entities</w:t>
      </w:r>
      <w:r w:rsidR="00206499" w:rsidRPr="00230BFE">
        <w:rPr>
          <w:highlight w:val="yellow"/>
          <w:lang w:val="cs-CZ"/>
        </w:rPr>
        <w:t xml:space="preserve"> </w:t>
      </w:r>
      <w:r w:rsidR="00206499" w:rsidRPr="00230BFE">
        <w:rPr>
          <w:color w:val="FF0000"/>
          <w:highlight w:val="yellow"/>
          <w:lang w:val="cs-CZ"/>
        </w:rPr>
        <w:t xml:space="preserve">… not </w:t>
      </w:r>
      <w:r w:rsidR="001E475A" w:rsidRPr="00230BFE">
        <w:rPr>
          <w:color w:val="FF0000"/>
          <w:highlight w:val="yellow"/>
          <w:lang w:val="cs-CZ"/>
        </w:rPr>
        <w:t>available in PDT, cannot be transferred</w:t>
      </w:r>
      <w:r w:rsidR="00A703F3" w:rsidRPr="00230BFE">
        <w:rPr>
          <w:color w:val="FF0000"/>
          <w:highlight w:val="yellow"/>
          <w:lang w:val="cs-CZ"/>
        </w:rPr>
        <w:t xml:space="preserve"> </w:t>
      </w:r>
      <w:r w:rsidR="00A703F3" w:rsidRPr="00230BFE">
        <w:rPr>
          <w:b/>
          <w:color w:val="FF0000"/>
          <w:highlight w:val="yellow"/>
          <w:lang w:val="cs-CZ"/>
        </w:rPr>
        <w:t>(completely ignored</w:t>
      </w:r>
      <w:r w:rsidR="009D025D" w:rsidRPr="00230BFE">
        <w:rPr>
          <w:b/>
          <w:color w:val="FF0000"/>
          <w:highlight w:val="yellow"/>
          <w:lang w:val="cs-CZ"/>
        </w:rPr>
        <w:t xml:space="preserve"> so far</w:t>
      </w:r>
      <w:r w:rsidR="00A703F3" w:rsidRPr="00230BFE">
        <w:rPr>
          <w:b/>
          <w:color w:val="FF0000"/>
          <w:highlight w:val="yellow"/>
          <w:lang w:val="cs-CZ"/>
        </w:rPr>
        <w:t>!!)</w:t>
      </w:r>
      <w:r w:rsidR="001E475A" w:rsidRPr="00230BFE">
        <w:rPr>
          <w:highlight w:val="yellow"/>
          <w:lang w:val="cs-CZ"/>
        </w:rPr>
        <w:t xml:space="preserve"> </w:t>
      </w:r>
      <w:r w:rsidR="00206499" w:rsidRPr="00230BFE">
        <w:rPr>
          <w:lang w:val="cs-CZ"/>
        </w:rPr>
        <w:t xml:space="preserve">  </w:t>
      </w:r>
    </w:p>
    <w:p w:rsidR="00887ED0" w:rsidRPr="00230BFE" w:rsidRDefault="00887ED0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Identification and classification of NEs: </w:t>
      </w:r>
    </w:p>
    <w:p w:rsidR="00887ED0" w:rsidRPr="00230BFE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UMR abstract concepts: </w:t>
      </w:r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list: </w:t>
      </w:r>
      <w:hyperlink r:id="rId9" w:anchor="gid=0" w:history="1">
        <w:r w:rsidRPr="00230BFE">
          <w:rPr>
            <w:rStyle w:val="Hypertextovodkaz"/>
            <w:lang w:val="cs-CZ"/>
          </w:rPr>
          <w:t>https://docs.google.com/spreadsheets/d/1PVxgXW3ED3OWLieie9scr6iq_xuQ5RAA8YJKwbLwJ2E/edit?gid=0#gid=0</w:t>
        </w:r>
      </w:hyperlink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definitions:</w:t>
      </w:r>
    </w:p>
    <w:p w:rsidR="00887ED0" w:rsidRPr="00230BFE" w:rsidRDefault="003564CB" w:rsidP="00080377">
      <w:pPr>
        <w:pStyle w:val="Odstavecseseznamem"/>
        <w:spacing w:after="0" w:line="240" w:lineRule="auto"/>
        <w:ind w:left="1440"/>
        <w:rPr>
          <w:lang w:val="cs-CZ"/>
        </w:rPr>
      </w:pPr>
      <w:hyperlink r:id="rId10" w:history="1">
        <w:r w:rsidR="00887ED0" w:rsidRPr="00230BFE">
          <w:rPr>
            <w:rStyle w:val="Hypertextovodkaz"/>
            <w:lang w:val="cs-CZ"/>
          </w:rPr>
          <w:t>https://docs.google.com/document/d/1Wx2jXRTosH3I8aDhdrxqYRH8TPABD3m1HuYSXivdAAg/edit?tab=t.0</w:t>
        </w:r>
      </w:hyperlink>
    </w:p>
    <w:p w:rsidR="00887ED0" w:rsidRPr="00230BFE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PDT-C:</w:t>
      </w:r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 xml:space="preserve">?? names of persons </w:t>
      </w:r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?? other types</w:t>
      </w:r>
    </w:p>
    <w:p w:rsidR="00887ED0" w:rsidRPr="00230BFE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lang w:val="cs-CZ"/>
        </w:rPr>
        <w:lastRenderedPageBreak/>
        <w:t xml:space="preserve">NameTag 3 Model </w:t>
      </w:r>
      <w:r w:rsidRPr="00230BFE">
        <w:rPr>
          <w:lang w:val="cs-CZ"/>
        </w:rPr>
        <w:t xml:space="preserve"> </w:t>
      </w:r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based on </w:t>
      </w:r>
      <w:hyperlink r:id="rId11" w:history="1">
        <w:r w:rsidRPr="00230BFE">
          <w:rPr>
            <w:rStyle w:val="Hypertextovodkaz"/>
            <w:lang w:val="cs-CZ"/>
          </w:rPr>
          <w:t>Czech Named Entity Corpus 2.0 (Ševčíková et al., 2007)</w:t>
        </w:r>
      </w:hyperlink>
      <w:r w:rsidRPr="00230BFE">
        <w:rPr>
          <w:lang w:val="cs-CZ"/>
        </w:rPr>
        <w:t>.</w:t>
      </w:r>
    </w:p>
    <w:p w:rsidR="00887ED0" w:rsidRPr="00230BFE" w:rsidRDefault="003564C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rStyle w:val="Hypertextovodkaz"/>
          <w:color w:val="auto"/>
          <w:u w:val="none"/>
          <w:lang w:val="cs-CZ"/>
        </w:rPr>
      </w:pPr>
      <w:hyperlink r:id="rId12" w:anchor="czech-cnec2" w:history="1">
        <w:r w:rsidR="00887ED0" w:rsidRPr="00230BFE">
          <w:rPr>
            <w:rStyle w:val="Hypertextovodkaz"/>
            <w:lang w:val="cs-CZ"/>
          </w:rPr>
          <w:t>https://ufal.mff.cuni.cz/nametag/3/models#czech-cnec2</w:t>
        </w:r>
      </w:hyperlink>
    </w:p>
    <w:p w:rsidR="00887ED0" w:rsidRPr="00230BFE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b/>
          <w:color w:val="FF0000"/>
          <w:lang w:val="cs-CZ"/>
        </w:rPr>
        <w:t>too coarse-grained</w:t>
      </w:r>
      <w:r w:rsidRPr="00230BFE">
        <w:rPr>
          <w:lang w:val="cs-CZ"/>
        </w:rPr>
        <w:t xml:space="preserve"> (compared to UMR)</w:t>
      </w:r>
    </w:p>
    <w:p w:rsidR="00887ED0" w:rsidRPr="00230BFE" w:rsidRDefault="00887ED0" w:rsidP="00080377">
      <w:pPr>
        <w:pStyle w:val="Odstavecseseznamem"/>
        <w:spacing w:after="0" w:line="240" w:lineRule="auto"/>
        <w:rPr>
          <w:lang w:val="cs-CZ"/>
        </w:rPr>
      </w:pPr>
    </w:p>
    <w:p w:rsidR="008946A7" w:rsidRPr="00230BFE" w:rsidRDefault="008946A7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NE</w:t>
      </w:r>
      <w:r w:rsidR="00887ED0" w:rsidRPr="00230BFE">
        <w:rPr>
          <w:b/>
          <w:lang w:val="cs-CZ"/>
        </w:rPr>
        <w:t>s</w:t>
      </w:r>
      <w:r w:rsidRPr="00230BFE">
        <w:rPr>
          <w:b/>
          <w:lang w:val="cs-CZ"/>
        </w:rPr>
        <w:t xml:space="preserve"> anchoring</w:t>
      </w:r>
      <w:r w:rsidR="00887ED0" w:rsidRPr="00230BFE">
        <w:rPr>
          <w:b/>
          <w:lang w:val="cs-CZ"/>
        </w:rPr>
        <w:t xml:space="preserve">: </w:t>
      </w:r>
      <w:r w:rsidR="00887ED0" w:rsidRPr="00230BFE">
        <w:rPr>
          <w:b/>
          <w:highlight w:val="yellow"/>
          <w:lang w:val="cs-CZ"/>
        </w:rPr>
        <w:t>???</w:t>
      </w:r>
    </w:p>
    <w:p w:rsidR="005D7FB9" w:rsidRPr="00230BFE" w:rsidRDefault="005D7FB9" w:rsidP="00080377">
      <w:pPr>
        <w:spacing w:after="0" w:line="240" w:lineRule="auto"/>
        <w:rPr>
          <w:b/>
          <w:lang w:val="cs-CZ"/>
        </w:rPr>
      </w:pPr>
    </w:p>
    <w:p w:rsidR="007A1BF8" w:rsidRPr="00230BFE" w:rsidRDefault="007A1BF8" w:rsidP="00080377">
      <w:pPr>
        <w:spacing w:after="0" w:line="240" w:lineRule="auto"/>
        <w:rPr>
          <w:b/>
          <w:lang w:val="cs-CZ"/>
        </w:rPr>
      </w:pPr>
    </w:p>
    <w:p w:rsidR="006868BB" w:rsidRPr="00230BFE" w:rsidRDefault="0009090D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II.</w:t>
      </w:r>
      <w:r w:rsidR="00D64C95" w:rsidRPr="00230BFE">
        <w:rPr>
          <w:b/>
          <w:lang w:val="cs-CZ"/>
        </w:rPr>
        <w:t>6</w:t>
      </w:r>
      <w:r w:rsidRPr="00230BFE">
        <w:rPr>
          <w:b/>
          <w:lang w:val="cs-CZ"/>
        </w:rPr>
        <w:t xml:space="preserve"> </w:t>
      </w:r>
      <w:r w:rsidR="004F0F7F" w:rsidRPr="00230BFE">
        <w:rPr>
          <w:b/>
          <w:lang w:val="cs-CZ"/>
        </w:rPr>
        <w:t>UMR attributes</w:t>
      </w:r>
    </w:p>
    <w:p w:rsidR="00FA441D" w:rsidRPr="00230BFE" w:rsidRDefault="00796C25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 xml:space="preserve">1. </w:t>
      </w:r>
      <w:r w:rsidR="00FA441D" w:rsidRPr="00230BFE">
        <w:rPr>
          <w:b/>
          <w:lang w:val="cs-CZ"/>
        </w:rPr>
        <w:t>A</w:t>
      </w:r>
      <w:r w:rsidR="004F0F7F" w:rsidRPr="00230BFE">
        <w:rPr>
          <w:b/>
          <w:lang w:val="cs-CZ"/>
        </w:rPr>
        <w:t>spect</w:t>
      </w:r>
      <w:r w:rsidR="0009090D" w:rsidRPr="00230BFE">
        <w:rPr>
          <w:b/>
          <w:lang w:val="cs-CZ"/>
        </w:rPr>
        <w:t>:</w:t>
      </w:r>
      <w:r w:rsidR="005F41B6" w:rsidRPr="00230BFE">
        <w:rPr>
          <w:b/>
          <w:lang w:val="cs-CZ"/>
        </w:rPr>
        <w:t xml:space="preserve"> </w:t>
      </w:r>
      <w:r w:rsidR="00337451" w:rsidRPr="00230BFE">
        <w:rPr>
          <w:lang w:val="cs-CZ"/>
        </w:rPr>
        <w:t>Can/Should be t</w:t>
      </w:r>
      <w:r w:rsidR="005F41B6" w:rsidRPr="00230BFE">
        <w:rPr>
          <w:lang w:val="cs-CZ"/>
        </w:rPr>
        <w:t>ransferred</w:t>
      </w:r>
      <w:r w:rsidR="00E506D3" w:rsidRPr="00230BFE">
        <w:rPr>
          <w:lang w:val="cs-CZ"/>
        </w:rPr>
        <w:t>.</w:t>
      </w:r>
      <w:r w:rsidR="005F41B6" w:rsidRPr="00230BFE">
        <w:rPr>
          <w:lang w:val="cs-CZ"/>
        </w:rPr>
        <w:t xml:space="preserve"> </w:t>
      </w:r>
      <w:r w:rsidR="00883D76" w:rsidRPr="00230BFE">
        <w:rPr>
          <w:b/>
          <w:highlight w:val="red"/>
          <w:lang w:val="cs-CZ"/>
        </w:rPr>
        <w:t>??? hotovo</w:t>
      </w:r>
    </w:p>
    <w:p w:rsidR="00A44EED" w:rsidRPr="00230BFE" w:rsidRDefault="00A44EED" w:rsidP="00080377">
      <w:pPr>
        <w:spacing w:after="0" w:line="240" w:lineRule="auto"/>
        <w:rPr>
          <w:b/>
          <w:lang w:val="cs-CZ"/>
        </w:rPr>
      </w:pPr>
    </w:p>
    <w:p w:rsidR="003A72A6" w:rsidRPr="00230BFE" w:rsidRDefault="00796C25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2. </w:t>
      </w:r>
      <w:r w:rsidR="00FA441D" w:rsidRPr="00230BFE">
        <w:rPr>
          <w:b/>
          <w:lang w:val="cs-CZ"/>
        </w:rPr>
        <w:t>Polarity</w:t>
      </w:r>
      <w:r w:rsidR="0009090D" w:rsidRPr="00230BFE">
        <w:rPr>
          <w:b/>
          <w:lang w:val="cs-CZ"/>
        </w:rPr>
        <w:t>:</w:t>
      </w:r>
      <w:r w:rsidR="005F41B6" w:rsidRPr="00230BFE">
        <w:rPr>
          <w:b/>
          <w:lang w:val="cs-CZ"/>
        </w:rPr>
        <w:t xml:space="preserve"> </w:t>
      </w:r>
    </w:p>
    <w:p w:rsidR="008C23B5" w:rsidRPr="00230BFE" w:rsidRDefault="002B41F0" w:rsidP="00080377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All types of flags/markers indicating negation are collected in the polarity attribute</w:t>
      </w:r>
      <w:r w:rsidR="005F41B6" w:rsidRPr="00230BFE">
        <w:rPr>
          <w:lang w:val="cs-CZ"/>
        </w:rPr>
        <w:t xml:space="preserve"> of the relevant concept</w:t>
      </w:r>
      <w:r w:rsidR="003A72A6" w:rsidRPr="00230BFE">
        <w:rPr>
          <w:lang w:val="cs-CZ"/>
        </w:rPr>
        <w:t xml:space="preserve"> (value "–")</w:t>
      </w:r>
      <w:r w:rsidR="005F41B6" w:rsidRPr="00230BFE">
        <w:rPr>
          <w:lang w:val="cs-CZ"/>
        </w:rPr>
        <w:t>.</w:t>
      </w:r>
    </w:p>
    <w:p w:rsidR="00080377" w:rsidRPr="00230BFE" w:rsidRDefault="00080377" w:rsidP="00080377">
      <w:pPr>
        <w:pStyle w:val="Odstavecseseznamem"/>
        <w:numPr>
          <w:ilvl w:val="0"/>
          <w:numId w:val="1"/>
        </w:numPr>
        <w:tabs>
          <w:tab w:val="clear" w:pos="0"/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PDT grammateme  negation = neg1 </w:t>
      </w:r>
    </w:p>
    <w:p w:rsidR="00080377" w:rsidRPr="00230BFE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as in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 xml:space="preserve">nezralost dítěte 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'immaturity of a child ' [lemma=zralost 'maturity', negation=neg1] </w:t>
      </w:r>
    </w:p>
    <w:p w:rsidR="00080377" w:rsidRPr="00230BFE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>PDT grammateme indeftype = negat</w:t>
      </w:r>
    </w:p>
    <w:p w:rsidR="00080377" w:rsidRPr="00230BFE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as in negative pronouns/pronominal adverbs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nikdo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 one',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nikde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'nowhere'</w:t>
      </w:r>
    </w:p>
    <w:p w:rsidR="00080377" w:rsidRPr="00230BFE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 xml:space="preserve">PDT syntactic negation (negation morpheme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ne-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or negation particles 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ne/nikoli(v)</w:t>
      </w:r>
      <w:r w:rsidRPr="00230BFE">
        <w:rPr>
          <w:color w:val="808080" w:themeColor="background1" w:themeShade="80"/>
          <w:sz w:val="18"/>
          <w:szCs w:val="18"/>
          <w:lang w:val="cs-CZ"/>
        </w:rPr>
        <w:t>)</w:t>
      </w:r>
    </w:p>
    <w:p w:rsidR="00080377" w:rsidRPr="00230BFE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  <w:lang w:val="cs-CZ"/>
        </w:rPr>
      </w:pPr>
      <w:r w:rsidRPr="00230BFE">
        <w:rPr>
          <w:color w:val="808080" w:themeColor="background1" w:themeShade="80"/>
          <w:sz w:val="18"/>
          <w:szCs w:val="18"/>
          <w:lang w:val="cs-CZ"/>
        </w:rPr>
        <w:t>PDT negative interjection clauses (</w:t>
      </w:r>
      <w:r w:rsidRPr="00230BFE">
        <w:rPr>
          <w:i/>
          <w:color w:val="808080" w:themeColor="background1" w:themeShade="80"/>
          <w:sz w:val="18"/>
          <w:szCs w:val="18"/>
          <w:lang w:val="cs-CZ"/>
        </w:rPr>
        <w:t>Ne, ještě nepřišel.</w:t>
      </w:r>
      <w:r w:rsidRPr="00230BFE">
        <w:rPr>
          <w:color w:val="808080" w:themeColor="background1" w:themeShade="80"/>
          <w:sz w:val="18"/>
          <w:szCs w:val="18"/>
          <w:lang w:val="cs-CZ"/>
        </w:rPr>
        <w:t xml:space="preserve"> 'No, he has not come yet.') </w:t>
      </w:r>
    </w:p>
    <w:p w:rsidR="00080377" w:rsidRPr="00230BFE" w:rsidRDefault="00C51D0F" w:rsidP="00080377">
      <w:pPr>
        <w:pStyle w:val="Odstavecseseznamem"/>
        <w:numPr>
          <w:ilvl w:val="0"/>
          <w:numId w:val="1"/>
        </w:numPr>
        <w:rPr>
          <w:lang w:val="cs-CZ"/>
        </w:rPr>
      </w:pPr>
      <w:r w:rsidRPr="00230BFE">
        <w:rPr>
          <w:b/>
          <w:lang w:val="cs-CZ"/>
        </w:rPr>
        <w:t>questions</w:t>
      </w:r>
      <w:r w:rsidRPr="00230BFE">
        <w:rPr>
          <w:lang w:val="cs-CZ"/>
        </w:rPr>
        <w:t xml:space="preserve"> (</w:t>
      </w:r>
      <w:r w:rsidR="003A72A6" w:rsidRPr="00230BFE">
        <w:rPr>
          <w:lang w:val="cs-CZ"/>
        </w:rPr>
        <w:t>umr-unknown</w:t>
      </w:r>
      <w:r w:rsidRPr="00230BFE">
        <w:rPr>
          <w:lang w:val="cs-CZ"/>
        </w:rPr>
        <w:t xml:space="preserve">, </w:t>
      </w:r>
      <w:r w:rsidR="003A72A6" w:rsidRPr="00230BFE">
        <w:rPr>
          <w:lang w:val="cs-CZ"/>
        </w:rPr>
        <w:t>truth-value</w:t>
      </w:r>
      <w:r w:rsidR="00080377" w:rsidRPr="00230BFE">
        <w:rPr>
          <w:lang w:val="cs-CZ"/>
        </w:rPr>
        <w:t xml:space="preserve">) … </w:t>
      </w:r>
      <w:r w:rsidR="00080377" w:rsidRPr="00230BFE">
        <w:rPr>
          <w:highlight w:val="yellow"/>
          <w:lang w:val="cs-CZ"/>
        </w:rPr>
        <w:t>not processed yet</w:t>
      </w:r>
    </w:p>
    <w:p w:rsidR="00C51D0F" w:rsidRPr="00230BFE" w:rsidRDefault="00C51D0F" w:rsidP="00080377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embedded interrogative clauses</w:t>
      </w:r>
      <w:r w:rsidRPr="00230BFE">
        <w:rPr>
          <w:lang w:val="cs-CZ"/>
        </w:rPr>
        <w:t xml:space="preserve"> (truth-value) </w:t>
      </w:r>
      <w:r w:rsidR="00080377" w:rsidRPr="00230BFE">
        <w:rPr>
          <w:highlight w:val="yellow"/>
          <w:lang w:val="cs-CZ"/>
        </w:rPr>
        <w:t xml:space="preserve">… </w:t>
      </w:r>
      <w:r w:rsidRPr="00230BFE">
        <w:rPr>
          <w:highlight w:val="yellow"/>
          <w:lang w:val="cs-CZ"/>
        </w:rPr>
        <w:t>not processed yet</w:t>
      </w:r>
    </w:p>
    <w:p w:rsidR="00FA441D" w:rsidRPr="00230BFE" w:rsidRDefault="00FA441D" w:rsidP="00080377">
      <w:pPr>
        <w:spacing w:after="0" w:line="240" w:lineRule="auto"/>
        <w:rPr>
          <w:lang w:val="cs-CZ"/>
        </w:rPr>
      </w:pPr>
    </w:p>
    <w:p w:rsidR="008A12B0" w:rsidRPr="00230BFE" w:rsidRDefault="00893A6D" w:rsidP="00080377">
      <w:pPr>
        <w:spacing w:after="0" w:line="240" w:lineRule="auto"/>
        <w:rPr>
          <w:highlight w:val="yellow"/>
          <w:lang w:val="cs-CZ"/>
        </w:rPr>
      </w:pPr>
      <w:r w:rsidRPr="00230BFE">
        <w:rPr>
          <w:b/>
          <w:lang w:val="cs-CZ"/>
        </w:rPr>
        <w:t>3</w:t>
      </w:r>
      <w:r w:rsidR="00796C25" w:rsidRPr="00230BFE">
        <w:rPr>
          <w:b/>
          <w:lang w:val="cs-CZ"/>
        </w:rPr>
        <w:t xml:space="preserve">. </w:t>
      </w:r>
      <w:r w:rsidR="00FA441D" w:rsidRPr="00230BFE">
        <w:rPr>
          <w:b/>
          <w:lang w:val="cs-CZ"/>
        </w:rPr>
        <w:t>M</w:t>
      </w:r>
      <w:r w:rsidR="004F0F7F" w:rsidRPr="00230BFE">
        <w:rPr>
          <w:b/>
          <w:lang w:val="cs-CZ"/>
        </w:rPr>
        <w:t>ode</w:t>
      </w:r>
      <w:r w:rsidR="00883D76" w:rsidRPr="00230BFE">
        <w:rPr>
          <w:b/>
          <w:lang w:val="cs-CZ"/>
        </w:rPr>
        <w:t>:</w:t>
      </w:r>
      <w:r w:rsidR="009D025D" w:rsidRPr="00230BFE">
        <w:rPr>
          <w:b/>
          <w:lang w:val="cs-CZ"/>
        </w:rPr>
        <w:t xml:space="preserve"> </w:t>
      </w:r>
      <w:r w:rsidR="00883D76" w:rsidRPr="00230BFE">
        <w:rPr>
          <w:b/>
          <w:lang w:val="cs-CZ"/>
        </w:rPr>
        <w:t xml:space="preserve"> </w:t>
      </w:r>
      <w:r w:rsidR="00337451" w:rsidRPr="00230BFE">
        <w:rPr>
          <w:lang w:val="cs-CZ"/>
        </w:rPr>
        <w:t>Can/Should be transferred</w:t>
      </w:r>
      <w:r w:rsidR="00883D76" w:rsidRPr="00230BFE">
        <w:rPr>
          <w:lang w:val="cs-CZ"/>
        </w:rPr>
        <w:t xml:space="preserve">. </w:t>
      </w:r>
      <w:r w:rsidR="00883D76" w:rsidRPr="00230BFE">
        <w:rPr>
          <w:b/>
          <w:highlight w:val="red"/>
          <w:lang w:val="cs-CZ"/>
        </w:rPr>
        <w:t>??? hotovo</w:t>
      </w:r>
    </w:p>
    <w:p w:rsidR="008A12B0" w:rsidRPr="00230BFE" w:rsidRDefault="008A12B0" w:rsidP="00080377">
      <w:pPr>
        <w:spacing w:after="0" w:line="240" w:lineRule="auto"/>
        <w:rPr>
          <w:lang w:val="cs-CZ"/>
        </w:rPr>
      </w:pPr>
    </w:p>
    <w:p w:rsidR="00796C25" w:rsidRPr="00230BFE" w:rsidRDefault="00893A6D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4</w:t>
      </w:r>
      <w:r w:rsidR="00796C25" w:rsidRPr="00230BFE">
        <w:rPr>
          <w:b/>
          <w:lang w:val="cs-CZ"/>
        </w:rPr>
        <w:t>. Polite</w:t>
      </w:r>
      <w:r w:rsidR="00337451" w:rsidRPr="00230BFE">
        <w:rPr>
          <w:b/>
          <w:lang w:val="cs-CZ"/>
        </w:rPr>
        <w:t xml:space="preserve">: </w:t>
      </w:r>
      <w:r w:rsidR="00337451" w:rsidRPr="00230BFE">
        <w:rPr>
          <w:lang w:val="cs-CZ"/>
        </w:rPr>
        <w:t>Can/Should be transferred</w:t>
      </w:r>
      <w:r w:rsidR="00B47E60" w:rsidRPr="00230BFE">
        <w:rPr>
          <w:lang w:val="cs-CZ"/>
        </w:rPr>
        <w:t xml:space="preserve"> for a portion of the data</w:t>
      </w:r>
      <w:r w:rsidR="00337451" w:rsidRPr="00230BFE">
        <w:rPr>
          <w:lang w:val="cs-CZ"/>
        </w:rPr>
        <w:t xml:space="preserve"> </w:t>
      </w:r>
      <w:r w:rsidR="00770E24" w:rsidRPr="00230BFE">
        <w:rPr>
          <w:b/>
          <w:highlight w:val="red"/>
          <w:lang w:val="cs-CZ"/>
        </w:rPr>
        <w:t>??? hotovo</w:t>
      </w:r>
    </w:p>
    <w:p w:rsidR="009D025D" w:rsidRPr="00230BFE" w:rsidRDefault="006E1B66" w:rsidP="00080377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  <w:lang w:val="cs-CZ"/>
        </w:rPr>
      </w:pPr>
      <w:r w:rsidRPr="00230BFE">
        <w:rPr>
          <w:highlight w:val="yellow"/>
          <w:lang w:val="cs-CZ"/>
        </w:rPr>
        <w:t xml:space="preserve">cannot be simply detected for the rest </w:t>
      </w:r>
    </w:p>
    <w:p w:rsidR="006E1B66" w:rsidRPr="00230BFE" w:rsidRDefault="006E1B66" w:rsidP="00080377">
      <w:pPr>
        <w:pStyle w:val="Odstavecseseznamem"/>
        <w:spacing w:after="0" w:line="240" w:lineRule="auto"/>
        <w:rPr>
          <w:b/>
          <w:lang w:val="cs-CZ"/>
        </w:rPr>
      </w:pPr>
    </w:p>
    <w:p w:rsidR="00893A6D" w:rsidRPr="00230BFE" w:rsidRDefault="00893A6D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5. Ref</w:t>
      </w:r>
      <w:r w:rsidR="00E40826" w:rsidRPr="00230BFE">
        <w:rPr>
          <w:b/>
          <w:lang w:val="cs-CZ"/>
        </w:rPr>
        <w:t>er</w:t>
      </w:r>
      <w:r w:rsidR="00B47E60" w:rsidRPr="00230BFE">
        <w:rPr>
          <w:b/>
          <w:lang w:val="cs-CZ"/>
        </w:rPr>
        <w:t>:</w:t>
      </w:r>
      <w:r w:rsidRPr="00230BFE">
        <w:rPr>
          <w:b/>
          <w:lang w:val="cs-CZ"/>
        </w:rPr>
        <w:t xml:space="preserve"> </w:t>
      </w:r>
      <w:r w:rsidR="00B47E60" w:rsidRPr="00230BFE">
        <w:rPr>
          <w:lang w:val="cs-CZ"/>
        </w:rPr>
        <w:t>Can/Should be transferred for a portion of the data</w:t>
      </w:r>
    </w:p>
    <w:p w:rsidR="00893A6D" w:rsidRPr="00230BFE" w:rsidRDefault="00E4082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red"/>
          <w:lang w:val="cs-CZ"/>
        </w:rPr>
      </w:pPr>
      <w:r w:rsidRPr="00230BFE">
        <w:rPr>
          <w:highlight w:val="red"/>
          <w:lang w:val="cs-CZ"/>
        </w:rPr>
        <w:t>based on morphological form for the rest ???</w:t>
      </w:r>
    </w:p>
    <w:p w:rsidR="007F670C" w:rsidRPr="00230BFE" w:rsidRDefault="000B1619" w:rsidP="00080377">
      <w:pPr>
        <w:pStyle w:val="Odstavecseseznamem"/>
        <w:spacing w:after="0" w:line="240" w:lineRule="auto"/>
        <w:contextualSpacing w:val="0"/>
        <w:rPr>
          <w:lang w:val="cs-CZ"/>
        </w:rPr>
      </w:pPr>
      <w:r w:rsidRPr="00230BFE">
        <w:rPr>
          <w:b/>
          <w:highlight w:val="cyan"/>
          <w:lang w:val="cs-CZ"/>
        </w:rPr>
        <w:t>POZOR</w:t>
      </w:r>
      <w:r w:rsidRPr="00230BFE">
        <w:rPr>
          <w:highlight w:val="cyan"/>
          <w:lang w:val="cs-CZ"/>
        </w:rPr>
        <w:t xml:space="preserve"> … číslo se pro</w:t>
      </w:r>
      <w:r w:rsidR="00B931C0" w:rsidRPr="00230BFE">
        <w:rPr>
          <w:highlight w:val="cyan"/>
          <w:lang w:val="cs-CZ"/>
        </w:rPr>
        <w:t>pisuje k mnoha jednotkám, kde ne</w:t>
      </w:r>
      <w:r w:rsidRPr="00230BFE">
        <w:rPr>
          <w:highlight w:val="cyan"/>
          <w:lang w:val="cs-CZ"/>
        </w:rPr>
        <w:t>má být</w:t>
      </w:r>
      <w:r w:rsidR="00B931C0" w:rsidRPr="00230BFE">
        <w:rPr>
          <w:lang w:val="cs-CZ"/>
        </w:rPr>
        <w:t>, jako adj, číslovka apod.</w:t>
      </w:r>
      <w:r w:rsidRPr="00230BFE">
        <w:rPr>
          <w:lang w:val="cs-CZ"/>
        </w:rPr>
        <w:t xml:space="preserve"> </w:t>
      </w:r>
    </w:p>
    <w:p w:rsidR="00B931C0" w:rsidRPr="00230BFE" w:rsidRDefault="00B931C0" w:rsidP="00080377">
      <w:pPr>
        <w:pStyle w:val="Odstavecseseznamem"/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… ??? ponechat jen u </w:t>
      </w:r>
      <w:r w:rsidRPr="00230BFE">
        <w:rPr>
          <w:b/>
          <w:lang w:val="cs-CZ"/>
        </w:rPr>
        <w:t xml:space="preserve">sempos </w:t>
      </w:r>
      <w:r w:rsidRPr="00230BFE">
        <w:rPr>
          <w:b/>
          <w:lang w:val="cs-CZ"/>
        </w:rPr>
        <w:sym w:font="Symbol" w:char="F07E"/>
      </w:r>
      <w:r w:rsidRPr="00230BFE">
        <w:rPr>
          <w:b/>
          <w:lang w:val="cs-CZ"/>
        </w:rPr>
        <w:t xml:space="preserve"> 'n.*' </w:t>
      </w:r>
      <w:r w:rsidRPr="00230BFE">
        <w:rPr>
          <w:lang w:val="cs-CZ"/>
        </w:rPr>
        <w:t>???</w:t>
      </w:r>
    </w:p>
    <w:p w:rsidR="00281924" w:rsidRPr="00230BFE" w:rsidRDefault="00281924" w:rsidP="00080377">
      <w:pPr>
        <w:pStyle w:val="Odstavecseseznamem"/>
        <w:spacing w:after="0" w:line="240" w:lineRule="auto"/>
        <w:contextualSpacing w:val="0"/>
        <w:rPr>
          <w:b/>
          <w:lang w:val="cs-CZ"/>
        </w:rPr>
      </w:pPr>
      <w:r w:rsidRPr="00230BFE">
        <w:rPr>
          <w:lang w:val="cs-CZ"/>
        </w:rPr>
        <w:t xml:space="preserve">… ??? kde nejsou gramatémy … morf. tag </w:t>
      </w:r>
      <w:r w:rsidR="005A29F5" w:rsidRPr="00230BFE">
        <w:rPr>
          <w:b/>
          <w:lang w:val="cs-CZ"/>
        </w:rPr>
        <w:t xml:space="preserve">~ 'P[PH5DZLWKQ].* </w:t>
      </w:r>
      <w:r w:rsidR="005A29F5" w:rsidRPr="00230BFE">
        <w:rPr>
          <w:lang w:val="cs-CZ"/>
        </w:rPr>
        <w:t>???</w:t>
      </w:r>
    </w:p>
    <w:p w:rsidR="00E40826" w:rsidRPr="00230BFE" w:rsidRDefault="00B931C0" w:rsidP="00B931C0">
      <w:pPr>
        <w:pStyle w:val="Odstavecseseznamem"/>
        <w:spacing w:after="0" w:line="240" w:lineRule="auto"/>
        <w:ind w:firstLine="720"/>
        <w:contextualSpacing w:val="0"/>
        <w:rPr>
          <w:lang w:val="cs-CZ"/>
        </w:rPr>
      </w:pPr>
      <w:r w:rsidRPr="00230BFE">
        <w:rPr>
          <w:lang w:val="cs-CZ"/>
        </w:rPr>
        <w:t xml:space="preserve">(např. </w:t>
      </w:r>
      <w:r w:rsidR="000B1619" w:rsidRPr="00230BFE">
        <w:rPr>
          <w:lang w:val="cs-CZ"/>
        </w:rPr>
        <w:t>cmpr9410_001.umr, věta 3</w:t>
      </w:r>
      <w:r w:rsidRPr="00230BFE">
        <w:rPr>
          <w:lang w:val="cs-CZ"/>
        </w:rPr>
        <w:t xml:space="preserve">: </w:t>
      </w:r>
      <w:r w:rsidRPr="00230BFE">
        <w:rPr>
          <w:i/>
          <w:lang w:val="cs-CZ"/>
        </w:rPr>
        <w:t>upravující, vypověditelný, všechen</w:t>
      </w:r>
      <w:r w:rsidRPr="00230BFE">
        <w:rPr>
          <w:lang w:val="cs-CZ"/>
        </w:rPr>
        <w:t>)</w:t>
      </w:r>
    </w:p>
    <w:p w:rsidR="007F670C" w:rsidRPr="00230BFE" w:rsidRDefault="00B931C0" w:rsidP="00B931C0">
      <w:pPr>
        <w:pStyle w:val="Odstavecseseznamem"/>
        <w:spacing w:after="0" w:line="240" w:lineRule="auto"/>
        <w:contextualSpacing w:val="0"/>
        <w:rPr>
          <w:lang w:val="cs-CZ"/>
        </w:rPr>
      </w:pPr>
      <w:r w:rsidRPr="00230BFE">
        <w:rPr>
          <w:b/>
          <w:highlight w:val="cyan"/>
          <w:lang w:val="cs-CZ"/>
        </w:rPr>
        <w:t xml:space="preserve">POZOR </w:t>
      </w:r>
      <w:r w:rsidRPr="00230BFE">
        <w:rPr>
          <w:highlight w:val="cyan"/>
          <w:lang w:val="cs-CZ"/>
        </w:rPr>
        <w:t>… osoba se propisuje k</w:t>
      </w:r>
      <w:r w:rsidR="007F670C" w:rsidRPr="00230BFE">
        <w:rPr>
          <w:highlight w:val="cyan"/>
          <w:lang w:val="cs-CZ"/>
        </w:rPr>
        <w:t xml:space="preserve"> mnoha jednotkám, kde nemá být</w:t>
      </w:r>
      <w:r w:rsidR="007F670C" w:rsidRPr="00230BFE">
        <w:rPr>
          <w:lang w:val="cs-CZ"/>
        </w:rPr>
        <w:t xml:space="preserve">, jako je např. sloveso </w:t>
      </w:r>
    </w:p>
    <w:p w:rsidR="00B931C0" w:rsidRPr="00230BFE" w:rsidRDefault="007F670C" w:rsidP="00B931C0">
      <w:pPr>
        <w:pStyle w:val="Odstavecseseznamem"/>
        <w:spacing w:after="0" w:line="240" w:lineRule="auto"/>
        <w:contextualSpacing w:val="0"/>
        <w:rPr>
          <w:b/>
          <w:highlight w:val="cyan"/>
          <w:lang w:val="cs-CZ"/>
        </w:rPr>
      </w:pPr>
      <w:r w:rsidRPr="00230BFE">
        <w:rPr>
          <w:lang w:val="cs-CZ"/>
        </w:rPr>
        <w:t xml:space="preserve">… ??? ponechat jen u </w:t>
      </w:r>
      <w:r w:rsidRPr="00230BFE">
        <w:rPr>
          <w:b/>
          <w:lang w:val="cs-CZ"/>
        </w:rPr>
        <w:t xml:space="preserve">sempos </w:t>
      </w:r>
      <w:r w:rsidRPr="00230BFE">
        <w:rPr>
          <w:b/>
          <w:lang w:val="cs-CZ"/>
        </w:rPr>
        <w:sym w:font="Symbol" w:char="F07E"/>
      </w:r>
      <w:r w:rsidRPr="00230BFE">
        <w:rPr>
          <w:b/>
          <w:lang w:val="cs-CZ"/>
        </w:rPr>
        <w:t xml:space="preserve"> 'n.pron.</w:t>
      </w:r>
      <w:r w:rsidR="00FD0C5E" w:rsidRPr="00230BFE">
        <w:rPr>
          <w:lang w:val="cs-CZ"/>
        </w:rPr>
        <w:t xml:space="preserve"> </w:t>
      </w:r>
      <w:r w:rsidR="00FD0C5E" w:rsidRPr="00230BFE">
        <w:rPr>
          <w:b/>
          <w:lang w:val="cs-CZ"/>
        </w:rPr>
        <w:t>def.pers</w:t>
      </w:r>
      <w:r w:rsidR="00495B5D" w:rsidRPr="00230BFE">
        <w:rPr>
          <w:b/>
          <w:lang w:val="cs-CZ"/>
        </w:rPr>
        <w:t>.</w:t>
      </w:r>
      <w:r w:rsidRPr="00230BFE">
        <w:rPr>
          <w:b/>
          <w:lang w:val="cs-CZ"/>
        </w:rPr>
        <w:t>*</w:t>
      </w:r>
      <w:r w:rsidR="00495B5D" w:rsidRPr="00230BFE">
        <w:rPr>
          <w:b/>
          <w:lang w:val="cs-CZ"/>
        </w:rPr>
        <w:t>|n.pron.indef</w:t>
      </w:r>
      <w:r w:rsidRPr="00230BFE">
        <w:rPr>
          <w:b/>
          <w:lang w:val="cs-CZ"/>
        </w:rPr>
        <w:t>'</w:t>
      </w:r>
      <w:r w:rsidRPr="00230BFE">
        <w:rPr>
          <w:lang w:val="cs-CZ"/>
        </w:rPr>
        <w:t xml:space="preserve"> ???</w:t>
      </w:r>
    </w:p>
    <w:p w:rsidR="00B931C0" w:rsidRPr="00230BFE" w:rsidRDefault="00B931C0" w:rsidP="00DC0196">
      <w:pPr>
        <w:pStyle w:val="Odstavecseseznamem"/>
        <w:spacing w:after="0" w:line="240" w:lineRule="auto"/>
        <w:ind w:firstLine="720"/>
        <w:contextualSpacing w:val="0"/>
        <w:rPr>
          <w:lang w:val="cs-CZ"/>
        </w:rPr>
      </w:pPr>
      <w:r w:rsidRPr="00230BFE">
        <w:rPr>
          <w:lang w:val="cs-CZ"/>
        </w:rPr>
        <w:t xml:space="preserve">cmpr9410_001.umr, věta 4: </w:t>
      </w:r>
      <w:r w:rsidRPr="00230BFE">
        <w:rPr>
          <w:i/>
          <w:lang w:val="cs-CZ"/>
        </w:rPr>
        <w:t>zakotvovat</w:t>
      </w:r>
      <w:r w:rsidR="00DC0196" w:rsidRPr="00230BFE">
        <w:rPr>
          <w:i/>
          <w:lang w:val="cs-CZ"/>
        </w:rPr>
        <w:t>, mít</w:t>
      </w:r>
    </w:p>
    <w:p w:rsidR="000B1619" w:rsidRPr="00230BFE" w:rsidRDefault="000B1619" w:rsidP="00080377">
      <w:pPr>
        <w:pStyle w:val="Odstavecseseznamem"/>
        <w:spacing w:after="0" w:line="240" w:lineRule="auto"/>
        <w:contextualSpacing w:val="0"/>
        <w:rPr>
          <w:b/>
          <w:lang w:val="cs-CZ"/>
        </w:rPr>
      </w:pPr>
    </w:p>
    <w:p w:rsidR="009D025D" w:rsidRPr="00230BFE" w:rsidRDefault="00796C25" w:rsidP="00080377">
      <w:pPr>
        <w:spacing w:after="0" w:line="240" w:lineRule="auto"/>
        <w:rPr>
          <w:color w:val="FF0000"/>
          <w:lang w:val="cs-CZ"/>
        </w:rPr>
      </w:pPr>
      <w:r w:rsidRPr="00230BFE">
        <w:rPr>
          <w:b/>
          <w:lang w:val="cs-CZ"/>
        </w:rPr>
        <w:t xml:space="preserve">6. </w:t>
      </w:r>
      <w:r w:rsidR="00FA441D" w:rsidRPr="00230BFE">
        <w:rPr>
          <w:b/>
          <w:lang w:val="cs-CZ"/>
        </w:rPr>
        <w:t>D</w:t>
      </w:r>
      <w:r w:rsidR="004F0F7F" w:rsidRPr="00230BFE">
        <w:rPr>
          <w:b/>
          <w:lang w:val="cs-CZ"/>
        </w:rPr>
        <w:t>egree</w:t>
      </w:r>
      <w:r w:rsidR="00B77B7C" w:rsidRPr="00230BFE">
        <w:rPr>
          <w:b/>
          <w:color w:val="FF0000"/>
          <w:lang w:val="cs-CZ"/>
        </w:rPr>
        <w:t xml:space="preserve"> </w:t>
      </w:r>
      <w:r w:rsidR="00B77B7C" w:rsidRPr="00230BFE">
        <w:rPr>
          <w:color w:val="FF0000"/>
          <w:highlight w:val="yellow"/>
          <w:lang w:val="cs-CZ"/>
        </w:rPr>
        <w:t>… not transformed yet</w:t>
      </w:r>
      <w:r w:rsidR="003A72A6" w:rsidRPr="00230BFE">
        <w:rPr>
          <w:color w:val="FF0000"/>
          <w:lang w:val="cs-CZ"/>
        </w:rPr>
        <w:t xml:space="preserve"> </w:t>
      </w:r>
    </w:p>
    <w:p w:rsidR="00A44EED" w:rsidRPr="00230BFE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 xml:space="preserve">list of intensifiers, downtoners, equals not available for Czech!! </w:t>
      </w:r>
    </w:p>
    <w:p w:rsidR="00A44EED" w:rsidRPr="00230BFE" w:rsidRDefault="00A44EED" w:rsidP="00A44EED">
      <w:pPr>
        <w:spacing w:after="0" w:line="240" w:lineRule="auto"/>
        <w:rPr>
          <w:color w:val="FF0000"/>
          <w:lang w:val="cs-CZ"/>
        </w:rPr>
      </w:pPr>
    </w:p>
    <w:p w:rsidR="00FA441D" w:rsidRPr="00230BFE" w:rsidRDefault="00796C25" w:rsidP="00080377">
      <w:pPr>
        <w:spacing w:after="0" w:line="240" w:lineRule="auto"/>
        <w:rPr>
          <w:color w:val="FF0000"/>
          <w:lang w:val="cs-CZ"/>
        </w:rPr>
      </w:pPr>
      <w:r w:rsidRPr="00230BFE">
        <w:rPr>
          <w:b/>
          <w:lang w:val="cs-CZ"/>
        </w:rPr>
        <w:t xml:space="preserve">7. </w:t>
      </w:r>
      <w:r w:rsidR="00FA441D" w:rsidRPr="00230BFE">
        <w:rPr>
          <w:b/>
          <w:lang w:val="cs-CZ"/>
        </w:rPr>
        <w:t>Quant</w:t>
      </w:r>
      <w:r w:rsidR="000240C6" w:rsidRPr="00230BFE">
        <w:rPr>
          <w:b/>
          <w:color w:val="FF0000"/>
          <w:lang w:val="cs-CZ"/>
        </w:rPr>
        <w:t xml:space="preserve"> </w:t>
      </w:r>
      <w:r w:rsidR="000240C6" w:rsidRPr="00230BFE">
        <w:rPr>
          <w:color w:val="FF0000"/>
          <w:highlight w:val="yellow"/>
          <w:lang w:val="cs-CZ"/>
        </w:rPr>
        <w:t>… not transformed yet</w:t>
      </w:r>
    </w:p>
    <w:p w:rsidR="00A44EED" w:rsidRPr="00230BFE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how such structures can be identified in PDT-C ???</w:t>
      </w:r>
    </w:p>
    <w:p w:rsidR="00A44EED" w:rsidRPr="00230BFE" w:rsidRDefault="00A44EED" w:rsidP="00080377">
      <w:pPr>
        <w:spacing w:after="0" w:line="240" w:lineRule="auto"/>
        <w:rPr>
          <w:color w:val="FF0000"/>
          <w:lang w:val="cs-CZ"/>
        </w:rPr>
      </w:pPr>
    </w:p>
    <w:p w:rsidR="00206499" w:rsidRPr="00230BFE" w:rsidRDefault="00796C25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8.</w:t>
      </w:r>
      <w:r w:rsidRPr="00230BFE">
        <w:rPr>
          <w:color w:val="FF0000"/>
          <w:lang w:val="cs-CZ"/>
        </w:rPr>
        <w:t xml:space="preserve"> </w:t>
      </w:r>
      <w:r w:rsidR="00206499" w:rsidRPr="00230BFE">
        <w:rPr>
          <w:b/>
          <w:lang w:val="cs-CZ"/>
        </w:rPr>
        <w:t xml:space="preserve">Modal-strength </w:t>
      </w:r>
      <w:r w:rsidR="00206499" w:rsidRPr="00230BFE">
        <w:rPr>
          <w:color w:val="FF0000"/>
          <w:highlight w:val="yellow"/>
          <w:lang w:val="cs-CZ"/>
        </w:rPr>
        <w:t>… not transformed yet</w:t>
      </w:r>
    </w:p>
    <w:p w:rsidR="003D0DE1" w:rsidRPr="00230BFE" w:rsidRDefault="003D0DE1" w:rsidP="003D0DE1">
      <w:p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ab/>
        <w:t xml:space="preserve">??? complicated interplay between: 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>sentmod (enunc VS. excl, desid, imper, inter), factmod grammateme MOD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>factmod (asserted VS. appeal, potential VS. irreal)</w:t>
      </w:r>
      <w:r w:rsidRPr="00230BFE">
        <w:rPr>
          <w:lang w:val="cs-CZ"/>
        </w:rPr>
        <w:t xml:space="preserve"> … jen PDT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t xml:space="preserve">deontmod (decl VS. muset, smět, chtít) … </w:t>
      </w:r>
      <w:r w:rsidRPr="00230BFE">
        <w:rPr>
          <w:lang w:val="cs-CZ"/>
        </w:rPr>
        <w:t>mimo WSJ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  <w:lang w:val="cs-CZ"/>
        </w:rPr>
      </w:pPr>
      <w:r w:rsidRPr="00230BFE">
        <w:rPr>
          <w:color w:val="FF0000"/>
          <w:lang w:val="cs-CZ"/>
        </w:rPr>
        <w:lastRenderedPageBreak/>
        <w:t>negation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semimodals (zakázat)</w:t>
      </w:r>
    </w:p>
    <w:p w:rsidR="003D0DE1" w:rsidRPr="00230BFE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  <w:lang w:val="cs-CZ"/>
        </w:rPr>
      </w:pPr>
      <w:r w:rsidRPr="00230BFE">
        <w:rPr>
          <w:color w:val="FF0000"/>
          <w:lang w:val="cs-CZ"/>
        </w:rPr>
        <w:t>MOD expressions (asi, možná, zřejmě, pravděpodobně … cca 90 různých)</w:t>
      </w:r>
    </w:p>
    <w:p w:rsidR="00FA441D" w:rsidRPr="00230BFE" w:rsidRDefault="00FA441D" w:rsidP="00080377">
      <w:pPr>
        <w:spacing w:after="0" w:line="240" w:lineRule="auto"/>
        <w:rPr>
          <w:lang w:val="cs-CZ"/>
        </w:rPr>
      </w:pPr>
    </w:p>
    <w:p w:rsidR="00AD7501" w:rsidRPr="00230BFE" w:rsidRDefault="00AD7501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 xml:space="preserve">Scope for quantification and negation </w:t>
      </w:r>
      <w:r w:rsidRPr="00230BFE">
        <w:rPr>
          <w:color w:val="FF0000"/>
          <w:highlight w:val="yellow"/>
          <w:lang w:val="cs-CZ"/>
        </w:rPr>
        <w:t>… not annotated</w:t>
      </w:r>
      <w:r w:rsidR="003D0DE1" w:rsidRPr="00230BFE">
        <w:rPr>
          <w:b/>
          <w:lang w:val="cs-CZ"/>
        </w:rPr>
        <w:t>… sect. 3.1.5</w:t>
      </w:r>
    </w:p>
    <w:p w:rsidR="003D0DE1" w:rsidRPr="00230BFE" w:rsidRDefault="003D0DE1" w:rsidP="003D0DE1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NOT found in Eng. UMR 1.0</w:t>
      </w:r>
    </w:p>
    <w:p w:rsidR="0009090D" w:rsidRPr="00230BFE" w:rsidRDefault="0009090D" w:rsidP="00080377">
      <w:pPr>
        <w:spacing w:after="0" w:line="240" w:lineRule="auto"/>
        <w:rPr>
          <w:lang w:val="cs-CZ"/>
        </w:rPr>
      </w:pPr>
    </w:p>
    <w:p w:rsidR="00EF207B" w:rsidRPr="00230BFE" w:rsidRDefault="00EF207B" w:rsidP="00080377">
      <w:pPr>
        <w:spacing w:after="0" w:line="240" w:lineRule="auto"/>
        <w:rPr>
          <w:lang w:val="cs-CZ"/>
        </w:rPr>
      </w:pPr>
    </w:p>
    <w:p w:rsidR="006868BB" w:rsidRPr="00230BFE" w:rsidRDefault="001279B8" w:rsidP="00080377">
      <w:pPr>
        <w:spacing w:after="0" w:line="240" w:lineRule="auto"/>
        <w:rPr>
          <w:b/>
          <w:sz w:val="28"/>
          <w:szCs w:val="28"/>
          <w:lang w:val="cs-CZ"/>
        </w:rPr>
      </w:pPr>
      <w:r w:rsidRPr="00230BFE">
        <w:rPr>
          <w:b/>
          <w:sz w:val="28"/>
          <w:szCs w:val="28"/>
          <w:lang w:val="cs-CZ"/>
        </w:rPr>
        <w:t>III. D</w:t>
      </w:r>
      <w:r w:rsidR="00B01A2E" w:rsidRPr="00230BFE">
        <w:rPr>
          <w:b/>
          <w:sz w:val="28"/>
          <w:szCs w:val="28"/>
          <w:lang w:val="cs-CZ"/>
        </w:rPr>
        <w:t xml:space="preserve">ocument </w:t>
      </w:r>
      <w:r w:rsidRPr="00230BFE">
        <w:rPr>
          <w:b/>
          <w:sz w:val="28"/>
          <w:szCs w:val="28"/>
          <w:lang w:val="cs-CZ"/>
        </w:rPr>
        <w:t>L</w:t>
      </w:r>
      <w:r w:rsidR="00B01A2E" w:rsidRPr="00230BFE">
        <w:rPr>
          <w:b/>
          <w:sz w:val="28"/>
          <w:szCs w:val="28"/>
          <w:lang w:val="cs-CZ"/>
        </w:rPr>
        <w:t xml:space="preserve">evel </w:t>
      </w:r>
      <w:r w:rsidRPr="00230BFE">
        <w:rPr>
          <w:b/>
          <w:sz w:val="28"/>
          <w:szCs w:val="28"/>
          <w:lang w:val="cs-CZ"/>
        </w:rPr>
        <w:t>R</w:t>
      </w:r>
      <w:r w:rsidR="00B01A2E" w:rsidRPr="00230BFE">
        <w:rPr>
          <w:b/>
          <w:sz w:val="28"/>
          <w:szCs w:val="28"/>
          <w:lang w:val="cs-CZ"/>
        </w:rPr>
        <w:t>epresentation</w:t>
      </w:r>
    </w:p>
    <w:p w:rsidR="00206499" w:rsidRPr="00230BFE" w:rsidRDefault="00206499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>1 C</w:t>
      </w:r>
      <w:r w:rsidR="004F0F7F" w:rsidRPr="00230BFE">
        <w:rPr>
          <w:b/>
          <w:lang w:val="cs-CZ"/>
        </w:rPr>
        <w:t>oreference</w:t>
      </w:r>
    </w:p>
    <w:p w:rsidR="00206499" w:rsidRPr="00230BFE" w:rsidRDefault="00206499" w:rsidP="00080377">
      <w:pPr>
        <w:pStyle w:val="Odstavecseseznamem"/>
        <w:numPr>
          <w:ilvl w:val="0"/>
          <w:numId w:val="9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entity coreference</w:t>
      </w:r>
    </w:p>
    <w:p w:rsidR="00206499" w:rsidRPr="00230BFE" w:rsidRDefault="00206499" w:rsidP="00080377">
      <w:pPr>
        <w:pStyle w:val="Odstavecseseznamem"/>
        <w:numPr>
          <w:ilvl w:val="1"/>
          <w:numId w:val="9"/>
        </w:numPr>
        <w:spacing w:after="0" w:line="240" w:lineRule="auto"/>
        <w:rPr>
          <w:lang w:val="cs-CZ"/>
        </w:rPr>
      </w:pPr>
      <w:r w:rsidRPr="00230BFE">
        <w:rPr>
          <w:lang w:val="cs-CZ"/>
        </w:rPr>
        <w:t>intra-sentence relations … done, see above</w:t>
      </w:r>
    </w:p>
    <w:p w:rsidR="006868BB" w:rsidRPr="00230BFE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 w:rsidRPr="00230BFE">
        <w:rPr>
          <w:color w:val="FF0000"/>
          <w:highlight w:val="yellow"/>
          <w:lang w:val="cs-CZ"/>
        </w:rPr>
        <w:t xml:space="preserve">inter-sentence coreference </w:t>
      </w:r>
      <w:r w:rsidR="005F41B6" w:rsidRPr="00230BFE">
        <w:rPr>
          <w:color w:val="FF0000"/>
          <w:highlight w:val="yellow"/>
          <w:lang w:val="cs-CZ"/>
        </w:rPr>
        <w:t>… done</w:t>
      </w:r>
    </w:p>
    <w:p w:rsidR="006868BB" w:rsidRPr="00230BFE" w:rsidRDefault="00206499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  <w:lang w:val="cs-CZ"/>
        </w:rPr>
      </w:pPr>
      <w:r w:rsidRPr="00230BFE">
        <w:rPr>
          <w:color w:val="FF0000"/>
          <w:highlight w:val="yellow"/>
          <w:lang w:val="cs-CZ"/>
        </w:rPr>
        <w:t xml:space="preserve">??? </w:t>
      </w:r>
      <w:r w:rsidR="004F0F7F" w:rsidRPr="00230BFE">
        <w:rPr>
          <w:color w:val="FF0000"/>
          <w:highlight w:val="yellow"/>
          <w:lang w:val="cs-CZ"/>
        </w:rPr>
        <w:t>bridging anaphora</w:t>
      </w:r>
    </w:p>
    <w:p w:rsidR="006868BB" w:rsidRPr="00230BFE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r w:rsidRPr="00230BFE">
        <w:rPr>
          <w:lang w:val="cs-CZ"/>
        </w:rPr>
        <w:t xml:space="preserve">identify coreferential relations </w:t>
      </w:r>
      <w:r w:rsidR="00206499" w:rsidRPr="00230BFE">
        <w:rPr>
          <w:color w:val="FF0000"/>
          <w:highlight w:val="yellow"/>
          <w:lang w:val="cs-CZ"/>
        </w:rPr>
        <w:t xml:space="preserve">… only sporadically </w:t>
      </w:r>
      <w:r w:rsidR="001E475A" w:rsidRPr="00230BFE">
        <w:rPr>
          <w:color w:val="FF0000"/>
          <w:highlight w:val="yellow"/>
          <w:lang w:val="cs-CZ"/>
        </w:rPr>
        <w:t>available in PDT</w:t>
      </w:r>
      <w:r w:rsidRPr="00230BFE">
        <w:rPr>
          <w:lang w:val="cs-CZ"/>
        </w:rPr>
        <w:t xml:space="preserve"> </w:t>
      </w:r>
    </w:p>
    <w:p w:rsidR="00B01A2E" w:rsidRPr="00230BFE" w:rsidRDefault="00B01A2E" w:rsidP="00080377">
      <w:pPr>
        <w:spacing w:after="0" w:line="240" w:lineRule="auto"/>
        <w:rPr>
          <w:lang w:val="cs-CZ"/>
        </w:rPr>
      </w:pPr>
    </w:p>
    <w:p w:rsidR="00B01A2E" w:rsidRPr="00230BFE" w:rsidRDefault="00B845A4" w:rsidP="00080377">
      <w:pPr>
        <w:spacing w:after="0" w:line="240" w:lineRule="auto"/>
        <w:rPr>
          <w:b/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 xml:space="preserve">2. </w:t>
      </w:r>
      <w:r w:rsidRPr="00230BFE">
        <w:rPr>
          <w:b/>
          <w:lang w:val="cs-CZ"/>
        </w:rPr>
        <w:t>T</w:t>
      </w:r>
      <w:r w:rsidR="00B01A2E" w:rsidRPr="00230BFE">
        <w:rPr>
          <w:b/>
          <w:lang w:val="cs-CZ"/>
        </w:rPr>
        <w:t>emporal relations</w:t>
      </w:r>
      <w:r w:rsidRPr="00230BFE">
        <w:rPr>
          <w:b/>
          <w:lang w:val="cs-CZ"/>
        </w:rPr>
        <w:t xml:space="preserve"> </w:t>
      </w:r>
      <w:r w:rsidRPr="00230BFE">
        <w:rPr>
          <w:color w:val="FF0000"/>
          <w:highlight w:val="yellow"/>
          <w:lang w:val="cs-CZ"/>
        </w:rPr>
        <w:t>… not transformed yet</w:t>
      </w:r>
    </w:p>
    <w:p w:rsidR="00B01A2E" w:rsidRPr="00230BFE" w:rsidRDefault="00B01A2E" w:rsidP="00080377">
      <w:pPr>
        <w:spacing w:after="0" w:line="240" w:lineRule="auto"/>
        <w:rPr>
          <w:lang w:val="cs-CZ"/>
        </w:rPr>
      </w:pPr>
    </w:p>
    <w:p w:rsidR="006868BB" w:rsidRPr="00230BFE" w:rsidRDefault="00B845A4" w:rsidP="00080377">
      <w:pPr>
        <w:spacing w:after="0" w:line="240" w:lineRule="auto"/>
        <w:rPr>
          <w:lang w:val="cs-CZ"/>
        </w:rPr>
      </w:pPr>
      <w:r w:rsidRPr="00230BFE">
        <w:rPr>
          <w:b/>
          <w:lang w:val="cs-CZ"/>
        </w:rPr>
        <w:t>III.</w:t>
      </w:r>
      <w:r w:rsidR="00B01A2E" w:rsidRPr="00230BFE">
        <w:rPr>
          <w:b/>
          <w:lang w:val="cs-CZ"/>
        </w:rPr>
        <w:t xml:space="preserve">3 </w:t>
      </w:r>
      <w:r w:rsidRPr="00230BFE">
        <w:rPr>
          <w:b/>
          <w:lang w:val="cs-CZ"/>
        </w:rPr>
        <w:t>M</w:t>
      </w:r>
      <w:r w:rsidR="004F0F7F" w:rsidRPr="00230BFE">
        <w:rPr>
          <w:b/>
          <w:lang w:val="cs-CZ"/>
        </w:rPr>
        <w:t>odality</w:t>
      </w:r>
      <w:r w:rsidR="004F0F7F" w:rsidRPr="00230BFE">
        <w:rPr>
          <w:lang w:val="cs-CZ"/>
        </w:rPr>
        <w:t xml:space="preserve"> </w:t>
      </w:r>
      <w:r w:rsidRPr="00230BFE">
        <w:rPr>
          <w:color w:val="FF0000"/>
          <w:highlight w:val="yellow"/>
          <w:lang w:val="cs-CZ"/>
        </w:rPr>
        <w:t>… not transformed yet</w:t>
      </w:r>
    </w:p>
    <w:p w:rsidR="006868BB" w:rsidRPr="00230BFE" w:rsidRDefault="006868BB" w:rsidP="00080377">
      <w:pPr>
        <w:spacing w:after="0" w:line="240" w:lineRule="auto"/>
        <w:rPr>
          <w:lang w:val="cs-CZ"/>
        </w:rPr>
      </w:pPr>
    </w:p>
    <w:sectPr w:rsidR="006868BB" w:rsidRPr="00230BFE"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4CB" w:rsidRDefault="003564CB" w:rsidP="000A11DF">
      <w:pPr>
        <w:spacing w:after="0" w:line="240" w:lineRule="auto"/>
      </w:pPr>
      <w:r>
        <w:separator/>
      </w:r>
    </w:p>
  </w:endnote>
  <w:endnote w:type="continuationSeparator" w:id="0">
    <w:p w:rsidR="003564CB" w:rsidRDefault="003564CB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:rsidR="00CC2B22" w:rsidRDefault="00CC2B2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BFE" w:rsidRPr="00230BFE">
          <w:rPr>
            <w:noProof/>
            <w:lang w:val="cs-CZ"/>
          </w:rPr>
          <w:t>2</w:t>
        </w:r>
        <w:r>
          <w:fldChar w:fldCharType="end"/>
        </w:r>
      </w:p>
    </w:sdtContent>
  </w:sdt>
  <w:p w:rsidR="00CC2B22" w:rsidRDefault="00CC2B22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4CB" w:rsidRDefault="003564CB" w:rsidP="000A11DF">
      <w:pPr>
        <w:spacing w:after="0" w:line="240" w:lineRule="auto"/>
      </w:pPr>
      <w:r>
        <w:separator/>
      </w:r>
    </w:p>
  </w:footnote>
  <w:footnote w:type="continuationSeparator" w:id="0">
    <w:p w:rsidR="003564CB" w:rsidRDefault="003564CB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>
    <w:nsid w:val="5284642D"/>
    <w:multiLevelType w:val="hybridMultilevel"/>
    <w:tmpl w:val="B0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13"/>
  </w:num>
  <w:num w:numId="10">
    <w:abstractNumId w:val="1"/>
  </w:num>
  <w:num w:numId="11">
    <w:abstractNumId w:val="2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B52F2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E013B"/>
    <w:rsid w:val="001E475A"/>
    <w:rsid w:val="00206499"/>
    <w:rsid w:val="00210C7B"/>
    <w:rsid w:val="00230BFE"/>
    <w:rsid w:val="002668B6"/>
    <w:rsid w:val="00281924"/>
    <w:rsid w:val="002A5B71"/>
    <w:rsid w:val="002B41F0"/>
    <w:rsid w:val="002C1E21"/>
    <w:rsid w:val="00301612"/>
    <w:rsid w:val="00314C0C"/>
    <w:rsid w:val="003208D8"/>
    <w:rsid w:val="003218CD"/>
    <w:rsid w:val="00337451"/>
    <w:rsid w:val="003564CB"/>
    <w:rsid w:val="00360032"/>
    <w:rsid w:val="003652BA"/>
    <w:rsid w:val="00365ABB"/>
    <w:rsid w:val="00365BA1"/>
    <w:rsid w:val="003A72A6"/>
    <w:rsid w:val="003D0DE1"/>
    <w:rsid w:val="003E3BA8"/>
    <w:rsid w:val="003F4F29"/>
    <w:rsid w:val="004072BE"/>
    <w:rsid w:val="004248FF"/>
    <w:rsid w:val="00424AEF"/>
    <w:rsid w:val="00442845"/>
    <w:rsid w:val="00471030"/>
    <w:rsid w:val="00484D67"/>
    <w:rsid w:val="00495B5D"/>
    <w:rsid w:val="004A0BAF"/>
    <w:rsid w:val="004E603E"/>
    <w:rsid w:val="004F0164"/>
    <w:rsid w:val="004F0F7F"/>
    <w:rsid w:val="00501067"/>
    <w:rsid w:val="00513A13"/>
    <w:rsid w:val="00517AB4"/>
    <w:rsid w:val="00566E94"/>
    <w:rsid w:val="00586927"/>
    <w:rsid w:val="005946DF"/>
    <w:rsid w:val="005A29F5"/>
    <w:rsid w:val="005C4503"/>
    <w:rsid w:val="005D7FB9"/>
    <w:rsid w:val="005E7BEB"/>
    <w:rsid w:val="005F41B6"/>
    <w:rsid w:val="005F636B"/>
    <w:rsid w:val="00600881"/>
    <w:rsid w:val="00605F65"/>
    <w:rsid w:val="0061398C"/>
    <w:rsid w:val="0065282D"/>
    <w:rsid w:val="006528EC"/>
    <w:rsid w:val="006868BB"/>
    <w:rsid w:val="006E1B66"/>
    <w:rsid w:val="006E3375"/>
    <w:rsid w:val="006E4BA7"/>
    <w:rsid w:val="00721CBB"/>
    <w:rsid w:val="00754CD8"/>
    <w:rsid w:val="007564C0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2236A"/>
    <w:rsid w:val="008248A2"/>
    <w:rsid w:val="008277AC"/>
    <w:rsid w:val="00847A7C"/>
    <w:rsid w:val="00866B76"/>
    <w:rsid w:val="0086795A"/>
    <w:rsid w:val="0087398B"/>
    <w:rsid w:val="008757DC"/>
    <w:rsid w:val="00883D76"/>
    <w:rsid w:val="00887ED0"/>
    <w:rsid w:val="0089065A"/>
    <w:rsid w:val="00893A6D"/>
    <w:rsid w:val="008946A7"/>
    <w:rsid w:val="008A12B0"/>
    <w:rsid w:val="008C23B5"/>
    <w:rsid w:val="008C41E3"/>
    <w:rsid w:val="008F2F69"/>
    <w:rsid w:val="008F7C25"/>
    <w:rsid w:val="00960CCF"/>
    <w:rsid w:val="009653B4"/>
    <w:rsid w:val="00983C29"/>
    <w:rsid w:val="009B0809"/>
    <w:rsid w:val="009D025D"/>
    <w:rsid w:val="009E6493"/>
    <w:rsid w:val="009E7919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3B1C"/>
    <w:rsid w:val="00AB4866"/>
    <w:rsid w:val="00AC78A3"/>
    <w:rsid w:val="00AD7501"/>
    <w:rsid w:val="00B01A2E"/>
    <w:rsid w:val="00B10EF3"/>
    <w:rsid w:val="00B25B97"/>
    <w:rsid w:val="00B26DF0"/>
    <w:rsid w:val="00B27B6A"/>
    <w:rsid w:val="00B45C63"/>
    <w:rsid w:val="00B47E60"/>
    <w:rsid w:val="00B77B7C"/>
    <w:rsid w:val="00B8238F"/>
    <w:rsid w:val="00B845A4"/>
    <w:rsid w:val="00B931C0"/>
    <w:rsid w:val="00BB3B04"/>
    <w:rsid w:val="00C2066F"/>
    <w:rsid w:val="00C2176E"/>
    <w:rsid w:val="00C26445"/>
    <w:rsid w:val="00C41D78"/>
    <w:rsid w:val="00C47669"/>
    <w:rsid w:val="00C51D0F"/>
    <w:rsid w:val="00C60B79"/>
    <w:rsid w:val="00C8230C"/>
    <w:rsid w:val="00C853E9"/>
    <w:rsid w:val="00C91F3E"/>
    <w:rsid w:val="00CA1A44"/>
    <w:rsid w:val="00CA3AF3"/>
    <w:rsid w:val="00CB7218"/>
    <w:rsid w:val="00CC2B22"/>
    <w:rsid w:val="00CC45BA"/>
    <w:rsid w:val="00CC78A4"/>
    <w:rsid w:val="00D21718"/>
    <w:rsid w:val="00D263DD"/>
    <w:rsid w:val="00D3218E"/>
    <w:rsid w:val="00D41341"/>
    <w:rsid w:val="00D52F41"/>
    <w:rsid w:val="00D64C95"/>
    <w:rsid w:val="00D813CF"/>
    <w:rsid w:val="00D91E9C"/>
    <w:rsid w:val="00DA74F3"/>
    <w:rsid w:val="00DB40D8"/>
    <w:rsid w:val="00DC0196"/>
    <w:rsid w:val="00E2525B"/>
    <w:rsid w:val="00E32FF1"/>
    <w:rsid w:val="00E40826"/>
    <w:rsid w:val="00E506D3"/>
    <w:rsid w:val="00E77B5D"/>
    <w:rsid w:val="00EB29C1"/>
    <w:rsid w:val="00EC3D2F"/>
    <w:rsid w:val="00ED44BA"/>
    <w:rsid w:val="00EF207B"/>
    <w:rsid w:val="00F52922"/>
    <w:rsid w:val="00F55C6C"/>
    <w:rsid w:val="00F81BD6"/>
    <w:rsid w:val="00FA441D"/>
    <w:rsid w:val="00FB0B1E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Standardnpsmoodstavce"/>
    <w:rsid w:val="004F01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fal.mff.cuni.cz/nametag/3/mod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fal.mff.cuni.cz/cnec/cnec2.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x2jXRTosH3I8aDhdrxqYRH8TPABD3m1HuYSXivdAAg/edit?tab=t.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spreadsheets/d/1PVxgXW3ED3OWLieie9scr6iq_xuQ5RAA8YJKwbLwJ2E/edit?gi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5C3C-8EF9-456C-B26E-6B1B3D4F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7</Pages>
  <Words>2023</Words>
  <Characters>11532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260</cp:revision>
  <cp:lastPrinted>2024-11-25T08:50:00Z</cp:lastPrinted>
  <dcterms:created xsi:type="dcterms:W3CDTF">2024-09-17T07:42:00Z</dcterms:created>
  <dcterms:modified xsi:type="dcterms:W3CDTF">2024-12-18T14:53:00Z</dcterms:modified>
  <dc:language>en-US</dc:language>
</cp:coreProperties>
</file>