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64E" w:rsidRDefault="00CA488A">
      <w:r w:rsidRPr="00CA488A">
        <w:t>7945627d20b2a81582e2a0116671376deb387df7</w:t>
      </w:r>
    </w:p>
    <w:p w:rsidR="00CA488A" w:rsidRDefault="00CA488A">
      <w:r>
        <w:t>Saul Barreiro</w:t>
      </w:r>
      <w:bookmarkStart w:id="0" w:name="_GoBack"/>
      <w:bookmarkEnd w:id="0"/>
    </w:p>
    <w:sectPr w:rsidR="00CA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8A"/>
    <w:rsid w:val="005F264E"/>
    <w:rsid w:val="00CA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09E45-E09D-4818-8E5E-DE57362A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4294966997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2015-05-12T21:29:00Z</dcterms:created>
  <dcterms:modified xsi:type="dcterms:W3CDTF">2015-05-12T16:30:00Z</dcterms:modified>
</cp:coreProperties>
</file>