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E01D" w14:textId="730DFD5E" w:rsidR="00E41FC4" w:rsidRP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bookmarkStart w:id="0" w:name="_Hlk109381455"/>
      <w:bookmarkEnd w:id="0"/>
      <w:r w:rsidRPr="00E41FC4">
        <w:rPr>
          <w:rFonts w:ascii="Times" w:eastAsia="Calibri" w:hAnsi="Times"/>
          <w:b/>
          <w:bCs/>
          <w:sz w:val="24"/>
          <w:szCs w:val="24"/>
        </w:rPr>
        <w:t xml:space="preserve">IN THE </w:t>
      </w:r>
      <w:r w:rsidR="00614D5D"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F068DE2" w14:textId="535B759C" w:rsidR="00E41FC4" w:rsidRP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 w:rsidRPr="00E41FC4">
        <w:rPr>
          <w:rFonts w:ascii="Times" w:eastAsia="Calibri" w:hAnsi="Times"/>
          <w:b/>
          <w:bCs/>
          <w:sz w:val="24"/>
          <w:szCs w:val="24"/>
        </w:rPr>
        <w:t xml:space="preserve">STATE OF </w:t>
      </w:r>
      <w:r w:rsidR="00614D5D"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2C894BA8" w:rsidR="00E41FC4" w:rsidRPr="00E41FC4" w:rsidRDefault="00614D5D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{{Plaintiff}}</w:t>
      </w:r>
      <w:r w:rsidR="00E41FC4" w:rsidRPr="00E41FC4">
        <w:rPr>
          <w:rFonts w:ascii="Times" w:eastAsia="Calibri" w:hAnsi="Times"/>
          <w:sz w:val="24"/>
          <w:szCs w:val="24"/>
        </w:rPr>
        <w:t>,</w:t>
      </w:r>
      <w:r w:rsidR="00E41FC4" w:rsidRPr="00E41FC4"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E41FC4"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Plaintiff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33D5ED31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 xml:space="preserve">No.: </w:t>
      </w:r>
      <w:r w:rsidR="00614D5D">
        <w:rPr>
          <w:rFonts w:ascii="Times" w:eastAsia="Calibri" w:hAnsi="Times"/>
          <w:sz w:val="24"/>
          <w:szCs w:val="24"/>
        </w:rPr>
        <w:t>Case Number</w:t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7FA4A393" w:rsidR="00E41FC4" w:rsidRPr="00E41FC4" w:rsidRDefault="00614D5D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{{Defendant1}}</w:t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>
        <w:rPr>
          <w:rFonts w:ascii="Times" w:eastAsia="Calibri" w:hAnsi="Times"/>
          <w:sz w:val="24"/>
          <w:szCs w:val="24"/>
        </w:rPr>
        <w:t xml:space="preserve">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  <w:proofErr w:type="gramEnd"/>
    </w:p>
    <w:p w14:paraId="6AB7EB52" w14:textId="79D6A22A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 xml:space="preserve">And </w:t>
      </w:r>
      <w:r w:rsidR="00614D5D">
        <w:rPr>
          <w:rFonts w:ascii="Times" w:eastAsia="Calibri" w:hAnsi="Times"/>
          <w:sz w:val="24"/>
          <w:szCs w:val="24"/>
        </w:rPr>
        <w:t>{{Defendant2}}</w:t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77777777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Defendants.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23340B04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b/>
          <w:bCs/>
          <w:sz w:val="24"/>
          <w:szCs w:val="24"/>
          <w:u w:val="single"/>
        </w:rPr>
        <w:t>P</w:t>
      </w:r>
      <w:r w:rsidRPr="00E41FC4">
        <w:rPr>
          <w:rFonts w:ascii="Times" w:eastAsia="Calibri" w:hAnsi="Times"/>
          <w:b/>
          <w:sz w:val="24"/>
          <w:szCs w:val="24"/>
          <w:u w:val="single"/>
        </w:rPr>
        <w:t>LAINTIFF</w:t>
      </w:r>
      <w:r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54AFE78" w14:textId="663B4B9D" w:rsidR="00B02B3B" w:rsidRDefault="00E41FC4" w:rsidP="00B02B3B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t xml:space="preserve">Plaintiff, </w:t>
      </w:r>
      <w:r w:rsidR="00614D5D">
        <w:rPr>
          <w:b/>
          <w:bCs/>
          <w:sz w:val="24"/>
          <w:szCs w:val="24"/>
        </w:rPr>
        <w:t>{{</w:t>
      </w:r>
      <w:proofErr w:type="gramEnd"/>
      <w:r w:rsidR="00614D5D">
        <w:rPr>
          <w:b/>
          <w:bCs/>
          <w:sz w:val="24"/>
          <w:szCs w:val="24"/>
        </w:rPr>
        <w:t>Plaintiff}}</w:t>
      </w:r>
    </w:p>
    <w:p w14:paraId="0DDEDE40" w14:textId="17FA61B6" w:rsidR="00614D5D" w:rsidRPr="00614D5D" w:rsidRDefault="00614D5D" w:rsidP="00B02B3B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Plaintiff Statement</w:t>
      </w:r>
      <w:r>
        <w:rPr>
          <w:sz w:val="24"/>
          <w:szCs w:val="24"/>
        </w:rPr>
        <w:t>}}</w:t>
      </w:r>
    </w:p>
    <w:p w14:paraId="2C33BE6A" w14:textId="2ED2616F" w:rsidR="00B02B3B" w:rsidRDefault="00E41FC4" w:rsidP="00B02B3B">
      <w:pPr>
        <w:spacing w:line="480" w:lineRule="auto"/>
        <w:rPr>
          <w:b/>
          <w:bCs/>
          <w:sz w:val="24"/>
          <w:szCs w:val="24"/>
        </w:rPr>
      </w:pPr>
      <w:proofErr w:type="gramStart"/>
      <w:r w:rsidRPr="00B02B3B">
        <w:rPr>
          <w:b/>
          <w:bCs/>
          <w:sz w:val="24"/>
          <w:szCs w:val="24"/>
        </w:rPr>
        <w:t xml:space="preserve">Defendant, </w:t>
      </w:r>
      <w:r w:rsidR="00614D5D">
        <w:rPr>
          <w:b/>
          <w:bCs/>
          <w:sz w:val="24"/>
          <w:szCs w:val="24"/>
        </w:rPr>
        <w:t>{{</w:t>
      </w:r>
      <w:proofErr w:type="gramEnd"/>
      <w:r w:rsidR="00614D5D">
        <w:rPr>
          <w:b/>
          <w:bCs/>
          <w:sz w:val="24"/>
          <w:szCs w:val="24"/>
        </w:rPr>
        <w:t>Defendant1}}</w:t>
      </w:r>
    </w:p>
    <w:p w14:paraId="600E2CB1" w14:textId="112022EC" w:rsidR="00614D5D" w:rsidRPr="00614D5D" w:rsidRDefault="00614D5D" w:rsidP="00B02B3B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Defendant1</w:t>
      </w:r>
      <w:r>
        <w:rPr>
          <w:sz w:val="24"/>
          <w:szCs w:val="24"/>
        </w:rPr>
        <w:t xml:space="preserve"> Statement}}</w:t>
      </w:r>
    </w:p>
    <w:p w14:paraId="43A3B442" w14:textId="5B71A545" w:rsidR="00F14B6F" w:rsidRDefault="00E41FC4" w:rsidP="00614D5D">
      <w:pPr>
        <w:spacing w:line="480" w:lineRule="auto"/>
        <w:rPr>
          <w:b/>
          <w:bCs/>
          <w:sz w:val="24"/>
          <w:szCs w:val="24"/>
        </w:rPr>
      </w:pPr>
      <w:proofErr w:type="gramStart"/>
      <w:r w:rsidRPr="001D5724">
        <w:rPr>
          <w:b/>
          <w:bCs/>
          <w:sz w:val="24"/>
          <w:szCs w:val="24"/>
        </w:rPr>
        <w:t xml:space="preserve">Defendant, </w:t>
      </w:r>
      <w:r w:rsidR="00614D5D">
        <w:rPr>
          <w:b/>
          <w:bCs/>
          <w:sz w:val="24"/>
          <w:szCs w:val="24"/>
        </w:rPr>
        <w:t>{{</w:t>
      </w:r>
      <w:proofErr w:type="gramEnd"/>
      <w:r w:rsidR="00614D5D">
        <w:rPr>
          <w:b/>
          <w:bCs/>
          <w:sz w:val="24"/>
          <w:szCs w:val="24"/>
        </w:rPr>
        <w:t>Defendant2}}</w:t>
      </w:r>
    </w:p>
    <w:p w14:paraId="3B52C911" w14:textId="7CCBF21F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Defendant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Statement}}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t>FACTS/LIABILITY</w:t>
      </w:r>
    </w:p>
    <w:p w14:paraId="326FD351" w14:textId="3E115169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Facts/Liability</w:t>
      </w:r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086AA0D9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1" w:name="_Hlk202341131"/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Causation, Injuries, and Treatment</w:t>
      </w:r>
      <w:r w:rsidRPr="00614D5D">
        <w:rPr>
          <w:sz w:val="24"/>
          <w:szCs w:val="24"/>
        </w:rPr>
        <w:t>}}</w:t>
      </w:r>
    </w:p>
    <w:bookmarkEnd w:id="1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lastRenderedPageBreak/>
        <w:t>ADDITIONAL HARMS AND LOSSES</w:t>
      </w:r>
    </w:p>
    <w:p w14:paraId="5C60D67E" w14:textId="013D369C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Additional Harms and Losses</w:t>
      </w:r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29715B5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Future Medical Bills Related to the Collision</w:t>
      </w:r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B3008"/>
    <w:rsid w:val="000F2521"/>
    <w:rsid w:val="0011560F"/>
    <w:rsid w:val="0014474E"/>
    <w:rsid w:val="001A4177"/>
    <w:rsid w:val="001D5724"/>
    <w:rsid w:val="001F0607"/>
    <w:rsid w:val="001F4416"/>
    <w:rsid w:val="002226CE"/>
    <w:rsid w:val="00263A42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C5198"/>
    <w:rsid w:val="008E61C1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70C4"/>
    <w:rsid w:val="00B6173A"/>
    <w:rsid w:val="00B61BD4"/>
    <w:rsid w:val="00BE0945"/>
    <w:rsid w:val="00C037B4"/>
    <w:rsid w:val="00C0529F"/>
    <w:rsid w:val="00C161A4"/>
    <w:rsid w:val="00CB7C49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4</cp:revision>
  <dcterms:created xsi:type="dcterms:W3CDTF">2025-07-02T13:34:00Z</dcterms:created>
  <dcterms:modified xsi:type="dcterms:W3CDTF">2025-07-02T14:47:00Z</dcterms:modified>
</cp:coreProperties>
</file>