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2015 The Android Open Source Project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Licensed under the Apache License, Version 2.0 (the "License");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not use this file except in compliance with the License.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obtain a copy of the License at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http://www.apache.org/licenses/LICENSE-2.0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Unless required by applicable law or agreed to in writing, software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distributed under the License is distributed on an "AS IS" BASIS,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WITHOUT WARRANTIES OR CONDITIONS OF ANY KIND, either express or implied.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License for the specific language governing permissions and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limitations under the License.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CoordinatorLayout resolves the behaviors of its child components with reflection.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-keep public class * extends android.support.design.widget.CoordinatorLayout$Behavior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&lt;init&gt;(android.content.Context, android.util.AttributeSet);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&lt;init&gt;();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sure we keep annotations for CoordinatorLayout's DefaultBehavior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-keepattributes *Annotation*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