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Copyright (C) 2015 The Android Open Source Project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Licensed under the Apache License, Version 2.0 (the "License");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you may not use this file except in compliance with the License.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You may obtain a copy of the License at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http://www.apache.org/licenses/LICENSE-2.0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Unless required by applicable law or agreed to in writing, software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distributed under the License is distributed on an "AS IS" BASIS,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WITHOUT WARRANTIES OR CONDITIONS OF ANY KIND, either express or implied.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See the License for the specific language governing permissions and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limitations under the License.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When layoutManager xml attribute is used, RecyclerView inflates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#LayoutManagers' constructors using reflection.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-keep public class * extends android.support.v7.widget.RecyclerView$LayoutManager {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&lt;init&gt;(...);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