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D80D" w14:textId="77777777" w:rsidR="009D0319" w:rsidRDefault="009D0319" w:rsidP="009D0319">
      <w:r>
        <w:t>Interview Transcript with Dr. Priya Sharma (New Delhi, India) — Consultant, Critical Care Medicine, Safdarjung Hospital</w:t>
      </w:r>
    </w:p>
    <w:p w14:paraId="5AB0337A" w14:textId="77777777" w:rsidR="009D0319" w:rsidRDefault="009D0319" w:rsidP="009D0319"/>
    <w:p w14:paraId="34B3B779" w14:textId="77777777" w:rsidR="009D0319" w:rsidRDefault="009D0319" w:rsidP="009D0319">
      <w:r>
        <w:t>Interviewer: Dr. Sharma, thank you for joining us. To start, could you tell us about your background and your role during the COVID-19 pandemic?</w:t>
      </w:r>
    </w:p>
    <w:p w14:paraId="6D9262DD" w14:textId="77777777" w:rsidR="009D0319" w:rsidRDefault="009D0319" w:rsidP="009D0319"/>
    <w:p w14:paraId="23E7A42F" w14:textId="77777777" w:rsidR="009D0319" w:rsidRDefault="009D0319" w:rsidP="009D0319">
      <w:r>
        <w:t>Dr. Sharma: Thank you for having me. I’m Dr. Priya Sharma, a critical care consultant at Safdarjung Hospital, one of Delhi’s largest public hospitals. I’ve been in critical care medicine for over 12 years, but nothing in my training prepared me for what we faced in 2020 and especially during the Delta wave in 2021. I was part of the COVID ICU command team, overseeing ventilatory management, triage protocols, and coordination between multiple units. We were treating hundreds of patients a day — from mild infections to fulminant ARDS — with limited staff and resources. It was medicine at its most raw and human level.</w:t>
      </w:r>
    </w:p>
    <w:p w14:paraId="08926822" w14:textId="77777777" w:rsidR="009D0319" w:rsidRDefault="009D0319" w:rsidP="009D0319"/>
    <w:p w14:paraId="73B197A5" w14:textId="77777777" w:rsidR="009D0319" w:rsidRDefault="009D0319" w:rsidP="009D0319">
      <w:r>
        <w:t>Interviewer: India’s Delta wave was one of the most intense globally. What did those weeks feel like from inside a public hospital?</w:t>
      </w:r>
    </w:p>
    <w:p w14:paraId="7F139717" w14:textId="77777777" w:rsidR="009D0319" w:rsidRDefault="009D0319" w:rsidP="009D0319"/>
    <w:p w14:paraId="2D983AD4" w14:textId="77777777" w:rsidR="009D0319" w:rsidRDefault="009D0319" w:rsidP="009D0319">
      <w:r>
        <w:t>Dr. Sharma: Overwhelming. Those six weeks in April and May 2021 felt endless. We were seeing 400–500 admissions daily. Our ICUs were overflowing, oxygen lines running nonstop, and stretchers lined the corridors. The smell of disinfectant, the sound of alarms, and the exhaustion — it’s impossible to describe fully.</w:t>
      </w:r>
    </w:p>
    <w:p w14:paraId="44159907" w14:textId="77777777" w:rsidR="009D0319" w:rsidRDefault="009D0319" w:rsidP="009D0319"/>
    <w:p w14:paraId="0B9C7C5C" w14:textId="77777777" w:rsidR="009D0319" w:rsidRDefault="009D0319" w:rsidP="009D0319">
      <w:r>
        <w:t>We lost patients every few hours despite our best efforts. It wasn’t just the volume — it was the speed of deterioration. Patients would come walking and collapse within hours. We had families waiting outside crying, begging for beds we didn’t have. As a doctor, the hardest thing is saying “no” when you know a delay could cost a life.</w:t>
      </w:r>
    </w:p>
    <w:p w14:paraId="0D5B8E98" w14:textId="77777777" w:rsidR="009D0319" w:rsidRDefault="009D0319" w:rsidP="009D0319"/>
    <w:p w14:paraId="0C7A2767" w14:textId="77777777" w:rsidR="009D0319" w:rsidRDefault="009D0319" w:rsidP="009D0319">
      <w:r>
        <w:t>And then there was the oxygen crisis — a nightmare within a nightmare.</w:t>
      </w:r>
    </w:p>
    <w:p w14:paraId="45464726" w14:textId="77777777" w:rsidR="009D0319" w:rsidRDefault="009D0319" w:rsidP="009D0319"/>
    <w:p w14:paraId="34246781" w14:textId="77777777" w:rsidR="009D0319" w:rsidRDefault="009D0319" w:rsidP="009D0319">
      <w:r>
        <w:t>Interviewer: Could you tell us about what happened during the oxygen shortage?</w:t>
      </w:r>
    </w:p>
    <w:p w14:paraId="73A38C83" w14:textId="77777777" w:rsidR="009D0319" w:rsidRDefault="009D0319" w:rsidP="009D0319"/>
    <w:p w14:paraId="645276D2" w14:textId="77777777" w:rsidR="009D0319" w:rsidRDefault="009D0319" w:rsidP="009D0319">
      <w:r>
        <w:t>Dr. Sharma: The oxygen crisis was surreal. We were monitoring oxygen levels in tanks like we monitor blood pressure in patients — every hour mattered. On some nights, our supply was down to 30–45 minutes of reserve. The logistics were terrifying — coordinating refills, calling suppliers, contacting state officials, even police escorts for tankers.</w:t>
      </w:r>
    </w:p>
    <w:p w14:paraId="4AA55272" w14:textId="77777777" w:rsidR="009D0319" w:rsidRDefault="009D0319" w:rsidP="009D0319"/>
    <w:p w14:paraId="4358B86E" w14:textId="77777777" w:rsidR="009D0319" w:rsidRDefault="009D0319" w:rsidP="009D0319">
      <w:r>
        <w:t>I remember one night vividly: around 2 a.m., our central oxygen pressure started dropping. We had over 150 patients on oxygen. We immediately shifted patients to portable cylinders, prioritized ventilated patients, and manually bagged some using Ambu bags to keep them alive. At 4 a.m., the tanker arrived — escorted by police. We cried out of sheer relief. That night summed up what frontline medicine meant during that period — teamwork, improvisation, and prayer.</w:t>
      </w:r>
    </w:p>
    <w:p w14:paraId="3DA825B5" w14:textId="77777777" w:rsidR="009D0319" w:rsidRDefault="009D0319" w:rsidP="009D0319"/>
    <w:p w14:paraId="76BB711C" w14:textId="77777777" w:rsidR="009D0319" w:rsidRDefault="009D0319" w:rsidP="009D0319">
      <w:r>
        <w:t>Interviewer: How did your team cope with the physical and emotional toll of those months?</w:t>
      </w:r>
    </w:p>
    <w:p w14:paraId="0FEF2FA4" w14:textId="77777777" w:rsidR="009D0319" w:rsidRDefault="009D0319" w:rsidP="009D0319"/>
    <w:p w14:paraId="660372C7" w14:textId="77777777" w:rsidR="009D0319" w:rsidRDefault="009D0319" w:rsidP="009D0319">
      <w:r>
        <w:t>Dr. Sharma: The toll was immense. Many of us lived in hospital quarters for weeks to avoid infecting our families. PPE was suffocating in the Delhi summer — 45°C heat, dehydration, fogged visors. I remember colleagues fainting inside PPE. We’d grab energy drinks between intubations, nap on stretchers, and then start again.</w:t>
      </w:r>
    </w:p>
    <w:p w14:paraId="2D573215" w14:textId="77777777" w:rsidR="009D0319" w:rsidRDefault="009D0319" w:rsidP="009D0319"/>
    <w:p w14:paraId="052917CA" w14:textId="77777777" w:rsidR="009D0319" w:rsidRDefault="009D0319" w:rsidP="009D0319">
      <w:r>
        <w:t>Emotionally, the grief accumulated. We lost patients we had fought for days to save. I lost two colleagues and a senior nurse to the virus. There were moments when we felt completely powerless — and yet, every day, we showed up. What kept us going were our teams — residents, nurses, cleaners, ambulance drivers — all working beyond their limits. The solidarity in those halls is something I’ll never forget.</w:t>
      </w:r>
    </w:p>
    <w:p w14:paraId="148250CA" w14:textId="77777777" w:rsidR="009D0319" w:rsidRDefault="009D0319" w:rsidP="009D0319"/>
    <w:p w14:paraId="666215E5" w14:textId="77777777" w:rsidR="009D0319" w:rsidRDefault="009D0319" w:rsidP="009D0319">
      <w:r>
        <w:t>Interviewer: What treatment protocols did you follow, and how did they evolve over time?</w:t>
      </w:r>
    </w:p>
    <w:p w14:paraId="5BEEDB17" w14:textId="77777777" w:rsidR="009D0319" w:rsidRDefault="009D0319" w:rsidP="009D0319"/>
    <w:p w14:paraId="7557E695" w14:textId="77777777" w:rsidR="009D0319" w:rsidRDefault="009D0319" w:rsidP="009D0319">
      <w:r>
        <w:t xml:space="preserve">Dr. Sharma: Initially, we followed global guidelines — oxygen, prone positioning, anticoagulation, steroids. But India’s diversity meant protocols had to adapt. For instance, during Delta, we saw younger patients with hyperinflammation and rapid desaturation. We adopted early </w:t>
      </w:r>
      <w:proofErr w:type="spellStart"/>
      <w:r>
        <w:t>proning</w:t>
      </w:r>
      <w:proofErr w:type="spellEnd"/>
      <w:r>
        <w:t xml:space="preserve"> and aggressive anticoagulation.</w:t>
      </w:r>
    </w:p>
    <w:p w14:paraId="4835CB2E" w14:textId="77777777" w:rsidR="009D0319" w:rsidRDefault="009D0319" w:rsidP="009D0319"/>
    <w:p w14:paraId="52C07083" w14:textId="77777777" w:rsidR="009D0319" w:rsidRDefault="009D0319" w:rsidP="009D0319">
      <w:r>
        <w:t>We also participated in multicentric trials for repurposed drugs, though many didn’t show benefit. The turning point came with the use of steroids and better understanding of timing — too early increased viral replication, too late missed the inflammatory window. Remdesivir and plasma therapy became political footballs — widely demanded despite limited evidence. Our biggest challenge was misinformation from social media, leading families to insist on treatments that weren’t effective.</w:t>
      </w:r>
    </w:p>
    <w:p w14:paraId="3BA93266" w14:textId="77777777" w:rsidR="009D0319" w:rsidRDefault="009D0319" w:rsidP="009D0319"/>
    <w:p w14:paraId="64FF409B" w14:textId="77777777" w:rsidR="009D0319" w:rsidRDefault="009D0319" w:rsidP="009D0319">
      <w:r>
        <w:t>Interviewer: How did misinformation and panic among the public affect your work?</w:t>
      </w:r>
    </w:p>
    <w:p w14:paraId="2F5E5413" w14:textId="77777777" w:rsidR="009D0319" w:rsidRDefault="009D0319" w:rsidP="009D0319"/>
    <w:p w14:paraId="50CC279B" w14:textId="77777777" w:rsidR="009D0319" w:rsidRDefault="009D0319" w:rsidP="009D0319">
      <w:r>
        <w:t xml:space="preserve">Dr. Sharma: Tremendously. Families came with WhatsApp forwards claiming miracle cures — ivermectin, steam therapy, or unapproved drugs. Others hoarded oxygen cylinders and concentrators, making shortages worse. Misinformation </w:t>
      </w:r>
      <w:proofErr w:type="spellStart"/>
      <w:r>
        <w:t>fueled</w:t>
      </w:r>
      <w:proofErr w:type="spellEnd"/>
      <w:r>
        <w:t xml:space="preserve"> panic and black markets.</w:t>
      </w:r>
    </w:p>
    <w:p w14:paraId="431842D2" w14:textId="77777777" w:rsidR="009D0319" w:rsidRDefault="009D0319" w:rsidP="009D0319"/>
    <w:p w14:paraId="14C84024" w14:textId="77777777" w:rsidR="009D0319" w:rsidRDefault="009D0319" w:rsidP="009D0319">
      <w:r>
        <w:t xml:space="preserve">We tried to counsel families patiently. Many simply wanted hope. I spent hours explaining why steroids too early could be harmful or why plasma wasn’t a magic bullet. We also started short public videos and live Q&amp;A sessions through hospital social media handles to counter </w:t>
      </w:r>
      <w:proofErr w:type="spellStart"/>
      <w:r>
        <w:t>rumors</w:t>
      </w:r>
      <w:proofErr w:type="spellEnd"/>
      <w:r>
        <w:t>. Communication became as important as medicine.</w:t>
      </w:r>
    </w:p>
    <w:p w14:paraId="6151745A" w14:textId="77777777" w:rsidR="009D0319" w:rsidRDefault="009D0319" w:rsidP="009D0319"/>
    <w:p w14:paraId="0CE98148" w14:textId="77777777" w:rsidR="009D0319" w:rsidRDefault="009D0319" w:rsidP="009D0319">
      <w:r>
        <w:t>Interviewer: How did vaccination rollout change the course of the pandemic for your hospital?</w:t>
      </w:r>
    </w:p>
    <w:p w14:paraId="75115FCD" w14:textId="77777777" w:rsidR="009D0319" w:rsidRDefault="009D0319" w:rsidP="009D0319"/>
    <w:p w14:paraId="3695219A" w14:textId="77777777" w:rsidR="009D0319" w:rsidRDefault="009D0319" w:rsidP="009D0319">
      <w:r>
        <w:t xml:space="preserve">Dr. Sharma: Vaccination was our first ray of hope. By mid-2021, healthcare workers were mostly vaccinated, which dramatically reduced severe illness among staff. For the public, vaccine uptake was initially slow due to </w:t>
      </w:r>
      <w:proofErr w:type="spellStart"/>
      <w:r>
        <w:t>skepticism</w:t>
      </w:r>
      <w:proofErr w:type="spellEnd"/>
      <w:r>
        <w:t>, but by late 2021, admissions of vaccinated patients were significantly lower in severity.</w:t>
      </w:r>
    </w:p>
    <w:p w14:paraId="1236DA9A" w14:textId="77777777" w:rsidR="009D0319" w:rsidRDefault="009D0319" w:rsidP="009D0319"/>
    <w:p w14:paraId="5D6D0EA0" w14:textId="77777777" w:rsidR="009D0319" w:rsidRDefault="009D0319" w:rsidP="009D0319">
      <w:r>
        <w:lastRenderedPageBreak/>
        <w:t>The challenge in India was logistics and communication — ensuring equitable access and clear messaging. Many rural areas lacked digital access for registration. Our teams coordinated with local NGOs to conduct on-site vaccination camps. The moment elderly patients began thanking us after getting vaccinated, we knew we had turned a corner emotionally.</w:t>
      </w:r>
    </w:p>
    <w:p w14:paraId="3BD6F14F" w14:textId="77777777" w:rsidR="009D0319" w:rsidRDefault="009D0319" w:rsidP="009D0319"/>
    <w:p w14:paraId="3FF42DBB" w14:textId="77777777" w:rsidR="009D0319" w:rsidRDefault="009D0319" w:rsidP="009D0319">
      <w:r>
        <w:t>Interviewer: How did the Delta wave change your view of healthcare infrastructure in India?</w:t>
      </w:r>
    </w:p>
    <w:p w14:paraId="158B2418" w14:textId="77777777" w:rsidR="009D0319" w:rsidRDefault="009D0319" w:rsidP="009D0319"/>
    <w:p w14:paraId="15F4794C" w14:textId="77777777" w:rsidR="009D0319" w:rsidRDefault="009D0319" w:rsidP="009D0319">
      <w:r>
        <w:t>Dr. Sharma: It exposed both our strengths and our fragility. The dedication of healthcare workers was unparalleled, but infrastructure gaps were glaring — inadequate ICU beds, fragmented oxygen supply chains, and insufficient biomedical equipment maintenance.</w:t>
      </w:r>
    </w:p>
    <w:p w14:paraId="5EDE2483" w14:textId="77777777" w:rsidR="009D0319" w:rsidRDefault="009D0319" w:rsidP="009D0319"/>
    <w:p w14:paraId="0B2B8F82" w14:textId="77777777" w:rsidR="009D0319" w:rsidRDefault="009D0319" w:rsidP="009D0319">
      <w:r>
        <w:t>However, it also accelerated modernization — digital monitoring, tele-ICU networks, and local manufacturing of ventilators. The public healthcare system has always operated with constraints, but the pandemic forced investment in areas long neglected. I hope those gains aren’t forgotten now that the crisis feels over.</w:t>
      </w:r>
    </w:p>
    <w:p w14:paraId="212D2081" w14:textId="77777777" w:rsidR="009D0319" w:rsidRDefault="009D0319" w:rsidP="009D0319"/>
    <w:p w14:paraId="5B44CA21" w14:textId="77777777" w:rsidR="009D0319" w:rsidRDefault="009D0319" w:rsidP="009D0319">
      <w:r>
        <w:t>Interviewer: How did your hospital manage staff burnout and morale over such a prolonged period?</w:t>
      </w:r>
    </w:p>
    <w:p w14:paraId="790B48F3" w14:textId="77777777" w:rsidR="009D0319" w:rsidRDefault="009D0319" w:rsidP="009D0319"/>
    <w:p w14:paraId="40FA80DF" w14:textId="77777777" w:rsidR="009D0319" w:rsidRDefault="009D0319" w:rsidP="009D0319">
      <w:r>
        <w:t xml:space="preserve">Dr. Sharma: Burnout was inevitable. We lost count of the number of sleepless nights. The hospital administration arranged rotating rest weeks and </w:t>
      </w:r>
      <w:proofErr w:type="spellStart"/>
      <w:r>
        <w:t>counseling</w:t>
      </w:r>
      <w:proofErr w:type="spellEnd"/>
      <w:r>
        <w:t xml:space="preserve"> support, but most of us were too consumed by the crisis to stop. Peer support was what really worked — small gestures like sharing food, checking in on each other, or celebrating patient recoveries.</w:t>
      </w:r>
    </w:p>
    <w:p w14:paraId="652EC8BF" w14:textId="77777777" w:rsidR="009D0319" w:rsidRDefault="009D0319" w:rsidP="009D0319"/>
    <w:p w14:paraId="4ED82A24" w14:textId="77777777" w:rsidR="009D0319" w:rsidRDefault="009D0319" w:rsidP="009D0319">
      <w:r>
        <w:t xml:space="preserve">One of my </w:t>
      </w:r>
      <w:proofErr w:type="spellStart"/>
      <w:r>
        <w:t>favorite</w:t>
      </w:r>
      <w:proofErr w:type="spellEnd"/>
      <w:r>
        <w:t xml:space="preserve"> memories was clapping and cheering every time a patient was discharged from ICU. Those moments — brief as they were — kept hope alive.</w:t>
      </w:r>
    </w:p>
    <w:p w14:paraId="55D5905A" w14:textId="77777777" w:rsidR="009D0319" w:rsidRDefault="009D0319" w:rsidP="009D0319"/>
    <w:p w14:paraId="7D0FAE66" w14:textId="77777777" w:rsidR="009D0319" w:rsidRDefault="009D0319" w:rsidP="009D0319">
      <w:r>
        <w:t>Interviewer: Could you share a story that stayed with you personally?</w:t>
      </w:r>
    </w:p>
    <w:p w14:paraId="5DA279DC" w14:textId="77777777" w:rsidR="009D0319" w:rsidRDefault="009D0319" w:rsidP="009D0319"/>
    <w:p w14:paraId="3D29E209" w14:textId="77777777" w:rsidR="009D0319" w:rsidRDefault="009D0319" w:rsidP="009D0319">
      <w:r>
        <w:t>Dr. Sharma: There’s one I can never forget — a young man, 32, a schoolteacher. He came in with severe breathlessness, his oxygen saturation around 70%. We managed him on non-invasive ventilation for days, but his lungs kept worsening. His wife was pregnant and called daily, crying. One morning, after a difficult night, he suddenly stabilized and began improving. Two weeks later, he walked out of the ICU waving at us through tears. Months later, he returned with his newborn daughter to thank the staff.</w:t>
      </w:r>
    </w:p>
    <w:p w14:paraId="0AD14971" w14:textId="77777777" w:rsidR="009D0319" w:rsidRDefault="009D0319" w:rsidP="009D0319"/>
    <w:p w14:paraId="19FB232F" w14:textId="77777777" w:rsidR="009D0319" w:rsidRDefault="009D0319" w:rsidP="009D0319">
      <w:r>
        <w:t>Moments like that — they heal something in us too. Amidst loss, there were miracles.</w:t>
      </w:r>
    </w:p>
    <w:p w14:paraId="52817F37" w14:textId="77777777" w:rsidR="009D0319" w:rsidRDefault="009D0319" w:rsidP="009D0319"/>
    <w:p w14:paraId="4CFA4336" w14:textId="77777777" w:rsidR="009D0319" w:rsidRDefault="009D0319" w:rsidP="009D0319">
      <w:r>
        <w:t>Interviewer: What role did community and volunteer groups play during those months?</w:t>
      </w:r>
    </w:p>
    <w:p w14:paraId="37F14D7A" w14:textId="77777777" w:rsidR="009D0319" w:rsidRDefault="009D0319" w:rsidP="009D0319"/>
    <w:p w14:paraId="3F361983" w14:textId="77777777" w:rsidR="009D0319" w:rsidRDefault="009D0319" w:rsidP="009D0319">
      <w:r>
        <w:t xml:space="preserve">Dr. Sharma: An extraordinary one. Civil society filled gaps the system couldn’t. Volunteers organized oxygen cylinder distribution networks, meal deliveries for families, and medicine procurement. Tech groups built dashboards showing real-time availability </w:t>
      </w:r>
      <w:r>
        <w:lastRenderedPageBreak/>
        <w:t xml:space="preserve">of beds and oxygen. Gurudwaras and NGOs set up community oxygen </w:t>
      </w:r>
      <w:proofErr w:type="spellStart"/>
      <w:r>
        <w:t>langars</w:t>
      </w:r>
      <w:proofErr w:type="spellEnd"/>
      <w:r>
        <w:t xml:space="preserve"> where people could get free oxygen refills. That spirit of community — it saved lives.</w:t>
      </w:r>
    </w:p>
    <w:p w14:paraId="197D886A" w14:textId="77777777" w:rsidR="009D0319" w:rsidRDefault="009D0319" w:rsidP="009D0319"/>
    <w:p w14:paraId="7FE70B78" w14:textId="77777777" w:rsidR="009D0319" w:rsidRDefault="009D0319" w:rsidP="009D0319">
      <w:r>
        <w:t>The crisis united people across divisions. It reminded us that resilience in India doesn’t just come from institutions, but from people themselves.</w:t>
      </w:r>
    </w:p>
    <w:p w14:paraId="5DAFE6F0" w14:textId="77777777" w:rsidR="009D0319" w:rsidRDefault="009D0319" w:rsidP="009D0319"/>
    <w:p w14:paraId="403B780E" w14:textId="77777777" w:rsidR="009D0319" w:rsidRDefault="009D0319" w:rsidP="009D0319">
      <w:r>
        <w:t>Interviewer: Looking back, what do you think are the most important lessons for India’s healthcare system?</w:t>
      </w:r>
    </w:p>
    <w:p w14:paraId="44797605" w14:textId="77777777" w:rsidR="009D0319" w:rsidRDefault="009D0319" w:rsidP="009D0319"/>
    <w:p w14:paraId="02B17BDB" w14:textId="77777777" w:rsidR="009D0319" w:rsidRDefault="009D0319" w:rsidP="009D0319">
      <w:r>
        <w:t>Dr. Sharma: Three lessons.</w:t>
      </w:r>
    </w:p>
    <w:p w14:paraId="6DE93275" w14:textId="77777777" w:rsidR="009D0319" w:rsidRDefault="009D0319" w:rsidP="009D0319">
      <w:r>
        <w:t>First, public health infrastructure must be treated as national security — oxygen plants, supply chains, and critical care capacity should never depend on emergency improvisation.</w:t>
      </w:r>
    </w:p>
    <w:p w14:paraId="2641B1A9" w14:textId="77777777" w:rsidR="009D0319" w:rsidRDefault="009D0319" w:rsidP="009D0319">
      <w:r>
        <w:t>Second, data transparency and communication must improve. Public trust is earned when information is timely and honest.</w:t>
      </w:r>
    </w:p>
    <w:p w14:paraId="4149743D" w14:textId="77777777" w:rsidR="009D0319" w:rsidRDefault="009D0319" w:rsidP="009D0319">
      <w:r>
        <w:t>Third, healthcare worker protection and mental health need long-term investment. We cannot expect people to fight endlessly without rest or recognition.</w:t>
      </w:r>
    </w:p>
    <w:p w14:paraId="39FD2BD1" w14:textId="77777777" w:rsidR="009D0319" w:rsidRDefault="009D0319" w:rsidP="009D0319"/>
    <w:p w14:paraId="4086BABB" w14:textId="77777777" w:rsidR="009D0319" w:rsidRDefault="009D0319" w:rsidP="009D0319">
      <w:r>
        <w:t>The pandemic taught us that preparedness is not just about stockpiles — it’s about systems that can learn and adapt rapidly.</w:t>
      </w:r>
    </w:p>
    <w:p w14:paraId="0BB66E8E" w14:textId="77777777" w:rsidR="009D0319" w:rsidRDefault="009D0319" w:rsidP="009D0319"/>
    <w:p w14:paraId="70BBF029" w14:textId="77777777" w:rsidR="009D0319" w:rsidRDefault="009D0319" w:rsidP="009D0319">
      <w:r>
        <w:t>Interviewer: What gives you hope as you look to the future?</w:t>
      </w:r>
    </w:p>
    <w:p w14:paraId="74F94609" w14:textId="77777777" w:rsidR="009D0319" w:rsidRDefault="009D0319" w:rsidP="009D0319"/>
    <w:p w14:paraId="1A00ABC0" w14:textId="77777777" w:rsidR="009D0319" w:rsidRDefault="009D0319" w:rsidP="009D0319">
      <w:r>
        <w:t>Dr. Sharma: The next generation of healthcare workers. I’ve seen interns and residents display courage beyond their years — intubating patients for the first time, running entire wards at night, comforting families when seniors were busy. They’ve witnessed the fragility and value of life in its rawest form. That kind of experience shapes a different kind of doctor — one who leads with empathy.</w:t>
      </w:r>
    </w:p>
    <w:p w14:paraId="26C9AE8E" w14:textId="77777777" w:rsidR="009D0319" w:rsidRDefault="009D0319" w:rsidP="009D0319"/>
    <w:p w14:paraId="223A5435" w14:textId="77777777" w:rsidR="009D0319" w:rsidRDefault="009D0319" w:rsidP="009D0319">
      <w:r>
        <w:t>And on a broader level, I believe India’s collective memory of the pandemic — the grief, the resilience, the unity — will drive reform. At least, it should.</w:t>
      </w:r>
    </w:p>
    <w:p w14:paraId="32BD27D5" w14:textId="77777777" w:rsidR="009D0319" w:rsidRDefault="009D0319" w:rsidP="009D0319"/>
    <w:p w14:paraId="1DADE129" w14:textId="77777777" w:rsidR="009D0319" w:rsidRDefault="009D0319" w:rsidP="009D0319">
      <w:r>
        <w:t>Interviewer: Dr. Sharma, thank you for your honesty and your service.</w:t>
      </w:r>
    </w:p>
    <w:p w14:paraId="11C5CD1E" w14:textId="32A3A003" w:rsidR="004F1187" w:rsidRPr="009D0319" w:rsidRDefault="009D0319" w:rsidP="009D0319">
      <w:r>
        <w:t>Dr. Sharma: Thank you. The pandemic changed all of us. I only hope the world remembers the lessons we paid such a heavy price to learn.</w:t>
      </w:r>
    </w:p>
    <w:sectPr w:rsidR="004F1187" w:rsidRPr="009D0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BC"/>
    <w:rsid w:val="001E69BC"/>
    <w:rsid w:val="00414C7E"/>
    <w:rsid w:val="004C5F36"/>
    <w:rsid w:val="004F1187"/>
    <w:rsid w:val="00612B14"/>
    <w:rsid w:val="007A3DB3"/>
    <w:rsid w:val="009D0319"/>
    <w:rsid w:val="00A53F81"/>
    <w:rsid w:val="00A86FFF"/>
    <w:rsid w:val="00DB40AA"/>
    <w:rsid w:val="00F03F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71CAAAB"/>
  <w15:chartTrackingRefBased/>
  <w15:docId w15:val="{1D04D585-CBEA-FC44-8AFA-230848E4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9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BC"/>
    <w:rPr>
      <w:rFonts w:eastAsiaTheme="majorEastAsia" w:cstheme="majorBidi"/>
      <w:color w:val="272727" w:themeColor="text1" w:themeTint="D8"/>
    </w:rPr>
  </w:style>
  <w:style w:type="paragraph" w:styleId="Title">
    <w:name w:val="Title"/>
    <w:basedOn w:val="Normal"/>
    <w:next w:val="Normal"/>
    <w:link w:val="TitleChar"/>
    <w:uiPriority w:val="10"/>
    <w:qFormat/>
    <w:rsid w:val="001E69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69BC"/>
    <w:rPr>
      <w:i/>
      <w:iCs/>
      <w:color w:val="404040" w:themeColor="text1" w:themeTint="BF"/>
    </w:rPr>
  </w:style>
  <w:style w:type="paragraph" w:styleId="ListParagraph">
    <w:name w:val="List Paragraph"/>
    <w:basedOn w:val="Normal"/>
    <w:uiPriority w:val="34"/>
    <w:qFormat/>
    <w:rsid w:val="001E69BC"/>
    <w:pPr>
      <w:ind w:left="720"/>
      <w:contextualSpacing/>
    </w:pPr>
  </w:style>
  <w:style w:type="character" w:styleId="IntenseEmphasis">
    <w:name w:val="Intense Emphasis"/>
    <w:basedOn w:val="DefaultParagraphFont"/>
    <w:uiPriority w:val="21"/>
    <w:qFormat/>
    <w:rsid w:val="001E69BC"/>
    <w:rPr>
      <w:i/>
      <w:iCs/>
      <w:color w:val="0F4761" w:themeColor="accent1" w:themeShade="BF"/>
    </w:rPr>
  </w:style>
  <w:style w:type="paragraph" w:styleId="IntenseQuote">
    <w:name w:val="Intense Quote"/>
    <w:basedOn w:val="Normal"/>
    <w:next w:val="Normal"/>
    <w:link w:val="IntenseQuoteChar"/>
    <w:uiPriority w:val="30"/>
    <w:qFormat/>
    <w:rsid w:val="001E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9BC"/>
    <w:rPr>
      <w:i/>
      <w:iCs/>
      <w:color w:val="0F4761" w:themeColor="accent1" w:themeShade="BF"/>
    </w:rPr>
  </w:style>
  <w:style w:type="character" w:styleId="IntenseReference">
    <w:name w:val="Intense Reference"/>
    <w:basedOn w:val="DefaultParagraphFont"/>
    <w:uiPriority w:val="32"/>
    <w:qFormat/>
    <w:rsid w:val="001E6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piyush.jaiswal1405@outlook.com</dc:creator>
  <cp:keywords/>
  <dc:description/>
  <cp:lastModifiedBy>piyush.jaiswal1405@outlook.com</cp:lastModifiedBy>
  <cp:revision>2</cp:revision>
  <dcterms:created xsi:type="dcterms:W3CDTF">2025-10-04T16:20:00Z</dcterms:created>
  <dcterms:modified xsi:type="dcterms:W3CDTF">2025-10-04T16:20:00Z</dcterms:modified>
</cp:coreProperties>
</file>