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C82D" w14:textId="77777777" w:rsidR="00166AA8" w:rsidRPr="00F57F5B" w:rsidRDefault="00166AA8" w:rsidP="00166AA8">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35065910" w14:textId="77777777" w:rsidR="00166AA8" w:rsidRPr="00F57F5B" w:rsidRDefault="00166AA8" w:rsidP="00166AA8">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4F93983F" w14:textId="77777777" w:rsidR="00166AA8" w:rsidRPr="002C13F9" w:rsidRDefault="00166AA8" w:rsidP="00166AA8">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65AB72FB" w14:textId="77777777" w:rsidR="00320A04" w:rsidRDefault="00320A04" w:rsidP="00166AA8">
      <w:pPr>
        <w:spacing w:after="0"/>
        <w:rPr>
          <w:rFonts w:ascii="Aptos" w:hAnsi="Aptos"/>
        </w:rPr>
      </w:pPr>
    </w:p>
    <w:p w14:paraId="402882A7" w14:textId="77777777" w:rsidR="00166AA8" w:rsidRDefault="00166AA8" w:rsidP="00166AA8">
      <w:pPr>
        <w:spacing w:after="0"/>
        <w:rPr>
          <w:rFonts w:ascii="Aptos" w:hAnsi="Aptos"/>
        </w:rPr>
      </w:pPr>
    </w:p>
    <w:p w14:paraId="3E59F7D9" w14:textId="77777777" w:rsidR="00D54483" w:rsidRPr="00D25EDD" w:rsidRDefault="00D54483" w:rsidP="00D54483">
      <w:pPr>
        <w:spacing w:after="0"/>
        <w:jc w:val="center"/>
        <w:rPr>
          <w:rFonts w:ascii="Aptos" w:hAnsi="Aptos"/>
          <w:b/>
          <w:bCs/>
          <w:color w:val="002060"/>
          <w:sz w:val="48"/>
          <w:szCs w:val="48"/>
        </w:rPr>
      </w:pPr>
      <w:r>
        <w:rPr>
          <w:rFonts w:ascii="Aptos" w:hAnsi="Aptos"/>
          <w:b/>
          <w:bCs/>
          <w:color w:val="002060"/>
          <w:sz w:val="48"/>
          <w:szCs w:val="48"/>
        </w:rPr>
        <w:t>Insurance Industry</w:t>
      </w:r>
    </w:p>
    <w:p w14:paraId="1C861B06" w14:textId="77777777" w:rsidR="00D54483" w:rsidRPr="00D25EDD" w:rsidRDefault="00D54483" w:rsidP="00D54483">
      <w:pPr>
        <w:spacing w:after="0"/>
        <w:rPr>
          <w:rFonts w:ascii="Aptos" w:hAnsi="Aptos"/>
        </w:rPr>
      </w:pPr>
    </w:p>
    <w:p w14:paraId="5FC76AD4" w14:textId="77777777" w:rsidR="00D54483" w:rsidRDefault="00D54483" w:rsidP="00D54483">
      <w:pPr>
        <w:spacing w:after="0"/>
        <w:rPr>
          <w:rFonts w:ascii="Aptos" w:hAnsi="Aptos"/>
          <w:color w:val="002060"/>
        </w:rPr>
      </w:pPr>
      <w:r w:rsidRPr="003957C2">
        <w:rPr>
          <w:rFonts w:ascii="Aptos" w:hAnsi="Aptos"/>
          <w:color w:val="002060"/>
        </w:rPr>
        <w:t>CRM n</w:t>
      </w:r>
      <w:r w:rsidRPr="003957C2">
        <w:rPr>
          <w:rFonts w:ascii="Aptos" w:hAnsi="Aptos"/>
          <w:b/>
          <w:bCs/>
          <w:color w:val="002060"/>
          <w:sz w:val="26"/>
          <w:szCs w:val="26"/>
        </w:rPr>
        <w:t>E</w:t>
      </w:r>
      <w:r w:rsidRPr="003957C2">
        <w:rPr>
          <w:rFonts w:ascii="Aptos" w:hAnsi="Aptos"/>
          <w:color w:val="002060"/>
        </w:rPr>
        <w:t>rgy software is widely used in the insurance industry by brokers, agencies, carriers, and MGAs to manage client relationships and automate key workflows.</w:t>
      </w:r>
    </w:p>
    <w:p w14:paraId="1D99A71F" w14:textId="77777777" w:rsidR="006D016C" w:rsidRDefault="006D016C" w:rsidP="00D54483">
      <w:pPr>
        <w:spacing w:after="0"/>
        <w:rPr>
          <w:rFonts w:ascii="Aptos" w:hAnsi="Aptos"/>
          <w:color w:val="002060"/>
        </w:rPr>
      </w:pPr>
    </w:p>
    <w:p w14:paraId="624B42D5" w14:textId="77777777" w:rsidR="006D016C" w:rsidRPr="005E2842" w:rsidRDefault="006D016C" w:rsidP="006D016C">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7C4FC01D" w14:textId="77777777" w:rsidR="006D016C" w:rsidRPr="005E2842" w:rsidRDefault="006D016C" w:rsidP="006D016C">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1A8A1777" w14:textId="77777777" w:rsidR="006D016C" w:rsidRDefault="006D016C" w:rsidP="006D016C">
      <w:pPr>
        <w:spacing w:after="0"/>
        <w:rPr>
          <w:u w:val="single"/>
        </w:rPr>
      </w:pPr>
    </w:p>
    <w:p w14:paraId="3EB2FEAE" w14:textId="39DF8CDB" w:rsidR="006D016C" w:rsidRPr="000F0BB4" w:rsidRDefault="006D016C" w:rsidP="006D016C">
      <w:pPr>
        <w:spacing w:after="0"/>
        <w:rPr>
          <w:rFonts w:ascii="Cambria" w:hAnsi="Cambria"/>
          <w:b/>
          <w:bCs/>
          <w:color w:val="00B0F0"/>
        </w:rPr>
      </w:pPr>
      <w:r w:rsidRPr="000F0BB4">
        <w:rPr>
          <w:rFonts w:ascii="Cambria" w:hAnsi="Cambria"/>
          <w:b/>
          <w:bCs/>
          <w:color w:val="002060"/>
        </w:rPr>
        <w:t xml:space="preserve">“Make AI Your </w:t>
      </w:r>
      <w:r w:rsidR="009342DB">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73E139DE" w14:textId="77777777" w:rsidR="006D016C" w:rsidRDefault="006D016C" w:rsidP="006D016C">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4F6EA20A" w14:textId="77777777" w:rsidR="006D016C" w:rsidRPr="003957C2" w:rsidRDefault="006D016C" w:rsidP="00D54483">
      <w:pPr>
        <w:spacing w:after="0"/>
        <w:rPr>
          <w:rFonts w:ascii="Aptos" w:hAnsi="Aptos"/>
          <w:color w:val="002060"/>
        </w:rPr>
      </w:pPr>
    </w:p>
    <w:p w14:paraId="6D5EB282" w14:textId="77777777" w:rsidR="00201EA1" w:rsidRDefault="00201EA1" w:rsidP="00D54483">
      <w:pPr>
        <w:spacing w:after="0"/>
        <w:rPr>
          <w:rFonts w:ascii="Aptos" w:hAnsi="Aptos"/>
          <w:color w:val="002060"/>
        </w:rPr>
      </w:pPr>
    </w:p>
    <w:p w14:paraId="5D96CE3A" w14:textId="6DD2B571" w:rsidR="00201EA1" w:rsidRPr="00D54483" w:rsidRDefault="00201EA1" w:rsidP="00553984">
      <w:pPr>
        <w:rPr>
          <w:rFonts w:ascii="Aptos" w:hAnsi="Aptos"/>
          <w:color w:val="002060"/>
        </w:rPr>
      </w:pPr>
      <w:r w:rsidRPr="00B35B17">
        <w:rPr>
          <w:rFonts w:ascii="Aptos" w:hAnsi="Aptos"/>
          <w:b/>
          <w:bCs/>
          <w:color w:val="0070C0"/>
          <w:sz w:val="32"/>
          <w:szCs w:val="32"/>
        </w:rPr>
        <w:t xml:space="preserve">Insurance Industry </w:t>
      </w:r>
      <w:r w:rsidR="00B35B17" w:rsidRPr="00B35B17">
        <w:rPr>
          <w:rFonts w:ascii="Aptos" w:hAnsi="Aptos"/>
          <w:b/>
          <w:bCs/>
          <w:color w:val="0070C0"/>
          <w:sz w:val="32"/>
          <w:szCs w:val="32"/>
        </w:rPr>
        <w:t xml:space="preserve">&amp; Services use </w:t>
      </w:r>
      <w:r w:rsidRPr="008C4A60">
        <w:rPr>
          <w:rFonts w:ascii="Aptos" w:hAnsi="Aptos"/>
          <w:b/>
          <w:bCs/>
          <w:color w:val="002060"/>
          <w:sz w:val="32"/>
          <w:szCs w:val="32"/>
        </w:rPr>
        <w:t>CRM</w:t>
      </w:r>
      <w:r w:rsidRPr="008C4A60">
        <w:rPr>
          <w:rFonts w:ascii="Aptos" w:hAnsi="Aptos"/>
          <w:color w:val="002060"/>
          <w:sz w:val="32"/>
          <w:szCs w:val="32"/>
        </w:rPr>
        <w:t xml:space="preserve"> n</w:t>
      </w:r>
      <w:r w:rsidRPr="008C4A60">
        <w:rPr>
          <w:rFonts w:ascii="Aptos" w:hAnsi="Aptos"/>
          <w:b/>
          <w:bCs/>
          <w:color w:val="002060"/>
          <w:sz w:val="34"/>
          <w:szCs w:val="34"/>
        </w:rPr>
        <w:t>E</w:t>
      </w:r>
      <w:r w:rsidRPr="008C4A60">
        <w:rPr>
          <w:rFonts w:ascii="Aptos" w:hAnsi="Aptos"/>
          <w:color w:val="002060"/>
          <w:sz w:val="32"/>
          <w:szCs w:val="32"/>
        </w:rPr>
        <w:t>rgy Software to:</w:t>
      </w:r>
    </w:p>
    <w:p w14:paraId="106BB5D9" w14:textId="4787A7DC" w:rsidR="008034BC" w:rsidRPr="00671266" w:rsidRDefault="008034BC" w:rsidP="008034BC">
      <w:pPr>
        <w:pStyle w:val="ListParagraph"/>
        <w:numPr>
          <w:ilvl w:val="0"/>
          <w:numId w:val="9"/>
        </w:numPr>
        <w:autoSpaceDE w:val="0"/>
        <w:autoSpaceDN w:val="0"/>
        <w:adjustRightInd w:val="0"/>
        <w:spacing w:after="0" w:line="240" w:lineRule="auto"/>
        <w:rPr>
          <w:rFonts w:ascii="Aptos" w:hAnsi="Aptos" w:cs="Consolas"/>
          <w:color w:val="002060"/>
          <w:kern w:val="0"/>
        </w:rPr>
      </w:pPr>
      <w:r w:rsidRPr="00671266">
        <w:rPr>
          <w:rFonts w:ascii="Aptos" w:hAnsi="Aptos" w:cs="Consolas"/>
          <w:color w:val="002060"/>
          <w:kern w:val="0"/>
        </w:rPr>
        <w:t>Automate routine tasks so agents can spend more time with clients.</w:t>
      </w:r>
    </w:p>
    <w:p w14:paraId="0F2C0E84" w14:textId="3A3F8DD8" w:rsidR="008034BC" w:rsidRPr="00671266" w:rsidRDefault="008034BC" w:rsidP="008034BC">
      <w:pPr>
        <w:pStyle w:val="ListParagraph"/>
        <w:numPr>
          <w:ilvl w:val="0"/>
          <w:numId w:val="9"/>
        </w:numPr>
        <w:autoSpaceDE w:val="0"/>
        <w:autoSpaceDN w:val="0"/>
        <w:adjustRightInd w:val="0"/>
        <w:spacing w:after="0" w:line="240" w:lineRule="auto"/>
        <w:rPr>
          <w:rFonts w:ascii="Aptos" w:hAnsi="Aptos" w:cs="Consolas"/>
          <w:color w:val="002060"/>
          <w:kern w:val="0"/>
        </w:rPr>
      </w:pPr>
      <w:r w:rsidRPr="00671266">
        <w:rPr>
          <w:rFonts w:ascii="Aptos" w:hAnsi="Aptos" w:cs="Consolas"/>
          <w:color w:val="002060"/>
          <w:kern w:val="0"/>
        </w:rPr>
        <w:t>Bring client information together to support better decisions and service.</w:t>
      </w:r>
    </w:p>
    <w:p w14:paraId="0F0F863C" w14:textId="706723A5" w:rsidR="00553984" w:rsidRPr="00671266" w:rsidRDefault="00553984" w:rsidP="00553984">
      <w:pPr>
        <w:pStyle w:val="ListParagraph"/>
        <w:numPr>
          <w:ilvl w:val="0"/>
          <w:numId w:val="9"/>
        </w:numPr>
        <w:rPr>
          <w:rFonts w:ascii="Aptos" w:hAnsi="Aptos"/>
          <w:color w:val="002060"/>
        </w:rPr>
      </w:pPr>
      <w:r w:rsidRPr="00671266">
        <w:rPr>
          <w:rFonts w:ascii="Aptos" w:hAnsi="Aptos"/>
          <w:color w:val="002060"/>
        </w:rPr>
        <w:t>Firms representing insurers that manage clients and sell insurance products.</w:t>
      </w:r>
    </w:p>
    <w:p w14:paraId="1F40E2BD" w14:textId="77777777" w:rsidR="008034BC" w:rsidRPr="00671266" w:rsidRDefault="008034BC" w:rsidP="008034BC">
      <w:pPr>
        <w:pStyle w:val="ListParagraph"/>
        <w:numPr>
          <w:ilvl w:val="0"/>
          <w:numId w:val="9"/>
        </w:numPr>
        <w:autoSpaceDE w:val="0"/>
        <w:autoSpaceDN w:val="0"/>
        <w:adjustRightInd w:val="0"/>
        <w:spacing w:after="0" w:line="240" w:lineRule="auto"/>
        <w:rPr>
          <w:rFonts w:ascii="Aptos" w:hAnsi="Aptos" w:cs="Consolas"/>
          <w:color w:val="002060"/>
          <w:kern w:val="0"/>
        </w:rPr>
      </w:pPr>
      <w:r w:rsidRPr="00671266">
        <w:rPr>
          <w:rFonts w:ascii="Aptos" w:hAnsi="Aptos" w:cs="Consolas"/>
          <w:color w:val="002060"/>
          <w:kern w:val="0"/>
        </w:rPr>
        <w:t>Help maintain alignment with industry regulations and standards.</w:t>
      </w:r>
    </w:p>
    <w:p w14:paraId="619D530F" w14:textId="734F2B1F" w:rsidR="00553984" w:rsidRPr="00671266" w:rsidRDefault="00553984" w:rsidP="00553984">
      <w:pPr>
        <w:pStyle w:val="ListParagraph"/>
        <w:numPr>
          <w:ilvl w:val="0"/>
          <w:numId w:val="9"/>
        </w:numPr>
        <w:rPr>
          <w:rFonts w:ascii="Aptos" w:hAnsi="Aptos"/>
          <w:color w:val="002060"/>
        </w:rPr>
      </w:pPr>
      <w:r w:rsidRPr="00671266">
        <w:rPr>
          <w:rFonts w:ascii="Aptos" w:hAnsi="Aptos"/>
          <w:color w:val="002060"/>
        </w:rPr>
        <w:t>Insurers that underwrite policies, assume risk, and manage policyholders.</w:t>
      </w:r>
    </w:p>
    <w:p w14:paraId="6B88472E" w14:textId="77777777" w:rsidR="00553984" w:rsidRPr="00671266" w:rsidRDefault="00553984" w:rsidP="00553984">
      <w:pPr>
        <w:pStyle w:val="ListParagraph"/>
        <w:numPr>
          <w:ilvl w:val="0"/>
          <w:numId w:val="9"/>
        </w:numPr>
        <w:rPr>
          <w:rFonts w:ascii="Aptos" w:hAnsi="Aptos"/>
          <w:color w:val="002060"/>
        </w:rPr>
      </w:pPr>
      <w:r w:rsidRPr="00671266">
        <w:rPr>
          <w:rFonts w:ascii="Aptos" w:hAnsi="Aptos"/>
          <w:color w:val="002060"/>
        </w:rPr>
        <w:t>Intermediaries selling products from multiple carriers and comparing coverage options.</w:t>
      </w:r>
    </w:p>
    <w:p w14:paraId="50CAA345" w14:textId="627B6F07" w:rsidR="008034BC" w:rsidRPr="00671266" w:rsidRDefault="008034BC" w:rsidP="008034BC">
      <w:pPr>
        <w:pStyle w:val="ListParagraph"/>
        <w:numPr>
          <w:ilvl w:val="0"/>
          <w:numId w:val="9"/>
        </w:numPr>
        <w:autoSpaceDE w:val="0"/>
        <w:autoSpaceDN w:val="0"/>
        <w:adjustRightInd w:val="0"/>
        <w:spacing w:after="0" w:line="240" w:lineRule="auto"/>
        <w:rPr>
          <w:rFonts w:ascii="Aptos" w:hAnsi="Aptos" w:cs="Consolas"/>
          <w:color w:val="002060"/>
          <w:kern w:val="0"/>
        </w:rPr>
      </w:pPr>
      <w:r w:rsidRPr="00671266">
        <w:rPr>
          <w:rFonts w:ascii="Aptos" w:hAnsi="Aptos" w:cs="Consolas"/>
          <w:color w:val="002060"/>
          <w:kern w:val="0"/>
        </w:rPr>
        <w:t xml:space="preserve">Manage interactions and </w:t>
      </w:r>
      <w:r w:rsidR="005B6082" w:rsidRPr="00671266">
        <w:rPr>
          <w:rFonts w:ascii="Aptos" w:hAnsi="Aptos" w:cs="Consolas"/>
          <w:color w:val="002060"/>
          <w:kern w:val="0"/>
        </w:rPr>
        <w:t>strengthen</w:t>
      </w:r>
      <w:r w:rsidRPr="00671266">
        <w:rPr>
          <w:rFonts w:ascii="Aptos" w:hAnsi="Aptos" w:cs="Consolas"/>
          <w:color w:val="002060"/>
          <w:kern w:val="0"/>
        </w:rPr>
        <w:t xml:space="preserve"> client relationships.</w:t>
      </w:r>
    </w:p>
    <w:p w14:paraId="56996AFD" w14:textId="0BFCC80E" w:rsidR="008034BC" w:rsidRPr="00671266" w:rsidRDefault="008034BC" w:rsidP="008034BC">
      <w:pPr>
        <w:pStyle w:val="ListParagraph"/>
        <w:numPr>
          <w:ilvl w:val="0"/>
          <w:numId w:val="9"/>
        </w:numPr>
        <w:autoSpaceDE w:val="0"/>
        <w:autoSpaceDN w:val="0"/>
        <w:adjustRightInd w:val="0"/>
        <w:spacing w:after="0" w:line="240" w:lineRule="auto"/>
        <w:rPr>
          <w:rFonts w:ascii="Aptos" w:hAnsi="Aptos" w:cs="Consolas"/>
          <w:color w:val="002060"/>
          <w:kern w:val="0"/>
        </w:rPr>
      </w:pPr>
      <w:r w:rsidRPr="00671266">
        <w:rPr>
          <w:rFonts w:ascii="Aptos" w:hAnsi="Aptos" w:cs="Consolas"/>
          <w:color w:val="002060"/>
          <w:kern w:val="0"/>
        </w:rPr>
        <w:t>Organize claims and supports documentation.</w:t>
      </w:r>
    </w:p>
    <w:p w14:paraId="661F9CA8" w14:textId="2C6BB503" w:rsidR="00553984" w:rsidRPr="00671266" w:rsidRDefault="00553984" w:rsidP="00553984">
      <w:pPr>
        <w:pStyle w:val="ListParagraph"/>
        <w:numPr>
          <w:ilvl w:val="0"/>
          <w:numId w:val="9"/>
        </w:numPr>
        <w:rPr>
          <w:rFonts w:ascii="Aptos" w:hAnsi="Aptos"/>
          <w:color w:val="002060"/>
        </w:rPr>
      </w:pPr>
      <w:r w:rsidRPr="00671266">
        <w:rPr>
          <w:rFonts w:ascii="Aptos" w:hAnsi="Aptos"/>
          <w:color w:val="002060"/>
        </w:rPr>
        <w:t>Organizations managing insurance programs, supporting agents, and linking insurers to channels.</w:t>
      </w:r>
    </w:p>
    <w:p w14:paraId="4559FE41" w14:textId="55206DC5" w:rsidR="00D85A8D" w:rsidRPr="00671266" w:rsidRDefault="00D85A8D" w:rsidP="00D85A8D">
      <w:pPr>
        <w:pStyle w:val="ListParagraph"/>
        <w:numPr>
          <w:ilvl w:val="0"/>
          <w:numId w:val="9"/>
        </w:numPr>
        <w:autoSpaceDE w:val="0"/>
        <w:autoSpaceDN w:val="0"/>
        <w:adjustRightInd w:val="0"/>
        <w:spacing w:after="0" w:line="240" w:lineRule="auto"/>
        <w:rPr>
          <w:rFonts w:ascii="Aptos" w:hAnsi="Aptos" w:cs="Consolas"/>
          <w:color w:val="002060"/>
          <w:kern w:val="0"/>
        </w:rPr>
      </w:pPr>
      <w:r w:rsidRPr="00671266">
        <w:rPr>
          <w:rFonts w:ascii="Aptos" w:hAnsi="Aptos" w:cs="Consolas"/>
          <w:color w:val="002060"/>
          <w:kern w:val="0"/>
        </w:rPr>
        <w:t>Simplif</w:t>
      </w:r>
      <w:r w:rsidR="008F03B9">
        <w:rPr>
          <w:rFonts w:ascii="Aptos" w:hAnsi="Aptos" w:cs="Consolas"/>
          <w:color w:val="002060"/>
          <w:kern w:val="0"/>
        </w:rPr>
        <w:t>y</w:t>
      </w:r>
      <w:r w:rsidRPr="00671266">
        <w:rPr>
          <w:rFonts w:ascii="Aptos" w:hAnsi="Aptos" w:cs="Consolas"/>
          <w:color w:val="002060"/>
          <w:kern w:val="0"/>
        </w:rPr>
        <w:t xml:space="preserve"> the sales process from lead generation through closing.</w:t>
      </w:r>
    </w:p>
    <w:p w14:paraId="1131CA53" w14:textId="582001C5" w:rsidR="008034BC" w:rsidRPr="00671266" w:rsidRDefault="008034BC" w:rsidP="008034BC">
      <w:pPr>
        <w:pStyle w:val="ListParagraph"/>
        <w:numPr>
          <w:ilvl w:val="0"/>
          <w:numId w:val="9"/>
        </w:numPr>
        <w:autoSpaceDE w:val="0"/>
        <w:autoSpaceDN w:val="0"/>
        <w:adjustRightInd w:val="0"/>
        <w:spacing w:after="0" w:line="240" w:lineRule="auto"/>
        <w:rPr>
          <w:rFonts w:ascii="Aptos" w:hAnsi="Aptos" w:cs="Consolas"/>
          <w:color w:val="002060"/>
          <w:kern w:val="0"/>
        </w:rPr>
      </w:pPr>
      <w:r w:rsidRPr="00671266">
        <w:rPr>
          <w:rFonts w:ascii="Aptos" w:hAnsi="Aptos" w:cs="Consolas"/>
          <w:color w:val="002060"/>
          <w:kern w:val="0"/>
        </w:rPr>
        <w:t>Support personalized service and faster response times.</w:t>
      </w:r>
    </w:p>
    <w:p w14:paraId="287BDEA7" w14:textId="5EF0CF49" w:rsidR="00D85A8D" w:rsidRPr="00671266" w:rsidRDefault="00D85A8D" w:rsidP="00D85A8D">
      <w:pPr>
        <w:pStyle w:val="ListParagraph"/>
        <w:numPr>
          <w:ilvl w:val="0"/>
          <w:numId w:val="9"/>
        </w:numPr>
        <w:autoSpaceDE w:val="0"/>
        <w:autoSpaceDN w:val="0"/>
        <w:adjustRightInd w:val="0"/>
        <w:spacing w:after="0" w:line="240" w:lineRule="auto"/>
        <w:rPr>
          <w:rFonts w:ascii="Aptos" w:hAnsi="Aptos" w:cs="Consolas"/>
          <w:color w:val="002060"/>
          <w:kern w:val="0"/>
        </w:rPr>
      </w:pPr>
      <w:r w:rsidRPr="00671266">
        <w:rPr>
          <w:rFonts w:ascii="Aptos" w:hAnsi="Aptos" w:cs="Consolas"/>
          <w:color w:val="002060"/>
          <w:kern w:val="0"/>
        </w:rPr>
        <w:t>Track policies, renewals, and related details.</w:t>
      </w:r>
    </w:p>
    <w:p w14:paraId="274B2350" w14:textId="77777777" w:rsidR="00D85A8D" w:rsidRDefault="00D85A8D" w:rsidP="008034BC">
      <w:pPr>
        <w:pStyle w:val="ListParagraph"/>
        <w:rPr>
          <w:rFonts w:ascii="Aptos" w:hAnsi="Aptos"/>
        </w:rPr>
      </w:pPr>
    </w:p>
    <w:p w14:paraId="114080E9" w14:textId="77777777" w:rsidR="00693CCD" w:rsidRPr="002F74BB" w:rsidRDefault="00693CCD" w:rsidP="008034BC">
      <w:pPr>
        <w:pStyle w:val="ListParagraph"/>
        <w:rPr>
          <w:rFonts w:ascii="Aptos" w:hAnsi="Aptos"/>
        </w:rPr>
      </w:pPr>
    </w:p>
    <w:p w14:paraId="55F5A4EA" w14:textId="2D38F0CB" w:rsidR="00693CCD" w:rsidRPr="000F0BB4" w:rsidRDefault="00693CCD" w:rsidP="00693CCD">
      <w:pPr>
        <w:spacing w:after="0"/>
        <w:rPr>
          <w:rFonts w:ascii="Cambria" w:hAnsi="Cambria"/>
          <w:b/>
          <w:bCs/>
          <w:color w:val="00B0F0"/>
        </w:rPr>
      </w:pPr>
      <w:r w:rsidRPr="000F0BB4">
        <w:rPr>
          <w:rFonts w:ascii="Cambria" w:hAnsi="Cambria"/>
          <w:b/>
          <w:bCs/>
          <w:color w:val="002060"/>
        </w:rPr>
        <w:t xml:space="preserve">“Make AI Your </w:t>
      </w:r>
      <w:r w:rsidR="009342DB">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4BC48417" w14:textId="77777777" w:rsidR="00693CCD" w:rsidRDefault="00693CCD" w:rsidP="00693CCD">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6DE893C8" w14:textId="77777777" w:rsidR="00E9283A" w:rsidRDefault="00E9283A" w:rsidP="00D54483">
      <w:pPr>
        <w:spacing w:after="0"/>
        <w:rPr>
          <w:rFonts w:ascii="Aptos" w:hAnsi="Aptos"/>
        </w:rPr>
      </w:pPr>
    </w:p>
    <w:p w14:paraId="00F29CC4" w14:textId="77777777" w:rsidR="00D54483" w:rsidRPr="00976FF1" w:rsidRDefault="00D54483" w:rsidP="00D54483">
      <w:pPr>
        <w:spacing w:after="0"/>
        <w:rPr>
          <w:rFonts w:ascii="Aptos" w:hAnsi="Aptos"/>
          <w:b/>
          <w:bCs/>
          <w:color w:val="3366FF"/>
          <w:sz w:val="32"/>
          <w:szCs w:val="32"/>
          <w:u w:val="single"/>
        </w:rPr>
      </w:pPr>
      <w:r w:rsidRPr="00976FF1">
        <w:rPr>
          <w:rFonts w:ascii="Aptos" w:hAnsi="Aptos"/>
          <w:b/>
          <w:bCs/>
          <w:color w:val="3366FF"/>
          <w:sz w:val="32"/>
          <w:szCs w:val="32"/>
          <w:u w:val="single"/>
        </w:rPr>
        <w:lastRenderedPageBreak/>
        <w:t>White Label CRM for the Insurance Industry</w:t>
      </w:r>
    </w:p>
    <w:p w14:paraId="6A71944C" w14:textId="77777777" w:rsidR="002437CC" w:rsidRDefault="002437CC" w:rsidP="002437CC">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22530546" w14:textId="77777777" w:rsidR="002437CC" w:rsidRPr="00595600" w:rsidRDefault="002437CC" w:rsidP="002437CC">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25601F73" w14:textId="77777777" w:rsidR="00D54483" w:rsidRDefault="00D54483" w:rsidP="00D54483">
      <w:pPr>
        <w:rPr>
          <w:rFonts w:ascii="Aptos" w:hAnsi="Aptos"/>
          <w:color w:val="0070C0"/>
          <w:sz w:val="16"/>
          <w:szCs w:val="16"/>
        </w:rPr>
      </w:pPr>
    </w:p>
    <w:p w14:paraId="32234E14" w14:textId="77777777" w:rsidR="008E4E54" w:rsidRDefault="008E4E54" w:rsidP="00D54483">
      <w:pPr>
        <w:rPr>
          <w:rFonts w:ascii="Aptos" w:hAnsi="Aptos"/>
          <w:color w:val="0070C0"/>
          <w:sz w:val="22"/>
          <w:szCs w:val="22"/>
        </w:rPr>
      </w:pPr>
    </w:p>
    <w:p w14:paraId="50B18680" w14:textId="427F8BCF" w:rsidR="00D54483" w:rsidRPr="0052418F" w:rsidRDefault="00D54483" w:rsidP="00D54483">
      <w:pPr>
        <w:rPr>
          <w:rFonts w:ascii="Aptos" w:hAnsi="Aptos"/>
          <w:color w:val="0070C0"/>
          <w:sz w:val="22"/>
          <w:szCs w:val="22"/>
        </w:rPr>
      </w:pPr>
      <w:r>
        <w:rPr>
          <w:rFonts w:ascii="Aptos" w:hAnsi="Aptos"/>
          <w:color w:val="0070C0"/>
          <w:sz w:val="22"/>
          <w:szCs w:val="22"/>
        </w:rPr>
        <w:t>W</w:t>
      </w:r>
      <w:r w:rsidRPr="0052418F">
        <w:rPr>
          <w:rFonts w:ascii="Aptos" w:hAnsi="Aptos"/>
          <w:color w:val="0070C0"/>
          <w:sz w:val="22"/>
          <w:szCs w:val="22"/>
        </w:rPr>
        <w:t xml:space="preserve">hite </w:t>
      </w:r>
      <w:r>
        <w:rPr>
          <w:rFonts w:ascii="Aptos" w:hAnsi="Aptos"/>
          <w:color w:val="0070C0"/>
          <w:sz w:val="22"/>
          <w:szCs w:val="22"/>
        </w:rPr>
        <w:t>L</w:t>
      </w:r>
      <w:r w:rsidRPr="0052418F">
        <w:rPr>
          <w:rFonts w:ascii="Aptos" w:hAnsi="Aptos"/>
          <w:color w:val="0070C0"/>
          <w:sz w:val="22"/>
          <w:szCs w:val="22"/>
        </w:rPr>
        <w:t xml:space="preserve">abel CRM </w:t>
      </w:r>
      <w:r>
        <w:rPr>
          <w:rFonts w:ascii="Aptos" w:hAnsi="Aptos"/>
          <w:color w:val="0070C0"/>
          <w:sz w:val="22"/>
          <w:szCs w:val="22"/>
        </w:rPr>
        <w:t xml:space="preserve">nErgy </w:t>
      </w:r>
      <w:r w:rsidRPr="0052418F">
        <w:rPr>
          <w:rFonts w:ascii="Aptos" w:hAnsi="Aptos"/>
          <w:color w:val="0070C0"/>
          <w:sz w:val="22"/>
          <w:szCs w:val="22"/>
        </w:rPr>
        <w:t>software provides insurance companies with a strategic advantage by enhancing customer management, saving time and resources, and creating new revenue opportunities.</w:t>
      </w:r>
    </w:p>
    <w:p w14:paraId="4581CA6B" w14:textId="77777777" w:rsidR="00D54483" w:rsidRDefault="00D54483" w:rsidP="00D54483">
      <w:pPr>
        <w:spacing w:after="0"/>
        <w:rPr>
          <w:rFonts w:ascii="Aptos" w:hAnsi="Aptos"/>
          <w:b/>
          <w:bCs/>
          <w:color w:val="002060"/>
        </w:rPr>
      </w:pPr>
      <w:r>
        <w:rPr>
          <w:rFonts w:ascii="Aptos" w:hAnsi="Aptos"/>
          <w:b/>
          <w:bCs/>
          <w:color w:val="002060"/>
        </w:rPr>
        <w:t xml:space="preserve"> </w:t>
      </w:r>
    </w:p>
    <w:p w14:paraId="1F3F569F" w14:textId="7F9C3D11" w:rsidR="00D54483" w:rsidRPr="00CD1646" w:rsidRDefault="00D54483" w:rsidP="00D54483">
      <w:pPr>
        <w:spacing w:after="0"/>
        <w:rPr>
          <w:rFonts w:ascii="Aptos" w:hAnsi="Aptos"/>
          <w:b/>
          <w:bCs/>
          <w:color w:val="00B0F0"/>
        </w:rPr>
      </w:pPr>
      <w:r>
        <w:rPr>
          <w:rFonts w:ascii="Aptos" w:hAnsi="Aptos"/>
          <w:b/>
          <w:bCs/>
          <w:color w:val="002060"/>
        </w:rPr>
        <w:t xml:space="preserve">    </w:t>
      </w:r>
      <w:r w:rsidRPr="00CD1646">
        <w:rPr>
          <w:rFonts w:ascii="Aptos" w:hAnsi="Aptos"/>
          <w:b/>
          <w:bCs/>
          <w:color w:val="002060"/>
        </w:rPr>
        <w:t xml:space="preserve">“Make AI Your </w:t>
      </w:r>
      <w:r w:rsidR="009342DB">
        <w:rPr>
          <w:rFonts w:ascii="Aptos" w:hAnsi="Aptos"/>
          <w:b/>
          <w:bCs/>
          <w:color w:val="002060"/>
        </w:rPr>
        <w:t>Friend</w:t>
      </w:r>
      <w:r w:rsidRPr="00CD1646">
        <w:rPr>
          <w:rFonts w:ascii="Aptos" w:hAnsi="Aptos"/>
          <w:b/>
          <w:bCs/>
          <w:color w:val="002060"/>
        </w:rPr>
        <w:t>”</w:t>
      </w:r>
      <w:r w:rsidRPr="00CD1646">
        <w:rPr>
          <w:rFonts w:ascii="Aptos" w:hAnsi="Aptos"/>
          <w:b/>
          <w:bCs/>
          <w:color w:val="00B0F0"/>
        </w:rPr>
        <w:t xml:space="preserve"> </w:t>
      </w:r>
    </w:p>
    <w:p w14:paraId="5BEACCE1" w14:textId="77777777" w:rsidR="00D54483" w:rsidRDefault="00D54483" w:rsidP="00D54483">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59C2B9A4" w14:textId="77777777" w:rsidR="00D54483" w:rsidRDefault="00D54483" w:rsidP="00D54483">
      <w:pPr>
        <w:spacing w:after="0"/>
        <w:rPr>
          <w:rFonts w:ascii="Aptos" w:hAnsi="Aptos"/>
          <w:b/>
          <w:bCs/>
          <w:color w:val="00B0F0"/>
        </w:rPr>
      </w:pPr>
    </w:p>
    <w:p w14:paraId="1E58A39E" w14:textId="77777777" w:rsidR="00D54483" w:rsidRDefault="00D54483" w:rsidP="00D54483">
      <w:pPr>
        <w:spacing w:after="0"/>
        <w:rPr>
          <w:rFonts w:ascii="Aptos" w:hAnsi="Aptos"/>
          <w:b/>
          <w:bCs/>
          <w:color w:val="00B0F0"/>
        </w:rPr>
      </w:pPr>
    </w:p>
    <w:p w14:paraId="4989B279" w14:textId="77777777" w:rsidR="00D54483" w:rsidRDefault="00D54483" w:rsidP="00D54483">
      <w:pPr>
        <w:spacing w:after="0"/>
        <w:rPr>
          <w:rFonts w:ascii="Aptos" w:hAnsi="Aptos"/>
          <w:b/>
          <w:bCs/>
          <w:color w:val="00B0F0"/>
        </w:rPr>
      </w:pPr>
    </w:p>
    <w:p w14:paraId="21A4B6FF" w14:textId="77777777" w:rsidR="001E0D6B" w:rsidRPr="00C92C57" w:rsidRDefault="001E0D6B" w:rsidP="001E0D6B">
      <w:pPr>
        <w:spacing w:after="0"/>
        <w:rPr>
          <w:rFonts w:ascii="Aptos" w:hAnsi="Aptos"/>
          <w:b/>
          <w:bCs/>
          <w:color w:val="002060"/>
        </w:rPr>
      </w:pPr>
      <w:r w:rsidRPr="00C92C57">
        <w:rPr>
          <w:rFonts w:ascii="Aptos" w:hAnsi="Aptos"/>
          <w:b/>
          <w:bCs/>
          <w:color w:val="002060"/>
        </w:rPr>
        <w:t>What is a White Label CRM?</w:t>
      </w:r>
    </w:p>
    <w:p w14:paraId="470D154D" w14:textId="77777777" w:rsidR="001E0D6B" w:rsidRDefault="001E0D6B" w:rsidP="001E0D6B">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290B023" w14:textId="77777777" w:rsidR="00D54483" w:rsidRDefault="00D54483" w:rsidP="00D54483">
      <w:pPr>
        <w:spacing w:after="0"/>
        <w:rPr>
          <w:rFonts w:ascii="Aptos" w:hAnsi="Aptos"/>
          <w:b/>
          <w:bCs/>
          <w:color w:val="00B0F0"/>
        </w:rPr>
      </w:pPr>
    </w:p>
    <w:p w14:paraId="43C202EF" w14:textId="77777777" w:rsidR="00D54483" w:rsidRPr="002610B3" w:rsidRDefault="00D54483" w:rsidP="00D54483">
      <w:pPr>
        <w:spacing w:after="0"/>
        <w:rPr>
          <w:rFonts w:ascii="Aptos" w:hAnsi="Aptos"/>
          <w:b/>
          <w:bCs/>
          <w:color w:val="002060"/>
        </w:rPr>
      </w:pPr>
      <w:r w:rsidRPr="002610B3">
        <w:rPr>
          <w:rFonts w:ascii="Aptos" w:hAnsi="Aptos"/>
          <w:b/>
          <w:bCs/>
          <w:color w:val="002060"/>
        </w:rPr>
        <w:t>What is AAI Syn</w:t>
      </w:r>
      <w:r w:rsidRPr="005904BD">
        <w:rPr>
          <w:rFonts w:ascii="Aptos" w:hAnsi="Aptos"/>
          <w:b/>
          <w:bCs/>
          <w:color w:val="002060"/>
          <w:sz w:val="28"/>
          <w:szCs w:val="28"/>
        </w:rPr>
        <w:t>E</w:t>
      </w:r>
      <w:r w:rsidRPr="002610B3">
        <w:rPr>
          <w:rFonts w:ascii="Aptos" w:hAnsi="Aptos"/>
          <w:b/>
          <w:bCs/>
          <w:color w:val="002060"/>
        </w:rPr>
        <w:t>rgy?</w:t>
      </w:r>
    </w:p>
    <w:p w14:paraId="04F76AF6" w14:textId="77777777" w:rsidR="00D54483" w:rsidRDefault="00D54483" w:rsidP="00D54483">
      <w:pPr>
        <w:spacing w:after="0"/>
        <w:rPr>
          <w:rFonts w:ascii="Aptos" w:hAnsi="Aptos"/>
          <w:b/>
          <w:bCs/>
          <w:color w:val="3366FF"/>
          <w:u w:val="single"/>
        </w:rPr>
      </w:pPr>
      <w:r w:rsidRPr="0052418F">
        <w:rPr>
          <w:rFonts w:ascii="Aptos" w:hAnsi="Aptos"/>
          <w:color w:val="002060"/>
        </w:rPr>
        <w:t>AAI Syn</w:t>
      </w:r>
      <w:r w:rsidRPr="0052418F">
        <w:rPr>
          <w:rFonts w:ascii="Aptos" w:hAnsi="Aptos"/>
          <w:b/>
          <w:bCs/>
          <w:color w:val="002060"/>
        </w:rPr>
        <w:t>E</w:t>
      </w:r>
      <w:r w:rsidRPr="0052418F">
        <w:rPr>
          <w:rFonts w:ascii="Aptos" w:hAnsi="Aptos"/>
          <w:color w:val="002060"/>
        </w:rPr>
        <w:t xml:space="preserve">rgy is </w:t>
      </w:r>
      <w:r w:rsidRPr="0052418F">
        <w:rPr>
          <w:rFonts w:ascii="Aptos" w:hAnsi="Aptos"/>
          <w:b/>
          <w:bCs/>
          <w:color w:val="002060"/>
        </w:rPr>
        <w:t xml:space="preserve">Unified CRM and ERP Platform </w:t>
      </w:r>
      <w:r w:rsidRPr="0052418F">
        <w:rPr>
          <w:rFonts w:ascii="Aptos" w:hAnsi="Aptos"/>
          <w:color w:val="002060"/>
        </w:rPr>
        <w:t xml:space="preserve">when combined creates one connected system for customer-facing work and back-office operations. For financial services firms, CRM and ERP integration improves operational visibility, data accuracy, collaboration, and customer satisfaction. This real-time link reduces data silos, keeps information accurate, and helps teams make faster decisions. It also supports use cases such as real-time inventory checks, automated order-to-cash workflows, and AI-driven predictive analytics across systems.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233F0788" w14:textId="77777777" w:rsidR="001E0D6B" w:rsidRDefault="001E0D6B" w:rsidP="00D54483">
      <w:pPr>
        <w:spacing w:after="0"/>
        <w:rPr>
          <w:rFonts w:ascii="Aptos" w:hAnsi="Aptos"/>
          <w:b/>
          <w:bCs/>
          <w:color w:val="3366FF"/>
          <w:u w:val="single"/>
        </w:rPr>
      </w:pPr>
    </w:p>
    <w:p w14:paraId="7D54D72A" w14:textId="77777777" w:rsidR="00D54483" w:rsidRPr="00542DA8" w:rsidRDefault="00D54483" w:rsidP="00D54483">
      <w:pPr>
        <w:spacing w:after="0"/>
        <w:rPr>
          <w:rFonts w:ascii="Aptos" w:hAnsi="Aptos"/>
          <w:color w:val="002060"/>
        </w:rPr>
      </w:pPr>
      <w:r w:rsidRPr="00542DA8">
        <w:rPr>
          <w:rFonts w:ascii="Aptos" w:hAnsi="Aptos"/>
          <w:b/>
          <w:bCs/>
          <w:color w:val="002060"/>
        </w:rPr>
        <w:t xml:space="preserve">What benefits </w:t>
      </w:r>
      <w:proofErr w:type="gramStart"/>
      <w:r w:rsidRPr="00542DA8">
        <w:rPr>
          <w:rFonts w:ascii="Aptos" w:hAnsi="Aptos"/>
          <w:b/>
          <w:bCs/>
          <w:color w:val="002060"/>
        </w:rPr>
        <w:t>does</w:t>
      </w:r>
      <w:proofErr w:type="gramEnd"/>
      <w:r w:rsidRPr="00542DA8">
        <w:rPr>
          <w:rFonts w:ascii="Aptos" w:hAnsi="Aptos"/>
          <w:b/>
          <w:bCs/>
          <w:color w:val="002060"/>
        </w:rPr>
        <w:t xml:space="preserve"> white label CRM software offer insurance companies?</w:t>
      </w:r>
    </w:p>
    <w:p w14:paraId="3ACF53F4" w14:textId="77777777" w:rsidR="00D54483" w:rsidRDefault="00D54483" w:rsidP="00D54483">
      <w:pPr>
        <w:spacing w:after="0"/>
        <w:rPr>
          <w:rFonts w:ascii="Aptos" w:hAnsi="Aptos"/>
          <w:b/>
          <w:bCs/>
          <w:color w:val="3366FF"/>
          <w:u w:val="single"/>
        </w:rPr>
      </w:pPr>
      <w:r w:rsidRPr="0052418F">
        <w:rPr>
          <w:rFonts w:ascii="Aptos" w:hAnsi="Aptos"/>
          <w:color w:val="002060"/>
        </w:rPr>
        <w:t>AAI Syn</w:t>
      </w:r>
      <w:r w:rsidRPr="0052418F">
        <w:rPr>
          <w:rFonts w:ascii="Aptos" w:hAnsi="Aptos"/>
          <w:b/>
          <w:bCs/>
          <w:color w:val="002060"/>
          <w:sz w:val="28"/>
          <w:szCs w:val="28"/>
        </w:rPr>
        <w:t>E</w:t>
      </w:r>
      <w:r w:rsidRPr="0052418F">
        <w:rPr>
          <w:rFonts w:ascii="Aptos" w:hAnsi="Aptos"/>
          <w:color w:val="002060"/>
        </w:rPr>
        <w:t xml:space="preserve">rgy White label CRM software lets insurance companies brand a ready-built platform, reducing development time and costs while improving the customer experience. It also centralizes client relationship management, simplifies claims and policy workflows, and supports stronger service delivery. </w:t>
      </w:r>
      <w:r>
        <w:rPr>
          <w:rFonts w:ascii="Aptos" w:hAnsi="Aptos"/>
          <w:color w:val="002060"/>
        </w:rPr>
        <w:t>Need Some 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A37F73C" w14:textId="77777777" w:rsidR="001E0D6B" w:rsidRDefault="001E0D6B" w:rsidP="00D54483">
      <w:pPr>
        <w:spacing w:after="0"/>
        <w:rPr>
          <w:rFonts w:ascii="Aptos" w:hAnsi="Aptos"/>
          <w:color w:val="002060"/>
        </w:rPr>
      </w:pPr>
    </w:p>
    <w:p w14:paraId="7B6AF286" w14:textId="77777777" w:rsidR="00D54483" w:rsidRPr="00542DA8" w:rsidRDefault="00D54483" w:rsidP="00D54483">
      <w:pPr>
        <w:spacing w:after="0"/>
        <w:rPr>
          <w:rFonts w:ascii="Aptos" w:hAnsi="Aptos"/>
          <w:color w:val="002060"/>
        </w:rPr>
      </w:pPr>
      <w:r w:rsidRPr="00542DA8">
        <w:rPr>
          <w:rFonts w:ascii="Aptos" w:hAnsi="Aptos"/>
          <w:b/>
          <w:bCs/>
          <w:color w:val="002060"/>
        </w:rPr>
        <w:t>How can white label CRM software improve customer service in insurance?</w:t>
      </w:r>
    </w:p>
    <w:p w14:paraId="50E709D2" w14:textId="77777777" w:rsidR="00D54483" w:rsidRDefault="00D54483" w:rsidP="00D54483">
      <w:pPr>
        <w:spacing w:after="0"/>
        <w:rPr>
          <w:rFonts w:ascii="Aptos" w:hAnsi="Aptos"/>
          <w:b/>
          <w:bCs/>
          <w:color w:val="3366FF"/>
          <w:u w:val="single"/>
        </w:rPr>
      </w:pPr>
      <w:r w:rsidRPr="0052418F">
        <w:rPr>
          <w:rFonts w:ascii="Aptos" w:hAnsi="Aptos"/>
          <w:color w:val="002060"/>
        </w:rPr>
        <w:t>White label CRM software improves customer service by centralizing client information, streamlining interactions, and automating routine processes. AAI Syn</w:t>
      </w:r>
      <w:r w:rsidRPr="0052418F">
        <w:rPr>
          <w:rFonts w:ascii="Aptos" w:hAnsi="Aptos"/>
          <w:b/>
          <w:bCs/>
          <w:color w:val="002060"/>
          <w:sz w:val="28"/>
          <w:szCs w:val="28"/>
        </w:rPr>
        <w:t>E</w:t>
      </w:r>
      <w:r w:rsidRPr="0052418F">
        <w:rPr>
          <w:rFonts w:ascii="Aptos" w:hAnsi="Aptos"/>
          <w:color w:val="002060"/>
        </w:rPr>
        <w:t>rgy helps insurance agents communicate more effectively, personalize service, and deliver a smoother customer experience. Let’s Get Some Syn</w:t>
      </w:r>
      <w:r w:rsidRPr="0052418F">
        <w:rPr>
          <w:rFonts w:ascii="Aptos" w:hAnsi="Aptos"/>
          <w:b/>
          <w:bCs/>
          <w:color w:val="002060"/>
          <w:sz w:val="28"/>
          <w:szCs w:val="28"/>
        </w:rPr>
        <w:t>E</w:t>
      </w:r>
      <w:r w:rsidRPr="0052418F">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A70A2F7" w14:textId="77777777" w:rsidR="00D54483" w:rsidRPr="0091191B" w:rsidRDefault="00D54483" w:rsidP="00D54483">
      <w:pPr>
        <w:spacing w:after="0"/>
        <w:rPr>
          <w:rFonts w:ascii="Aptos" w:hAnsi="Aptos"/>
        </w:rPr>
      </w:pPr>
    </w:p>
    <w:p w14:paraId="5E28CA3A" w14:textId="77777777" w:rsidR="00D54483" w:rsidRPr="00542DA8" w:rsidRDefault="00D54483" w:rsidP="00D54483">
      <w:pPr>
        <w:spacing w:after="0"/>
        <w:rPr>
          <w:rFonts w:ascii="Aptos" w:hAnsi="Aptos"/>
          <w:color w:val="002060"/>
        </w:rPr>
      </w:pPr>
      <w:r w:rsidRPr="00542DA8">
        <w:rPr>
          <w:rFonts w:ascii="Aptos" w:hAnsi="Aptos"/>
          <w:b/>
          <w:bCs/>
          <w:color w:val="002060"/>
        </w:rPr>
        <w:t>What drawbacks should insurance companies consider when adopting white label CRM software?</w:t>
      </w:r>
    </w:p>
    <w:p w14:paraId="5DE2ED82" w14:textId="77777777" w:rsidR="00D54483" w:rsidRPr="00F242DE" w:rsidRDefault="00D54483" w:rsidP="00D54483">
      <w:pPr>
        <w:spacing w:after="0"/>
        <w:rPr>
          <w:rFonts w:ascii="Aptos" w:hAnsi="Aptos"/>
        </w:rPr>
      </w:pPr>
      <w:r w:rsidRPr="0052418F">
        <w:rPr>
          <w:rFonts w:ascii="Aptos" w:hAnsi="Aptos"/>
          <w:color w:val="002060"/>
        </w:rPr>
        <w:t xml:space="preserve">White label CRM software may offer limited customization, making it harder to address unique business requirements. Insurance companies may also depend on the vendor for updates, maintenance, and support, which can affect flexibility and service continuity.  AAI </w:t>
      </w:r>
      <w:proofErr w:type="spellStart"/>
      <w:r w:rsidRPr="0052418F">
        <w:rPr>
          <w:rFonts w:ascii="Aptos" w:hAnsi="Aptos"/>
          <w:color w:val="002060"/>
        </w:rPr>
        <w:t>Syn</w:t>
      </w:r>
      <w:r w:rsidRPr="0052418F">
        <w:rPr>
          <w:rFonts w:ascii="Aptos" w:hAnsi="Aptos"/>
          <w:b/>
          <w:bCs/>
          <w:color w:val="002060"/>
        </w:rPr>
        <w:t>E</w:t>
      </w:r>
      <w:r w:rsidRPr="0052418F">
        <w:rPr>
          <w:rFonts w:ascii="Aptos" w:hAnsi="Aptos"/>
          <w:color w:val="002060"/>
        </w:rPr>
        <w:t>rgy’s</w:t>
      </w:r>
      <w:proofErr w:type="spellEnd"/>
      <w:r w:rsidRPr="0052418F">
        <w:rPr>
          <w:rFonts w:ascii="Aptos" w:hAnsi="Aptos"/>
          <w:color w:val="002060"/>
        </w:rPr>
        <w:t xml:space="preserve"> branding department works with insurance companies to implement customizations so they can fully use and scale the software. </w:t>
      </w:r>
      <w:r w:rsidRPr="0052418F">
        <w:rPr>
          <w:rFonts w:ascii="Aptos" w:hAnsi="Aptos"/>
          <w:b/>
          <w:bCs/>
          <w:color w:val="002060"/>
        </w:rPr>
        <w:t xml:space="preserve">AAI, </w:t>
      </w:r>
      <w:r w:rsidRPr="0052418F">
        <w:rPr>
          <w:rFonts w:ascii="Aptos" w:hAnsi="Aptos"/>
          <w:color w:val="002060"/>
        </w:rPr>
        <w:t>We Bring the Syn</w:t>
      </w:r>
      <w:r w:rsidRPr="0052418F">
        <w:rPr>
          <w:rFonts w:ascii="Aptos" w:hAnsi="Aptos"/>
          <w:b/>
          <w:bCs/>
          <w:color w:val="002060"/>
          <w:sz w:val="28"/>
          <w:szCs w:val="28"/>
        </w:rPr>
        <w:t>E</w:t>
      </w:r>
      <w:r w:rsidRPr="0052418F">
        <w:rPr>
          <w:rFonts w:ascii="Aptos" w:hAnsi="Aptos"/>
          <w:color w:val="002060"/>
        </w:rPr>
        <w:t xml:space="preserve">rgy CRM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5BE7748" w14:textId="77777777" w:rsidR="00D54483" w:rsidRDefault="00D54483" w:rsidP="00D54483">
      <w:pPr>
        <w:spacing w:after="0"/>
        <w:rPr>
          <w:rFonts w:ascii="Aptos" w:hAnsi="Aptos"/>
          <w:b/>
          <w:bCs/>
          <w:color w:val="002060"/>
        </w:rPr>
      </w:pPr>
    </w:p>
    <w:p w14:paraId="56F2E3F1" w14:textId="77777777" w:rsidR="00D54483" w:rsidRPr="00542DA8" w:rsidRDefault="00D54483" w:rsidP="00D54483">
      <w:pPr>
        <w:spacing w:after="0"/>
        <w:rPr>
          <w:rFonts w:ascii="Aptos" w:hAnsi="Aptos"/>
          <w:color w:val="002060"/>
        </w:rPr>
      </w:pPr>
      <w:r w:rsidRPr="00542DA8">
        <w:rPr>
          <w:rFonts w:ascii="Aptos" w:hAnsi="Aptos"/>
          <w:b/>
          <w:bCs/>
          <w:color w:val="002060"/>
        </w:rPr>
        <w:t>How does CRM software benefit insurance brokers and agencies?</w:t>
      </w:r>
    </w:p>
    <w:p w14:paraId="3F1F65C6" w14:textId="77777777" w:rsidR="00D54483" w:rsidRDefault="00D54483" w:rsidP="00D54483">
      <w:pPr>
        <w:spacing w:after="0"/>
        <w:rPr>
          <w:rFonts w:ascii="Aptos" w:hAnsi="Aptos"/>
          <w:b/>
          <w:bCs/>
          <w:color w:val="3366FF"/>
          <w:u w:val="single"/>
        </w:rPr>
      </w:pPr>
      <w:r w:rsidRPr="0052418F">
        <w:rPr>
          <w:rFonts w:ascii="Aptos" w:hAnsi="Aptos"/>
          <w:color w:val="002060"/>
        </w:rPr>
        <w:t>AAI Syn</w:t>
      </w:r>
      <w:r w:rsidRPr="0052418F">
        <w:rPr>
          <w:rFonts w:ascii="Aptos" w:hAnsi="Aptos"/>
          <w:b/>
          <w:bCs/>
          <w:color w:val="002060"/>
          <w:sz w:val="28"/>
          <w:szCs w:val="28"/>
        </w:rPr>
        <w:t>E</w:t>
      </w:r>
      <w:r w:rsidRPr="0052418F">
        <w:rPr>
          <w:rFonts w:ascii="Aptos" w:hAnsi="Aptos"/>
          <w:color w:val="002060"/>
        </w:rPr>
        <w:t>rgy software helps insurance brokers and agencies centralize client data, automate policy and claims workflows, and simplify sales and renewal processes. It can also provide AI-powered insights and integrations that help teams prioritize leads and deliver more personalized service.  Need Some Syn</w:t>
      </w:r>
      <w:r w:rsidRPr="0052418F">
        <w:rPr>
          <w:rFonts w:ascii="Aptos" w:hAnsi="Aptos"/>
          <w:b/>
          <w:bCs/>
          <w:color w:val="002060"/>
          <w:sz w:val="28"/>
          <w:szCs w:val="28"/>
        </w:rPr>
        <w:t>E</w:t>
      </w:r>
      <w:r w:rsidRPr="0052418F">
        <w:rPr>
          <w:rFonts w:ascii="Aptos" w:hAnsi="Aptos"/>
          <w:color w:val="002060"/>
        </w:rPr>
        <w:t xml:space="preserve">rgy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29032E0" w14:textId="77777777" w:rsidR="00D54483" w:rsidRPr="0091191B" w:rsidRDefault="00D54483" w:rsidP="00D54483">
      <w:pPr>
        <w:spacing w:after="0"/>
        <w:rPr>
          <w:rFonts w:ascii="Aptos" w:hAnsi="Aptos"/>
        </w:rPr>
      </w:pPr>
    </w:p>
    <w:p w14:paraId="60FC7BF6" w14:textId="77777777" w:rsidR="00D54483" w:rsidRPr="00542DA8" w:rsidRDefault="00D54483" w:rsidP="00D54483">
      <w:pPr>
        <w:spacing w:after="0"/>
        <w:rPr>
          <w:rFonts w:ascii="Aptos" w:hAnsi="Aptos"/>
          <w:color w:val="002060"/>
        </w:rPr>
      </w:pPr>
      <w:r w:rsidRPr="00542DA8">
        <w:rPr>
          <w:rFonts w:ascii="Aptos" w:hAnsi="Aptos"/>
          <w:b/>
          <w:bCs/>
          <w:color w:val="002060"/>
        </w:rPr>
        <w:t>How does CRM software strengthen client relationships in insurance?</w:t>
      </w:r>
    </w:p>
    <w:p w14:paraId="512C7C3C" w14:textId="77777777" w:rsidR="00D54483" w:rsidRDefault="00D54483" w:rsidP="00D54483">
      <w:pPr>
        <w:spacing w:after="0"/>
        <w:rPr>
          <w:rFonts w:ascii="Aptos" w:hAnsi="Aptos"/>
          <w:color w:val="002060"/>
        </w:rPr>
      </w:pPr>
      <w:r w:rsidRPr="0052418F">
        <w:rPr>
          <w:rFonts w:ascii="Aptos" w:hAnsi="Aptos"/>
          <w:color w:val="002060"/>
        </w:rPr>
        <w:t>CRM software strengthens client relationships by keeping customer data in one place, supporting personalized communication, and automating tasks such as renewals and follow-ups. These timely, relevant interactions can improve satisfaction and build loyalty using the AAI Syn</w:t>
      </w:r>
      <w:r w:rsidRPr="0052418F">
        <w:rPr>
          <w:rFonts w:ascii="Aptos" w:hAnsi="Aptos"/>
          <w:b/>
          <w:bCs/>
          <w:color w:val="002060"/>
          <w:sz w:val="28"/>
          <w:szCs w:val="28"/>
        </w:rPr>
        <w:t>E</w:t>
      </w:r>
      <w:r w:rsidRPr="0052418F">
        <w:rPr>
          <w:rFonts w:ascii="Aptos" w:hAnsi="Aptos"/>
          <w:color w:val="002060"/>
        </w:rPr>
        <w:t xml:space="preserve">rgy CRM. Need Some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2A6EAE8" w14:textId="77777777" w:rsidR="00D54483" w:rsidRDefault="00D54483" w:rsidP="00D54483">
      <w:pPr>
        <w:spacing w:after="0"/>
        <w:rPr>
          <w:rFonts w:ascii="Aptos" w:hAnsi="Aptos"/>
          <w:b/>
          <w:bCs/>
          <w:color w:val="002060"/>
        </w:rPr>
      </w:pPr>
    </w:p>
    <w:p w14:paraId="488E8958" w14:textId="77777777" w:rsidR="00D54483" w:rsidRPr="00542DA8" w:rsidRDefault="00D54483" w:rsidP="00D54483">
      <w:pPr>
        <w:spacing w:after="0"/>
        <w:rPr>
          <w:rFonts w:ascii="Aptos" w:hAnsi="Aptos"/>
          <w:color w:val="002060"/>
        </w:rPr>
      </w:pPr>
      <w:r w:rsidRPr="00542DA8">
        <w:rPr>
          <w:rFonts w:ascii="Aptos" w:hAnsi="Aptos"/>
          <w:b/>
          <w:bCs/>
          <w:color w:val="002060"/>
        </w:rPr>
        <w:t>What CRM platforms are best suited for insurance carriers and MGAs?</w:t>
      </w:r>
    </w:p>
    <w:p w14:paraId="1F37BE40" w14:textId="77777777" w:rsidR="00D54483" w:rsidRPr="0052418F" w:rsidRDefault="00D54483" w:rsidP="00D54483">
      <w:pPr>
        <w:spacing w:after="0"/>
        <w:rPr>
          <w:color w:val="002060"/>
        </w:rPr>
      </w:pPr>
      <w:r w:rsidRPr="0052418F">
        <w:rPr>
          <w:rFonts w:ascii="Aptos" w:hAnsi="Aptos"/>
          <w:color w:val="002060"/>
        </w:rPr>
        <w:t>CRM n</w:t>
      </w:r>
      <w:r w:rsidRPr="0052418F">
        <w:rPr>
          <w:rFonts w:ascii="Aptos" w:hAnsi="Aptos"/>
          <w:b/>
          <w:bCs/>
          <w:color w:val="002060"/>
          <w:sz w:val="26"/>
          <w:szCs w:val="26"/>
        </w:rPr>
        <w:t>E</w:t>
      </w:r>
      <w:r w:rsidRPr="0052418F">
        <w:rPr>
          <w:rFonts w:ascii="Aptos" w:hAnsi="Aptos"/>
          <w:color w:val="002060"/>
          <w:sz w:val="26"/>
          <w:szCs w:val="26"/>
        </w:rPr>
        <w:t>r</w:t>
      </w:r>
      <w:r w:rsidRPr="0052418F">
        <w:rPr>
          <w:rFonts w:ascii="Aptos" w:hAnsi="Aptos"/>
          <w:color w:val="002060"/>
        </w:rPr>
        <w:t>gy is a powerful CRM platform. When integrated with ERP, it becomes AAI Syn</w:t>
      </w:r>
      <w:r w:rsidRPr="0052418F">
        <w:rPr>
          <w:rFonts w:ascii="Aptos" w:hAnsi="Aptos"/>
          <w:b/>
          <w:bCs/>
          <w:color w:val="002060"/>
          <w:sz w:val="26"/>
          <w:szCs w:val="26"/>
        </w:rPr>
        <w:t>E</w:t>
      </w:r>
      <w:r w:rsidRPr="0052418F">
        <w:rPr>
          <w:rFonts w:ascii="Aptos" w:hAnsi="Aptos"/>
          <w:color w:val="002060"/>
        </w:rPr>
        <w:t>rgy—a unified Advanced Artificial Intelligence system designed for insurance carriers and MGAs that need; Insurance-specific CRM features, AI-ready workflows and insights Reliable integrations with core business systems.</w:t>
      </w:r>
    </w:p>
    <w:p w14:paraId="424F8D82" w14:textId="77777777" w:rsidR="009342DB" w:rsidRDefault="009342DB" w:rsidP="009342DB">
      <w:pPr>
        <w:spacing w:after="0"/>
        <w:rPr>
          <w:rFonts w:ascii="Aptos" w:hAnsi="Aptos"/>
          <w:color w:val="002060"/>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326CB54" w14:textId="5345F878" w:rsidR="00542DA8" w:rsidRDefault="00542DA8" w:rsidP="009342DB">
      <w:pPr>
        <w:spacing w:after="0"/>
      </w:pPr>
    </w:p>
    <w:sectPr w:rsidR="00542DA8" w:rsidSect="00166A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92EE8"/>
    <w:multiLevelType w:val="multilevel"/>
    <w:tmpl w:val="88C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215769"/>
    <w:multiLevelType w:val="multilevel"/>
    <w:tmpl w:val="42F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DB4EE5"/>
    <w:multiLevelType w:val="multilevel"/>
    <w:tmpl w:val="F36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463EA7"/>
    <w:multiLevelType w:val="multilevel"/>
    <w:tmpl w:val="A0C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9E01B7"/>
    <w:multiLevelType w:val="multilevel"/>
    <w:tmpl w:val="F53E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904341"/>
    <w:multiLevelType w:val="multilevel"/>
    <w:tmpl w:val="A418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67B31"/>
    <w:multiLevelType w:val="multilevel"/>
    <w:tmpl w:val="9D9C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291084"/>
    <w:multiLevelType w:val="multilevel"/>
    <w:tmpl w:val="78F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294423"/>
    <w:multiLevelType w:val="hybridMultilevel"/>
    <w:tmpl w:val="4676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8544270">
    <w:abstractNumId w:val="3"/>
  </w:num>
  <w:num w:numId="2" w16cid:durableId="791020363">
    <w:abstractNumId w:val="1"/>
  </w:num>
  <w:num w:numId="3" w16cid:durableId="631593888">
    <w:abstractNumId w:val="7"/>
  </w:num>
  <w:num w:numId="4" w16cid:durableId="1291982913">
    <w:abstractNumId w:val="6"/>
  </w:num>
  <w:num w:numId="5" w16cid:durableId="2106219926">
    <w:abstractNumId w:val="2"/>
  </w:num>
  <w:num w:numId="6" w16cid:durableId="46534821">
    <w:abstractNumId w:val="0"/>
  </w:num>
  <w:num w:numId="7" w16cid:durableId="621152836">
    <w:abstractNumId w:val="4"/>
  </w:num>
  <w:num w:numId="8" w16cid:durableId="1209954968">
    <w:abstractNumId w:val="5"/>
  </w:num>
  <w:num w:numId="9" w16cid:durableId="20008845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AA8"/>
    <w:rsid w:val="00166AA8"/>
    <w:rsid w:val="001E0D6B"/>
    <w:rsid w:val="00201EA1"/>
    <w:rsid w:val="002437CC"/>
    <w:rsid w:val="00247706"/>
    <w:rsid w:val="00320A04"/>
    <w:rsid w:val="003957C2"/>
    <w:rsid w:val="003F05DE"/>
    <w:rsid w:val="00494C98"/>
    <w:rsid w:val="00542DA8"/>
    <w:rsid w:val="00553984"/>
    <w:rsid w:val="005B6082"/>
    <w:rsid w:val="005D416F"/>
    <w:rsid w:val="00605C79"/>
    <w:rsid w:val="0061707D"/>
    <w:rsid w:val="00671266"/>
    <w:rsid w:val="00693CCD"/>
    <w:rsid w:val="006D016C"/>
    <w:rsid w:val="006F1671"/>
    <w:rsid w:val="006F7CE3"/>
    <w:rsid w:val="007309EC"/>
    <w:rsid w:val="007C6507"/>
    <w:rsid w:val="008034BC"/>
    <w:rsid w:val="00804A96"/>
    <w:rsid w:val="008E4E54"/>
    <w:rsid w:val="008F03B9"/>
    <w:rsid w:val="009342DB"/>
    <w:rsid w:val="00945BBE"/>
    <w:rsid w:val="00A34B00"/>
    <w:rsid w:val="00B35B17"/>
    <w:rsid w:val="00BD7824"/>
    <w:rsid w:val="00BF10EF"/>
    <w:rsid w:val="00C77DF6"/>
    <w:rsid w:val="00D54483"/>
    <w:rsid w:val="00D85A8D"/>
    <w:rsid w:val="00D86FC1"/>
    <w:rsid w:val="00E36672"/>
    <w:rsid w:val="00E9283A"/>
    <w:rsid w:val="00EA220A"/>
    <w:rsid w:val="00FF7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52B02"/>
  <w15:chartTrackingRefBased/>
  <w15:docId w15:val="{12CCD282-CEE4-437B-9EF3-9E33ADAC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AA8"/>
  </w:style>
  <w:style w:type="paragraph" w:styleId="Heading1">
    <w:name w:val="heading 1"/>
    <w:basedOn w:val="Normal"/>
    <w:next w:val="Normal"/>
    <w:link w:val="Heading1Char"/>
    <w:uiPriority w:val="9"/>
    <w:qFormat/>
    <w:rsid w:val="00166A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A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A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A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A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A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A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A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A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A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AA8"/>
    <w:rPr>
      <w:rFonts w:eastAsiaTheme="majorEastAsia" w:cstheme="majorBidi"/>
      <w:color w:val="272727" w:themeColor="text1" w:themeTint="D8"/>
    </w:rPr>
  </w:style>
  <w:style w:type="paragraph" w:styleId="Title">
    <w:name w:val="Title"/>
    <w:basedOn w:val="Normal"/>
    <w:next w:val="Normal"/>
    <w:link w:val="TitleChar"/>
    <w:uiPriority w:val="10"/>
    <w:qFormat/>
    <w:rsid w:val="00166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AA8"/>
    <w:pPr>
      <w:spacing w:before="160"/>
      <w:jc w:val="center"/>
    </w:pPr>
    <w:rPr>
      <w:i/>
      <w:iCs/>
      <w:color w:val="404040" w:themeColor="text1" w:themeTint="BF"/>
    </w:rPr>
  </w:style>
  <w:style w:type="character" w:customStyle="1" w:styleId="QuoteChar">
    <w:name w:val="Quote Char"/>
    <w:basedOn w:val="DefaultParagraphFont"/>
    <w:link w:val="Quote"/>
    <w:uiPriority w:val="29"/>
    <w:rsid w:val="00166AA8"/>
    <w:rPr>
      <w:i/>
      <w:iCs/>
      <w:color w:val="404040" w:themeColor="text1" w:themeTint="BF"/>
    </w:rPr>
  </w:style>
  <w:style w:type="paragraph" w:styleId="ListParagraph">
    <w:name w:val="List Paragraph"/>
    <w:basedOn w:val="Normal"/>
    <w:uiPriority w:val="34"/>
    <w:qFormat/>
    <w:rsid w:val="00166AA8"/>
    <w:pPr>
      <w:ind w:left="720"/>
      <w:contextualSpacing/>
    </w:pPr>
  </w:style>
  <w:style w:type="character" w:styleId="IntenseEmphasis">
    <w:name w:val="Intense Emphasis"/>
    <w:basedOn w:val="DefaultParagraphFont"/>
    <w:uiPriority w:val="21"/>
    <w:qFormat/>
    <w:rsid w:val="00166AA8"/>
    <w:rPr>
      <w:i/>
      <w:iCs/>
      <w:color w:val="2F5496" w:themeColor="accent1" w:themeShade="BF"/>
    </w:rPr>
  </w:style>
  <w:style w:type="paragraph" w:styleId="IntenseQuote">
    <w:name w:val="Intense Quote"/>
    <w:basedOn w:val="Normal"/>
    <w:next w:val="Normal"/>
    <w:link w:val="IntenseQuoteChar"/>
    <w:uiPriority w:val="30"/>
    <w:qFormat/>
    <w:rsid w:val="00166A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AA8"/>
    <w:rPr>
      <w:i/>
      <w:iCs/>
      <w:color w:val="2F5496" w:themeColor="accent1" w:themeShade="BF"/>
    </w:rPr>
  </w:style>
  <w:style w:type="character" w:styleId="IntenseReference">
    <w:name w:val="Intense Reference"/>
    <w:basedOn w:val="DefaultParagraphFont"/>
    <w:uiPriority w:val="32"/>
    <w:qFormat/>
    <w:rsid w:val="00166AA8"/>
    <w:rPr>
      <w:b/>
      <w:bCs/>
      <w:smallCaps/>
      <w:color w:val="2F5496" w:themeColor="accent1" w:themeShade="BF"/>
      <w:spacing w:val="5"/>
    </w:rPr>
  </w:style>
  <w:style w:type="character" w:styleId="BookTitle">
    <w:name w:val="Book Title"/>
    <w:basedOn w:val="DefaultParagraphFont"/>
    <w:uiPriority w:val="33"/>
    <w:qFormat/>
    <w:rsid w:val="00804A96"/>
    <w:rPr>
      <w:b/>
      <w:bCs/>
      <w:i/>
      <w:iCs/>
      <w:spacing w:val="5"/>
    </w:rPr>
  </w:style>
  <w:style w:type="paragraph" w:styleId="Caption">
    <w:name w:val="caption"/>
    <w:basedOn w:val="Normal"/>
    <w:next w:val="Normal"/>
    <w:uiPriority w:val="35"/>
    <w:semiHidden/>
    <w:unhideWhenUsed/>
    <w:qFormat/>
    <w:rsid w:val="00804A96"/>
    <w:pPr>
      <w:spacing w:after="200" w:line="240" w:lineRule="auto"/>
    </w:pPr>
    <w:rPr>
      <w:i/>
      <w:iCs/>
      <w:color w:val="44546A" w:themeColor="text2"/>
      <w:sz w:val="18"/>
      <w:szCs w:val="18"/>
    </w:rPr>
  </w:style>
  <w:style w:type="character" w:styleId="Emphasis">
    <w:name w:val="Emphasis"/>
    <w:basedOn w:val="DefaultParagraphFont"/>
    <w:uiPriority w:val="20"/>
    <w:qFormat/>
    <w:rsid w:val="00804A96"/>
    <w:rPr>
      <w:i/>
      <w:iCs/>
    </w:rPr>
  </w:style>
  <w:style w:type="paragraph" w:styleId="NoSpacing">
    <w:name w:val="No Spacing"/>
    <w:uiPriority w:val="1"/>
    <w:qFormat/>
    <w:rsid w:val="00804A96"/>
    <w:pPr>
      <w:spacing w:after="0" w:line="240" w:lineRule="auto"/>
    </w:pPr>
  </w:style>
  <w:style w:type="character" w:styleId="Strong">
    <w:name w:val="Strong"/>
    <w:basedOn w:val="DefaultParagraphFont"/>
    <w:uiPriority w:val="22"/>
    <w:qFormat/>
    <w:rsid w:val="00804A96"/>
    <w:rPr>
      <w:b/>
      <w:bCs/>
    </w:rPr>
  </w:style>
  <w:style w:type="character" w:styleId="SubtleEmphasis">
    <w:name w:val="Subtle Emphasis"/>
    <w:basedOn w:val="DefaultParagraphFont"/>
    <w:uiPriority w:val="19"/>
    <w:qFormat/>
    <w:rsid w:val="00804A96"/>
    <w:rPr>
      <w:i/>
      <w:iCs/>
      <w:color w:val="404040" w:themeColor="text1" w:themeTint="BF"/>
    </w:rPr>
  </w:style>
  <w:style w:type="character" w:styleId="SubtleReference">
    <w:name w:val="Subtle Reference"/>
    <w:basedOn w:val="DefaultParagraphFont"/>
    <w:uiPriority w:val="31"/>
    <w:qFormat/>
    <w:rsid w:val="00804A96"/>
    <w:rPr>
      <w:smallCaps/>
      <w:color w:val="5A5A5A" w:themeColor="text1" w:themeTint="A5"/>
    </w:rPr>
  </w:style>
  <w:style w:type="paragraph" w:styleId="TOCHeading">
    <w:name w:val="TOC Heading"/>
    <w:basedOn w:val="Heading1"/>
    <w:next w:val="Normal"/>
    <w:uiPriority w:val="39"/>
    <w:semiHidden/>
    <w:unhideWhenUsed/>
    <w:qFormat/>
    <w:rsid w:val="00804A9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CA972-7DAB-4E14-B165-A156B4D73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881</Words>
  <Characters>5023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29</cp:revision>
  <dcterms:created xsi:type="dcterms:W3CDTF">2026-07-31T23:45:00Z</dcterms:created>
  <dcterms:modified xsi:type="dcterms:W3CDTF">2026-10-12T04:42:00Z</dcterms:modified>
</cp:coreProperties>
</file>