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68"/>
          <w:sz-cs w:val="68"/>
          <w:b/>
          <w:spacing w:val="0"/>
          <w:color w:val="181818"/>
        </w:rPr>
        <w:t xml:space="preserve">Casa Crobu Market Capture Pilot Plan</w:t>
      </w:r>
    </w:p>
    <w:p>
      <w:pPr>
        <w:spacing w:after="600"/>
      </w:pPr>
      <w:r>
        <w:rPr>
          <w:rFonts w:ascii="Arial" w:hAnsi="Arial" w:cs="Arial"/>
          <w:sz w:val="36"/>
          <w:sz-cs w:val="36"/>
          <w:spacing w:val="0"/>
          <w:color w:val="434343"/>
        </w:rPr>
        <w:t xml:space="preserve">A summer market plan to capture customers, learn what works at the booth, and convert that audience into fall delivery demand.</w:t>
      </w:r>
    </w:p>
    <w:p>
      <w:pPr>
        <w:spacing w:after="365"/>
      </w:pPr>
      <w:r>
        <w:rPr>
          <w:rFonts w:ascii="Arial" w:hAnsi="Arial" w:cs="Arial"/>
          <w:sz w:val="44"/>
          <w:sz-cs w:val="44"/>
          <w:b/>
          <w:spacing w:val="0"/>
          <w:color w:val="77111B"/>
        </w:rPr>
        <w:t xml:space="preserve">Overview</w:t>
      </w:r>
    </w:p>
    <w:p>
      <w:pPr>
        <w:spacing w:after="240"/>
      </w:pPr>
      <w:r>
        <w:rPr>
          <w:rFonts w:ascii="Arial" w:hAnsi="Arial" w:cs="Arial"/>
          <w:sz w:val="24"/>
          <w:sz-cs w:val="24"/>
          <w:spacing w:val="0"/>
          <w:color w:val="181818"/>
        </w:rPr>
        <w:t xml:space="preserve">Casa Crobu has proven market demand. The opportunity now is to stop letting so much of that demand stay anonymous.</w:t>
      </w:r>
    </w:p>
    <w:p>
      <w:pPr>
        <w:spacing w:after="240"/>
      </w:pPr>
      <w:r>
        <w:rPr>
          <w:rFonts w:ascii="Arial" w:hAnsi="Arial" w:cs="Arial"/>
          <w:sz w:val="24"/>
          <w:sz-cs w:val="24"/>
          <w:spacing w:val="0"/>
          <w:color w:val="181818"/>
        </w:rPr>
        <w:t xml:space="preserve">From the Shopify/POS data reviewed for </w:t>
      </w:r>
      <w:r>
        <w:rPr>
          <w:rFonts w:ascii="Arial" w:hAnsi="Arial" w:cs="Arial"/>
          <w:sz w:val="24"/>
          <w:sz-cs w:val="24"/>
          <w:b/>
          <w:spacing w:val="0"/>
          <w:color w:val="181818"/>
        </w:rPr>
        <w:t xml:space="preserve">May 2024 through March 2026</w:t>
      </w:r>
      <w:r>
        <w:rPr>
          <w:rFonts w:ascii="Arial" w:hAnsi="Arial" w:cs="Arial"/>
          <w:sz w:val="24"/>
          <w:sz-cs w:val="24"/>
          <w:spacing w:val="0"/>
          <w:color w:val="181818"/>
        </w:rPr>
        <w:t xml:space="preserve">, the biggest finding is that most market buyers are not currently tied to a customer profile or email address. That means Casa Crobu cannot reliably follow up, measure repeat behavior, learn which buyers are returning, or transition those shoppers into online ordering and fall delivery.</w:t>
      </w:r>
    </w:p>
    <w:p>
      <w:pPr>
        <w:spacing w:after="240"/>
      </w:pPr>
      <w:r>
        <w:rPr>
          <w:rFonts w:ascii="Arial" w:hAnsi="Arial" w:cs="Arial"/>
          <w:sz w:val="24"/>
          <w:sz-cs w:val="24"/>
          <w:spacing w:val="0"/>
          <w:color w:val="181818"/>
        </w:rPr>
        <w:t xml:space="preserve">The recommended next step is a focused market capture pilot built around </w:t>
      </w:r>
      <w:r>
        <w:rPr>
          <w:rFonts w:ascii="Arial" w:hAnsi="Arial" w:cs="Arial"/>
          <w:sz w:val="24"/>
          <w:sz-cs w:val="24"/>
          <w:b/>
          <w:spacing w:val="0"/>
          <w:color w:val="181818"/>
        </w:rPr>
        <w:t xml:space="preserve">Lid Stickers + Market QR Codes</w:t>
      </w:r>
      <w:r>
        <w:rPr>
          <w:rFonts w:ascii="Arial" w:hAnsi="Arial" w:cs="Arial"/>
          <w:sz w:val="24"/>
          <w:sz-cs w:val="24"/>
          <w:spacing w:val="0"/>
          <w:color w:val="181818"/>
        </w:rPr>
        <w:t xml:space="preserve">, email/SMS consent, summer market experimentation, and a fall delivery conversion plan.</w:t>
      </w:r>
    </w:p>
    <w:p>
      <w:pPr>
        <w:spacing w:after="365"/>
      </w:pPr>
      <w:r>
        <w:rPr>
          <w:rFonts w:ascii="Arial" w:hAnsi="Arial" w:cs="Arial"/>
          <w:sz w:val="44"/>
          <w:sz-cs w:val="44"/>
          <w:b/>
          <w:spacing w:val="0"/>
          <w:color w:val="77111B"/>
        </w:rPr>
        <w:t xml:space="preserve">Key Findings</w:t>
      </w:r>
    </w:p>
    <w:p>
      <w:pPr/>
      <w:r>
        <w:rPr>
          <w:rFonts w:ascii="Arial" w:hAnsi="Arial" w:cs="Arial"/>
          <w:sz w:val="26"/>
          <w:sz-cs w:val="26"/>
          <w:b/>
          <w:spacing w:val="0"/>
          <w:color w:val="4B0F14"/>
        </w:rPr>
        <w:t xml:space="preserve">Metric</w:t>
      </w:r>
    </w:p>
    <w:p>
      <w:pPr/>
      <w:r>
        <w:rPr>
          <w:rFonts w:ascii="Arial" w:hAnsi="Arial" w:cs="Arial"/>
          <w:sz w:val="26"/>
          <w:sz-cs w:val="26"/>
          <w:b/>
          <w:spacing w:val="0"/>
          <w:color w:val="4B0F14"/>
        </w:rPr>
        <w:t xml:space="preserve">Finding</w:t>
      </w:r>
    </w:p>
    <w:p>
      <w:pPr/>
      <w:r>
        <w:rPr>
          <w:rFonts w:ascii="Arial" w:hAnsi="Arial" w:cs="Arial"/>
          <w:sz w:val="26"/>
          <w:sz-cs w:val="26"/>
          <w:spacing w:val="0"/>
          <w:color w:val="181818"/>
        </w:rPr>
        <w:t xml:space="preserve">Orders analyzed</w:t>
      </w:r>
    </w:p>
    <w:p>
      <w:pPr/>
      <w:r>
        <w:rPr>
          <w:rFonts w:ascii="Arial" w:hAnsi="Arial" w:cs="Arial"/>
          <w:sz w:val="26"/>
          <w:sz-cs w:val="26"/>
          <w:spacing w:val="0"/>
          <w:color w:val="181818"/>
        </w:rPr>
        <w:t xml:space="preserve">36,031</w:t>
      </w:r>
    </w:p>
    <w:p>
      <w:pPr/>
      <w:r>
        <w:rPr>
          <w:rFonts w:ascii="Arial" w:hAnsi="Arial" w:cs="Arial"/>
          <w:sz w:val="26"/>
          <w:sz-cs w:val="26"/>
          <w:spacing w:val="0"/>
          <w:color w:val="181818"/>
        </w:rPr>
        <w:t xml:space="preserve">Total order-level revenue</w:t>
      </w:r>
    </w:p>
    <w:p>
      <w:pPr/>
      <w:r>
        <w:rPr>
          <w:rFonts w:ascii="Arial" w:hAnsi="Arial" w:cs="Arial"/>
          <w:sz w:val="26"/>
          <w:sz-cs w:val="26"/>
          <w:spacing w:val="0"/>
          <w:color w:val="181818"/>
        </w:rPr>
        <w:t xml:space="preserve">$1.59M</w:t>
      </w:r>
    </w:p>
    <w:p>
      <w:pPr/>
      <w:r>
        <w:rPr>
          <w:rFonts w:ascii="Arial" w:hAnsi="Arial" w:cs="Arial"/>
          <w:sz w:val="26"/>
          <w:sz-cs w:val="26"/>
          <w:spacing w:val="0"/>
          <w:color w:val="181818"/>
        </w:rPr>
        <w:t xml:space="preserve">POS revenue</w:t>
      </w:r>
    </w:p>
    <w:p>
      <w:pPr/>
      <w:r>
        <w:rPr>
          <w:rFonts w:ascii="Arial" w:hAnsi="Arial" w:cs="Arial"/>
          <w:sz w:val="26"/>
          <w:sz-cs w:val="26"/>
          <w:spacing w:val="0"/>
          <w:color w:val="181818"/>
        </w:rPr>
        <w:t xml:space="preserve">$1.17M</w:t>
      </w:r>
    </w:p>
    <w:p>
      <w:pPr/>
      <w:r>
        <w:rPr>
          <w:rFonts w:ascii="Arial" w:hAnsi="Arial" w:cs="Arial"/>
          <w:sz w:val="26"/>
          <w:sz-cs w:val="26"/>
          <w:spacing w:val="0"/>
          <w:color w:val="181818"/>
        </w:rPr>
        <w:t xml:space="preserve">All orders anonymous</w:t>
      </w:r>
    </w:p>
    <w:p>
      <w:pPr/>
      <w:r>
        <w:rPr>
          <w:rFonts w:ascii="Arial" w:hAnsi="Arial" w:cs="Arial"/>
          <w:sz w:val="26"/>
          <w:sz-cs w:val="26"/>
          <w:spacing w:val="0"/>
          <w:color w:val="181818"/>
        </w:rPr>
        <w:t xml:space="preserve">83.25%</w:t>
      </w:r>
    </w:p>
    <w:p>
      <w:pPr/>
      <w:r>
        <w:rPr>
          <w:rFonts w:ascii="Arial" w:hAnsi="Arial" w:cs="Arial"/>
          <w:sz w:val="26"/>
          <w:sz-cs w:val="26"/>
          <w:spacing w:val="0"/>
          <w:color w:val="181818"/>
        </w:rPr>
        <w:t xml:space="preserve">POS orders anonymous</w:t>
      </w:r>
    </w:p>
    <w:p>
      <w:pPr/>
      <w:r>
        <w:rPr>
          <w:rFonts w:ascii="Arial" w:hAnsi="Arial" w:cs="Arial"/>
          <w:sz w:val="26"/>
          <w:sz-cs w:val="26"/>
          <w:spacing w:val="0"/>
          <w:color w:val="181818"/>
        </w:rPr>
        <w:t xml:space="preserve">91.62%</w:t>
      </w:r>
    </w:p>
    <w:p>
      <w:pPr/>
      <w:r>
        <w:rPr>
          <w:rFonts w:ascii="Arial" w:hAnsi="Arial" w:cs="Arial"/>
          <w:sz w:val="26"/>
          <w:sz-cs w:val="26"/>
          <w:spacing w:val="0"/>
          <w:color w:val="181818"/>
        </w:rPr>
        <w:t xml:space="preserve">Anonymous POS orders</w:t>
      </w:r>
    </w:p>
    <w:p>
      <w:pPr/>
      <w:r>
        <w:rPr>
          <w:rFonts w:ascii="Arial" w:hAnsi="Arial" w:cs="Arial"/>
          <w:sz w:val="26"/>
          <w:sz-cs w:val="26"/>
          <w:spacing w:val="0"/>
          <w:color w:val="181818"/>
        </w:rPr>
        <w:t xml:space="preserve">29,621</w:t>
      </w:r>
    </w:p>
    <w:p>
      <w:pPr/>
      <w:r>
        <w:rPr>
          <w:rFonts w:ascii="Arial" w:hAnsi="Arial" w:cs="Arial"/>
          <w:sz w:val="26"/>
          <w:sz-cs w:val="26"/>
          <w:spacing w:val="0"/>
          <w:color w:val="181818"/>
        </w:rPr>
        <w:t xml:space="preserve">Known POS order share</w:t>
      </w:r>
    </w:p>
    <w:p>
      <w:pPr/>
      <w:r>
        <w:rPr>
          <w:rFonts w:ascii="Arial" w:hAnsi="Arial" w:cs="Arial"/>
          <w:sz w:val="26"/>
          <w:sz-cs w:val="26"/>
          <w:spacing w:val="0"/>
          <w:color w:val="181818"/>
        </w:rPr>
        <w:t xml:space="preserve">8.38%</w:t>
      </w:r>
    </w:p>
    <w:p>
      <w:pPr/>
      <w:r>
        <w:rPr>
          <w:rFonts w:ascii="Arial" w:hAnsi="Arial" w:cs="Arial"/>
          <w:sz w:val="24"/>
          <w:sz-cs w:val="24"/>
          <w:spacing w:val="0"/>
          <w:color w:val="181818"/>
        </w:rPr>
        <w:t xml:space="preserve">The </w:t>
      </w:r>
      <w:r>
        <w:rPr>
          <w:rFonts w:ascii="Arial" w:hAnsi="Arial" w:cs="Arial"/>
          <w:sz w:val="24"/>
          <w:sz-cs w:val="24"/>
          <w:b/>
          <w:spacing w:val="0"/>
          <w:color w:val="181818"/>
        </w:rPr>
        <w:t xml:space="preserve">8.38% known POS order share</w:t>
      </w:r>
      <w:r>
        <w:rPr>
          <w:rFonts w:ascii="Arial" w:hAnsi="Arial" w:cs="Arial"/>
          <w:sz w:val="24"/>
          <w:sz-cs w:val="24"/>
          <w:spacing w:val="0"/>
          <w:color w:val="181818"/>
        </w:rPr>
        <w:t xml:space="preserve"> is not active booth capture. It only means that 2,709 POS orders already had an email or Shopify customer profile attached. There is not currently a deliberate system at the booth to capture and consent market shoppers.</w:t>
      </w:r>
    </w:p>
    <w:p>
      <w:pPr>
        <w:spacing w:after="365"/>
      </w:pPr>
      <w:r>
        <w:rPr>
          <w:rFonts w:ascii="Arial" w:hAnsi="Arial" w:cs="Arial"/>
          <w:sz w:val="44"/>
          <w:sz-cs w:val="44"/>
          <w:b/>
          <w:spacing w:val="0"/>
          <w:color w:val="77111B"/>
        </w:rPr>
        <w:t xml:space="preserve">Why It Matters</w:t>
      </w:r>
    </w:p>
    <w:p>
      <w:pPr>
        <w:spacing w:after="240"/>
      </w:pPr>
      <w:r>
        <w:rPr>
          <w:rFonts w:ascii="Arial" w:hAnsi="Arial" w:cs="Arial"/>
          <w:sz w:val="24"/>
          <w:sz-cs w:val="24"/>
          <w:spacing w:val="0"/>
          <w:color w:val="181818"/>
        </w:rPr>
        <w:t xml:space="preserve">For anonymous market orders, average order value is almost all we know.</w:t>
      </w:r>
    </w:p>
    <w:p>
      <w:pPr/>
      <w:r>
        <w:rPr>
          <w:rFonts w:ascii="Arial" w:hAnsi="Arial" w:cs="Arial"/>
          <w:sz w:val="26"/>
          <w:sz-cs w:val="26"/>
          <w:b/>
          <w:spacing w:val="0"/>
          <w:color w:val="4B0F14"/>
        </w:rPr>
        <w:t xml:space="preserve">Segment</w:t>
      </w:r>
    </w:p>
    <w:p>
      <w:pPr/>
      <w:r>
        <w:rPr>
          <w:rFonts w:ascii="Arial" w:hAnsi="Arial" w:cs="Arial"/>
          <w:sz w:val="26"/>
          <w:sz-cs w:val="26"/>
          <w:b/>
          <w:spacing w:val="0"/>
          <w:color w:val="4B0F14"/>
        </w:rPr>
        <w:t xml:space="preserve">Orders</w:t>
      </w:r>
    </w:p>
    <w:p>
      <w:pPr/>
      <w:r>
        <w:rPr>
          <w:rFonts w:ascii="Arial" w:hAnsi="Arial" w:cs="Arial"/>
          <w:sz w:val="26"/>
          <w:sz-cs w:val="26"/>
          <w:b/>
          <w:spacing w:val="0"/>
          <w:color w:val="4B0F14"/>
        </w:rPr>
        <w:t xml:space="preserve">AOV</w:t>
      </w:r>
    </w:p>
    <w:p>
      <w:pPr/>
      <w:r>
        <w:rPr>
          <w:rFonts w:ascii="Arial" w:hAnsi="Arial" w:cs="Arial"/>
          <w:sz w:val="26"/>
          <w:sz-cs w:val="26"/>
          <w:b/>
          <w:spacing w:val="0"/>
          <w:color w:val="4B0F14"/>
        </w:rPr>
        <w:t xml:space="preserve">Known Customers</w:t>
      </w:r>
    </w:p>
    <w:p>
      <w:pPr/>
      <w:r>
        <w:rPr>
          <w:rFonts w:ascii="Arial" w:hAnsi="Arial" w:cs="Arial"/>
          <w:sz w:val="26"/>
          <w:sz-cs w:val="26"/>
          <w:b/>
          <w:spacing w:val="0"/>
          <w:color w:val="4B0F14"/>
        </w:rPr>
        <w:t xml:space="preserve">Repeat Behavior</w:t>
      </w:r>
    </w:p>
    <w:p>
      <w:pPr/>
      <w:r>
        <w:rPr>
          <w:rFonts w:ascii="Arial" w:hAnsi="Arial" w:cs="Arial"/>
          <w:sz w:val="26"/>
          <w:sz-cs w:val="26"/>
          <w:b/>
          <w:spacing w:val="0"/>
          <w:color w:val="4B0F14"/>
        </w:rPr>
        <w:t xml:space="preserve">Customer LTV</w:t>
      </w:r>
    </w:p>
    <w:p>
      <w:pPr/>
      <w:r>
        <w:rPr>
          <w:rFonts w:ascii="Arial" w:hAnsi="Arial" w:cs="Arial"/>
          <w:sz w:val="26"/>
          <w:sz-cs w:val="26"/>
          <w:b/>
          <w:spacing w:val="0"/>
          <w:color w:val="4B0F14"/>
        </w:rPr>
        <w:t xml:space="preserve">What It Means</w:t>
      </w:r>
    </w:p>
    <w:p>
      <w:pPr/>
      <w:r>
        <w:rPr>
          <w:rFonts w:ascii="Arial" w:hAnsi="Arial" w:cs="Arial"/>
          <w:sz w:val="26"/>
          <w:sz-cs w:val="26"/>
          <w:spacing w:val="0"/>
          <w:color w:val="181818"/>
        </w:rPr>
        <w:t xml:space="preserve">Anonymous Market Orders</w:t>
      </w:r>
    </w:p>
    <w:p>
      <w:pPr/>
      <w:r>
        <w:rPr>
          <w:rFonts w:ascii="Arial" w:hAnsi="Arial" w:cs="Arial"/>
          <w:sz w:val="26"/>
          <w:sz-cs w:val="26"/>
          <w:spacing w:val="0"/>
          <w:color w:val="181818"/>
        </w:rPr>
        <w:t xml:space="preserve">29,621</w:t>
      </w:r>
    </w:p>
    <w:p>
      <w:pPr/>
      <w:r>
        <w:rPr>
          <w:rFonts w:ascii="Arial" w:hAnsi="Arial" w:cs="Arial"/>
          <w:sz w:val="26"/>
          <w:sz-cs w:val="26"/>
          <w:spacing w:val="0"/>
          <w:color w:val="181818"/>
        </w:rPr>
        <w:t xml:space="preserve">$35.73</w:t>
      </w:r>
    </w:p>
    <w:p>
      <w:pPr/>
      <w:r>
        <w:rPr>
          <w:rFonts w:ascii="Arial" w:hAnsi="Arial" w:cs="Arial"/>
          <w:sz w:val="26"/>
          <w:sz-cs w:val="26"/>
          <w:spacing w:val="0"/>
          <w:color w:val="181818"/>
        </w:rPr>
        <w:t xml:space="preserve">?</w:t>
      </w:r>
    </w:p>
    <w:p>
      <w:pPr/>
      <w:r>
        <w:rPr>
          <w:rFonts w:ascii="Arial" w:hAnsi="Arial" w:cs="Arial"/>
          <w:sz w:val="26"/>
          <w:sz-cs w:val="26"/>
          <w:spacing w:val="0"/>
          <w:color w:val="181818"/>
        </w:rPr>
        <w:t xml:space="preserve">?</w:t>
      </w:r>
    </w:p>
    <w:p>
      <w:pPr/>
      <w:r>
        <w:rPr>
          <w:rFonts w:ascii="Arial" w:hAnsi="Arial" w:cs="Arial"/>
          <w:sz w:val="26"/>
          <w:sz-cs w:val="26"/>
          <w:spacing w:val="0"/>
          <w:color w:val="181818"/>
        </w:rPr>
        <w:t xml:space="preserve">?</w:t>
      </w:r>
    </w:p>
    <w:p>
      <w:pPr/>
      <w:r>
        <w:rPr>
          <w:rFonts w:ascii="Arial" w:hAnsi="Arial" w:cs="Arial"/>
          <w:sz w:val="26"/>
          <w:sz-cs w:val="26"/>
          <w:spacing w:val="0"/>
          <w:color w:val="181818"/>
        </w:rPr>
        <w:t xml:space="preserve">We cannot reliably follow up, measure repeat visits, or connect market behavior to online conversion.</w:t>
      </w:r>
    </w:p>
    <w:p>
      <w:pPr/>
      <w:r>
        <w:rPr>
          <w:rFonts w:ascii="Arial" w:hAnsi="Arial" w:cs="Arial"/>
          <w:sz w:val="26"/>
          <w:sz-cs w:val="26"/>
          <w:spacing w:val="0"/>
          <w:color w:val="181818"/>
        </w:rPr>
        <w:t xml:space="preserve">Known Market Only</w:t>
      </w:r>
    </w:p>
    <w:p>
      <w:pPr/>
      <w:r>
        <w:rPr>
          <w:rFonts w:ascii="Arial" w:hAnsi="Arial" w:cs="Arial"/>
          <w:sz w:val="26"/>
          <w:sz-cs w:val="26"/>
          <w:spacing w:val="0"/>
          <w:color w:val="181818"/>
        </w:rPr>
        <w:t xml:space="preserve">2,405</w:t>
      </w:r>
    </w:p>
    <w:p>
      <w:pPr/>
      <w:r>
        <w:rPr>
          <w:rFonts w:ascii="Arial" w:hAnsi="Arial" w:cs="Arial"/>
          <w:sz w:val="26"/>
          <w:sz-cs w:val="26"/>
          <w:spacing w:val="0"/>
          <w:color w:val="181818"/>
        </w:rPr>
        <w:t xml:space="preserve">$39.22</w:t>
      </w:r>
    </w:p>
    <w:p>
      <w:pPr/>
      <w:r>
        <w:rPr>
          <w:rFonts w:ascii="Arial" w:hAnsi="Arial" w:cs="Arial"/>
          <w:sz w:val="26"/>
          <w:sz-cs w:val="26"/>
          <w:spacing w:val="0"/>
          <w:color w:val="181818"/>
        </w:rPr>
        <w:t xml:space="preserve">1,827</w:t>
      </w:r>
    </w:p>
    <w:p>
      <w:pPr/>
      <w:r>
        <w:rPr>
          <w:rFonts w:ascii="Arial" w:hAnsi="Arial" w:cs="Arial"/>
          <w:sz w:val="26"/>
          <w:sz-cs w:val="26"/>
          <w:spacing w:val="0"/>
          <w:color w:val="181818"/>
        </w:rPr>
        <w:t xml:space="preserve">1.32 orders/customer</w:t>
      </w:r>
    </w:p>
    <w:p>
      <w:pPr/>
      <w:r>
        <w:rPr>
          <w:rFonts w:ascii="Arial" w:hAnsi="Arial" w:cs="Arial"/>
          <w:sz w:val="26"/>
          <w:sz-cs w:val="26"/>
          <w:spacing w:val="0"/>
          <w:color w:val="181818"/>
        </w:rPr>
        <w:t xml:space="preserve">$51.63</w:t>
      </w:r>
    </w:p>
    <w:p>
      <w:pPr/>
      <w:r>
        <w:rPr>
          <w:rFonts w:ascii="Arial" w:hAnsi="Arial" w:cs="Arial"/>
          <w:sz w:val="26"/>
          <w:sz-cs w:val="26"/>
          <w:spacing w:val="0"/>
          <w:color w:val="181818"/>
        </w:rPr>
        <w:t xml:space="preserve">They bought at market and are identifiable, but not yet online buyers.</w:t>
      </w:r>
    </w:p>
    <w:p>
      <w:pPr/>
      <w:r>
        <w:rPr>
          <w:rFonts w:ascii="Arial" w:hAnsi="Arial" w:cs="Arial"/>
          <w:sz w:val="26"/>
          <w:sz-cs w:val="26"/>
          <w:spacing w:val="0"/>
          <w:color w:val="181818"/>
        </w:rPr>
        <w:t xml:space="preserve">Online Only</w:t>
      </w:r>
    </w:p>
    <w:p>
      <w:pPr/>
      <w:r>
        <w:rPr>
          <w:rFonts w:ascii="Arial" w:hAnsi="Arial" w:cs="Arial"/>
          <w:sz w:val="26"/>
          <w:sz-cs w:val="26"/>
          <w:spacing w:val="0"/>
          <w:color w:val="181818"/>
        </w:rPr>
        <w:t xml:space="preserve">2,912</w:t>
      </w:r>
    </w:p>
    <w:p>
      <w:pPr/>
      <w:r>
        <w:rPr>
          <w:rFonts w:ascii="Arial" w:hAnsi="Arial" w:cs="Arial"/>
          <w:sz w:val="26"/>
          <w:sz-cs w:val="26"/>
          <w:spacing w:val="0"/>
          <w:color w:val="181818"/>
        </w:rPr>
        <w:t xml:space="preserve">$114.72</w:t>
      </w:r>
    </w:p>
    <w:p>
      <w:pPr/>
      <w:r>
        <w:rPr>
          <w:rFonts w:ascii="Arial" w:hAnsi="Arial" w:cs="Arial"/>
          <w:sz w:val="26"/>
          <w:sz-cs w:val="26"/>
          <w:spacing w:val="0"/>
          <w:color w:val="181818"/>
        </w:rPr>
        <w:t xml:space="preserve">1,368</w:t>
      </w:r>
    </w:p>
    <w:p>
      <w:pPr/>
      <w:r>
        <w:rPr>
          <w:rFonts w:ascii="Arial" w:hAnsi="Arial" w:cs="Arial"/>
          <w:sz w:val="26"/>
          <w:sz-cs w:val="26"/>
          <w:spacing w:val="0"/>
          <w:color w:val="181818"/>
        </w:rPr>
        <w:t xml:space="preserve">2.13 orders/customer</w:t>
      </w:r>
    </w:p>
    <w:p>
      <w:pPr/>
      <w:r>
        <w:rPr>
          <w:rFonts w:ascii="Arial" w:hAnsi="Arial" w:cs="Arial"/>
          <w:sz w:val="26"/>
          <w:sz-cs w:val="26"/>
          <w:spacing w:val="0"/>
          <w:color w:val="181818"/>
        </w:rPr>
        <w:t xml:space="preserve">$244.20</w:t>
      </w:r>
    </w:p>
    <w:p>
      <w:pPr/>
      <w:r>
        <w:rPr>
          <w:rFonts w:ascii="Arial" w:hAnsi="Arial" w:cs="Arial"/>
          <w:sz w:val="26"/>
          <w:sz-cs w:val="26"/>
          <w:spacing w:val="0"/>
          <w:color w:val="181818"/>
        </w:rPr>
        <w:t xml:space="preserve">They have stronger repeat behavior and higher average LTV.</w:t>
      </w:r>
    </w:p>
    <w:p>
      <w:pPr/>
      <w:r>
        <w:rPr>
          <w:rFonts w:ascii="Arial" w:hAnsi="Arial" w:cs="Arial"/>
          <w:sz w:val="26"/>
          <w:sz-cs w:val="26"/>
          <w:spacing w:val="0"/>
          <w:color w:val="181818"/>
        </w:rPr>
        <w:t xml:space="preserve">Known Market + Online</w:t>
      </w:r>
    </w:p>
    <w:p>
      <w:pPr/>
      <w:r>
        <w:rPr>
          <w:rFonts w:ascii="Arial" w:hAnsi="Arial" w:cs="Arial"/>
          <w:sz w:val="26"/>
          <w:sz-cs w:val="26"/>
          <w:spacing w:val="0"/>
          <w:color w:val="181818"/>
        </w:rPr>
        <w:t xml:space="preserve">677</w:t>
      </w:r>
    </w:p>
    <w:p>
      <w:pPr/>
      <w:r>
        <w:rPr>
          <w:rFonts w:ascii="Arial" w:hAnsi="Arial" w:cs="Arial"/>
          <w:sz w:val="26"/>
          <w:sz-cs w:val="26"/>
          <w:spacing w:val="0"/>
          <w:color w:val="181818"/>
        </w:rPr>
        <w:t xml:space="preserve">$87.52</w:t>
      </w:r>
    </w:p>
    <w:p>
      <w:pPr/>
      <w:r>
        <w:rPr>
          <w:rFonts w:ascii="Arial" w:hAnsi="Arial" w:cs="Arial"/>
          <w:sz w:val="26"/>
          <w:sz-cs w:val="26"/>
          <w:spacing w:val="0"/>
          <w:color w:val="181818"/>
        </w:rPr>
        <w:t xml:space="preserve">154</w:t>
      </w:r>
    </w:p>
    <w:p>
      <w:pPr/>
      <w:r>
        <w:rPr>
          <w:rFonts w:ascii="Arial" w:hAnsi="Arial" w:cs="Arial"/>
          <w:sz w:val="26"/>
          <w:sz-cs w:val="26"/>
          <w:spacing w:val="0"/>
          <w:color w:val="181818"/>
        </w:rPr>
        <w:t xml:space="preserve">4.40 orders/customer</w:t>
      </w:r>
    </w:p>
    <w:p>
      <w:pPr/>
      <w:r>
        <w:rPr>
          <w:rFonts w:ascii="Arial" w:hAnsi="Arial" w:cs="Arial"/>
          <w:sz w:val="26"/>
          <w:sz-cs w:val="26"/>
          <w:spacing w:val="0"/>
          <w:color w:val="181818"/>
        </w:rPr>
        <w:t xml:space="preserve">$384.76</w:t>
      </w:r>
    </w:p>
    <w:p>
      <w:pPr/>
      <w:r>
        <w:rPr>
          <w:rFonts w:ascii="Arial" w:hAnsi="Arial" w:cs="Arial"/>
          <w:sz w:val="26"/>
          <w:sz-cs w:val="26"/>
          <w:spacing w:val="0"/>
          <w:color w:val="181818"/>
        </w:rPr>
        <w:t xml:space="preserve">These customers are about 7.5x more valuable than Known Market Only.</w:t>
      </w:r>
    </w:p>
    <w:p>
      <w:pPr>
        <w:spacing w:after="240"/>
      </w:pPr>
      <w:r>
        <w:rPr>
          <w:rFonts w:ascii="Arial" w:hAnsi="Arial" w:cs="Arial"/>
          <w:sz w:val="24"/>
          <w:sz-cs w:val="24"/>
          <w:spacing w:val="0"/>
          <w:color w:val="181818"/>
        </w:rPr>
        <w:t xml:space="preserve">The customer value gap used in the opportunity model is:</w:t>
      </w:r>
    </w:p>
    <w:p>
      <w:pPr/>
      <w:r>
        <w:rPr>
          <w:rFonts w:ascii="Courier New" w:hAnsi="Courier New" w:cs="Courier New"/>
          <w:sz w:val="24"/>
          <w:sz-cs w:val="24"/>
          <w:spacing w:val="0"/>
          <w:color w:val="181818"/>
        </w:rPr>
        <w:t xml:space="preserve">$384.76 Known Market + Online LTV</w:t>
      </w:r>
    </w:p>
    <w:p>
      <w:pPr/>
      <w:r>
        <w:rPr>
          <w:rFonts w:ascii="Courier New" w:hAnsi="Courier New" w:cs="Courier New"/>
          <w:sz w:val="24"/>
          <w:sz-cs w:val="24"/>
          <w:spacing w:val="0"/>
          <w:color w:val="181818"/>
        </w:rPr>
        <w:t xml:space="preserve">-$51.63 Known Market Only LTV</w:t>
      </w:r>
    </w:p>
    <w:p>
      <w:pPr/>
      <w:r>
        <w:rPr>
          <w:rFonts w:ascii="Courier New" w:hAnsi="Courier New" w:cs="Courier New"/>
          <w:sz w:val="24"/>
          <w:sz-cs w:val="24"/>
          <w:spacing w:val="0"/>
          <w:color w:val="181818"/>
        </w:rPr>
        <w:t xml:space="preserve">= $333.13 observed customer value gap</w:t>
      </w:r>
    </w:p>
    <w:p>
      <w:pPr>
        <w:spacing w:after="240"/>
      </w:pPr>
      <w:r>
        <w:rPr>
          <w:rFonts w:ascii="Arial" w:hAnsi="Arial" w:cs="Arial"/>
          <w:sz w:val="24"/>
          <w:sz-cs w:val="24"/>
          <w:spacing w:val="0"/>
          <w:color w:val="181818"/>
        </w:rPr>
        <w:t xml:space="preserve">This is directional, not guaranteed future revenue. Recurring delivery or subscription behavior would be upside beyond this base model.</w:t>
      </w:r>
    </w:p>
    <w:p>
      <w:pPr>
        <w:spacing w:after="365"/>
      </w:pPr>
      <w:r>
        <w:rPr>
          <w:rFonts w:ascii="Arial" w:hAnsi="Arial" w:cs="Arial"/>
          <w:sz w:val="44"/>
          <w:sz-cs w:val="44"/>
          <w:b/>
          <w:spacing w:val="0"/>
          <w:color w:val="77111B"/>
        </w:rPr>
        <w:t xml:space="preserve">Base-Case Opportunity Model</w:t>
      </w:r>
    </w:p>
    <w:p>
      <w:pPr/>
      <w:r>
        <w:rPr>
          <w:rFonts w:ascii="Arial" w:hAnsi="Arial" w:cs="Arial"/>
          <w:sz w:val="26"/>
          <w:sz-cs w:val="26"/>
          <w:b/>
          <w:spacing w:val="0"/>
          <w:color w:val="4B0F14"/>
        </w:rPr>
        <w:t xml:space="preserve">Scenario</w:t>
      </w:r>
    </w:p>
    <w:p>
      <w:pPr/>
      <w:r>
        <w:rPr>
          <w:rFonts w:ascii="Arial" w:hAnsi="Arial" w:cs="Arial"/>
          <w:sz w:val="26"/>
          <w:sz-cs w:val="26"/>
          <w:b/>
          <w:spacing w:val="0"/>
          <w:color w:val="4B0F14"/>
        </w:rPr>
        <w:t xml:space="preserve">New Contacts</w:t>
      </w:r>
    </w:p>
    <w:p>
      <w:pPr/>
      <w:r>
        <w:rPr>
          <w:rFonts w:ascii="Arial" w:hAnsi="Arial" w:cs="Arial"/>
          <w:sz w:val="26"/>
          <w:sz-cs w:val="26"/>
          <w:b/>
          <w:spacing w:val="0"/>
          <w:color w:val="4B0F14"/>
        </w:rPr>
        <w:t xml:space="preserve">Online Buyers</w:t>
      </w:r>
    </w:p>
    <w:p>
      <w:pPr/>
      <w:r>
        <w:rPr>
          <w:rFonts w:ascii="Arial" w:hAnsi="Arial" w:cs="Arial"/>
          <w:sz w:val="26"/>
          <w:sz-cs w:val="26"/>
          <w:b/>
          <w:spacing w:val="0"/>
          <w:color w:val="4B0F14"/>
        </w:rPr>
        <w:t xml:space="preserve">Base LTV Upside</w:t>
      </w:r>
    </w:p>
    <w:p>
      <w:pPr/>
      <w:r>
        <w:rPr>
          <w:rFonts w:ascii="Arial" w:hAnsi="Arial" w:cs="Arial"/>
          <w:sz w:val="26"/>
          <w:sz-cs w:val="26"/>
          <w:spacing w:val="0"/>
          <w:color w:val="181818"/>
        </w:rPr>
        <w:t xml:space="preserve">Capture 5% of anonymous POS orders; 5% convert online</w:t>
      </w:r>
    </w:p>
    <w:p>
      <w:pPr/>
      <w:r>
        <w:rPr>
          <w:rFonts w:ascii="Arial" w:hAnsi="Arial" w:cs="Arial"/>
          <w:sz w:val="26"/>
          <w:sz-cs w:val="26"/>
          <w:spacing w:val="0"/>
          <w:color w:val="181818"/>
        </w:rPr>
        <w:t xml:space="preserve">1,481</w:t>
      </w:r>
    </w:p>
    <w:p>
      <w:pPr/>
      <w:r>
        <w:rPr>
          <w:rFonts w:ascii="Arial" w:hAnsi="Arial" w:cs="Arial"/>
          <w:sz w:val="26"/>
          <w:sz-cs w:val="26"/>
          <w:spacing w:val="0"/>
          <w:color w:val="181818"/>
        </w:rPr>
        <w:t xml:space="preserve">74</w:t>
      </w:r>
    </w:p>
    <w:p>
      <w:pPr/>
      <w:r>
        <w:rPr>
          <w:rFonts w:ascii="Arial" w:hAnsi="Arial" w:cs="Arial"/>
          <w:sz w:val="26"/>
          <w:sz-cs w:val="26"/>
          <w:spacing w:val="0"/>
          <w:color w:val="181818"/>
        </w:rPr>
        <w:t xml:space="preserve">About $24.7K</w:t>
      </w:r>
    </w:p>
    <w:p>
      <w:pPr/>
      <w:r>
        <w:rPr>
          <w:rFonts w:ascii="Arial" w:hAnsi="Arial" w:cs="Arial"/>
          <w:sz w:val="26"/>
          <w:sz-cs w:val="26"/>
          <w:spacing w:val="0"/>
          <w:color w:val="181818"/>
        </w:rPr>
        <w:t xml:space="preserve">Capture 10%; 10% convert online</w:t>
      </w:r>
    </w:p>
    <w:p>
      <w:pPr/>
      <w:r>
        <w:rPr>
          <w:rFonts w:ascii="Arial" w:hAnsi="Arial" w:cs="Arial"/>
          <w:sz w:val="26"/>
          <w:sz-cs w:val="26"/>
          <w:spacing w:val="0"/>
          <w:color w:val="181818"/>
        </w:rPr>
        <w:t xml:space="preserve">2,962</w:t>
      </w:r>
    </w:p>
    <w:p>
      <w:pPr/>
      <w:r>
        <w:rPr>
          <w:rFonts w:ascii="Arial" w:hAnsi="Arial" w:cs="Arial"/>
          <w:sz w:val="26"/>
          <w:sz-cs w:val="26"/>
          <w:spacing w:val="0"/>
          <w:color w:val="181818"/>
        </w:rPr>
        <w:t xml:space="preserve">296</w:t>
      </w:r>
    </w:p>
    <w:p>
      <w:pPr/>
      <w:r>
        <w:rPr>
          <w:rFonts w:ascii="Arial" w:hAnsi="Arial" w:cs="Arial"/>
          <w:sz w:val="26"/>
          <w:sz-cs w:val="26"/>
          <w:spacing w:val="0"/>
          <w:color w:val="181818"/>
        </w:rPr>
        <w:t xml:space="preserve">About $98.7K</w:t>
      </w:r>
    </w:p>
    <w:p>
      <w:pPr/>
      <w:r>
        <w:rPr>
          <w:rFonts w:ascii="Arial" w:hAnsi="Arial" w:cs="Arial"/>
          <w:sz w:val="26"/>
          <w:sz-cs w:val="26"/>
          <w:spacing w:val="0"/>
          <w:color w:val="181818"/>
        </w:rPr>
        <w:t xml:space="preserve">Capture 15%; 10% convert online</w:t>
      </w:r>
    </w:p>
    <w:p>
      <w:pPr/>
      <w:r>
        <w:rPr>
          <w:rFonts w:ascii="Arial" w:hAnsi="Arial" w:cs="Arial"/>
          <w:sz w:val="26"/>
          <w:sz-cs w:val="26"/>
          <w:spacing w:val="0"/>
          <w:color w:val="181818"/>
        </w:rPr>
        <w:t xml:space="preserve">4,443</w:t>
      </w:r>
    </w:p>
    <w:p>
      <w:pPr/>
      <w:r>
        <w:rPr>
          <w:rFonts w:ascii="Arial" w:hAnsi="Arial" w:cs="Arial"/>
          <w:sz w:val="26"/>
          <w:sz-cs w:val="26"/>
          <w:spacing w:val="0"/>
          <w:color w:val="181818"/>
        </w:rPr>
        <w:t xml:space="preserve">444</w:t>
      </w:r>
    </w:p>
    <w:p>
      <w:pPr/>
      <w:r>
        <w:rPr>
          <w:rFonts w:ascii="Arial" w:hAnsi="Arial" w:cs="Arial"/>
          <w:sz w:val="26"/>
          <w:sz-cs w:val="26"/>
          <w:spacing w:val="0"/>
          <w:color w:val="181818"/>
        </w:rPr>
        <w:t xml:space="preserve">About $148.0K</w:t>
      </w:r>
    </w:p>
    <w:p>
      <w:pPr/>
      <w:r>
        <w:rPr>
          <w:rFonts w:ascii="Arial" w:hAnsi="Arial" w:cs="Arial"/>
          <w:sz w:val="26"/>
          <w:sz-cs w:val="26"/>
          <w:spacing w:val="0"/>
          <w:color w:val="181818"/>
        </w:rPr>
        <w:t xml:space="preserve">Capture 20%; 10% convert online</w:t>
      </w:r>
    </w:p>
    <w:p>
      <w:pPr/>
      <w:r>
        <w:rPr>
          <w:rFonts w:ascii="Arial" w:hAnsi="Arial" w:cs="Arial"/>
          <w:sz w:val="26"/>
          <w:sz-cs w:val="26"/>
          <w:spacing w:val="0"/>
          <w:color w:val="181818"/>
        </w:rPr>
        <w:t xml:space="preserve">5,924</w:t>
      </w:r>
    </w:p>
    <w:p>
      <w:pPr/>
      <w:r>
        <w:rPr>
          <w:rFonts w:ascii="Arial" w:hAnsi="Arial" w:cs="Arial"/>
          <w:sz w:val="26"/>
          <w:sz-cs w:val="26"/>
          <w:spacing w:val="0"/>
          <w:color w:val="181818"/>
        </w:rPr>
        <w:t xml:space="preserve">592</w:t>
      </w:r>
    </w:p>
    <w:p>
      <w:pPr/>
      <w:r>
        <w:rPr>
          <w:rFonts w:ascii="Arial" w:hAnsi="Arial" w:cs="Arial"/>
          <w:sz w:val="26"/>
          <w:sz-cs w:val="26"/>
          <w:spacing w:val="0"/>
          <w:color w:val="181818"/>
        </w:rPr>
        <w:t xml:space="preserve">About $197.4K</w:t>
      </w:r>
    </w:p>
    <w:p>
      <w:pPr/>
      <w:r>
        <w:rPr>
          <w:rFonts w:ascii="Courier New" w:hAnsi="Courier New" w:cs="Courier New"/>
          <w:sz w:val="24"/>
          <w:sz-cs w:val="24"/>
          <w:spacing w:val="0"/>
          <w:color w:val="181818"/>
        </w:rPr>
        <w:t xml:space="preserve">29,621 anonymous POS orders</w:t>
      </w:r>
    </w:p>
    <w:p>
      <w:pPr/>
      <w:r>
        <w:rPr>
          <w:rFonts w:ascii="Courier New" w:hAnsi="Courier New" w:cs="Courier New"/>
          <w:sz w:val="24"/>
          <w:sz-cs w:val="24"/>
          <w:spacing w:val="0"/>
          <w:color w:val="181818"/>
        </w:rPr>
        <w:t xml:space="preserve">x capture rate</w:t>
      </w:r>
    </w:p>
    <w:p>
      <w:pPr/>
      <w:r>
        <w:rPr>
          <w:rFonts w:ascii="Courier New" w:hAnsi="Courier New" w:cs="Courier New"/>
          <w:sz w:val="24"/>
          <w:sz-cs w:val="24"/>
          <w:spacing w:val="0"/>
          <w:color w:val="181818"/>
        </w:rPr>
        <w:t xml:space="preserve">x online conversion rate</w:t>
      </w:r>
    </w:p>
    <w:p>
      <w:pPr/>
      <w:r>
        <w:rPr>
          <w:rFonts w:ascii="Courier New" w:hAnsi="Courier New" w:cs="Courier New"/>
          <w:sz w:val="24"/>
          <w:sz-cs w:val="24"/>
          <w:spacing w:val="0"/>
          <w:color w:val="181818"/>
        </w:rPr>
        <w:t xml:space="preserve">x $333.13 observed customer value gap</w:t>
      </w:r>
    </w:p>
    <w:p>
      <w:pPr/>
      <w:r>
        <w:rPr>
          <w:rFonts w:ascii="Courier New" w:hAnsi="Courier New" w:cs="Courier New"/>
          <w:sz w:val="24"/>
          <w:sz-cs w:val="24"/>
          <w:spacing w:val="0"/>
          <w:color w:val="181818"/>
        </w:rPr>
        <w:t xml:space="preserve">= base LTV upside</w:t>
      </w:r>
    </w:p>
    <w:p>
      <w:pPr>
        <w:spacing w:after="365"/>
      </w:pPr>
      <w:r>
        <w:rPr>
          <w:rFonts w:ascii="Arial" w:hAnsi="Arial" w:cs="Arial"/>
          <w:sz w:val="44"/>
          <w:sz-cs w:val="44"/>
          <w:b/>
          <w:spacing w:val="0"/>
          <w:color w:val="77111B"/>
        </w:rPr>
        <w:t xml:space="preserve">Recommended Pilot</w:t>
      </w:r>
    </w:p>
    <w:p>
      <w:pPr/>
      <w:r>
        <w:rPr>
          <w:rFonts w:ascii="Arial" w:hAnsi="Arial" w:cs="Arial"/>
          <w:sz w:val="26"/>
          <w:sz-cs w:val="26"/>
          <w:b/>
          <w:spacing w:val="0"/>
          <w:color w:val="4B0F14"/>
        </w:rPr>
        <w:t xml:space="preserve">Step</w:t>
      </w:r>
    </w:p>
    <w:p>
      <w:pPr/>
      <w:r>
        <w:rPr>
          <w:rFonts w:ascii="Arial" w:hAnsi="Arial" w:cs="Arial"/>
          <w:sz w:val="26"/>
          <w:sz-cs w:val="26"/>
          <w:b/>
          <w:spacing w:val="0"/>
          <w:color w:val="4B0F14"/>
        </w:rPr>
        <w:t xml:space="preserve">Focus</w:t>
      </w:r>
    </w:p>
    <w:p>
      <w:pPr/>
      <w:r>
        <w:rPr>
          <w:rFonts w:ascii="Arial" w:hAnsi="Arial" w:cs="Arial"/>
          <w:sz w:val="26"/>
          <w:sz-cs w:val="26"/>
          <w:b/>
          <w:spacing w:val="0"/>
          <w:color w:val="4B0F14"/>
        </w:rPr>
        <w:t xml:space="preserve">What It Means</w:t>
      </w:r>
    </w:p>
    <w:p>
      <w:pPr/>
      <w:r>
        <w:rPr>
          <w:rFonts w:ascii="Arial" w:hAnsi="Arial" w:cs="Arial"/>
          <w:sz w:val="26"/>
          <w:sz-cs w:val="26"/>
          <w:spacing w:val="0"/>
          <w:color w:val="181818"/>
        </w:rPr>
        <w:t xml:space="preserve">1</w:t>
      </w:r>
    </w:p>
    <w:p>
      <w:pPr/>
      <w:r>
        <w:rPr>
          <w:rFonts w:ascii="Arial" w:hAnsi="Arial" w:cs="Arial"/>
          <w:sz w:val="26"/>
          <w:sz-cs w:val="26"/>
          <w:spacing w:val="0"/>
          <w:color w:val="181818"/>
        </w:rPr>
        <w:t xml:space="preserve">Capture</w:t>
      </w:r>
    </w:p>
    <w:p>
      <w:pPr/>
      <w:r>
        <w:rPr>
          <w:rFonts w:ascii="Arial" w:hAnsi="Arial" w:cs="Arial"/>
          <w:sz w:val="26"/>
          <w:sz-cs w:val="26"/>
          <w:spacing w:val="0"/>
          <w:color w:val="181818"/>
        </w:rPr>
        <w:t xml:space="preserve">Lid Stickers + Market QR Codes give market shoppers a simple reason to identify themselves.</w:t>
      </w:r>
    </w:p>
    <w:p>
      <w:pPr/>
      <w:r>
        <w:rPr>
          <w:rFonts w:ascii="Arial" w:hAnsi="Arial" w:cs="Arial"/>
          <w:sz w:val="26"/>
          <w:sz-cs w:val="26"/>
          <w:spacing w:val="0"/>
          <w:color w:val="181818"/>
        </w:rPr>
        <w:t xml:space="preserve">2</w:t>
      </w:r>
    </w:p>
    <w:p>
      <w:pPr/>
      <w:r>
        <w:rPr>
          <w:rFonts w:ascii="Arial" w:hAnsi="Arial" w:cs="Arial"/>
          <w:sz w:val="26"/>
          <w:sz-cs w:val="26"/>
          <w:spacing w:val="0"/>
          <w:color w:val="181818"/>
        </w:rPr>
        <w:t xml:space="preserve">Consent</w:t>
      </w:r>
    </w:p>
    <w:p>
      <w:pPr/>
      <w:r>
        <w:rPr>
          <w:rFonts w:ascii="Arial" w:hAnsi="Arial" w:cs="Arial"/>
          <w:sz w:val="26"/>
          <w:sz-cs w:val="26"/>
          <w:spacing w:val="0"/>
          <w:color w:val="181818"/>
        </w:rPr>
        <w:t xml:space="preserve">Collect email first, make SMS optional, and route new signups into the right email/SMS system with the right consent status.</w:t>
      </w:r>
    </w:p>
    <w:p>
      <w:pPr/>
      <w:r>
        <w:rPr>
          <w:rFonts w:ascii="Arial" w:hAnsi="Arial" w:cs="Arial"/>
          <w:sz w:val="26"/>
          <w:sz-cs w:val="26"/>
          <w:spacing w:val="0"/>
          <w:color w:val="181818"/>
        </w:rPr>
        <w:t xml:space="preserve">3</w:t>
      </w:r>
    </w:p>
    <w:p>
      <w:pPr/>
      <w:r>
        <w:rPr>
          <w:rFonts w:ascii="Arial" w:hAnsi="Arial" w:cs="Arial"/>
          <w:sz w:val="26"/>
          <w:sz-cs w:val="26"/>
          <w:spacing w:val="0"/>
          <w:color w:val="181818"/>
        </w:rPr>
        <w:t xml:space="preserve">Activate</w:t>
      </w:r>
    </w:p>
    <w:p>
      <w:pPr/>
      <w:r>
        <w:rPr>
          <w:rFonts w:ascii="Arial" w:hAnsi="Arial" w:cs="Arial"/>
          <w:sz w:val="26"/>
          <w:sz-cs w:val="26"/>
          <w:spacing w:val="0"/>
          <w:color w:val="181818"/>
        </w:rPr>
        <w:t xml:space="preserve">Use the welcome flow and summer market offers to train the list to open, click, and redeem.</w:t>
      </w:r>
    </w:p>
    <w:p>
      <w:pPr/>
      <w:r>
        <w:rPr>
          <w:rFonts w:ascii="Arial" w:hAnsi="Arial" w:cs="Arial"/>
          <w:sz w:val="26"/>
          <w:sz-cs w:val="26"/>
          <w:spacing w:val="0"/>
          <w:color w:val="181818"/>
        </w:rPr>
        <w:t xml:space="preserve">4</w:t>
      </w:r>
    </w:p>
    <w:p>
      <w:pPr/>
      <w:r>
        <w:rPr>
          <w:rFonts w:ascii="Arial" w:hAnsi="Arial" w:cs="Arial"/>
          <w:sz w:val="26"/>
          <w:sz-cs w:val="26"/>
          <w:spacing w:val="0"/>
          <w:color w:val="181818"/>
        </w:rPr>
        <w:t xml:space="preserve">Convert To Delivery</w:t>
      </w:r>
    </w:p>
    <w:p>
      <w:pPr/>
      <w:r>
        <w:rPr>
          <w:rFonts w:ascii="Arial" w:hAnsi="Arial" w:cs="Arial"/>
          <w:sz w:val="26"/>
          <w:sz-cs w:val="26"/>
          <w:spacing w:val="0"/>
          <w:color w:val="181818"/>
        </w:rPr>
        <w:t xml:space="preserve">Turn summer response data into personalized fall delivery bundles, freezer-stock boxes, and recurring order tests.</w:t>
      </w:r>
    </w:p>
    <w:p>
      <w:pPr>
        <w:spacing w:after="240"/>
      </w:pPr>
      <w:r>
        <w:rPr>
          <w:rFonts w:ascii="Arial" w:hAnsi="Arial" w:cs="Arial"/>
          <w:sz w:val="24"/>
          <w:sz-cs w:val="24"/>
          <w:spacing w:val="0"/>
          <w:color w:val="181818"/>
        </w:rPr>
        <w:t xml:space="preserve">Klaviyo is the recommended path if account setup and cost make sense. A lighter Shopify-first path is possible if the first test needs to stay simpler.</w:t>
      </w:r>
    </w:p>
    <w:p>
      <w:pPr>
        <w:spacing w:after="365"/>
      </w:pPr>
      <w:r>
        <w:rPr>
          <w:rFonts w:ascii="Arial" w:hAnsi="Arial" w:cs="Arial"/>
          <w:sz w:val="44"/>
          <w:sz-cs w:val="44"/>
          <w:b/>
          <w:spacing w:val="0"/>
          <w:color w:val="77111B"/>
        </w:rPr>
        <w:t xml:space="preserve">Three-Phase Project Structure</w:t>
      </w:r>
    </w:p>
    <w:p>
      <w:pPr/>
      <w:r>
        <w:rPr>
          <w:rFonts w:ascii="Arial" w:hAnsi="Arial" w:cs="Arial"/>
          <w:sz w:val="26"/>
          <w:sz-cs w:val="26"/>
          <w:b/>
          <w:spacing w:val="0"/>
          <w:color w:val="4B0F14"/>
        </w:rPr>
        <w:t xml:space="preserve">Phase</w:t>
      </w:r>
    </w:p>
    <w:p>
      <w:pPr/>
      <w:r>
        <w:rPr>
          <w:rFonts w:ascii="Arial" w:hAnsi="Arial" w:cs="Arial"/>
          <w:sz w:val="26"/>
          <w:sz-cs w:val="26"/>
          <w:b/>
          <w:spacing w:val="0"/>
          <w:color w:val="4B0F14"/>
        </w:rPr>
        <w:t xml:space="preserve">Focus</w:t>
      </w:r>
    </w:p>
    <w:p>
      <w:pPr/>
      <w:r>
        <w:rPr>
          <w:rFonts w:ascii="Arial" w:hAnsi="Arial" w:cs="Arial"/>
          <w:sz w:val="26"/>
          <w:sz-cs w:val="26"/>
          <w:b/>
          <w:spacing w:val="0"/>
          <w:color w:val="4B0F14"/>
        </w:rPr>
        <w:t xml:space="preserve">What It Means</w:t>
      </w:r>
    </w:p>
    <w:p>
      <w:pPr/>
      <w:r>
        <w:rPr>
          <w:rFonts w:ascii="Arial" w:hAnsi="Arial" w:cs="Arial"/>
          <w:sz w:val="26"/>
          <w:sz-cs w:val="26"/>
          <w:spacing w:val="0"/>
          <w:color w:val="181818"/>
        </w:rPr>
        <w:t xml:space="preserve">Phase 1: Prep + Capture Infrastructure</w:t>
      </w:r>
    </w:p>
    <w:p>
      <w:pPr/>
      <w:r>
        <w:rPr>
          <w:rFonts w:ascii="Arial" w:hAnsi="Arial" w:cs="Arial"/>
          <w:sz w:val="26"/>
          <w:sz-cs w:val="26"/>
          <w:spacing w:val="0"/>
          <w:color w:val="181818"/>
        </w:rPr>
        <w:t xml:space="preserve">Set up the system before the pilot markets launch.</w:t>
      </w:r>
    </w:p>
    <w:p>
      <w:pPr/>
      <w:r>
        <w:rPr>
          <w:rFonts w:ascii="Arial" w:hAnsi="Arial" w:cs="Arial"/>
          <w:sz w:val="26"/>
          <w:sz-cs w:val="26"/>
          <w:spacing w:val="0"/>
          <w:color w:val="181818"/>
        </w:rPr>
        <w:t xml:space="preserve">QR/signup path, consent handling, email/SMS setup, source tags, first offer mechanics, welcome flow, and basic tracking.</w:t>
      </w:r>
    </w:p>
    <w:p>
      <w:pPr/>
      <w:r>
        <w:rPr>
          <w:rFonts w:ascii="Arial" w:hAnsi="Arial" w:cs="Arial"/>
          <w:sz w:val="26"/>
          <w:sz-cs w:val="26"/>
          <w:spacing w:val="0"/>
          <w:color w:val="181818"/>
        </w:rPr>
        <w:t xml:space="preserve">Phase 2: Summer Experimentation</w:t>
      </w:r>
    </w:p>
    <w:p>
      <w:pPr/>
      <w:r>
        <w:rPr>
          <w:rFonts w:ascii="Arial" w:hAnsi="Arial" w:cs="Arial"/>
          <w:sz w:val="26"/>
          <w:sz-cs w:val="26"/>
          <w:spacing w:val="0"/>
          <w:color w:val="181818"/>
        </w:rPr>
        <w:t xml:space="preserve">Use the market list during the summer and learn what works.</w:t>
      </w:r>
    </w:p>
    <w:p>
      <w:pPr/>
      <w:r>
        <w:rPr>
          <w:rFonts w:ascii="Arial" w:hAnsi="Arial" w:cs="Arial"/>
          <w:sz w:val="26"/>
          <w:sz-cs w:val="26"/>
          <w:spacing w:val="0"/>
          <w:color w:val="181818"/>
        </w:rPr>
        <w:t xml:space="preserve">Weekly specials, pre-reserve tests, offer response, unsubscribe monitoring, product interest, market-by-market learning, and a 45-minute weekly sync if I am supporting activation.</w:t>
      </w:r>
    </w:p>
    <w:p>
      <w:pPr/>
      <w:r>
        <w:rPr>
          <w:rFonts w:ascii="Arial" w:hAnsi="Arial" w:cs="Arial"/>
          <w:sz w:val="26"/>
          <w:sz-cs w:val="26"/>
          <w:spacing w:val="0"/>
          <w:color w:val="181818"/>
        </w:rPr>
        <w:t xml:space="preserve">Phase 3: Fall Delivery Conversion</w:t>
      </w:r>
    </w:p>
    <w:p>
      <w:pPr/>
      <w:r>
        <w:rPr>
          <w:rFonts w:ascii="Arial" w:hAnsi="Arial" w:cs="Arial"/>
          <w:sz w:val="26"/>
          <w:sz-cs w:val="26"/>
          <w:spacing w:val="0"/>
          <w:color w:val="181818"/>
        </w:rPr>
        <w:t xml:space="preserve">Turn summer engagement into delivery demand.</w:t>
      </w:r>
    </w:p>
    <w:p>
      <w:pPr/>
      <w:r>
        <w:rPr>
          <w:rFonts w:ascii="Arial" w:hAnsi="Arial" w:cs="Arial"/>
          <w:sz w:val="26"/>
          <w:sz-cs w:val="26"/>
          <w:spacing w:val="0"/>
          <w:color w:val="181818"/>
        </w:rPr>
        <w:t xml:space="preserve">Personalized fall delivery offer, freezer-stock bundle, recurring order test, and transition messaging.</w:t>
      </w:r>
    </w:p>
    <w:p>
      <w:pPr>
        <w:spacing w:after="365"/>
      </w:pPr>
      <w:r>
        <w:rPr>
          <w:rFonts w:ascii="Arial" w:hAnsi="Arial" w:cs="Arial"/>
          <w:sz w:val="44"/>
          <w:sz-cs w:val="44"/>
          <w:b/>
          <w:spacing w:val="0"/>
          <w:color w:val="77111B"/>
        </w:rPr>
        <w:t xml:space="preserve">Sample Summer Flow</w:t>
      </w:r>
    </w:p>
    <w:p>
      <w:pPr/>
      <w:r>
        <w:rPr>
          <w:rFonts w:ascii="Arial" w:hAnsi="Arial" w:cs="Arial"/>
          <w:sz w:val="26"/>
          <w:sz-cs w:val="26"/>
          <w:b/>
          <w:spacing w:val="0"/>
          <w:color w:val="4B0F14"/>
        </w:rPr>
        <w:t xml:space="preserve">Moment</w:t>
      </w:r>
    </w:p>
    <w:p>
      <w:pPr/>
      <w:r>
        <w:rPr>
          <w:rFonts w:ascii="Arial" w:hAnsi="Arial" w:cs="Arial"/>
          <w:sz w:val="26"/>
          <w:sz-cs w:val="26"/>
          <w:b/>
          <w:spacing w:val="0"/>
          <w:color w:val="4B0F14"/>
        </w:rPr>
        <w:t xml:space="preserve">Example</w:t>
      </w:r>
    </w:p>
    <w:p>
      <w:pPr/>
      <w:r>
        <w:rPr>
          <w:rFonts w:ascii="Arial" w:hAnsi="Arial" w:cs="Arial"/>
          <w:sz w:val="26"/>
          <w:sz-cs w:val="26"/>
          <w:spacing w:val="0"/>
          <w:color w:val="181818"/>
        </w:rPr>
        <w:t xml:space="preserve">Welcome + Consent</w:t>
      </w:r>
    </w:p>
    <w:p>
      <w:pPr/>
      <w:r>
        <w:rPr>
          <w:rFonts w:ascii="Arial" w:hAnsi="Arial" w:cs="Arial"/>
          <w:sz w:val="26"/>
          <w:sz-cs w:val="26"/>
          <w:spacing w:val="0"/>
          <w:color w:val="181818"/>
        </w:rPr>
        <w:t xml:space="preserve">"You're on the Casa Crobu market list. We'll send market specials, preorder drops, and delivery updates. Reply STOP to opt out."</w:t>
      </w:r>
    </w:p>
    <w:p>
      <w:pPr/>
      <w:r>
        <w:rPr>
          <w:rFonts w:ascii="Arial" w:hAnsi="Arial" w:cs="Arial"/>
          <w:sz w:val="26"/>
          <w:sz-cs w:val="26"/>
          <w:spacing w:val="0"/>
          <w:color w:val="181818"/>
        </w:rPr>
        <w:t xml:space="preserve">Pizzetta Deal</w:t>
      </w:r>
    </w:p>
    <w:p>
      <w:pPr/>
      <w:r>
        <w:rPr>
          <w:rFonts w:ascii="Arial" w:hAnsi="Arial" w:cs="Arial"/>
          <w:sz w:val="26"/>
          <w:sz-cs w:val="26"/>
          <w:spacing w:val="0"/>
          <w:color w:val="181818"/>
        </w:rPr>
        <w:t xml:space="preserve">Test a simple market-list offer or preorder hook that teaches shoppers there is a reason to open Casa Crobu messages.</w:t>
      </w:r>
    </w:p>
    <w:p>
      <w:pPr/>
      <w:r>
        <w:rPr>
          <w:rFonts w:ascii="Arial" w:hAnsi="Arial" w:cs="Arial"/>
          <w:sz w:val="26"/>
          <w:sz-cs w:val="26"/>
          <w:spacing w:val="0"/>
          <w:color w:val="181818"/>
        </w:rPr>
        <w:t xml:space="preserve">Weekly Market Special</w:t>
      </w:r>
    </w:p>
    <w:p>
      <w:pPr/>
      <w:r>
        <w:rPr>
          <w:rFonts w:ascii="Arial" w:hAnsi="Arial" w:cs="Arial"/>
          <w:sz w:val="26"/>
          <w:sz-cs w:val="26"/>
          <w:spacing w:val="0"/>
          <w:color w:val="181818"/>
        </w:rPr>
        <w:t xml:space="preserve">Example: City Park special or pre-reserve test for the week, with or without a discount, while watching clicks, redemptions, replies, and unsubscribes.</w:t>
      </w:r>
    </w:p>
    <w:p>
      <w:pPr/>
      <w:r>
        <w:rPr>
          <w:rFonts w:ascii="Arial" w:hAnsi="Arial" w:cs="Arial"/>
          <w:sz w:val="26"/>
          <w:sz-cs w:val="26"/>
          <w:spacing w:val="0"/>
          <w:color w:val="181818"/>
        </w:rPr>
        <w:t xml:space="preserve">Fall Delivery Offer</w:t>
      </w:r>
    </w:p>
    <w:p>
      <w:pPr/>
      <w:r>
        <w:rPr>
          <w:rFonts w:ascii="Arial" w:hAnsi="Arial" w:cs="Arial"/>
          <w:sz w:val="26"/>
          <w:sz-cs w:val="26"/>
          <w:spacing w:val="0"/>
          <w:color w:val="181818"/>
        </w:rPr>
        <w:t xml:space="preserve">Send a summer thank-you and wind-down flow, then move customers into personalized fall delivery bundles or recurring order tests.</w:t>
      </w:r>
    </w:p>
    <w:p>
      <w:pPr>
        <w:spacing w:after="240"/>
      </w:pPr>
      <w:r>
        <w:rPr>
          <w:rFonts w:ascii="Arial" w:hAnsi="Arial" w:cs="Arial"/>
          <w:sz w:val="24"/>
          <w:sz-cs w:val="24"/>
          <w:spacing w:val="0"/>
          <w:color w:val="181818"/>
        </w:rPr>
        <w:t xml:space="preserve">Final SMS copy should be reviewed against Klaviyo SMS disclosure setup and Casa Crobu's privacy/terms pages before launch.</w:t>
      </w:r>
    </w:p>
    <w:p>
      <w:pPr>
        <w:spacing w:after="365"/>
      </w:pPr>
      <w:r>
        <w:rPr>
          <w:rFonts w:ascii="Arial" w:hAnsi="Arial" w:cs="Arial"/>
          <w:sz w:val="44"/>
          <w:sz-cs w:val="44"/>
          <w:b/>
          <w:spacing w:val="0"/>
          <w:color w:val="77111B"/>
        </w:rPr>
        <w:t xml:space="preserve">What We Learn This Summer</w:t>
      </w:r>
    </w:p>
    <w:p>
      <w:pPr/>
      <w:r>
        <w:rPr>
          <w:rFonts w:ascii="Arial" w:hAnsi="Arial" w:cs="Arial"/>
          <w:sz w:val="26"/>
          <w:sz-cs w:val="26"/>
          <w:b/>
          <w:spacing w:val="0"/>
          <w:color w:val="4B0F14"/>
        </w:rPr>
        <w:t xml:space="preserve">Signal</w:t>
      </w:r>
    </w:p>
    <w:p>
      <w:pPr/>
      <w:r>
        <w:rPr>
          <w:rFonts w:ascii="Arial" w:hAnsi="Arial" w:cs="Arial"/>
          <w:sz w:val="26"/>
          <w:sz-cs w:val="26"/>
          <w:b/>
          <w:spacing w:val="0"/>
          <w:color w:val="4B0F14"/>
        </w:rPr>
        <w:t xml:space="preserve">What We Learn</w:t>
      </w:r>
    </w:p>
    <w:p>
      <w:pPr/>
      <w:r>
        <w:rPr>
          <w:rFonts w:ascii="Arial" w:hAnsi="Arial" w:cs="Arial"/>
          <w:sz w:val="26"/>
          <w:sz-cs w:val="26"/>
          <w:b/>
          <w:spacing w:val="0"/>
          <w:color w:val="4B0F14"/>
        </w:rPr>
        <w:t xml:space="preserve">How It Shapes Fall</w:t>
      </w:r>
    </w:p>
    <w:p>
      <w:pPr/>
      <w:r>
        <w:rPr>
          <w:rFonts w:ascii="Arial" w:hAnsi="Arial" w:cs="Arial"/>
          <w:sz w:val="26"/>
          <w:sz-cs w:val="26"/>
          <w:b/>
          <w:spacing w:val="0"/>
          <w:color w:val="4B0F14"/>
        </w:rPr>
        <w:t xml:space="preserve">Measured In</w:t>
      </w:r>
    </w:p>
    <w:p>
      <w:pPr/>
      <w:r>
        <w:rPr>
          <w:rFonts w:ascii="Arial" w:hAnsi="Arial" w:cs="Arial"/>
          <w:sz w:val="26"/>
          <w:sz-cs w:val="26"/>
          <w:spacing w:val="0"/>
          <w:color w:val="181818"/>
        </w:rPr>
        <w:t xml:space="preserve">QR and signup source</w:t>
      </w:r>
    </w:p>
    <w:p>
      <w:pPr/>
      <w:r>
        <w:rPr>
          <w:rFonts w:ascii="Arial" w:hAnsi="Arial" w:cs="Arial"/>
          <w:sz w:val="26"/>
          <w:sz-cs w:val="26"/>
          <w:spacing w:val="0"/>
          <w:color w:val="181818"/>
        </w:rPr>
        <w:t xml:space="preserve">Which markets, sticker placements, and staff prompts create the most opt-ins.</w:t>
      </w:r>
    </w:p>
    <w:p>
      <w:pPr/>
      <w:r>
        <w:rPr>
          <w:rFonts w:ascii="Arial" w:hAnsi="Arial" w:cs="Arial"/>
          <w:sz w:val="26"/>
          <w:sz-cs w:val="26"/>
          <w:spacing w:val="0"/>
          <w:color w:val="181818"/>
        </w:rPr>
        <w:t xml:space="preserve">Focus the fall push on the audiences and markets already responding.</w:t>
      </w:r>
    </w:p>
    <w:p>
      <w:pPr/>
      <w:r>
        <w:rPr>
          <w:rFonts w:ascii="Arial" w:hAnsi="Arial" w:cs="Arial"/>
          <w:sz w:val="26"/>
          <w:sz-cs w:val="26"/>
          <w:spacing w:val="0"/>
          <w:color w:val="181818"/>
        </w:rPr>
        <w:t xml:space="preserve">Email/SMS source tags + Shopify POS counts</w:t>
      </w:r>
    </w:p>
    <w:p>
      <w:pPr/>
      <w:r>
        <w:rPr>
          <w:rFonts w:ascii="Arial" w:hAnsi="Arial" w:cs="Arial"/>
          <w:sz w:val="26"/>
          <w:sz-cs w:val="26"/>
          <w:spacing w:val="0"/>
          <w:color w:val="181818"/>
        </w:rPr>
        <w:t xml:space="preserve">Offer response</w:t>
      </w:r>
    </w:p>
    <w:p>
      <w:pPr/>
      <w:r>
        <w:rPr>
          <w:rFonts w:ascii="Arial" w:hAnsi="Arial" w:cs="Arial"/>
          <w:sz w:val="26"/>
          <w:sz-cs w:val="26"/>
          <w:spacing w:val="0"/>
          <w:color w:val="181818"/>
        </w:rPr>
        <w:t xml:space="preserve">Whether shoppers respond better to pizzetta deals, preorder hooks, bundles, or threshold discounts.</w:t>
      </w:r>
    </w:p>
    <w:p>
      <w:pPr/>
      <w:r>
        <w:rPr>
          <w:rFonts w:ascii="Arial" w:hAnsi="Arial" w:cs="Arial"/>
          <w:sz w:val="26"/>
          <w:sz-cs w:val="26"/>
          <w:spacing w:val="0"/>
          <w:color w:val="181818"/>
        </w:rPr>
        <w:t xml:space="preserve">Use the winning offer style in the fall delivery launch.</w:t>
      </w:r>
    </w:p>
    <w:p>
      <w:pPr/>
      <w:r>
        <w:rPr>
          <w:rFonts w:ascii="Arial" w:hAnsi="Arial" w:cs="Arial"/>
          <w:sz w:val="26"/>
          <w:sz-cs w:val="26"/>
          <w:spacing w:val="0"/>
          <w:color w:val="181818"/>
        </w:rPr>
        <w:t xml:space="preserve">Clicks, redemptions, replies, and unsubscribes</w:t>
      </w:r>
    </w:p>
    <w:p>
      <w:pPr/>
      <w:r>
        <w:rPr>
          <w:rFonts w:ascii="Arial" w:hAnsi="Arial" w:cs="Arial"/>
          <w:sz w:val="26"/>
          <w:sz-cs w:val="26"/>
          <w:spacing w:val="0"/>
          <w:color w:val="181818"/>
        </w:rPr>
        <w:t xml:space="preserve">Product interest</w:t>
      </w:r>
    </w:p>
    <w:p>
      <w:pPr/>
      <w:r>
        <w:rPr>
          <w:rFonts w:ascii="Arial" w:hAnsi="Arial" w:cs="Arial"/>
          <w:sz w:val="26"/>
          <w:sz-cs w:val="26"/>
          <w:spacing w:val="0"/>
          <w:color w:val="181818"/>
        </w:rPr>
        <w:t xml:space="preserve">Which products get attention when we promote specials, preorders, or bundle previews.</w:t>
      </w:r>
    </w:p>
    <w:p>
      <w:pPr/>
      <w:r>
        <w:rPr>
          <w:rFonts w:ascii="Arial" w:hAnsi="Arial" w:cs="Arial"/>
          <w:sz w:val="26"/>
          <w:sz-cs w:val="26"/>
          <w:spacing w:val="0"/>
          <w:color w:val="181818"/>
        </w:rPr>
        <w:t xml:space="preserve">Create personalized freezer-stock boxes and delivery bundles around proven interest.</w:t>
      </w:r>
    </w:p>
    <w:p>
      <w:pPr/>
      <w:r>
        <w:rPr>
          <w:rFonts w:ascii="Arial" w:hAnsi="Arial" w:cs="Arial"/>
          <w:sz w:val="26"/>
          <w:sz-cs w:val="26"/>
          <w:spacing w:val="0"/>
          <w:color w:val="181818"/>
        </w:rPr>
        <w:t xml:space="preserve">Product clicks, discount usage, and online orders</w:t>
      </w:r>
    </w:p>
    <w:p>
      <w:pPr/>
      <w:r>
        <w:rPr>
          <w:rFonts w:ascii="Arial" w:hAnsi="Arial" w:cs="Arial"/>
          <w:sz w:val="26"/>
          <w:sz-cs w:val="26"/>
          <w:spacing w:val="0"/>
          <w:color w:val="181818"/>
        </w:rPr>
        <w:t xml:space="preserve">Delivery intent</w:t>
      </w:r>
    </w:p>
    <w:p>
      <w:pPr/>
      <w:r>
        <w:rPr>
          <w:rFonts w:ascii="Arial" w:hAnsi="Arial" w:cs="Arial"/>
          <w:sz w:val="26"/>
          <w:sz-cs w:val="26"/>
          <w:spacing w:val="0"/>
          <w:color w:val="181818"/>
        </w:rPr>
        <w:t xml:space="preserve">Who clicks delivery, preorder, freezer-stock, or recurring bundle messages before markets slow down.</w:t>
      </w:r>
    </w:p>
    <w:p>
      <w:pPr/>
      <w:r>
        <w:rPr>
          <w:rFonts w:ascii="Arial" w:hAnsi="Arial" w:cs="Arial"/>
          <w:sz w:val="26"/>
          <w:sz-cs w:val="26"/>
          <w:spacing w:val="0"/>
          <w:color w:val="181818"/>
        </w:rPr>
        <w:t xml:space="preserve">Send a summer thank-you and wind-down flow with a personalized fall delivery offer.</w:t>
      </w:r>
    </w:p>
    <w:p>
      <w:pPr/>
      <w:r>
        <w:rPr>
          <w:rFonts w:ascii="Arial" w:hAnsi="Arial" w:cs="Arial"/>
          <w:sz w:val="26"/>
          <w:sz-cs w:val="26"/>
          <w:spacing w:val="0"/>
          <w:color w:val="181818"/>
        </w:rPr>
        <w:t xml:space="preserve">Email/SMS segments + Shopify order history</w:t>
      </w:r>
    </w:p>
    <w:p>
      <w:pPr>
        <w:spacing w:after="365"/>
      </w:pPr>
      <w:r>
        <w:rPr>
          <w:rFonts w:ascii="Arial" w:hAnsi="Arial" w:cs="Arial"/>
          <w:sz w:val="44"/>
          <w:sz-cs w:val="44"/>
          <w:b/>
          <w:spacing w:val="0"/>
          <w:color w:val="77111B"/>
        </w:rPr>
        <w:t xml:space="preserve">Responsibility Breakdown</w:t>
      </w:r>
    </w:p>
    <w:p>
      <w:pPr/>
      <w:r>
        <w:rPr>
          <w:rFonts w:ascii="Arial" w:hAnsi="Arial" w:cs="Arial"/>
          <w:sz w:val="26"/>
          <w:sz-cs w:val="26"/>
          <w:b/>
          <w:spacing w:val="0"/>
          <w:color w:val="4B0F14"/>
        </w:rPr>
        <w:t xml:space="preserve">Workstream</w:t>
      </w:r>
    </w:p>
    <w:p>
      <w:pPr/>
      <w:r>
        <w:rPr>
          <w:rFonts w:ascii="Arial" w:hAnsi="Arial" w:cs="Arial"/>
          <w:sz w:val="26"/>
          <w:sz-cs w:val="26"/>
          <w:b/>
          <w:spacing w:val="0"/>
          <w:color w:val="4B0F14"/>
        </w:rPr>
        <w:t xml:space="preserve">My Responsibility</w:t>
      </w:r>
    </w:p>
    <w:p>
      <w:pPr/>
      <w:r>
        <w:rPr>
          <w:rFonts w:ascii="Arial" w:hAnsi="Arial" w:cs="Arial"/>
          <w:sz w:val="26"/>
          <w:sz-cs w:val="26"/>
          <w:b/>
          <w:spacing w:val="0"/>
          <w:color w:val="4B0F14"/>
        </w:rPr>
        <w:t xml:space="preserve">Casa Crobu Responsibility</w:t>
      </w:r>
    </w:p>
    <w:p>
      <w:pPr/>
      <w:r>
        <w:rPr>
          <w:rFonts w:ascii="Arial" w:hAnsi="Arial" w:cs="Arial"/>
          <w:sz w:val="26"/>
          <w:sz-cs w:val="26"/>
          <w:b/>
          <w:spacing w:val="0"/>
          <w:color w:val="4B0F14"/>
        </w:rPr>
        <w:t xml:space="preserve">Output</w:t>
      </w:r>
    </w:p>
    <w:p>
      <w:pPr/>
      <w:r>
        <w:rPr>
          <w:rFonts w:ascii="Arial" w:hAnsi="Arial" w:cs="Arial"/>
          <w:sz w:val="26"/>
          <w:sz-cs w:val="26"/>
          <w:spacing w:val="0"/>
          <w:color w:val="181818"/>
        </w:rPr>
        <w:t xml:space="preserve">Platform decision</w:t>
      </w:r>
    </w:p>
    <w:p>
      <w:pPr/>
      <w:r>
        <w:rPr>
          <w:rFonts w:ascii="Arial" w:hAnsi="Arial" w:cs="Arial"/>
          <w:sz w:val="26"/>
          <w:sz-cs w:val="26"/>
          <w:spacing w:val="0"/>
          <w:color w:val="181818"/>
        </w:rPr>
        <w:t xml:space="preserve">Review current Shopify/Klaviyo setup and recommend Klaviyo vs. a lighter Shopify-first path.</w:t>
      </w:r>
    </w:p>
    <w:p>
      <w:pPr/>
      <w:r>
        <w:rPr>
          <w:rFonts w:ascii="Arial" w:hAnsi="Arial" w:cs="Arial"/>
          <w:sz w:val="26"/>
          <w:sz-cs w:val="26"/>
          <w:spacing w:val="0"/>
          <w:color w:val="181818"/>
        </w:rPr>
        <w:t xml:space="preserve">Confirm current tools, account access, plan limits, and whether SMS should be included in phase one.</w:t>
      </w:r>
    </w:p>
    <w:p>
      <w:pPr/>
      <w:r>
        <w:rPr>
          <w:rFonts w:ascii="Arial" w:hAnsi="Arial" w:cs="Arial"/>
          <w:sz w:val="26"/>
          <w:sz-cs w:val="26"/>
          <w:spacing w:val="0"/>
          <w:color w:val="181818"/>
        </w:rPr>
        <w:t xml:space="preserve">Approved platform path.</w:t>
      </w:r>
    </w:p>
    <w:p>
      <w:pPr/>
      <w:r>
        <w:rPr>
          <w:rFonts w:ascii="Arial" w:hAnsi="Arial" w:cs="Arial"/>
          <w:sz w:val="26"/>
          <w:sz-cs w:val="26"/>
          <w:spacing w:val="0"/>
          <w:color w:val="181818"/>
        </w:rPr>
        <w:t xml:space="preserve">Consent + list prep</w:t>
      </w:r>
    </w:p>
    <w:p>
      <w:pPr/>
      <w:r>
        <w:rPr>
          <w:rFonts w:ascii="Arial" w:hAnsi="Arial" w:cs="Arial"/>
          <w:sz w:val="26"/>
          <w:sz-cs w:val="26"/>
          <w:spacing w:val="0"/>
          <w:color w:val="181818"/>
        </w:rPr>
        <w:t xml:space="preserve">Identify marketing-consented Shopify customers, separate non-consented customers, and define initial segments.</w:t>
      </w:r>
    </w:p>
    <w:p>
      <w:pPr/>
      <w:r>
        <w:rPr>
          <w:rFonts w:ascii="Arial" w:hAnsi="Arial" w:cs="Arial"/>
          <w:sz w:val="26"/>
          <w:sz-cs w:val="26"/>
          <w:spacing w:val="0"/>
          <w:color w:val="181818"/>
        </w:rPr>
        <w:t xml:space="preserve">Confirm which existing customers can be messaged and provide privacy/terms links needed for signup forms.</w:t>
      </w:r>
    </w:p>
    <w:p>
      <w:pPr/>
      <w:r>
        <w:rPr>
          <w:rFonts w:ascii="Arial" w:hAnsi="Arial" w:cs="Arial"/>
          <w:sz w:val="26"/>
          <w:sz-cs w:val="26"/>
          <w:spacing w:val="0"/>
          <w:color w:val="181818"/>
        </w:rPr>
        <w:t xml:space="preserve">Consent-ready audience setup.</w:t>
      </w:r>
    </w:p>
    <w:p>
      <w:pPr/>
      <w:r>
        <w:rPr>
          <w:rFonts w:ascii="Arial" w:hAnsi="Arial" w:cs="Arial"/>
          <w:sz w:val="26"/>
          <w:sz-cs w:val="26"/>
          <w:spacing w:val="0"/>
          <w:color w:val="181818"/>
        </w:rPr>
        <w:t xml:space="preserve">Market opt-in funnel</w:t>
      </w:r>
    </w:p>
    <w:p>
      <w:pPr/>
      <w:r>
        <w:rPr>
          <w:rFonts w:ascii="Arial" w:hAnsi="Arial" w:cs="Arial"/>
          <w:sz w:val="26"/>
          <w:sz-cs w:val="26"/>
          <w:spacing w:val="0"/>
          <w:color w:val="181818"/>
        </w:rPr>
        <w:t xml:space="preserve">Build the signup path: QR destination, form/page, source tags, first offer code, welcome message, and SMS consent language if used.</w:t>
      </w:r>
    </w:p>
    <w:p>
      <w:pPr/>
      <w:r>
        <w:rPr>
          <w:rFonts w:ascii="Arial" w:hAnsi="Arial" w:cs="Arial"/>
          <w:sz w:val="26"/>
          <w:sz-cs w:val="26"/>
          <w:spacing w:val="0"/>
          <w:color w:val="181818"/>
        </w:rPr>
        <w:t xml:space="preserve">Approve offer, SMS use, landing copy, and required brand/customer language.</w:t>
      </w:r>
    </w:p>
    <w:p>
      <w:pPr/>
      <w:r>
        <w:rPr>
          <w:rFonts w:ascii="Arial" w:hAnsi="Arial" w:cs="Arial"/>
          <w:sz w:val="26"/>
          <w:sz-cs w:val="26"/>
          <w:spacing w:val="0"/>
          <w:color w:val="181818"/>
        </w:rPr>
        <w:t xml:space="preserve">Live opt-in funnel for pilot markets.</w:t>
      </w:r>
    </w:p>
    <w:p>
      <w:pPr/>
      <w:r>
        <w:rPr>
          <w:rFonts w:ascii="Arial" w:hAnsi="Arial" w:cs="Arial"/>
          <w:sz w:val="26"/>
          <w:sz-cs w:val="26"/>
          <w:spacing w:val="0"/>
          <w:color w:val="181818"/>
        </w:rPr>
        <w:t xml:space="preserve">Offer strategy</w:t>
      </w:r>
    </w:p>
    <w:p>
      <w:pPr/>
      <w:r>
        <w:rPr>
          <w:rFonts w:ascii="Arial" w:hAnsi="Arial" w:cs="Arial"/>
          <w:sz w:val="26"/>
          <w:sz-cs w:val="26"/>
          <w:spacing w:val="0"/>
          <w:color w:val="181818"/>
        </w:rPr>
        <w:t xml:space="preserve">Recommend first offer options, such as pizzetta deal, pre-reserve test, threshold discount, or free add-on.</w:t>
      </w:r>
    </w:p>
    <w:p>
      <w:pPr/>
      <w:r>
        <w:rPr>
          <w:rFonts w:ascii="Arial" w:hAnsi="Arial" w:cs="Arial"/>
          <w:sz w:val="26"/>
          <w:sz-cs w:val="26"/>
          <w:spacing w:val="0"/>
          <w:color w:val="181818"/>
        </w:rPr>
        <w:t xml:space="preserve">Set margin guardrails, inventory constraints, and products that are realistic to promote.</w:t>
      </w:r>
    </w:p>
    <w:p>
      <w:pPr/>
      <w:r>
        <w:rPr>
          <w:rFonts w:ascii="Arial" w:hAnsi="Arial" w:cs="Arial"/>
          <w:sz w:val="26"/>
          <w:sz-cs w:val="26"/>
          <w:spacing w:val="0"/>
          <w:color w:val="181818"/>
        </w:rPr>
        <w:t xml:space="preserve">First pilot offer and testing plan.</w:t>
      </w:r>
    </w:p>
    <w:p>
      <w:pPr/>
      <w:r>
        <w:rPr>
          <w:rFonts w:ascii="Arial" w:hAnsi="Arial" w:cs="Arial"/>
          <w:sz w:val="26"/>
          <w:sz-cs w:val="26"/>
          <w:spacing w:val="0"/>
          <w:color w:val="181818"/>
        </w:rPr>
        <w:t xml:space="preserve">Market assets</w:t>
      </w:r>
    </w:p>
    <w:p>
      <w:pPr/>
      <w:r>
        <w:rPr>
          <w:rFonts w:ascii="Arial" w:hAnsi="Arial" w:cs="Arial"/>
          <w:sz w:val="26"/>
          <w:sz-cs w:val="26"/>
          <w:spacing w:val="0"/>
          <w:color w:val="181818"/>
        </w:rPr>
        <w:t xml:space="preserve">Create trackable Market QR Codes, lid sticker CTA copy, booth CTA copy, and print-ready handoff.</w:t>
      </w:r>
    </w:p>
    <w:p>
      <w:pPr/>
      <w:r>
        <w:rPr>
          <w:rFonts w:ascii="Arial" w:hAnsi="Arial" w:cs="Arial"/>
          <w:sz w:val="26"/>
          <w:sz-cs w:val="26"/>
          <w:spacing w:val="0"/>
          <w:color w:val="181818"/>
        </w:rPr>
        <w:t xml:space="preserve">Choose 2-3 pilot markets, confirm market rules, approve copy, and handle printing.</w:t>
      </w:r>
    </w:p>
    <w:p>
      <w:pPr/>
      <w:r>
        <w:rPr>
          <w:rFonts w:ascii="Arial" w:hAnsi="Arial" w:cs="Arial"/>
          <w:sz w:val="26"/>
          <w:sz-cs w:val="26"/>
          <w:spacing w:val="0"/>
          <w:color w:val="181818"/>
        </w:rPr>
        <w:t xml:space="preserve">Lid Stickers + Market QR Codes ready for launch.</w:t>
      </w:r>
    </w:p>
    <w:p>
      <w:pPr/>
      <w:r>
        <w:rPr>
          <w:rFonts w:ascii="Arial" w:hAnsi="Arial" w:cs="Arial"/>
          <w:sz w:val="26"/>
          <w:sz-cs w:val="26"/>
          <w:spacing w:val="0"/>
          <w:color w:val="181818"/>
        </w:rPr>
        <w:t xml:space="preserve">Launch QA</w:t>
      </w:r>
    </w:p>
    <w:p>
      <w:pPr/>
      <w:r>
        <w:rPr>
          <w:rFonts w:ascii="Arial" w:hAnsi="Arial" w:cs="Arial"/>
          <w:sz w:val="26"/>
          <w:sz-cs w:val="26"/>
          <w:spacing w:val="0"/>
          <w:color w:val="181818"/>
        </w:rPr>
        <w:t xml:space="preserve">Test QR codes, form submission, source tagging, consent status, discount code, and welcome message.</w:t>
      </w:r>
    </w:p>
    <w:p>
      <w:pPr/>
      <w:r>
        <w:rPr>
          <w:rFonts w:ascii="Arial" w:hAnsi="Arial" w:cs="Arial"/>
          <w:sz w:val="26"/>
          <w:sz-cs w:val="26"/>
          <w:spacing w:val="0"/>
          <w:color w:val="181818"/>
        </w:rPr>
        <w:t xml:space="preserve">Review and approve the live flow before it goes to market.</w:t>
      </w:r>
    </w:p>
    <w:p>
      <w:pPr/>
      <w:r>
        <w:rPr>
          <w:rFonts w:ascii="Arial" w:hAnsi="Arial" w:cs="Arial"/>
          <w:sz w:val="26"/>
          <w:sz-cs w:val="26"/>
          <w:spacing w:val="0"/>
          <w:color w:val="181818"/>
        </w:rPr>
        <w:t xml:space="preserve">Launch-ready capture system.</w:t>
      </w:r>
    </w:p>
    <w:p>
      <w:pPr/>
      <w:r>
        <w:rPr>
          <w:rFonts w:ascii="Arial" w:hAnsi="Arial" w:cs="Arial"/>
          <w:sz w:val="26"/>
          <w:sz-cs w:val="26"/>
          <w:spacing w:val="0"/>
          <w:color w:val="181818"/>
        </w:rPr>
        <w:t xml:space="preserve">Summer activation</w:t>
      </w:r>
    </w:p>
    <w:p>
      <w:pPr/>
      <w:r>
        <w:rPr>
          <w:rFonts w:ascii="Arial" w:hAnsi="Arial" w:cs="Arial"/>
          <w:sz w:val="26"/>
          <w:sz-cs w:val="26"/>
          <w:spacing w:val="0"/>
          <w:color w:val="181818"/>
        </w:rPr>
        <w:t xml:space="preserve">Recommend weekly specials, pre-reserve tests, and offer adjustments based on early engagement; lead a 45-minute weekly sync if retained for activation support.</w:t>
      </w:r>
    </w:p>
    <w:p>
      <w:pPr/>
      <w:r>
        <w:rPr>
          <w:rFonts w:ascii="Arial" w:hAnsi="Arial" w:cs="Arial"/>
          <w:sz w:val="26"/>
          <w:sz-cs w:val="26"/>
          <w:spacing w:val="0"/>
          <w:color w:val="181818"/>
        </w:rPr>
        <w:t xml:space="preserve">Share market calendar, product availability, staff feedback, and approve weekly messages/offers.</w:t>
      </w:r>
    </w:p>
    <w:p>
      <w:pPr/>
      <w:r>
        <w:rPr>
          <w:rFonts w:ascii="Arial" w:hAnsi="Arial" w:cs="Arial"/>
          <w:sz w:val="26"/>
          <w:sz-cs w:val="26"/>
          <w:spacing w:val="0"/>
          <w:color w:val="181818"/>
        </w:rPr>
        <w:t xml:space="preserve">Active summer learning loop.</w:t>
      </w:r>
    </w:p>
    <w:p>
      <w:pPr/>
      <w:r>
        <w:rPr>
          <w:rFonts w:ascii="Arial" w:hAnsi="Arial" w:cs="Arial"/>
          <w:sz w:val="26"/>
          <w:sz-cs w:val="26"/>
          <w:spacing w:val="0"/>
          <w:color w:val="181818"/>
        </w:rPr>
        <w:t xml:space="preserve">Measurement</w:t>
      </w:r>
    </w:p>
    <w:p>
      <w:pPr/>
      <w:r>
        <w:rPr>
          <w:rFonts w:ascii="Arial" w:hAnsi="Arial" w:cs="Arial"/>
          <w:sz w:val="26"/>
          <w:sz-cs w:val="26"/>
          <w:spacing w:val="0"/>
          <w:color w:val="181818"/>
        </w:rPr>
        <w:t xml:space="preserve">Track opt-ins, source tags, clicks, redemptions, unsubscribes, first online orders, and delivery-interest signals.</w:t>
      </w:r>
    </w:p>
    <w:p>
      <w:pPr/>
      <w:r>
        <w:rPr>
          <w:rFonts w:ascii="Arial" w:hAnsi="Arial" w:cs="Arial"/>
          <w:sz w:val="26"/>
          <w:sz-cs w:val="26"/>
          <w:spacing w:val="0"/>
          <w:color w:val="181818"/>
        </w:rPr>
        <w:t xml:space="preserve">Share booth observations and operational context that the numbers do not capture.</w:t>
      </w:r>
    </w:p>
    <w:p>
      <w:pPr/>
      <w:r>
        <w:rPr>
          <w:rFonts w:ascii="Arial" w:hAnsi="Arial" w:cs="Arial"/>
          <w:sz w:val="26"/>
          <w:sz-cs w:val="26"/>
          <w:spacing w:val="0"/>
          <w:color w:val="181818"/>
        </w:rPr>
        <w:t xml:space="preserve">Simple performance dashboard and learning notes.</w:t>
      </w:r>
    </w:p>
    <w:p>
      <w:pPr/>
      <w:r>
        <w:rPr>
          <w:rFonts w:ascii="Arial" w:hAnsi="Arial" w:cs="Arial"/>
          <w:sz w:val="26"/>
          <w:sz-cs w:val="26"/>
          <w:spacing w:val="0"/>
          <w:color w:val="181818"/>
        </w:rPr>
        <w:t xml:space="preserve">Fall delivery transition</w:t>
      </w:r>
    </w:p>
    <w:p>
      <w:pPr/>
      <w:r>
        <w:rPr>
          <w:rFonts w:ascii="Arial" w:hAnsi="Arial" w:cs="Arial"/>
          <w:sz w:val="26"/>
          <w:sz-cs w:val="26"/>
          <w:spacing w:val="0"/>
          <w:color w:val="181818"/>
        </w:rPr>
        <w:t xml:space="preserve">Turn summer engagement into a personalized fall delivery offer, freezer-stock bundle, or recurring order test.</w:t>
      </w:r>
    </w:p>
    <w:p>
      <w:pPr/>
      <w:r>
        <w:rPr>
          <w:rFonts w:ascii="Arial" w:hAnsi="Arial" w:cs="Arial"/>
          <w:sz w:val="26"/>
          <w:sz-cs w:val="26"/>
          <w:spacing w:val="0"/>
          <w:color w:val="181818"/>
        </w:rPr>
        <w:t xml:space="preserve">Confirm delivery capacity, product/bundle options, fulfillment constraints, and offer economics.</w:t>
      </w:r>
    </w:p>
    <w:p>
      <w:pPr/>
      <w:r>
        <w:rPr>
          <w:rFonts w:ascii="Arial" w:hAnsi="Arial" w:cs="Arial"/>
          <w:sz w:val="26"/>
          <w:sz-cs w:val="26"/>
          <w:spacing w:val="0"/>
          <w:color w:val="181818"/>
        </w:rPr>
        <w:t xml:space="preserve">Fall delivery transition plan.</w:t>
      </w:r>
    </w:p>
    <w:p>
      <w:pPr>
        <w:spacing w:after="365"/>
      </w:pPr>
      <w:r>
        <w:rPr>
          <w:rFonts w:ascii="Arial" w:hAnsi="Arial" w:cs="Arial"/>
          <w:sz w:val="44"/>
          <w:sz-cs w:val="44"/>
          <w:b/>
          <w:spacing w:val="0"/>
          <w:color w:val="77111B"/>
        </w:rPr>
        <w:t xml:space="preserve">Success Benchmarks</w:t>
      </w:r>
    </w:p>
    <w:p>
      <w:pPr/>
      <w:r>
        <w:rPr>
          <w:rFonts w:ascii="Arial" w:hAnsi="Arial" w:cs="Arial"/>
          <w:sz w:val="26"/>
          <w:sz-cs w:val="26"/>
          <w:b/>
          <w:spacing w:val="0"/>
          <w:color w:val="4B0F14"/>
        </w:rPr>
        <w:t xml:space="preserve">Initiative</w:t>
      </w:r>
    </w:p>
    <w:p>
      <w:pPr/>
      <w:r>
        <w:rPr>
          <w:rFonts w:ascii="Arial" w:hAnsi="Arial" w:cs="Arial"/>
          <w:sz w:val="26"/>
          <w:sz-cs w:val="26"/>
          <w:b/>
          <w:spacing w:val="0"/>
          <w:color w:val="4B0F14"/>
        </w:rPr>
        <w:t xml:space="preserve">Metric</w:t>
      </w:r>
    </w:p>
    <w:p>
      <w:pPr/>
      <w:r>
        <w:rPr>
          <w:rFonts w:ascii="Arial" w:hAnsi="Arial" w:cs="Arial"/>
          <w:sz w:val="26"/>
          <w:sz-cs w:val="26"/>
          <w:b/>
          <w:spacing w:val="0"/>
          <w:color w:val="4B0F14"/>
        </w:rPr>
        <w:t xml:space="preserve">Baseline</w:t>
      </w:r>
    </w:p>
    <w:p>
      <w:pPr/>
      <w:r>
        <w:rPr>
          <w:rFonts w:ascii="Arial" w:hAnsi="Arial" w:cs="Arial"/>
          <w:sz w:val="26"/>
          <w:sz-cs w:val="26"/>
          <w:b/>
          <w:spacing w:val="0"/>
          <w:color w:val="4B0F14"/>
        </w:rPr>
        <w:t xml:space="preserve">Pilot Target</w:t>
      </w:r>
    </w:p>
    <w:p>
      <w:pPr/>
      <w:r>
        <w:rPr>
          <w:rFonts w:ascii="Arial" w:hAnsi="Arial" w:cs="Arial"/>
          <w:sz w:val="26"/>
          <w:sz-cs w:val="26"/>
          <w:b/>
          <w:spacing w:val="0"/>
          <w:color w:val="4B0F14"/>
        </w:rPr>
        <w:t xml:space="preserve">Measured In</w:t>
      </w:r>
    </w:p>
    <w:p>
      <w:pPr/>
      <w:r>
        <w:rPr>
          <w:rFonts w:ascii="Arial" w:hAnsi="Arial" w:cs="Arial"/>
          <w:sz w:val="26"/>
          <w:sz-cs w:val="26"/>
          <w:spacing w:val="0"/>
          <w:color w:val="181818"/>
        </w:rPr>
        <w:t xml:space="preserve">Lid Stickers + Market QR Codes</w:t>
      </w:r>
    </w:p>
    <w:p>
      <w:pPr/>
      <w:r>
        <w:rPr>
          <w:rFonts w:ascii="Arial" w:hAnsi="Arial" w:cs="Arial"/>
          <w:sz w:val="26"/>
          <w:sz-cs w:val="26"/>
          <w:spacing w:val="0"/>
          <w:color w:val="181818"/>
        </w:rPr>
        <w:t xml:space="preserve">New market opt-ins as a share of POS orders</w:t>
      </w:r>
    </w:p>
    <w:p>
      <w:pPr/>
      <w:r>
        <w:rPr>
          <w:rFonts w:ascii="Arial" w:hAnsi="Arial" w:cs="Arial"/>
          <w:sz w:val="26"/>
          <w:sz-cs w:val="26"/>
          <w:spacing w:val="0"/>
          <w:color w:val="181818"/>
        </w:rPr>
        <w:t xml:space="preserve">No active booth capture system; historical known POS order share is 8.38%</w:t>
      </w:r>
    </w:p>
    <w:p>
      <w:pPr/>
      <w:r>
        <w:rPr>
          <w:rFonts w:ascii="Arial" w:hAnsi="Arial" w:cs="Arial"/>
          <w:sz w:val="26"/>
          <w:sz-cs w:val="26"/>
          <w:spacing w:val="0"/>
          <w:color w:val="181818"/>
        </w:rPr>
        <w:t xml:space="preserve">15-20% opt-in rate at pilot markets</w:t>
      </w:r>
    </w:p>
    <w:p>
      <w:pPr/>
      <w:r>
        <w:rPr>
          <w:rFonts w:ascii="Arial" w:hAnsi="Arial" w:cs="Arial"/>
          <w:sz w:val="26"/>
          <w:sz-cs w:val="26"/>
          <w:spacing w:val="0"/>
          <w:color w:val="181818"/>
        </w:rPr>
        <w:t xml:space="preserve">Email/SMS source tags + Shopify POS counts</w:t>
      </w:r>
    </w:p>
    <w:p>
      <w:pPr/>
      <w:r>
        <w:rPr>
          <w:rFonts w:ascii="Arial" w:hAnsi="Arial" w:cs="Arial"/>
          <w:sz w:val="26"/>
          <w:sz-cs w:val="26"/>
          <w:spacing w:val="0"/>
          <w:color w:val="181818"/>
        </w:rPr>
        <w:t xml:space="preserve">Email/SMS consent flow</w:t>
      </w:r>
    </w:p>
    <w:p>
      <w:pPr/>
      <w:r>
        <w:rPr>
          <w:rFonts w:ascii="Arial" w:hAnsi="Arial" w:cs="Arial"/>
          <w:sz w:val="26"/>
          <w:sz-cs w:val="26"/>
          <w:spacing w:val="0"/>
          <w:color w:val="181818"/>
        </w:rPr>
        <w:t xml:space="preserve">New email/SMS opt-ins</w:t>
      </w:r>
    </w:p>
    <w:p>
      <w:pPr/>
      <w:r>
        <w:rPr>
          <w:rFonts w:ascii="Arial" w:hAnsi="Arial" w:cs="Arial"/>
          <w:sz w:val="26"/>
          <w:sz-cs w:val="26"/>
          <w:spacing w:val="0"/>
          <w:color w:val="181818"/>
        </w:rPr>
        <w:t xml:space="preserve">No unified capture flow</w:t>
      </w:r>
    </w:p>
    <w:p>
      <w:pPr/>
      <w:r>
        <w:rPr>
          <w:rFonts w:ascii="Arial" w:hAnsi="Arial" w:cs="Arial"/>
          <w:sz w:val="26"/>
          <w:sz-cs w:val="26"/>
          <w:spacing w:val="0"/>
          <w:color w:val="181818"/>
        </w:rPr>
        <w:t xml:space="preserve">Clear weekly opt-in count by market</w:t>
      </w:r>
    </w:p>
    <w:p>
      <w:pPr/>
      <w:r>
        <w:rPr>
          <w:rFonts w:ascii="Arial" w:hAnsi="Arial" w:cs="Arial"/>
          <w:sz w:val="26"/>
          <w:sz-cs w:val="26"/>
          <w:spacing w:val="0"/>
          <w:color w:val="181818"/>
        </w:rPr>
        <w:t xml:space="preserve">Email/SMS list growth and consent status</w:t>
      </w:r>
    </w:p>
    <w:p>
      <w:pPr/>
      <w:r>
        <w:rPr>
          <w:rFonts w:ascii="Arial" w:hAnsi="Arial" w:cs="Arial"/>
          <w:sz w:val="26"/>
          <w:sz-cs w:val="26"/>
          <w:spacing w:val="0"/>
          <w:color w:val="181818"/>
        </w:rPr>
        <w:t xml:space="preserve">Monthly summer offers</w:t>
      </w:r>
    </w:p>
    <w:p>
      <w:pPr/>
      <w:r>
        <w:rPr>
          <w:rFonts w:ascii="Arial" w:hAnsi="Arial" w:cs="Arial"/>
          <w:sz w:val="26"/>
          <w:sz-cs w:val="26"/>
          <w:spacing w:val="0"/>
          <w:color w:val="181818"/>
        </w:rPr>
        <w:t xml:space="preserve">Click rate + redemption rate</w:t>
      </w:r>
    </w:p>
    <w:p>
      <w:pPr/>
      <w:r>
        <w:rPr>
          <w:rFonts w:ascii="Arial" w:hAnsi="Arial" w:cs="Arial"/>
          <w:sz w:val="26"/>
          <w:sz-cs w:val="26"/>
          <w:spacing w:val="0"/>
          <w:color w:val="181818"/>
        </w:rPr>
        <w:t xml:space="preserve">Not currently tracked by market list</w:t>
      </w:r>
    </w:p>
    <w:p>
      <w:pPr/>
      <w:r>
        <w:rPr>
          <w:rFonts w:ascii="Arial" w:hAnsi="Arial" w:cs="Arial"/>
          <w:sz w:val="26"/>
          <w:sz-cs w:val="26"/>
          <w:spacing w:val="0"/>
          <w:color w:val="181818"/>
        </w:rPr>
        <w:t xml:space="preserve">Identify one offer that earns repeat response</w:t>
      </w:r>
    </w:p>
    <w:p>
      <w:pPr/>
      <w:r>
        <w:rPr>
          <w:rFonts w:ascii="Arial" w:hAnsi="Arial" w:cs="Arial"/>
          <w:sz w:val="26"/>
          <w:sz-cs w:val="26"/>
          <w:spacing w:val="0"/>
          <w:color w:val="181818"/>
        </w:rPr>
        <w:t xml:space="preserve">Email/SMS clicks + Shopify discount usage</w:t>
      </w:r>
    </w:p>
    <w:p>
      <w:pPr/>
      <w:r>
        <w:rPr>
          <w:rFonts w:ascii="Arial" w:hAnsi="Arial" w:cs="Arial"/>
          <w:sz w:val="26"/>
          <w:sz-cs w:val="26"/>
          <w:spacing w:val="0"/>
          <w:color w:val="181818"/>
        </w:rPr>
        <w:t xml:space="preserve">Market-to-online transition</w:t>
      </w:r>
    </w:p>
    <w:p>
      <w:pPr/>
      <w:r>
        <w:rPr>
          <w:rFonts w:ascii="Arial" w:hAnsi="Arial" w:cs="Arial"/>
          <w:sz w:val="26"/>
          <w:sz-cs w:val="26"/>
          <w:spacing w:val="0"/>
          <w:color w:val="181818"/>
        </w:rPr>
        <w:t xml:space="preserve">First online order from market signups</w:t>
      </w:r>
    </w:p>
    <w:p>
      <w:pPr/>
      <w:r>
        <w:rPr>
          <w:rFonts w:ascii="Arial" w:hAnsi="Arial" w:cs="Arial"/>
          <w:sz w:val="26"/>
          <w:sz-cs w:val="26"/>
          <w:spacing w:val="0"/>
          <w:color w:val="181818"/>
        </w:rPr>
        <w:t xml:space="preserve">Not currently tracked from new market signups</w:t>
      </w:r>
    </w:p>
    <w:p>
      <w:pPr/>
      <w:r>
        <w:rPr>
          <w:rFonts w:ascii="Arial" w:hAnsi="Arial" w:cs="Arial"/>
          <w:sz w:val="26"/>
          <w:sz-cs w:val="26"/>
          <w:spacing w:val="0"/>
          <w:color w:val="181818"/>
        </w:rPr>
        <w:t xml:space="preserve">Drive first online orders before the fall delivery push</w:t>
      </w:r>
    </w:p>
    <w:p>
      <w:pPr/>
      <w:r>
        <w:rPr>
          <w:rFonts w:ascii="Arial" w:hAnsi="Arial" w:cs="Arial"/>
          <w:sz w:val="26"/>
          <w:sz-cs w:val="26"/>
          <w:spacing w:val="0"/>
          <w:color w:val="181818"/>
        </w:rPr>
        <w:t xml:space="preserve">Shopify order source + customer profile history</w:t>
      </w:r>
    </w:p>
    <w:p>
      <w:pPr/>
      <w:r>
        <w:rPr>
          <w:rFonts w:ascii="Arial" w:hAnsi="Arial" w:cs="Arial"/>
          <w:sz w:val="26"/>
          <w:sz-cs w:val="26"/>
          <w:spacing w:val="0"/>
          <w:color w:val="181818"/>
        </w:rPr>
        <w:t xml:space="preserve">Fall delivery offer</w:t>
      </w:r>
    </w:p>
    <w:p>
      <w:pPr/>
      <w:r>
        <w:rPr>
          <w:rFonts w:ascii="Arial" w:hAnsi="Arial" w:cs="Arial"/>
          <w:sz w:val="26"/>
          <w:sz-cs w:val="26"/>
          <w:spacing w:val="0"/>
          <w:color w:val="181818"/>
        </w:rPr>
        <w:t xml:space="preserve">Delivery bundle purchases or recurring offer signups</w:t>
      </w:r>
    </w:p>
    <w:p>
      <w:pPr/>
      <w:r>
        <w:rPr>
          <w:rFonts w:ascii="Arial" w:hAnsi="Arial" w:cs="Arial"/>
          <w:sz w:val="26"/>
          <w:sz-cs w:val="26"/>
          <w:spacing w:val="0"/>
          <w:color w:val="181818"/>
        </w:rPr>
        <w:t xml:space="preserve">New test</w:t>
      </w:r>
    </w:p>
    <w:p>
      <w:pPr/>
      <w:r>
        <w:rPr>
          <w:rFonts w:ascii="Arial" w:hAnsi="Arial" w:cs="Arial"/>
          <w:sz w:val="26"/>
          <w:sz-cs w:val="26"/>
          <w:spacing w:val="0"/>
          <w:color w:val="181818"/>
        </w:rPr>
        <w:t xml:space="preserve">Validated fall offer before markets slow down</w:t>
      </w:r>
    </w:p>
    <w:p>
      <w:pPr/>
      <w:r>
        <w:rPr>
          <w:rFonts w:ascii="Arial" w:hAnsi="Arial" w:cs="Arial"/>
          <w:sz w:val="26"/>
          <w:sz-cs w:val="26"/>
          <w:spacing w:val="0"/>
          <w:color w:val="181818"/>
        </w:rPr>
        <w:t xml:space="preserve">Shopify products, discounts, and email/SMS campaigns</w:t>
      </w:r>
    </w:p>
    <w:p>
      <w:pPr>
        <w:spacing w:after="365"/>
      </w:pPr>
      <w:r>
        <w:rPr>
          <w:rFonts w:ascii="Arial" w:hAnsi="Arial" w:cs="Arial"/>
          <w:sz w:val="44"/>
          <w:sz-cs w:val="44"/>
          <w:b/>
          <w:spacing w:val="0"/>
          <w:color w:val="77111B"/>
        </w:rPr>
        <w:t xml:space="preserve">Pricing Structure To Discuss</w:t>
      </w:r>
    </w:p>
    <w:p>
      <w:pPr/>
      <w:r>
        <w:rPr>
          <w:rFonts w:ascii="Arial" w:hAnsi="Arial" w:cs="Arial"/>
          <w:sz w:val="26"/>
          <w:sz-cs w:val="26"/>
          <w:b/>
          <w:spacing w:val="0"/>
          <w:color w:val="4B0F14"/>
        </w:rPr>
        <w:t xml:space="preserve">Phase</w:t>
      </w:r>
    </w:p>
    <w:p>
      <w:pPr/>
      <w:r>
        <w:rPr>
          <w:rFonts w:ascii="Arial" w:hAnsi="Arial" w:cs="Arial"/>
          <w:sz w:val="26"/>
          <w:sz-cs w:val="26"/>
          <w:b/>
          <w:spacing w:val="0"/>
          <w:color w:val="4B0F14"/>
        </w:rPr>
        <w:t xml:space="preserve">Planning Range</w:t>
      </w:r>
    </w:p>
    <w:p>
      <w:pPr/>
      <w:r>
        <w:rPr>
          <w:rFonts w:ascii="Arial" w:hAnsi="Arial" w:cs="Arial"/>
          <w:sz w:val="26"/>
          <w:sz-cs w:val="26"/>
          <w:b/>
          <w:spacing w:val="0"/>
          <w:color w:val="4B0F14"/>
        </w:rPr>
        <w:t xml:space="preserve">Notes</w:t>
      </w:r>
    </w:p>
    <w:p>
      <w:pPr/>
      <w:r>
        <w:rPr>
          <w:rFonts w:ascii="Arial" w:hAnsi="Arial" w:cs="Arial"/>
          <w:sz w:val="26"/>
          <w:sz-cs w:val="26"/>
          <w:spacing w:val="0"/>
          <w:color w:val="181818"/>
        </w:rPr>
        <w:t xml:space="preserve">Current audit / data dive</w:t>
      </w:r>
    </w:p>
    <w:p>
      <w:pPr/>
      <w:r>
        <w:rPr>
          <w:rFonts w:ascii="Arial" w:hAnsi="Arial" w:cs="Arial"/>
          <w:sz w:val="26"/>
          <w:sz-cs w:val="26"/>
          <w:spacing w:val="0"/>
          <w:color w:val="181818"/>
        </w:rPr>
        <w:t xml:space="preserve">$500</w:t>
      </w:r>
    </w:p>
    <w:p>
      <w:pPr/>
      <w:r>
        <w:rPr>
          <w:rFonts w:ascii="Arial" w:hAnsi="Arial" w:cs="Arial"/>
          <w:sz w:val="26"/>
          <w:sz-cs w:val="26"/>
          <w:spacing w:val="0"/>
          <w:color w:val="181818"/>
        </w:rPr>
        <w:t xml:space="preserve">About 8 hours of audit work: data cleaning, order-level revenue correction, customer segmentation, findings, and pilot recommendations.</w:t>
      </w:r>
    </w:p>
    <w:p>
      <w:pPr/>
      <w:r>
        <w:rPr>
          <w:rFonts w:ascii="Arial" w:hAnsi="Arial" w:cs="Arial"/>
          <w:sz w:val="26"/>
          <w:sz-cs w:val="26"/>
          <w:spacing w:val="0"/>
          <w:color w:val="181818"/>
        </w:rPr>
        <w:t xml:space="preserve">Phase 1: Prep + Capture Infrastructure</w:t>
      </w:r>
    </w:p>
    <w:p>
      <w:pPr/>
      <w:r>
        <w:rPr>
          <w:rFonts w:ascii="Arial" w:hAnsi="Arial" w:cs="Arial"/>
          <w:sz w:val="26"/>
          <w:sz-cs w:val="26"/>
          <w:spacing w:val="0"/>
          <w:color w:val="181818"/>
        </w:rPr>
        <w:t xml:space="preserve">$1,500-$2,500</w:t>
      </w:r>
    </w:p>
    <w:p>
      <w:pPr/>
      <w:r>
        <w:rPr>
          <w:rFonts w:ascii="Arial" w:hAnsi="Arial" w:cs="Arial"/>
          <w:sz w:val="26"/>
          <w:sz-cs w:val="26"/>
          <w:spacing w:val="0"/>
          <w:color w:val="181818"/>
        </w:rPr>
        <w:t xml:space="preserve">Final price depends on Klaviyo status, SMS needs, number of pilot markets, offer setup, QR/sticker funnel complexity, welcome flow, and dashboard depth.</w:t>
      </w:r>
    </w:p>
    <w:p>
      <w:pPr/>
      <w:r>
        <w:rPr>
          <w:rFonts w:ascii="Arial" w:hAnsi="Arial" w:cs="Arial"/>
          <w:sz w:val="26"/>
          <w:sz-cs w:val="26"/>
          <w:spacing w:val="0"/>
          <w:color w:val="181818"/>
        </w:rPr>
        <w:t xml:space="preserve">Phase 2: Summer Experimentation</w:t>
      </w:r>
    </w:p>
    <w:p>
      <w:pPr/>
      <w:r>
        <w:rPr>
          <w:rFonts w:ascii="Arial" w:hAnsi="Arial" w:cs="Arial"/>
          <w:sz w:val="26"/>
          <w:sz-cs w:val="26"/>
          <w:spacing w:val="0"/>
          <w:color w:val="181818"/>
        </w:rPr>
        <w:t xml:space="preserve">$1,000-$1,500/month if I own weekly support</w:t>
      </w:r>
    </w:p>
    <w:p>
      <w:pPr/>
      <w:r>
        <w:rPr>
          <w:rFonts w:ascii="Arial" w:hAnsi="Arial" w:cs="Arial"/>
          <w:sz w:val="26"/>
          <w:sz-cs w:val="26"/>
          <w:spacing w:val="0"/>
          <w:color w:val="181818"/>
        </w:rPr>
        <w:t xml:space="preserve">Applies if I help with weekly specials, pre-reserve tests, unsubscribe monitoring, reporting, offer learning, optimization during market season, and a 45-minute weekly sync.</w:t>
      </w:r>
    </w:p>
    <w:p>
      <w:pPr/>
      <w:r>
        <w:rPr>
          <w:rFonts w:ascii="Arial" w:hAnsi="Arial" w:cs="Arial"/>
          <w:sz w:val="26"/>
          <w:sz-cs w:val="26"/>
          <w:spacing w:val="0"/>
          <w:color w:val="181818"/>
        </w:rPr>
        <w:t xml:space="preserve">Phase 3: Fall Delivery Conversion</w:t>
      </w:r>
    </w:p>
    <w:p>
      <w:pPr/>
      <w:r>
        <w:rPr>
          <w:rFonts w:ascii="Arial" w:hAnsi="Arial" w:cs="Arial"/>
          <w:sz w:val="26"/>
          <w:sz-cs w:val="26"/>
          <w:spacing w:val="0"/>
          <w:color w:val="181818"/>
        </w:rPr>
        <w:t xml:space="preserve">Scope after summer learnings</w:t>
      </w:r>
    </w:p>
    <w:p>
      <w:pPr/>
      <w:r>
        <w:rPr>
          <w:rFonts w:ascii="Arial" w:hAnsi="Arial" w:cs="Arial"/>
          <w:sz w:val="26"/>
          <w:sz-cs w:val="26"/>
          <w:spacing w:val="0"/>
          <w:color w:val="181818"/>
        </w:rPr>
        <w:t xml:space="preserve">Can be scoped as a project or included in the activation retainer depending on how much campaign/build work is needed.</w:t>
      </w:r>
    </w:p>
    <w:p>
      <w:pPr/>
      <w:r>
        <w:rPr>
          <w:rFonts w:ascii="Arial" w:hAnsi="Arial" w:cs="Arial"/>
          <w:sz w:val="26"/>
          <w:sz-cs w:val="26"/>
          <w:spacing w:val="0"/>
          <w:color w:val="181818"/>
        </w:rPr>
        <w:t xml:space="preserve">Client costs</w:t>
      </w:r>
    </w:p>
    <w:p>
      <w:pPr/>
      <w:r>
        <w:rPr>
          <w:rFonts w:ascii="Arial" w:hAnsi="Arial" w:cs="Arial"/>
          <w:sz w:val="26"/>
          <w:sz-cs w:val="26"/>
          <w:spacing w:val="0"/>
          <w:color w:val="181818"/>
        </w:rPr>
        <w:t xml:space="preserve">Separate</w:t>
      </w:r>
    </w:p>
    <w:p>
      <w:pPr/>
      <w:r>
        <w:rPr>
          <w:rFonts w:ascii="Arial" w:hAnsi="Arial" w:cs="Arial"/>
          <w:sz w:val="26"/>
          <w:sz-cs w:val="26"/>
          <w:spacing w:val="0"/>
          <w:color w:val="181818"/>
        </w:rPr>
        <w:t xml:space="preserve">Klaviyo/software, print assets, and offer/discount budget are separate from my implementation work.</w:t>
      </w:r>
    </w:p>
    <w:p>
      <w:pPr/>
      <w:r>
        <w:rPr>
          <w:rFonts w:ascii="Arial" w:hAnsi="Arial" w:cs="Arial"/>
          <w:sz w:val="26"/>
          <w:sz-cs w:val="26"/>
          <w:spacing w:val="0"/>
          <w:color w:val="181818"/>
        </w:rPr>
        <w:t xml:space="preserve">Later media tests</w:t>
      </w:r>
    </w:p>
    <w:p>
      <w:pPr/>
      <w:r>
        <w:rPr>
          <w:rFonts w:ascii="Arial" w:hAnsi="Arial" w:cs="Arial"/>
          <w:sz w:val="26"/>
          <w:sz-cs w:val="26"/>
          <w:spacing w:val="0"/>
          <w:color w:val="181818"/>
        </w:rPr>
        <w:t xml:space="preserve">Save for later</w:t>
      </w:r>
    </w:p>
    <w:p>
      <w:pPr/>
      <w:r>
        <w:rPr>
          <w:rFonts w:ascii="Arial" w:hAnsi="Arial" w:cs="Arial"/>
          <w:sz w:val="26"/>
          <w:sz-cs w:val="26"/>
          <w:spacing w:val="0"/>
          <w:color w:val="181818"/>
        </w:rPr>
        <w:t xml:space="preserve">Retargeting or lookalike tests should wait until the list is larger and the fall offer is proven.</w:t>
      </w:r>
    </w:p>
    <w:p>
      <w:pPr>
        <w:spacing w:after="365"/>
      </w:pPr>
      <w:r>
        <w:rPr>
          <w:rFonts w:ascii="Arial" w:hAnsi="Arial" w:cs="Arial"/>
          <w:sz w:val="44"/>
          <w:sz-cs w:val="44"/>
          <w:b/>
          <w:spacing w:val="0"/>
          <w:color w:val="77111B"/>
        </w:rPr>
        <w:t xml:space="preserve">Inputs Needed Before Final Quote</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Shopify access or a current export.</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Klaviyo access/status, if Klaviyo is already installed.</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Decision on SMS for phase one.</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Pilot market list.</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Market rules around stickers, QR codes, and signage.</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First offer budget and margin guardrails.</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Print quantity and asset timing.</w:t>
      </w:r>
    </w:p>
    <w:p>
      <w:pPr>
        <w:ind w:left="720" w:first-line="-720"/>
      </w:pPr>
      <w:r>
        <w:rPr>
          <w:rFonts w:ascii="Arial" w:hAnsi="Arial" w:cs="Arial"/>
          <w:sz w:val="24"/>
          <w:sz-cs w:val="24"/>
          <w:color w:val="181818"/>
        </w:rPr>
        <w:t xml:space="preserve"/>
        <w:tab/>
        <w:t xml:space="preserve">•</w:t>
        <w:tab/>
        <w:t xml:space="preserve"/>
      </w:r>
      <w:r>
        <w:rPr>
          <w:rFonts w:ascii="Arial" w:hAnsi="Arial" w:cs="Arial"/>
          <w:sz w:val="24"/>
          <w:sz-cs w:val="24"/>
          <w:spacing w:val="0"/>
          <w:color w:val="181818"/>
        </w:rPr>
        <w:t xml:space="preserve">Delivery/fall fulfillment constraints.</w:t>
      </w:r>
    </w:p>
    <w:p>
      <w:pPr>
        <w:spacing w:after="365"/>
      </w:pPr>
      <w:r>
        <w:rPr>
          <w:rFonts w:ascii="Arial" w:hAnsi="Arial" w:cs="Arial"/>
          <w:sz w:val="44"/>
          <w:sz-cs w:val="44"/>
          <w:b/>
          <w:spacing w:val="0"/>
          <w:color w:val="77111B"/>
        </w:rPr>
        <w:t xml:space="preserve">Suggested Next Step</w:t>
      </w:r>
    </w:p>
    <w:p>
      <w:pPr>
        <w:spacing w:after="240"/>
      </w:pPr>
      <w:r>
        <w:rPr>
          <w:rFonts w:ascii="Arial" w:hAnsi="Arial" w:cs="Arial"/>
          <w:sz w:val="24"/>
          <w:sz-cs w:val="24"/>
          <w:spacing w:val="0"/>
          <w:color w:val="181818"/>
        </w:rPr>
        <w:t xml:space="preserve">The main thing to decide first is whether this pilot is worth scoping. If yes, the next deliverable is a tighter implementation scope with final platform recommendation, launch timeline, three-phase pilot plan, exact responsibilities, final setup budget, optional summer activation support, and the inputs needed to launch at the first pilot markets.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