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AD36" w14:textId="4A84F1AC" w:rsidR="00360791" w:rsidRDefault="002215D9">
      <w:pPr>
        <w:rPr>
          <w:b/>
          <w:color w:val="FF0000"/>
          <w:sz w:val="24"/>
          <w:szCs w:val="24"/>
        </w:rPr>
      </w:pPr>
      <w:r>
        <w:t xml:space="preserve">                                      </w:t>
      </w:r>
      <w:r>
        <w:rPr>
          <w:b/>
          <w:sz w:val="24"/>
          <w:szCs w:val="24"/>
        </w:rPr>
        <w:t xml:space="preserve">   </w:t>
      </w:r>
      <w:r>
        <w:rPr>
          <w:b/>
          <w:color w:val="FF0000"/>
          <w:sz w:val="24"/>
          <w:szCs w:val="24"/>
        </w:rPr>
        <w:t xml:space="preserve"> </w:t>
      </w:r>
      <w:r w:rsidRPr="002215D9">
        <w:rPr>
          <w:b/>
          <w:color w:val="000000" w:themeColor="text1"/>
          <w:sz w:val="24"/>
          <w:szCs w:val="24"/>
        </w:rPr>
        <w:t>React JS Frontend hosting at S3</w:t>
      </w:r>
    </w:p>
    <w:p w14:paraId="61F3DEFC" w14:textId="77777777" w:rsidR="00360791" w:rsidRDefault="002215D9">
      <w:pPr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Amazon S3 to host a static website of react JS. On a </w:t>
      </w:r>
      <w:r>
        <w:rPr>
          <w:rFonts w:ascii="Roboto" w:eastAsia="Roboto" w:hAnsi="Roboto" w:cs="Roboto"/>
          <w:i/>
          <w:color w:val="16191F"/>
          <w:sz w:val="24"/>
          <w:szCs w:val="24"/>
          <w:highlight w:val="white"/>
        </w:rPr>
        <w:t>static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 xml:space="preserve"> website, individual web pages include static content. They might also contain client-side scripts.</w:t>
      </w:r>
    </w:p>
    <w:p w14:paraId="63BE58D0" w14:textId="77777777" w:rsidR="00360791" w:rsidRDefault="00360791">
      <w:pPr>
        <w:rPr>
          <w:rFonts w:ascii="Roboto" w:eastAsia="Roboto" w:hAnsi="Roboto" w:cs="Roboto"/>
          <w:color w:val="16191F"/>
          <w:sz w:val="24"/>
          <w:szCs w:val="24"/>
          <w:highlight w:val="white"/>
        </w:rPr>
      </w:pPr>
    </w:p>
    <w:p w14:paraId="186219A7" w14:textId="4450FE2B" w:rsidR="00360791" w:rsidRPr="002215D9" w:rsidRDefault="002215D9">
      <w:pPr>
        <w:rPr>
          <w:rFonts w:ascii="Roboto" w:eastAsia="Roboto" w:hAnsi="Roboto" w:cs="Roboto"/>
          <w:b/>
          <w:color w:val="000000" w:themeColor="text1"/>
          <w:sz w:val="24"/>
          <w:szCs w:val="24"/>
          <w:highlight w:val="white"/>
        </w:rPr>
      </w:pPr>
      <w:r w:rsidRPr="002215D9">
        <w:rPr>
          <w:rFonts w:ascii="Roboto" w:eastAsia="Roboto" w:hAnsi="Roboto" w:cs="Roboto"/>
          <w:b/>
          <w:color w:val="000000" w:themeColor="text1"/>
          <w:sz w:val="24"/>
          <w:szCs w:val="24"/>
          <w:highlight w:val="white"/>
        </w:rPr>
        <w:t>Key benefits of using AWS S3 static website hosting</w:t>
      </w:r>
    </w:p>
    <w:p w14:paraId="067ED956" w14:textId="77777777" w:rsidR="00360791" w:rsidRDefault="00360791">
      <w:pPr>
        <w:rPr>
          <w:rFonts w:ascii="Roboto" w:eastAsia="Roboto" w:hAnsi="Roboto" w:cs="Roboto"/>
          <w:b/>
          <w:color w:val="0000FF"/>
          <w:sz w:val="24"/>
          <w:szCs w:val="24"/>
          <w:highlight w:val="white"/>
        </w:rPr>
      </w:pPr>
    </w:p>
    <w:p w14:paraId="4B647E86" w14:textId="77777777" w:rsidR="00360791" w:rsidRDefault="002215D9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1. manages everything, so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there’s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no need for you to worry about underlying software </w:t>
      </w:r>
    </w:p>
    <w:p w14:paraId="6956C30D" w14:textId="77777777" w:rsidR="00360791" w:rsidRDefault="002215D9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like th</w:t>
      </w:r>
      <w:r>
        <w:rPr>
          <w:rFonts w:ascii="Roboto" w:eastAsia="Roboto" w:hAnsi="Roboto" w:cs="Roboto"/>
          <w:sz w:val="24"/>
          <w:szCs w:val="24"/>
          <w:highlight w:val="white"/>
        </w:rPr>
        <w:t>e web server or the operating system in general.</w:t>
      </w:r>
    </w:p>
    <w:p w14:paraId="4085CAE6" w14:textId="77777777" w:rsidR="00360791" w:rsidRDefault="002215D9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2. scales well for temporary high traffic load.</w:t>
      </w:r>
    </w:p>
    <w:p w14:paraId="67C5B916" w14:textId="77777777" w:rsidR="00360791" w:rsidRDefault="002215D9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3. It is cheap (in the Frankfurt region, the cost is $0.00043 per 1,000 GET requests).</w:t>
      </w:r>
    </w:p>
    <w:p w14:paraId="275A7189" w14:textId="77777777" w:rsidR="00360791" w:rsidRDefault="002215D9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4. It has great integration with CloudFront CDN for better load performa</w:t>
      </w:r>
      <w:r>
        <w:rPr>
          <w:rFonts w:ascii="Roboto" w:eastAsia="Roboto" w:hAnsi="Roboto" w:cs="Roboto"/>
          <w:sz w:val="24"/>
          <w:szCs w:val="24"/>
          <w:highlight w:val="white"/>
        </w:rPr>
        <w:t>nce.</w:t>
      </w:r>
    </w:p>
    <w:p w14:paraId="53C267DD" w14:textId="77777777" w:rsidR="00360791" w:rsidRDefault="002215D9">
      <w:r>
        <w:t xml:space="preserve">5. It is simple to operate, allowing you to set up your website in a blink of an eye once it is </w:t>
      </w:r>
    </w:p>
    <w:p w14:paraId="641773FB" w14:textId="77777777" w:rsidR="00360791" w:rsidRDefault="002215D9">
      <w:r>
        <w:t xml:space="preserve">     configured.</w:t>
      </w:r>
    </w:p>
    <w:p w14:paraId="72C95732" w14:textId="77777777" w:rsidR="00360791" w:rsidRDefault="002215D9">
      <w:r>
        <w:t>6. Free SSL for https from AWS Certificate Manager.</w:t>
      </w:r>
    </w:p>
    <w:p w14:paraId="31231266" w14:textId="77777777" w:rsidR="00360791" w:rsidRDefault="00360791"/>
    <w:p w14:paraId="2985A900" w14:textId="6D748CDC" w:rsidR="00360791" w:rsidRDefault="002215D9">
      <w:pPr>
        <w:rPr>
          <w:b/>
        </w:rPr>
      </w:pPr>
      <w:r w:rsidRPr="002215D9">
        <w:rPr>
          <w:b/>
          <w:color w:val="000000" w:themeColor="text1"/>
        </w:rPr>
        <w:t xml:space="preserve">Total Billing Estimates </w:t>
      </w:r>
      <w:proofErr w:type="gramStart"/>
      <w:r w:rsidRPr="002215D9">
        <w:rPr>
          <w:b/>
          <w:color w:val="000000" w:themeColor="text1"/>
        </w:rPr>
        <w:t>for  hosting</w:t>
      </w:r>
      <w:proofErr w:type="gramEnd"/>
      <w:r w:rsidRPr="002215D9">
        <w:rPr>
          <w:b/>
          <w:color w:val="000000" w:themeColor="text1"/>
        </w:rPr>
        <w:t xml:space="preserve"> static site on S3 </w:t>
      </w:r>
    </w:p>
    <w:p w14:paraId="07B12598" w14:textId="77777777" w:rsidR="00360791" w:rsidRDefault="002215D9">
      <w:r>
        <w:t xml:space="preserve">We will use 3 components for Host </w:t>
      </w:r>
      <w:proofErr w:type="gramStart"/>
      <w:r>
        <w:t>an</w:t>
      </w:r>
      <w:proofErr w:type="gramEnd"/>
      <w:r>
        <w:t xml:space="preserve"> React JS Fronted site on S3.</w:t>
      </w:r>
    </w:p>
    <w:p w14:paraId="31FBDB5C" w14:textId="77777777" w:rsidR="00360791" w:rsidRDefault="002215D9">
      <w:pPr>
        <w:numPr>
          <w:ilvl w:val="0"/>
          <w:numId w:val="1"/>
        </w:numPr>
      </w:pPr>
      <w:r>
        <w:t xml:space="preserve">AWS S3 </w:t>
      </w:r>
      <w:proofErr w:type="gramStart"/>
      <w:r>
        <w:t>Bucket :</w:t>
      </w:r>
      <w:proofErr w:type="gramEnd"/>
      <w:r>
        <w:t>-  Typically, it will cost $1-3/month if you are outside the AWS Free Tier limits.  If you are eligible for AWS Free</w:t>
      </w:r>
      <w:r>
        <w:t xml:space="preserve"> Tier and within these limits, hosting your static website will cost around $0.50/month</w:t>
      </w:r>
    </w:p>
    <w:p w14:paraId="261B3988" w14:textId="77777777" w:rsidR="00360791" w:rsidRDefault="002215D9">
      <w:pPr>
        <w:numPr>
          <w:ilvl w:val="0"/>
          <w:numId w:val="1"/>
        </w:numPr>
      </w:pPr>
      <w:r>
        <w:t xml:space="preserve">AWS Route 53 DNS for </w:t>
      </w:r>
      <w:proofErr w:type="gramStart"/>
      <w:r>
        <w:t>Domain :</w:t>
      </w:r>
      <w:proofErr w:type="gramEnd"/>
      <w:r>
        <w:t>- $0.50/month</w:t>
      </w:r>
    </w:p>
    <w:p w14:paraId="7D7AD977" w14:textId="77777777" w:rsidR="00360791" w:rsidRDefault="002215D9">
      <w:pPr>
        <w:numPr>
          <w:ilvl w:val="0"/>
          <w:numId w:val="1"/>
        </w:numPr>
      </w:pPr>
      <w:proofErr w:type="spellStart"/>
      <w:r>
        <w:t>aws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 </w:t>
      </w:r>
      <w:proofErr w:type="gramStart"/>
      <w:r>
        <w:t>CDN :</w:t>
      </w:r>
      <w:proofErr w:type="gramEnd"/>
      <w:r>
        <w:t xml:space="preserve">- </w:t>
      </w:r>
      <w:r>
        <w:rPr>
          <w:color w:val="333333"/>
          <w:sz w:val="21"/>
          <w:szCs w:val="21"/>
          <w:highlight w:val="white"/>
        </w:rPr>
        <w:t>If you created your account in the past 12 months, you are eligible for the AWS Free Tier. With AWS Fre</w:t>
      </w:r>
      <w:r>
        <w:rPr>
          <w:color w:val="333333"/>
          <w:sz w:val="21"/>
          <w:szCs w:val="21"/>
          <w:highlight w:val="white"/>
        </w:rPr>
        <w:t>e Tier, the first 50GB of data transferred out and the first 2,000,000 HTTP/HTTPS requests are free so for this example, your bill for the month would be reduced to $0.00.</w:t>
      </w:r>
    </w:p>
    <w:p w14:paraId="6CF599DF" w14:textId="77777777" w:rsidR="00360791" w:rsidRDefault="00360791">
      <w:pPr>
        <w:rPr>
          <w:color w:val="333333"/>
          <w:sz w:val="21"/>
          <w:szCs w:val="21"/>
          <w:highlight w:val="white"/>
        </w:rPr>
      </w:pPr>
    </w:p>
    <w:p w14:paraId="251CF2BB" w14:textId="77777777" w:rsidR="00360791" w:rsidRDefault="00360791">
      <w:pPr>
        <w:rPr>
          <w:color w:val="333333"/>
          <w:sz w:val="21"/>
          <w:szCs w:val="21"/>
          <w:highlight w:val="white"/>
        </w:rPr>
      </w:pPr>
    </w:p>
    <w:p w14:paraId="6298A701" w14:textId="77777777" w:rsidR="00360791" w:rsidRDefault="002215D9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                                        </w:t>
      </w:r>
    </w:p>
    <w:p w14:paraId="154BBE9D" w14:textId="77777777" w:rsidR="00360791" w:rsidRDefault="002215D9">
      <w:pPr>
        <w:rPr>
          <w:color w:val="333333"/>
          <w:sz w:val="21"/>
          <w:szCs w:val="21"/>
          <w:highlight w:val="white"/>
        </w:rPr>
      </w:pPr>
      <w:r>
        <w:rPr>
          <w:noProof/>
          <w:color w:val="333333"/>
          <w:sz w:val="21"/>
          <w:szCs w:val="21"/>
          <w:highlight w:val="white"/>
        </w:rPr>
        <w:lastRenderedPageBreak/>
        <w:drawing>
          <wp:inline distT="114300" distB="114300" distL="114300" distR="114300" wp14:anchorId="7C2BB4D6" wp14:editId="33C55D85">
            <wp:extent cx="5343525" cy="5448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44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C3A12" w14:textId="77777777" w:rsidR="00360791" w:rsidRDefault="00360791">
      <w:pPr>
        <w:rPr>
          <w:color w:val="333333"/>
          <w:sz w:val="21"/>
          <w:szCs w:val="21"/>
          <w:highlight w:val="white"/>
        </w:rPr>
      </w:pPr>
    </w:p>
    <w:p w14:paraId="3CAC7E62" w14:textId="77777777" w:rsidR="00360791" w:rsidRDefault="00360791">
      <w:pPr>
        <w:rPr>
          <w:color w:val="333333"/>
          <w:sz w:val="21"/>
          <w:szCs w:val="21"/>
          <w:highlight w:val="white"/>
        </w:rPr>
      </w:pPr>
    </w:p>
    <w:p w14:paraId="40795822" w14:textId="5BE2E14A" w:rsidR="00360791" w:rsidRDefault="002215D9">
      <w:pPr>
        <w:rPr>
          <w:b/>
          <w:color w:val="FF0000"/>
          <w:sz w:val="24"/>
          <w:szCs w:val="24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                                     </w:t>
      </w:r>
      <w:r>
        <w:rPr>
          <w:color w:val="333333"/>
          <w:sz w:val="21"/>
          <w:szCs w:val="21"/>
          <w:highlight w:val="white"/>
        </w:rPr>
        <w:t xml:space="preserve">        </w:t>
      </w:r>
      <w:r>
        <w:rPr>
          <w:b/>
          <w:color w:val="FF0000"/>
          <w:sz w:val="24"/>
          <w:szCs w:val="24"/>
          <w:highlight w:val="white"/>
        </w:rPr>
        <w:t xml:space="preserve">  </w:t>
      </w:r>
      <w:r w:rsidRPr="002215D9">
        <w:rPr>
          <w:b/>
          <w:color w:val="000000" w:themeColor="text1"/>
          <w:sz w:val="24"/>
          <w:szCs w:val="24"/>
          <w:highlight w:val="white"/>
        </w:rPr>
        <w:t xml:space="preserve">NodeJS for </w:t>
      </w:r>
      <w:proofErr w:type="gramStart"/>
      <w:r w:rsidRPr="002215D9">
        <w:rPr>
          <w:b/>
          <w:color w:val="000000" w:themeColor="text1"/>
          <w:sz w:val="24"/>
          <w:szCs w:val="24"/>
          <w:highlight w:val="white"/>
        </w:rPr>
        <w:t>Backend  (</w:t>
      </w:r>
      <w:proofErr w:type="gramEnd"/>
      <w:r w:rsidRPr="002215D9">
        <w:rPr>
          <w:b/>
          <w:color w:val="000000" w:themeColor="text1"/>
          <w:sz w:val="24"/>
          <w:szCs w:val="24"/>
          <w:highlight w:val="white"/>
        </w:rPr>
        <w:t>EC2)</w:t>
      </w:r>
    </w:p>
    <w:p w14:paraId="0A36E4B9" w14:textId="77777777" w:rsidR="00360791" w:rsidRDefault="00360791">
      <w:pPr>
        <w:rPr>
          <w:b/>
          <w:color w:val="FF0000"/>
          <w:sz w:val="24"/>
          <w:szCs w:val="24"/>
          <w:highlight w:val="white"/>
        </w:rPr>
      </w:pPr>
    </w:p>
    <w:p w14:paraId="76F154E9" w14:textId="77777777" w:rsidR="00360791" w:rsidRDefault="002215D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We will have to use EC2 for </w:t>
      </w:r>
      <w:proofErr w:type="spellStart"/>
      <w:r>
        <w:rPr>
          <w:sz w:val="24"/>
          <w:szCs w:val="24"/>
          <w:highlight w:val="white"/>
        </w:rPr>
        <w:t>Beckend</w:t>
      </w:r>
      <w:proofErr w:type="spellEnd"/>
      <w:r>
        <w:rPr>
          <w:sz w:val="24"/>
          <w:szCs w:val="24"/>
          <w:highlight w:val="white"/>
        </w:rPr>
        <w:t xml:space="preserve"> to deploy NodeJS </w:t>
      </w:r>
    </w:p>
    <w:p w14:paraId="23536855" w14:textId="77777777" w:rsidR="00360791" w:rsidRDefault="00360791">
      <w:pPr>
        <w:rPr>
          <w:sz w:val="24"/>
          <w:szCs w:val="24"/>
          <w:highlight w:val="white"/>
        </w:rPr>
      </w:pPr>
    </w:p>
    <w:p w14:paraId="51D637C1" w14:textId="69D6F0D8" w:rsidR="00360791" w:rsidRDefault="002215D9">
      <w:pPr>
        <w:rPr>
          <w:b/>
          <w:color w:val="0000FF"/>
        </w:rPr>
      </w:pPr>
      <w:r w:rsidRPr="002215D9">
        <w:rPr>
          <w:b/>
          <w:color w:val="000000" w:themeColor="text1"/>
        </w:rPr>
        <w:t>Total Billing Estimates for EC</w:t>
      </w:r>
      <w:proofErr w:type="gramStart"/>
      <w:r w:rsidRPr="002215D9">
        <w:rPr>
          <w:b/>
          <w:color w:val="000000" w:themeColor="text1"/>
        </w:rPr>
        <w:t>2  (</w:t>
      </w:r>
      <w:proofErr w:type="gramEnd"/>
      <w:r w:rsidRPr="002215D9">
        <w:rPr>
          <w:b/>
          <w:color w:val="000000" w:themeColor="text1"/>
        </w:rPr>
        <w:t>t2.medium Ubuntu 16.04 LTS)</w:t>
      </w:r>
    </w:p>
    <w:p w14:paraId="2225CDC4" w14:textId="77777777" w:rsidR="00360791" w:rsidRDefault="002215D9">
      <w:proofErr w:type="gramStart"/>
      <w:r>
        <w:t>Configuration :</w:t>
      </w:r>
      <w:proofErr w:type="gramEnd"/>
      <w:r>
        <w:t>-</w:t>
      </w:r>
    </w:p>
    <w:p w14:paraId="1F53AC33" w14:textId="77777777" w:rsidR="00360791" w:rsidRDefault="002215D9">
      <w:proofErr w:type="gramStart"/>
      <w:r>
        <w:t>RAM :</w:t>
      </w:r>
      <w:proofErr w:type="gramEnd"/>
      <w:r>
        <w:t xml:space="preserve"> 4GB</w:t>
      </w:r>
    </w:p>
    <w:p w14:paraId="6801EBC1" w14:textId="77777777" w:rsidR="00360791" w:rsidRDefault="002215D9">
      <w:proofErr w:type="gramStart"/>
      <w:r>
        <w:t>CPU :</w:t>
      </w:r>
      <w:proofErr w:type="gramEnd"/>
      <w:r>
        <w:t xml:space="preserve"> 2 Core</w:t>
      </w:r>
    </w:p>
    <w:p w14:paraId="2CBE330A" w14:textId="77777777" w:rsidR="00360791" w:rsidRDefault="002215D9">
      <w:proofErr w:type="gramStart"/>
      <w:r>
        <w:t>Cost :</w:t>
      </w:r>
      <w:proofErr w:type="gramEnd"/>
      <w:r>
        <w:t xml:space="preserve"> $35 / Month </w:t>
      </w:r>
      <w:r>
        <w:rPr>
          <w:color w:val="0000FF"/>
        </w:rPr>
        <w:t xml:space="preserve"> </w:t>
      </w:r>
    </w:p>
    <w:p w14:paraId="17B8DE01" w14:textId="77777777" w:rsidR="00360791" w:rsidRDefault="00360791">
      <w:pPr>
        <w:rPr>
          <w:sz w:val="24"/>
          <w:szCs w:val="24"/>
          <w:highlight w:val="white"/>
        </w:rPr>
      </w:pPr>
    </w:p>
    <w:p w14:paraId="2A2977E6" w14:textId="15C46C02" w:rsidR="00360791" w:rsidRDefault="002215D9">
      <w:pPr>
        <w:rPr>
          <w:b/>
          <w:color w:val="FF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</w:t>
      </w:r>
      <w:r w:rsidRPr="002215D9">
        <w:rPr>
          <w:b/>
          <w:color w:val="000000" w:themeColor="text1"/>
          <w:sz w:val="24"/>
          <w:szCs w:val="24"/>
          <w:highlight w:val="white"/>
        </w:rPr>
        <w:t xml:space="preserve">S3 Storage for store Static data </w:t>
      </w:r>
      <w:proofErr w:type="spellStart"/>
      <w:r w:rsidRPr="002215D9">
        <w:rPr>
          <w:b/>
          <w:color w:val="000000" w:themeColor="text1"/>
          <w:sz w:val="24"/>
          <w:szCs w:val="24"/>
          <w:highlight w:val="white"/>
        </w:rPr>
        <w:t>data</w:t>
      </w:r>
      <w:proofErr w:type="spellEnd"/>
      <w:r w:rsidRPr="002215D9">
        <w:rPr>
          <w:b/>
          <w:color w:val="000000" w:themeColor="text1"/>
          <w:sz w:val="24"/>
          <w:szCs w:val="24"/>
          <w:highlight w:val="white"/>
        </w:rPr>
        <w:t xml:space="preserve"> like images</w:t>
      </w:r>
    </w:p>
    <w:p w14:paraId="2B703D2E" w14:textId="77777777" w:rsidR="00C3381D" w:rsidRDefault="00C3381D">
      <w:pPr>
        <w:rPr>
          <w:b/>
          <w:color w:val="FF0000"/>
          <w:sz w:val="24"/>
          <w:szCs w:val="24"/>
          <w:highlight w:val="white"/>
        </w:rPr>
      </w:pPr>
    </w:p>
    <w:p w14:paraId="13E97A7D" w14:textId="77777777" w:rsidR="00360791" w:rsidRDefault="002215D9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First 50 TB/ month $0.023 / GB.</w:t>
      </w:r>
    </w:p>
    <w:p w14:paraId="7F0CCF45" w14:textId="77777777" w:rsidR="00360791" w:rsidRDefault="002215D9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PUT, COPY, POST, or LIST</w:t>
      </w:r>
      <w:r>
        <w:rPr>
          <w:highlight w:val="white"/>
        </w:rPr>
        <w:tab/>
        <w:t>$0.005 / 1,000 requests</w:t>
      </w:r>
      <w:r>
        <w:rPr>
          <w:highlight w:val="white"/>
        </w:rPr>
        <w:tab/>
        <w:t>$0.01 / 1,000 requests</w:t>
      </w:r>
    </w:p>
    <w:p w14:paraId="29787D4F" w14:textId="77777777" w:rsidR="00360791" w:rsidRDefault="002215D9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GET and all other requests</w:t>
      </w:r>
      <w:r>
        <w:rPr>
          <w:highlight w:val="white"/>
        </w:rPr>
        <w:tab/>
        <w:t>$0.004 / 10,000 requests</w:t>
      </w:r>
      <w:r>
        <w:rPr>
          <w:highlight w:val="white"/>
        </w:rPr>
        <w:tab/>
        <w:t>$0.01 / 10,000 request</w:t>
      </w:r>
      <w:r>
        <w:rPr>
          <w:highlight w:val="white"/>
        </w:rPr>
        <w:t>s</w:t>
      </w:r>
    </w:p>
    <w:p w14:paraId="60AAC612" w14:textId="77777777" w:rsidR="00C3381D" w:rsidRDefault="002215D9">
      <w:pPr>
        <w:rPr>
          <w:b/>
          <w:color w:val="FF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                                          </w:t>
      </w:r>
      <w:r>
        <w:rPr>
          <w:b/>
          <w:color w:val="FF0000"/>
          <w:sz w:val="24"/>
          <w:szCs w:val="24"/>
          <w:highlight w:val="white"/>
        </w:rPr>
        <w:t xml:space="preserve">           </w:t>
      </w:r>
    </w:p>
    <w:p w14:paraId="0E6C0144" w14:textId="34BB005C" w:rsidR="00360791" w:rsidRDefault="002215D9" w:rsidP="00C3381D">
      <w:pPr>
        <w:ind w:left="2160" w:firstLine="720"/>
        <w:rPr>
          <w:b/>
          <w:color w:val="FF0000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white"/>
        </w:rPr>
        <w:t xml:space="preserve"> </w:t>
      </w:r>
      <w:r w:rsidRPr="002215D9">
        <w:rPr>
          <w:b/>
          <w:color w:val="000000" w:themeColor="text1"/>
          <w:sz w:val="24"/>
          <w:szCs w:val="24"/>
          <w:highlight w:val="white"/>
        </w:rPr>
        <w:t>AWS Lambda</w:t>
      </w:r>
    </w:p>
    <w:p w14:paraId="77C053E0" w14:textId="77777777" w:rsidR="00C3381D" w:rsidRDefault="00C3381D" w:rsidP="00C3381D">
      <w:pPr>
        <w:ind w:left="2160" w:firstLine="720"/>
        <w:rPr>
          <w:b/>
          <w:color w:val="FF0000"/>
          <w:sz w:val="24"/>
          <w:szCs w:val="24"/>
          <w:highlight w:val="white"/>
        </w:rPr>
      </w:pPr>
    </w:p>
    <w:p w14:paraId="60793EB4" w14:textId="77777777" w:rsidR="00360791" w:rsidRDefault="002215D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AWS Lambda lets you run code without provisioning or managing servers. You pay only for the compute time you consume.</w:t>
      </w:r>
    </w:p>
    <w:p w14:paraId="266777A7" w14:textId="77777777" w:rsidR="00360791" w:rsidRDefault="002215D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With Lambda, you can run code for virtually any type of application or backend service - all with zero administration.</w:t>
      </w:r>
    </w:p>
    <w:p w14:paraId="6A660999" w14:textId="77777777" w:rsidR="00360791" w:rsidRDefault="00360791">
      <w:pPr>
        <w:rPr>
          <w:sz w:val="24"/>
          <w:szCs w:val="24"/>
          <w:highlight w:val="white"/>
        </w:rPr>
      </w:pPr>
    </w:p>
    <w:p w14:paraId="678B1ACE" w14:textId="77777777" w:rsidR="00360791" w:rsidRDefault="002215D9">
      <w:pPr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Cost :</w:t>
      </w:r>
      <w:proofErr w:type="gramEnd"/>
      <w:r>
        <w:rPr>
          <w:sz w:val="24"/>
          <w:szCs w:val="24"/>
          <w:highlight w:val="white"/>
        </w:rPr>
        <w:t>-</w:t>
      </w:r>
    </w:p>
    <w:p w14:paraId="5E904413" w14:textId="77777777" w:rsidR="00360791" w:rsidRDefault="002215D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Requests</w:t>
      </w:r>
      <w:r>
        <w:rPr>
          <w:sz w:val="24"/>
          <w:szCs w:val="24"/>
          <w:highlight w:val="white"/>
        </w:rPr>
        <w:tab/>
        <w:t>$</w:t>
      </w:r>
      <w:r>
        <w:rPr>
          <w:sz w:val="24"/>
          <w:szCs w:val="24"/>
          <w:highlight w:val="white"/>
        </w:rPr>
        <w:t>0.20 per 1M requests</w:t>
      </w:r>
    </w:p>
    <w:p w14:paraId="5F9074AD" w14:textId="77777777" w:rsidR="00360791" w:rsidRDefault="002215D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Duration</w:t>
      </w:r>
      <w:r>
        <w:rPr>
          <w:sz w:val="24"/>
          <w:szCs w:val="24"/>
          <w:highlight w:val="white"/>
        </w:rPr>
        <w:tab/>
        <w:t>$0.0000166667 for every GB-second</w:t>
      </w:r>
    </w:p>
    <w:p w14:paraId="43D900A4" w14:textId="77777777" w:rsidR="00360791" w:rsidRDefault="00360791">
      <w:pPr>
        <w:rPr>
          <w:sz w:val="24"/>
          <w:szCs w:val="24"/>
          <w:highlight w:val="white"/>
        </w:rPr>
      </w:pPr>
    </w:p>
    <w:p w14:paraId="76FA6DB7" w14:textId="77777777" w:rsidR="00360791" w:rsidRDefault="002215D9">
      <w:pPr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Memory(</w:t>
      </w:r>
      <w:proofErr w:type="gramEnd"/>
      <w:r>
        <w:rPr>
          <w:sz w:val="24"/>
          <w:szCs w:val="24"/>
          <w:highlight w:val="white"/>
        </w:rPr>
        <w:t>MB)</w:t>
      </w:r>
      <w:r>
        <w:rPr>
          <w:sz w:val="24"/>
          <w:szCs w:val="24"/>
          <w:highlight w:val="white"/>
        </w:rPr>
        <w:tab/>
        <w:t xml:space="preserve">       Price per 100ms</w:t>
      </w:r>
    </w:p>
    <w:p w14:paraId="004FF308" w14:textId="77777777" w:rsidR="00360791" w:rsidRDefault="002215D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128</w:t>
      </w:r>
      <w:r>
        <w:rPr>
          <w:sz w:val="24"/>
          <w:szCs w:val="24"/>
          <w:highlight w:val="white"/>
        </w:rPr>
        <w:tab/>
        <w:t xml:space="preserve">                 $0.0000002083</w:t>
      </w:r>
    </w:p>
    <w:p w14:paraId="162B1C9A" w14:textId="77777777" w:rsidR="00360791" w:rsidRDefault="002215D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512</w:t>
      </w:r>
      <w:r>
        <w:rPr>
          <w:sz w:val="24"/>
          <w:szCs w:val="24"/>
          <w:highlight w:val="white"/>
        </w:rPr>
        <w:tab/>
        <w:t xml:space="preserve">                 $0.0000008333</w:t>
      </w:r>
    </w:p>
    <w:p w14:paraId="0EF4F73F" w14:textId="77777777" w:rsidR="00360791" w:rsidRDefault="002215D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1024</w:t>
      </w:r>
      <w:r>
        <w:rPr>
          <w:sz w:val="24"/>
          <w:szCs w:val="24"/>
          <w:highlight w:val="white"/>
        </w:rPr>
        <w:tab/>
        <w:t xml:space="preserve">                 $0.0000016667</w:t>
      </w:r>
    </w:p>
    <w:p w14:paraId="66BDEFAD" w14:textId="77777777" w:rsidR="00360791" w:rsidRDefault="002215D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1536</w:t>
      </w:r>
      <w:r>
        <w:rPr>
          <w:sz w:val="24"/>
          <w:szCs w:val="24"/>
          <w:highlight w:val="white"/>
        </w:rPr>
        <w:tab/>
        <w:t xml:space="preserve">                 $0.0000025000</w:t>
      </w:r>
    </w:p>
    <w:p w14:paraId="1FA0B04C" w14:textId="77777777" w:rsidR="00360791" w:rsidRDefault="002215D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2048</w:t>
      </w:r>
      <w:r>
        <w:rPr>
          <w:sz w:val="24"/>
          <w:szCs w:val="24"/>
          <w:highlight w:val="white"/>
        </w:rPr>
        <w:tab/>
        <w:t xml:space="preserve">          </w:t>
      </w:r>
      <w:r>
        <w:rPr>
          <w:sz w:val="24"/>
          <w:szCs w:val="24"/>
          <w:highlight w:val="white"/>
        </w:rPr>
        <w:t xml:space="preserve">       $0.0000033333</w:t>
      </w:r>
    </w:p>
    <w:p w14:paraId="7298279A" w14:textId="77777777" w:rsidR="00360791" w:rsidRDefault="002215D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3008</w:t>
      </w:r>
      <w:r>
        <w:rPr>
          <w:sz w:val="24"/>
          <w:szCs w:val="24"/>
          <w:highlight w:val="white"/>
        </w:rPr>
        <w:tab/>
        <w:t xml:space="preserve">                 $0.0000048958</w:t>
      </w:r>
    </w:p>
    <w:p w14:paraId="52343089" w14:textId="77777777" w:rsidR="00360791" w:rsidRDefault="00360791">
      <w:pPr>
        <w:rPr>
          <w:sz w:val="24"/>
          <w:szCs w:val="24"/>
          <w:highlight w:val="white"/>
        </w:rPr>
      </w:pPr>
    </w:p>
    <w:p w14:paraId="3736DFB2" w14:textId="77777777" w:rsidR="00360791" w:rsidRDefault="00360791">
      <w:pPr>
        <w:rPr>
          <w:sz w:val="24"/>
          <w:szCs w:val="24"/>
          <w:highlight w:val="white"/>
        </w:rPr>
      </w:pPr>
    </w:p>
    <w:p w14:paraId="4F308708" w14:textId="77777777" w:rsidR="00360791" w:rsidRDefault="00360791">
      <w:pPr>
        <w:rPr>
          <w:sz w:val="24"/>
          <w:szCs w:val="24"/>
          <w:highlight w:val="white"/>
        </w:rPr>
      </w:pPr>
    </w:p>
    <w:p w14:paraId="13B90FCE" w14:textId="77777777" w:rsidR="00360791" w:rsidRDefault="00360791">
      <w:pPr>
        <w:rPr>
          <w:sz w:val="24"/>
          <w:szCs w:val="24"/>
          <w:highlight w:val="white"/>
        </w:rPr>
      </w:pPr>
    </w:p>
    <w:p w14:paraId="3DA019C4" w14:textId="77777777" w:rsidR="00360791" w:rsidRDefault="00360791">
      <w:pPr>
        <w:rPr>
          <w:sz w:val="24"/>
          <w:szCs w:val="24"/>
          <w:highlight w:val="white"/>
        </w:rPr>
      </w:pPr>
    </w:p>
    <w:p w14:paraId="42095C6E" w14:textId="77777777" w:rsidR="00360791" w:rsidRDefault="002215D9">
      <w:pPr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35A180D2" wp14:editId="0FD7D966">
            <wp:extent cx="5731200" cy="2933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607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1696"/>
    <w:multiLevelType w:val="multilevel"/>
    <w:tmpl w:val="7B668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C96A1C"/>
    <w:multiLevelType w:val="multilevel"/>
    <w:tmpl w:val="E4CC2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791"/>
    <w:rsid w:val="002215D9"/>
    <w:rsid w:val="00360791"/>
    <w:rsid w:val="00C3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052D"/>
  <w15:docId w15:val="{A71A262C-F62E-4768-9025-505375C1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Sharma</cp:lastModifiedBy>
  <cp:revision>4</cp:revision>
  <dcterms:created xsi:type="dcterms:W3CDTF">2020-06-23T18:50:00Z</dcterms:created>
  <dcterms:modified xsi:type="dcterms:W3CDTF">2020-06-23T18:56:00Z</dcterms:modified>
</cp:coreProperties>
</file>