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1f4e79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1f4e79"/>
          <w:sz w:val="44"/>
          <w:szCs w:val="44"/>
          <w:u w:val="single"/>
          <w:rtl w:val="0"/>
        </w:rPr>
        <w:t xml:space="preserve">DEMOBLAZE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31.2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Name: </w:t>
      </w:r>
      <w:r w:rsidDel="00000000" w:rsidR="00000000" w:rsidRPr="00000000">
        <w:rPr>
          <w:sz w:val="36"/>
          <w:szCs w:val="36"/>
          <w:rtl w:val="0"/>
        </w:rPr>
        <w:t xml:space="preserve">Homepage, Categories, Product Details, About Us &amp; Contact                                </w:t>
      </w:r>
    </w:p>
    <w:p w:rsidR="00000000" w:rsidDel="00000000" w:rsidP="00000000" w:rsidRDefault="00000000" w:rsidRPr="00000000" w14:paraId="00000006">
      <w:pPr>
        <w:spacing w:after="200" w:line="331.2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Case ID: </w:t>
      </w:r>
      <w:r w:rsidDel="00000000" w:rsidR="00000000" w:rsidRPr="00000000">
        <w:rPr>
          <w:sz w:val="36"/>
          <w:szCs w:val="36"/>
          <w:rtl w:val="0"/>
        </w:rPr>
        <w:t xml:space="preserve">TC01-TC10</w:t>
      </w:r>
    </w:p>
    <w:p w:rsidR="00000000" w:rsidDel="00000000" w:rsidP="00000000" w:rsidRDefault="00000000" w:rsidRPr="00000000" w14:paraId="00000007">
      <w:pPr>
        <w:spacing w:after="200" w:line="331.2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Tester Name: </w:t>
      </w:r>
      <w:r w:rsidDel="00000000" w:rsidR="00000000" w:rsidRPr="00000000">
        <w:rPr>
          <w:sz w:val="36"/>
          <w:szCs w:val="36"/>
          <w:rtl w:val="0"/>
        </w:rPr>
        <w:t xml:space="preserve">Chouhan Himansu Raj singh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331.2" w:lineRule="auto"/>
        <w:rPr>
          <w:b w:val="1"/>
          <w:bCs w:val="1"/>
          <w:color w:val="505f6e"/>
          <w:sz w:val="36"/>
          <w:szCs w:val="36"/>
        </w:rPr>
      </w:pPr>
      <w:bookmarkStart w:colFirst="0" w:colLast="0" w:name="_ail3reb8hy4q" w:id="0"/>
      <w:bookmarkEnd w:id="0"/>
      <w:r w:rsidDel="00000000" w:rsidR="00000000" w:rsidRPr="00000000">
        <w:rPr>
          <w:b w:val="1"/>
          <w:bCs w:val="1"/>
          <w:color w:val="3c78d8"/>
          <w:sz w:val="36"/>
          <w:szCs w:val="36"/>
          <w:rtl w:val="0"/>
        </w:rPr>
        <w:t xml:space="preserve">Test Scenarios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TC01 – Verify homepage loading</w:t>
      </w:r>
    </w:p>
    <w:p w:rsidR="00000000" w:rsidDel="00000000" w:rsidP="00000000" w:rsidRDefault="00000000" w:rsidRPr="00000000" w14:paraId="0000000A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TC01</w:t>
      </w:r>
    </w:p>
    <w:p w:rsidR="00000000" w:rsidDel="00000000" w:rsidP="00000000" w:rsidRDefault="00000000" w:rsidRPr="00000000" w14:paraId="0000000B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homepage loading</w:t>
      </w:r>
    </w:p>
    <w:p w:rsidR="00000000" w:rsidDel="00000000" w:rsidP="00000000" w:rsidRDefault="00000000" w:rsidRPr="00000000" w14:paraId="0000000C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0D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Google Chrome</w:t>
      </w:r>
    </w:p>
    <w:p w:rsidR="00000000" w:rsidDel="00000000" w:rsidP="00000000" w:rsidRDefault="00000000" w:rsidRPr="00000000" w14:paraId="0000000E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Enter https://www.demoblaze.com/ in the address bar</w:t>
      </w:r>
    </w:p>
    <w:p w:rsidR="00000000" w:rsidDel="00000000" w:rsidP="00000000" w:rsidRDefault="00000000" w:rsidRPr="00000000" w14:paraId="0000000F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Wait for the homepage to load</w:t>
      </w:r>
    </w:p>
    <w:p w:rsidR="00000000" w:rsidDel="00000000" w:rsidP="00000000" w:rsidRDefault="00000000" w:rsidRPr="00000000" w14:paraId="00000010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12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84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TC02 – Verify Home button</w:t>
      </w:r>
    </w:p>
    <w:p w:rsidR="00000000" w:rsidDel="00000000" w:rsidP="00000000" w:rsidRDefault="00000000" w:rsidRPr="00000000" w14:paraId="00000017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TC02</w:t>
      </w:r>
    </w:p>
    <w:p w:rsidR="00000000" w:rsidDel="00000000" w:rsidP="00000000" w:rsidRDefault="00000000" w:rsidRPr="00000000" w14:paraId="00000018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Home button</w:t>
      </w:r>
    </w:p>
    <w:p w:rsidR="00000000" w:rsidDel="00000000" w:rsidP="00000000" w:rsidRDefault="00000000" w:rsidRPr="00000000" w14:paraId="00000019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website</w:t>
      </w:r>
    </w:p>
    <w:p w:rsidR="00000000" w:rsidDel="00000000" w:rsidP="00000000" w:rsidRDefault="00000000" w:rsidRPr="00000000" w14:paraId="0000001B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Navigate to another page or open a product</w:t>
      </w:r>
    </w:p>
    <w:p w:rsidR="00000000" w:rsidDel="00000000" w:rsidP="00000000" w:rsidRDefault="00000000" w:rsidRPr="00000000" w14:paraId="0000001C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Click Home</w:t>
      </w:r>
    </w:p>
    <w:p w:rsidR="00000000" w:rsidDel="00000000" w:rsidP="00000000" w:rsidRDefault="00000000" w:rsidRPr="00000000" w14:paraId="0000001D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1F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5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TC03 – Verify Phones category</w:t>
      </w:r>
    </w:p>
    <w:p w:rsidR="00000000" w:rsidDel="00000000" w:rsidP="00000000" w:rsidRDefault="00000000" w:rsidRPr="00000000" w14:paraId="00000024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TC03</w:t>
      </w:r>
    </w:p>
    <w:p w:rsidR="00000000" w:rsidDel="00000000" w:rsidP="00000000" w:rsidRDefault="00000000" w:rsidRPr="00000000" w14:paraId="00000025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Phones category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homepage</w:t>
      </w:r>
    </w:p>
    <w:p w:rsidR="00000000" w:rsidDel="00000000" w:rsidP="00000000" w:rsidRDefault="00000000" w:rsidRPr="00000000" w14:paraId="00000028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Phones in the category list</w:t>
      </w:r>
    </w:p>
    <w:p w:rsidR="00000000" w:rsidDel="00000000" w:rsidP="00000000" w:rsidRDefault="00000000" w:rsidRPr="00000000" w14:paraId="00000029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Observe the products displayed</w:t>
      </w:r>
    </w:p>
    <w:p w:rsidR="00000000" w:rsidDel="00000000" w:rsidP="00000000" w:rsidRDefault="00000000" w:rsidRPr="00000000" w14:paraId="0000002A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2C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84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TC04 – Verify Laptops category</w:t>
      </w:r>
    </w:p>
    <w:p w:rsidR="00000000" w:rsidDel="00000000" w:rsidP="00000000" w:rsidRDefault="00000000" w:rsidRPr="00000000" w14:paraId="00000030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TC04</w:t>
      </w:r>
    </w:p>
    <w:p w:rsidR="00000000" w:rsidDel="00000000" w:rsidP="00000000" w:rsidRDefault="00000000" w:rsidRPr="00000000" w14:paraId="00000031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Laptops category</w:t>
      </w:r>
    </w:p>
    <w:p w:rsidR="00000000" w:rsidDel="00000000" w:rsidP="00000000" w:rsidRDefault="00000000" w:rsidRPr="00000000" w14:paraId="00000032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homepage</w:t>
      </w:r>
    </w:p>
    <w:p w:rsidR="00000000" w:rsidDel="00000000" w:rsidP="00000000" w:rsidRDefault="00000000" w:rsidRPr="00000000" w14:paraId="00000034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Laptops in the category list</w:t>
      </w:r>
    </w:p>
    <w:p w:rsidR="00000000" w:rsidDel="00000000" w:rsidP="00000000" w:rsidRDefault="00000000" w:rsidRPr="00000000" w14:paraId="00000035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Observe the products displayed</w:t>
      </w:r>
    </w:p>
    <w:p w:rsidR="00000000" w:rsidDel="00000000" w:rsidP="00000000" w:rsidRDefault="00000000" w:rsidRPr="00000000" w14:paraId="00000036">
      <w:pPr>
        <w:spacing w:after="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38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33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TC05 – Verify Monitors category</w:t>
      </w:r>
    </w:p>
    <w:p w:rsidR="00000000" w:rsidDel="00000000" w:rsidP="00000000" w:rsidRDefault="00000000" w:rsidRPr="00000000" w14:paraId="0000003D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TC05</w:t>
      </w:r>
    </w:p>
    <w:p w:rsidR="00000000" w:rsidDel="00000000" w:rsidP="00000000" w:rsidRDefault="00000000" w:rsidRPr="00000000" w14:paraId="0000003E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Monitors category</w:t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homepage</w:t>
      </w:r>
    </w:p>
    <w:p w:rsidR="00000000" w:rsidDel="00000000" w:rsidP="00000000" w:rsidRDefault="00000000" w:rsidRPr="00000000" w14:paraId="00000041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Monitors in the category list</w:t>
      </w:r>
    </w:p>
    <w:p w:rsidR="00000000" w:rsidDel="00000000" w:rsidP="00000000" w:rsidRDefault="00000000" w:rsidRPr="00000000" w14:paraId="00000042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Observe the products displayed</w:t>
      </w:r>
    </w:p>
    <w:p w:rsidR="00000000" w:rsidDel="00000000" w:rsidP="00000000" w:rsidRDefault="00000000" w:rsidRPr="00000000" w14:paraId="00000043">
      <w:pPr>
        <w:spacing w:after="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45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59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TC06 – Verify product details page</w:t>
      </w:r>
    </w:p>
    <w:p w:rsidR="00000000" w:rsidDel="00000000" w:rsidP="00000000" w:rsidRDefault="00000000" w:rsidRPr="00000000" w14:paraId="0000004A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TC06</w:t>
      </w:r>
    </w:p>
    <w:p w:rsidR="00000000" w:rsidDel="00000000" w:rsidP="00000000" w:rsidRDefault="00000000" w:rsidRPr="00000000" w14:paraId="0000004B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product details page</w:t>
      </w:r>
    </w:p>
    <w:p w:rsidR="00000000" w:rsidDel="00000000" w:rsidP="00000000" w:rsidRDefault="00000000" w:rsidRPr="00000000" w14:paraId="0000004C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4D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any available product from a category</w:t>
      </w:r>
    </w:p>
    <w:p w:rsidR="00000000" w:rsidDel="00000000" w:rsidP="00000000" w:rsidRDefault="00000000" w:rsidRPr="00000000" w14:paraId="0000004E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Check the product details page</w:t>
      </w:r>
    </w:p>
    <w:p w:rsidR="00000000" w:rsidDel="00000000" w:rsidP="00000000" w:rsidRDefault="00000000" w:rsidRPr="00000000" w14:paraId="0000004F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Verify name, price and description</w:t>
      </w:r>
    </w:p>
    <w:p w:rsidR="00000000" w:rsidDel="00000000" w:rsidP="00000000" w:rsidRDefault="00000000" w:rsidRPr="00000000" w14:paraId="00000050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5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TC07 – Verify About Us popup</w:t>
      </w:r>
    </w:p>
    <w:p w:rsidR="00000000" w:rsidDel="00000000" w:rsidP="00000000" w:rsidRDefault="00000000" w:rsidRPr="00000000" w14:paraId="00000057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TC07</w:t>
      </w:r>
    </w:p>
    <w:p w:rsidR="00000000" w:rsidDel="00000000" w:rsidP="00000000" w:rsidRDefault="00000000" w:rsidRPr="00000000" w14:paraId="00000058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About Us popup</w:t>
      </w:r>
    </w:p>
    <w:p w:rsidR="00000000" w:rsidDel="00000000" w:rsidP="00000000" w:rsidRDefault="00000000" w:rsidRPr="00000000" w14:paraId="00000059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5A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homepage</w:t>
      </w:r>
    </w:p>
    <w:p w:rsidR="00000000" w:rsidDel="00000000" w:rsidP="00000000" w:rsidRDefault="00000000" w:rsidRPr="00000000" w14:paraId="0000005B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About us in the top navigation</w:t>
      </w:r>
    </w:p>
    <w:p w:rsidR="00000000" w:rsidDel="00000000" w:rsidP="00000000" w:rsidRDefault="00000000" w:rsidRPr="00000000" w14:paraId="0000005C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Check the popup content</w:t>
      </w:r>
    </w:p>
    <w:p w:rsidR="00000000" w:rsidDel="00000000" w:rsidP="00000000" w:rsidRDefault="00000000" w:rsidRPr="00000000" w14:paraId="0000005D">
      <w:pPr>
        <w:spacing w:after="6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5F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4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TC08 – Verify About Us close button</w:t>
      </w:r>
    </w:p>
    <w:p w:rsidR="00000000" w:rsidDel="00000000" w:rsidP="00000000" w:rsidRDefault="00000000" w:rsidRPr="00000000" w14:paraId="00000064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TC08</w:t>
      </w:r>
    </w:p>
    <w:p w:rsidR="00000000" w:rsidDel="00000000" w:rsidP="00000000" w:rsidRDefault="00000000" w:rsidRPr="00000000" w14:paraId="00000065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About Us close button</w:t>
      </w:r>
    </w:p>
    <w:p w:rsidR="00000000" w:rsidDel="00000000" w:rsidP="00000000" w:rsidRDefault="00000000" w:rsidRPr="00000000" w14:paraId="00000066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67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About Us popup</w:t>
      </w:r>
    </w:p>
    <w:p w:rsidR="00000000" w:rsidDel="00000000" w:rsidP="00000000" w:rsidRDefault="00000000" w:rsidRPr="00000000" w14:paraId="00000068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its close (X) button or Close button</w:t>
      </w:r>
    </w:p>
    <w:p w:rsidR="00000000" w:rsidDel="00000000" w:rsidP="00000000" w:rsidRDefault="00000000" w:rsidRPr="00000000" w14:paraId="00000069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6B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59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>
          <w:i w:val="1"/>
          <w:iCs w:val="1"/>
          <w:color w:val="6464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8323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TC09 – Verify Contact form fields</w:t>
      </w:r>
    </w:p>
    <w:p w:rsidR="00000000" w:rsidDel="00000000" w:rsidP="00000000" w:rsidRDefault="00000000" w:rsidRPr="00000000" w14:paraId="00000070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TC09</w:t>
      </w:r>
    </w:p>
    <w:p w:rsidR="00000000" w:rsidDel="00000000" w:rsidP="00000000" w:rsidRDefault="00000000" w:rsidRPr="00000000" w14:paraId="00000071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Contact form fields</w:t>
      </w:r>
    </w:p>
    <w:p w:rsidR="00000000" w:rsidDel="00000000" w:rsidP="00000000" w:rsidRDefault="00000000" w:rsidRPr="00000000" w14:paraId="00000072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73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homepage</w:t>
      </w:r>
    </w:p>
    <w:p w:rsidR="00000000" w:rsidDel="00000000" w:rsidP="00000000" w:rsidRDefault="00000000" w:rsidRPr="00000000" w14:paraId="00000074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Contact</w:t>
      </w:r>
    </w:p>
    <w:p w:rsidR="00000000" w:rsidDel="00000000" w:rsidP="00000000" w:rsidRDefault="00000000" w:rsidRPr="00000000" w14:paraId="00000075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3: Check the form fields</w:t>
      </w:r>
    </w:p>
    <w:p w:rsidR="00000000" w:rsidDel="00000000" w:rsidP="00000000" w:rsidRDefault="00000000" w:rsidRPr="00000000" w14:paraId="00000076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71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40" w:lineRule="auto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TC10 – Verify Contact form close button</w:t>
      </w:r>
    </w:p>
    <w:p w:rsidR="00000000" w:rsidDel="00000000" w:rsidP="00000000" w:rsidRDefault="00000000" w:rsidRPr="00000000" w14:paraId="00000078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 ID: </w:t>
      </w:r>
      <w:r w:rsidDel="00000000" w:rsidR="00000000" w:rsidRPr="00000000">
        <w:rPr>
          <w:sz w:val="36"/>
          <w:szCs w:val="36"/>
          <w:rtl w:val="0"/>
        </w:rPr>
        <w:t xml:space="preserve">TC10</w:t>
      </w:r>
    </w:p>
    <w:p w:rsidR="00000000" w:rsidDel="00000000" w:rsidP="00000000" w:rsidRDefault="00000000" w:rsidRPr="00000000" w14:paraId="00000079">
      <w:pPr>
        <w:spacing w:after="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Scenario: </w:t>
      </w:r>
      <w:r w:rsidDel="00000000" w:rsidR="00000000" w:rsidRPr="00000000">
        <w:rPr>
          <w:sz w:val="36"/>
          <w:szCs w:val="36"/>
          <w:rtl w:val="0"/>
        </w:rPr>
        <w:t xml:space="preserve">Verify Contact form close button</w:t>
      </w:r>
    </w:p>
    <w:p w:rsidR="00000000" w:rsidDel="00000000" w:rsidP="00000000" w:rsidRDefault="00000000" w:rsidRPr="00000000" w14:paraId="0000007A">
      <w:pPr>
        <w:spacing w:after="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Steps:</w:t>
      </w:r>
    </w:p>
    <w:p w:rsidR="00000000" w:rsidDel="00000000" w:rsidP="00000000" w:rsidRDefault="00000000" w:rsidRPr="00000000" w14:paraId="0000007B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1: Open the Contact popup</w:t>
      </w:r>
    </w:p>
    <w:p w:rsidR="00000000" w:rsidDel="00000000" w:rsidP="00000000" w:rsidRDefault="00000000" w:rsidRPr="00000000" w14:paraId="0000007C">
      <w:pPr>
        <w:spacing w:after="20" w:lineRule="auto"/>
        <w:ind w:left="28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&gt; Step 2: Click its close (X) button or Close button</w:t>
      </w:r>
    </w:p>
    <w:p w:rsidR="00000000" w:rsidDel="00000000" w:rsidP="00000000" w:rsidRDefault="00000000" w:rsidRPr="00000000" w14:paraId="0000007D">
      <w:pPr>
        <w:spacing w:after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Screenshot:</w:t>
      </w:r>
    </w:p>
    <w:p w:rsidR="00000000" w:rsidDel="00000000" w:rsidP="00000000" w:rsidRDefault="00000000" w:rsidRPr="00000000" w14:paraId="0000007E">
      <w:pPr>
        <w:spacing w:after="20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4050" cy="283568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5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