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u w:val="single"/>
        </w:rPr>
      </w:pPr>
      <w:r w:rsidDel="00000000" w:rsidR="00000000" w:rsidRPr="00000000">
        <w:rPr>
          <w:b w:val="1"/>
          <w:bCs w:val="1"/>
          <w:color w:val="3c78d8"/>
          <w:sz w:val="46"/>
          <w:szCs w:val="46"/>
          <w:u w:val="single"/>
          <w:rtl w:val="0"/>
        </w:rPr>
        <w:t xml:space="preserve">BVA &amp; Equivalence partitioning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Module Name: E-Commerce Website - Quantity Field Validation (Add to Cart / Checkout Module)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Case ID: TC001-TC010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Tester Name: Chouhan Himansu Raj singh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3c78d8"/>
          <w:sz w:val="32"/>
          <w:szCs w:val="32"/>
        </w:rPr>
      </w:pPr>
      <w:r w:rsidDel="00000000" w:rsidR="00000000" w:rsidRPr="00000000">
        <w:rPr>
          <w:b w:val="1"/>
          <w:bCs w:val="1"/>
          <w:color w:val="3c78d8"/>
          <w:sz w:val="32"/>
          <w:szCs w:val="32"/>
          <w:rtl w:val="0"/>
        </w:rPr>
        <w:t xml:space="preserve">Test Scenarios: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3c78d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Scenario ID: 1a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Scenario: Quantity below valid range - Invalid Partition 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Open the E-Commerce Website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Click "Add to Cart" button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Screenshots: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4163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Scenario ID: 1b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Scenario: Quantity within valid range - Valid Partition 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Open the E-Commerce Website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Click "Add to Cart" button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Screenshots: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403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Scenario ID: 1c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Scenario: Quantity above valid range - Invalid Partition 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Open the E-Commerce Website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Click "Add to Cart" button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Screenshots: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416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Scenario ID: 1d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Scenario: Blank / empty Quantity field - Invalid Partition 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Open the E-Commerce Website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Click "Add to Cart" button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Screenshots: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4050" cy="2673772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73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Scenario ID: 1e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Scenario: Non-numeric Quantity input - Invalid Partition 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Open the E-Commerce Website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Click "Add to Cart" button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Screenshots: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416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Scenario ID: 1f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Scenario: Boundary Value Analysis: Minimum - 1, Below lower boundary 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Open the E-Commerce Website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Click "Add to Cart" button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Screenshots: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41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Scenario ID: 1g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Scenario: Boundary Value Analysis: Minimum boundary 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Open the E-Commerce Website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Click "Add to Cart" button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Screenshots: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4050" cy="264800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48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Scenario ID:1h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Scenario: Boundary Value Analysis: Nominal value </w:t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Open the E-Commerce Website</w:t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Click "Add to Cart" button</w:t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Screenshots: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403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Scenario ID: 1i</w:t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Scenario: Boundary Value Analysis: Maximum boundary 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Open the E-Commerce Website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Click "Add to Cart" button</w:t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Screenshots: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403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Scenario ID: 1j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Scenario: Boundary Value Analysis: Maximum + 1, Above upper boundary - Defect Found 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Open the E-Commerce Website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Click "Add to Cart" button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Screenshots: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4050" cy="2397547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97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b w:val="1"/>
          <w:bCs w:val="1"/>
          <w:color w:val="3c78d8"/>
          <w:sz w:val="32"/>
          <w:szCs w:val="32"/>
        </w:rPr>
      </w:pPr>
      <w:r w:rsidDel="00000000" w:rsidR="00000000" w:rsidRPr="00000000">
        <w:rPr>
          <w:b w:val="1"/>
          <w:bCs w:val="1"/>
          <w:color w:val="3c78d8"/>
          <w:sz w:val="32"/>
          <w:szCs w:val="32"/>
          <w:rtl w:val="0"/>
        </w:rPr>
        <w:t xml:space="preserve">Summary of Test Results</w:t>
      </w:r>
    </w:p>
    <w:tbl>
      <w:tblPr>
        <w:tblStyle w:val="Table1"/>
        <w:tblW w:w="3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tblGridChange w:id="0">
          <w:tblGrid>
            <w:gridCol w:w="2250"/>
            <w:gridCol w:w="87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Total Test Cases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Pass Rate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90%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b w:val="1"/>
          <w:bCs w:val="1"/>
          <w:color w:val="3c78d8"/>
          <w:sz w:val="32"/>
          <w:szCs w:val="32"/>
        </w:rPr>
      </w:pPr>
      <w:r w:rsidDel="00000000" w:rsidR="00000000" w:rsidRPr="00000000">
        <w:rPr>
          <w:b w:val="1"/>
          <w:bCs w:val="1"/>
          <w:color w:val="3c78d8"/>
          <w:sz w:val="32"/>
          <w:szCs w:val="32"/>
          <w:rtl w:val="0"/>
        </w:rPr>
        <w:t xml:space="preserve">Conclusion and Recommendations</w:t>
      </w:r>
    </w:p>
    <w:p w:rsidR="00000000" w:rsidDel="00000000" w:rsidP="00000000" w:rsidRDefault="00000000" w:rsidRPr="00000000" w14:paraId="00000072">
      <w:pPr>
        <w:rPr>
          <w:b w:val="1"/>
          <w:bCs w:val="1"/>
          <w:color w:val="3c78d8"/>
          <w:sz w:val="32"/>
          <w:szCs w:val="32"/>
        </w:rPr>
      </w:pPr>
      <w:r w:rsidDel="00000000" w:rsidR="00000000" w:rsidRPr="00000000">
        <w:rPr>
          <w:b w:val="1"/>
          <w:bCs w:val="1"/>
          <w:color w:val="3c78d8"/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Nine of the ten test scenarios covering the Quantity field of the E-Commerce Add to Cart / Checkout module (Equivalence Partitioning and Boundary Value Analysis) passed, giving a 90% pass rate. The actual results matched the expected results for the invalid-below-range, valid-range, blank, and non-numeric partitions, and for the minimum, nominal, and maximum boundary values. One boundary test (Maximum + 1, Quantity = 11) failed: the field accepted a quantity above the allowed maximum of 10, indicating a validation defect (BUG-101) in the upper-boundary check.</w:t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Coverage Analysis</w:t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Quantity below valid range (-5) rejected - PASSED</w:t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Quantity within valid range (5) accepted - PASSED</w:t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Quantity above valid range (15) rejected - PASSED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Blank quantity field rejected - PASSED</w:t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Non-numeric quantity input rejected - PASSED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Minimum - 1 boundary (0) rejected - PASSED</w:t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Minimum boundary (1) accepted - PASSED</w:t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Nominal value (5) accepted - PASSED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Maximum boundary (10) accepted - PASSED</w:t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Maximum + 1 boundary (11) rejected - FAILED (Defect BUG-101)</w:t>
      </w:r>
    </w:p>
    <w:p w:rsidR="00000000" w:rsidDel="00000000" w:rsidP="00000000" w:rsidRDefault="00000000" w:rsidRPr="00000000" w14:paraId="0000007F">
      <w:pPr>
        <w:rPr>
          <w:b w:val="1"/>
          <w:bCs w:val="1"/>
          <w:color w:val="3c78d8"/>
          <w:sz w:val="32"/>
          <w:szCs w:val="32"/>
        </w:rPr>
      </w:pPr>
      <w:r w:rsidDel="00000000" w:rsidR="00000000" w:rsidRPr="00000000">
        <w:rPr>
          <w:b w:val="1"/>
          <w:bCs w:val="1"/>
          <w:color w:val="3c78d8"/>
          <w:sz w:val="32"/>
          <w:szCs w:val="32"/>
          <w:rtl w:val="0"/>
        </w:rPr>
        <w:t xml:space="preserve">Recommendations</w:t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Fix the upper-boundary validation (BUG-101) so quantities greater than 10 are rejected with a clear message, then retest BVA05.</w:t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Add automated regression tests covering the Quantity field's valid and invalid partitions and boundary values.</w:t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Extend boundary testing to cover per-item stock limits, not just the fixed 1-10 rule.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Verify server-side validation matches client-side validation for the Quantity field.</w:t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Test Quantity validation behavior when stock available is lower than the requested valid quantity.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Re-run the full Equivalence Partitioning and Boundary Value Analysis suite after the fix is deployed.</w:t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color w:val="3c78d8"/>
          <w:sz w:val="32"/>
          <w:szCs w:val="32"/>
        </w:rPr>
      </w:pPr>
      <w:r w:rsidDel="00000000" w:rsidR="00000000" w:rsidRPr="00000000">
        <w:rPr>
          <w:b w:val="1"/>
          <w:bCs w:val="1"/>
          <w:color w:val="3c78d8"/>
          <w:sz w:val="32"/>
          <w:szCs w:val="32"/>
          <w:rtl w:val="0"/>
        </w:rPr>
        <w:t xml:space="preserve">Bug Reports</w:t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Summary: One defect identified during execution of the 10 test scenarios - BUG-101: the Quantity field on the Add to Cart / Checkout module accepts values greater than 10 (Maximum + 1 boundary test, Quantity = 11), instead of rejecting the value with a validation message. Status: Open. All other 9 scenarios passed with expected results matching actual results.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