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1342" w14:textId="58A629EB" w:rsidR="003B1307" w:rsidRPr="002A3C74" w:rsidRDefault="002A3C74">
      <w:pPr>
        <w:pStyle w:val="Heading1"/>
        <w:rPr>
          <w:color w:val="1F3864" w:themeColor="accent1" w:themeShade="80"/>
        </w:rPr>
      </w:pPr>
      <w:r w:rsidRPr="002A3C74">
        <w:rPr>
          <w:color w:val="1F3864" w:themeColor="accent1" w:themeShade="80"/>
        </w:rPr>
        <w:t>P</w:t>
      </w:r>
      <w:r w:rsidR="00000000" w:rsidRPr="002A3C74">
        <w:rPr>
          <w:color w:val="1F3864" w:themeColor="accent1" w:themeShade="80"/>
        </w:rPr>
        <w:t>art B</w:t>
      </w:r>
      <w:r>
        <w:rPr>
          <w:color w:val="1F3864" w:themeColor="accent1" w:themeShade="80"/>
        </w:rPr>
        <w:t xml:space="preserve">, </w:t>
      </w:r>
      <w:r w:rsidR="00000000" w:rsidRPr="002A3C74">
        <w:rPr>
          <w:color w:val="1F3864" w:themeColor="accent1" w:themeShade="80"/>
        </w:rPr>
        <w:t>Question 1</w:t>
      </w:r>
      <w:r>
        <w:rPr>
          <w:color w:val="1F3864" w:themeColor="accent1" w:themeShade="80"/>
        </w:rPr>
        <w:t>,</w:t>
      </w:r>
      <w:r w:rsidR="00000000" w:rsidRPr="002A3C74">
        <w:rPr>
          <w:color w:val="1F3864" w:themeColor="accent1" w:themeShade="80"/>
        </w:rPr>
        <w:t xml:space="preserve"> Hotel Booking System</w:t>
      </w:r>
    </w:p>
    <w:tbl>
      <w:tblPr>
        <w:tblStyle w:val="TableGrid"/>
        <w:tblW w:w="10658" w:type="dxa"/>
        <w:tblInd w:w="-177" w:type="dxa"/>
        <w:tblCellMar>
          <w:top w:w="16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4762"/>
        <w:gridCol w:w="2948"/>
      </w:tblGrid>
      <w:tr w:rsidR="003B1307" w14:paraId="2B6C4BDE" w14:textId="77777777" w:rsidTr="002A3C74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37E9EF8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A581AF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6CFE7F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29771D87" w14:textId="77777777" w:rsidTr="002A3C74">
        <w:trPr>
          <w:trHeight w:val="126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755B1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Number of guests (N)</w:t>
            </w:r>
          </w:p>
          <w:p w14:paraId="528F6388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Season (Peak/Off-Peak)</w:t>
            </w:r>
          </w:p>
          <w:p w14:paraId="61EA388A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Room type</w:t>
            </w:r>
          </w:p>
          <w:p w14:paraId="7187E1B1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Nights stayed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4229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Choose room rate based on season and room type.</w:t>
            </w:r>
          </w:p>
          <w:p w14:paraId="29F8BFF1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Calculate rate × nights.</w:t>
            </w:r>
          </w:p>
          <w:p w14:paraId="46E837FF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If nights &gt; 7, calculate 15% discount.</w:t>
            </w:r>
          </w:p>
          <w:p w14:paraId="55B91B5C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Subtract discount.</w:t>
            </w:r>
          </w:p>
          <w:p w14:paraId="395B7D93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Add each guest price to hotel revenue.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D527D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Final price for each guest</w:t>
            </w:r>
          </w:p>
          <w:p w14:paraId="7C822FF7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Hotel Total Revenue</w:t>
            </w:r>
          </w:p>
        </w:tc>
      </w:tr>
    </w:tbl>
    <w:p w14:paraId="59B49530" w14:textId="26F5F865" w:rsidR="003B1307" w:rsidRPr="002A3C74" w:rsidRDefault="00000000">
      <w:pPr>
        <w:pStyle w:val="Heading2"/>
        <w:ind w:left="-5"/>
        <w:rPr>
          <w:color w:val="2F5496" w:themeColor="accent1" w:themeShade="BF"/>
        </w:rPr>
      </w:pPr>
      <w:r w:rsidRPr="002A3C74">
        <w:rPr>
          <w:color w:val="2F5496" w:themeColor="accent1" w:themeShade="BF"/>
        </w:rPr>
        <w:t>PAC</w:t>
      </w:r>
      <w:r w:rsidR="002A3C74" w:rsidRPr="002A3C74">
        <w:rPr>
          <w:color w:val="2F5496" w:themeColor="accent1" w:themeShade="BF"/>
        </w:rPr>
        <w:t xml:space="preserve"> CHART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5AEA6200" w14:textId="77777777" w:rsidTr="002A3C74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FCC47C6" w14:textId="21219160" w:rsidR="003B1307" w:rsidRPr="002A3C74" w:rsidRDefault="002A3C74">
            <w:pPr>
              <w:spacing w:after="0"/>
              <w:rPr>
                <w:b/>
                <w:bCs/>
              </w:rPr>
            </w:pPr>
            <w:r w:rsidRPr="002A3C74">
              <w:rPr>
                <w:b/>
                <w:bCs/>
                <w:color w:val="2F5496" w:themeColor="accent1" w:themeShade="BF"/>
              </w:rPr>
              <w:t>PAC CHART</w:t>
            </w:r>
          </w:p>
        </w:tc>
      </w:tr>
      <w:tr w:rsidR="003B1307" w14:paraId="5F102FF9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8991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06B45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Calculate the final hotel booking price for each guest and total revenue.</w:t>
            </w:r>
          </w:p>
        </w:tc>
      </w:tr>
      <w:tr w:rsidR="003B1307" w14:paraId="3DB8E1EA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519B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5B3D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N, season, room type, nights</w:t>
            </w:r>
          </w:p>
        </w:tc>
      </w:tr>
      <w:tr w:rsidR="003B1307" w14:paraId="6B8A5828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FB508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0EABD" w14:textId="332424D9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 xml:space="preserve">Select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rate </w:t>
            </w:r>
            <w:r w:rsidR="002A3C74">
              <w:rPr>
                <w:rFonts w:ascii="Arial" w:eastAsia="Arial" w:hAnsi="Arial" w:cs="Arial"/>
                <w:sz w:val="17"/>
              </w:rPr>
              <w:t>,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calculate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total </w:t>
            </w:r>
            <w:r w:rsidR="002A3C74">
              <w:rPr>
                <w:rFonts w:ascii="Arial" w:eastAsia="Arial" w:hAnsi="Arial" w:cs="Arial"/>
                <w:sz w:val="17"/>
              </w:rPr>
              <w:t>,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apply 15% discount if nights &gt;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7 </w:t>
            </w:r>
            <w:r w:rsidR="002A3C74">
              <w:rPr>
                <w:rFonts w:ascii="Arial" w:eastAsia="Arial" w:hAnsi="Arial" w:cs="Arial"/>
                <w:sz w:val="17"/>
              </w:rPr>
              <w:t>,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add to revenue.</w:t>
            </w:r>
          </w:p>
        </w:tc>
      </w:tr>
      <w:tr w:rsidR="003B1307" w14:paraId="4FBB9E99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EE58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A86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Guest final price and total hotel revenue.</w:t>
            </w:r>
          </w:p>
        </w:tc>
      </w:tr>
      <w:tr w:rsidR="003B1307" w14:paraId="173ED6D5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0409A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B38CC" w14:textId="3D493255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Peak/Off-Peak</w:t>
            </w:r>
            <w:r w:rsidR="002A3C74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Standard/Deluxe/Suite</w:t>
            </w:r>
            <w:r w:rsidR="002A3C74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nights &gt; 7</w:t>
            </w:r>
          </w:p>
        </w:tc>
      </w:tr>
    </w:tbl>
    <w:p w14:paraId="60C4725B" w14:textId="79A3087D" w:rsidR="003B1307" w:rsidRDefault="00000000">
      <w:pPr>
        <w:spacing w:after="80"/>
        <w:ind w:left="-5" w:hanging="10"/>
      </w:pPr>
      <w:r>
        <w:br w:type="page"/>
      </w:r>
    </w:p>
    <w:p w14:paraId="6B640A1D" w14:textId="633DA62D" w:rsidR="003B1307" w:rsidRPr="002A3C74" w:rsidRDefault="00000000">
      <w:pPr>
        <w:pStyle w:val="Heading1"/>
        <w:ind w:left="2024"/>
        <w:rPr>
          <w:color w:val="2F5496" w:themeColor="accent1" w:themeShade="BF"/>
        </w:rPr>
      </w:pPr>
      <w:r w:rsidRPr="002A3C74">
        <w:rPr>
          <w:color w:val="2F5496" w:themeColor="accent1" w:themeShade="BF"/>
        </w:rPr>
        <w:lastRenderedPageBreak/>
        <w:t xml:space="preserve">Part </w:t>
      </w:r>
      <w:proofErr w:type="spellStart"/>
      <w:proofErr w:type="gramStart"/>
      <w:r w:rsidRPr="002A3C74">
        <w:rPr>
          <w:color w:val="2F5496" w:themeColor="accent1" w:themeShade="BF"/>
        </w:rPr>
        <w:t>B</w:t>
      </w:r>
      <w:r w:rsidR="00582FD5">
        <w:rPr>
          <w:color w:val="2F5496" w:themeColor="accent1" w:themeShade="BF"/>
        </w:rPr>
        <w:t>,</w:t>
      </w:r>
      <w:r w:rsidRPr="002A3C74">
        <w:rPr>
          <w:color w:val="2F5496" w:themeColor="accent1" w:themeShade="BF"/>
        </w:rPr>
        <w:t>Question</w:t>
      </w:r>
      <w:proofErr w:type="spellEnd"/>
      <w:proofErr w:type="gramEnd"/>
      <w:r w:rsidRPr="002A3C74">
        <w:rPr>
          <w:color w:val="2F5496" w:themeColor="accent1" w:themeShade="BF"/>
        </w:rPr>
        <w:t xml:space="preserve"> 2: Elevator Simulation</w:t>
      </w:r>
    </w:p>
    <w:tbl>
      <w:tblPr>
        <w:tblStyle w:val="TableGrid"/>
        <w:tblW w:w="10658" w:type="dxa"/>
        <w:tblInd w:w="-177" w:type="dxa"/>
        <w:tblCellMar>
          <w:top w:w="16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4762"/>
        <w:gridCol w:w="2948"/>
      </w:tblGrid>
      <w:tr w:rsidR="003B1307" w14:paraId="09D8A1C6" w14:textId="77777777" w:rsidTr="002A3C74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E4DA71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9D0E13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31AD78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577AADF8" w14:textId="77777777">
        <w:trPr>
          <w:trHeight w:val="16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2DFDA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Number of requests (N)</w:t>
            </w:r>
          </w:p>
          <w:p w14:paraId="0D128D82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Floor requests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B6981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Start current floor at 0.</w:t>
            </w:r>
          </w:p>
          <w:p w14:paraId="659B32F5" w14:textId="77777777" w:rsidR="003B1307" w:rsidRDefault="00000000">
            <w:pPr>
              <w:spacing w:after="58"/>
            </w:pPr>
            <w:r>
              <w:rPr>
                <w:rFonts w:ascii="Arial" w:eastAsia="Arial" w:hAnsi="Arial" w:cs="Arial"/>
                <w:sz w:val="16"/>
              </w:rPr>
              <w:t>Compare requested floor with current floor.</w:t>
            </w:r>
          </w:p>
          <w:p w14:paraId="0DFECA95" w14:textId="253E5403" w:rsidR="003B1307" w:rsidRDefault="00000000">
            <w:pPr>
              <w:spacing w:after="33"/>
            </w:pPr>
            <w:r>
              <w:rPr>
                <w:rFonts w:ascii="Arial" w:eastAsia="Arial" w:hAnsi="Arial" w:cs="Arial"/>
                <w:sz w:val="16"/>
              </w:rPr>
              <w:t xml:space="preserve">If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 xml:space="preserve">higher </w:t>
            </w:r>
            <w:r w:rsidR="00582FD5">
              <w:rPr>
                <w:rFonts w:ascii="Arial" w:eastAsia="Arial" w:hAnsi="Arial" w:cs="Arial"/>
                <w:sz w:val="16"/>
              </w:rPr>
              <w:t>,</w:t>
            </w:r>
            <w:proofErr w:type="gramEnd"/>
            <w:r>
              <w:rPr>
                <w:rFonts w:ascii="Arial" w:eastAsia="Arial" w:hAnsi="Arial" w:cs="Arial"/>
                <w:sz w:val="16"/>
              </w:rPr>
              <w:t xml:space="preserve"> Moving Up.</w:t>
            </w:r>
          </w:p>
          <w:p w14:paraId="02AE66FC" w14:textId="5535B829" w:rsidR="003B1307" w:rsidRDefault="00000000">
            <w:pPr>
              <w:spacing w:after="33"/>
            </w:pPr>
            <w:r>
              <w:rPr>
                <w:rFonts w:ascii="Arial" w:eastAsia="Arial" w:hAnsi="Arial" w:cs="Arial"/>
                <w:sz w:val="16"/>
              </w:rPr>
              <w:t xml:space="preserve">If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 xml:space="preserve">lower </w:t>
            </w:r>
            <w:r w:rsidR="00582FD5">
              <w:rPr>
                <w:rFonts w:ascii="Arial" w:eastAsia="Arial" w:hAnsi="Arial" w:cs="Arial"/>
                <w:sz w:val="16"/>
              </w:rPr>
              <w:t>,</w:t>
            </w:r>
            <w:proofErr w:type="gramEnd"/>
            <w:r>
              <w:rPr>
                <w:rFonts w:ascii="Arial" w:eastAsia="Arial" w:hAnsi="Arial" w:cs="Arial"/>
                <w:sz w:val="16"/>
              </w:rPr>
              <w:t xml:space="preserve"> Moving Down.</w:t>
            </w:r>
          </w:p>
          <w:p w14:paraId="77B19581" w14:textId="1AA91D65" w:rsidR="003B1307" w:rsidRDefault="00000000">
            <w:pPr>
              <w:spacing w:after="16"/>
            </w:pPr>
            <w:r>
              <w:rPr>
                <w:rFonts w:ascii="Arial" w:eastAsia="Arial" w:hAnsi="Arial" w:cs="Arial"/>
                <w:sz w:val="16"/>
              </w:rPr>
              <w:t xml:space="preserve">If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 xml:space="preserve">same </w:t>
            </w:r>
            <w:r w:rsidR="00582FD5">
              <w:rPr>
                <w:rFonts w:ascii="Arial" w:eastAsia="Arial" w:hAnsi="Arial" w:cs="Arial"/>
                <w:sz w:val="16"/>
              </w:rPr>
              <w:t>,</w:t>
            </w:r>
            <w:proofErr w:type="gramEnd"/>
            <w:r>
              <w:rPr>
                <w:rFonts w:ascii="Arial" w:eastAsia="Arial" w:hAnsi="Arial" w:cs="Arial"/>
                <w:sz w:val="16"/>
              </w:rPr>
              <w:t xml:space="preserve"> Doors Opening.</w:t>
            </w:r>
          </w:p>
          <w:p w14:paraId="72C16C66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Set current floor to requested floor.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8839D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Moving Up / Moving Down /</w:t>
            </w:r>
          </w:p>
          <w:p w14:paraId="218DC992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Doors Opening for each request</w:t>
            </w:r>
          </w:p>
        </w:tc>
      </w:tr>
    </w:tbl>
    <w:p w14:paraId="1870F6D3" w14:textId="39D3AC7E" w:rsidR="003B1307" w:rsidRPr="002A3C74" w:rsidRDefault="00000000">
      <w:pPr>
        <w:pStyle w:val="Heading2"/>
        <w:ind w:left="-5"/>
        <w:rPr>
          <w:color w:val="2F5496" w:themeColor="accent1" w:themeShade="BF"/>
        </w:rPr>
      </w:pPr>
      <w:r w:rsidRPr="002A3C74">
        <w:rPr>
          <w:color w:val="2F5496" w:themeColor="accent1" w:themeShade="BF"/>
        </w:rPr>
        <w:t>PAC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2EE8D0B0" w14:textId="77777777" w:rsidTr="002A3C74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B9B1DA" w14:textId="5B5B7714" w:rsidR="003B1307" w:rsidRPr="002A3C74" w:rsidRDefault="00000000">
            <w:pPr>
              <w:spacing w:after="0"/>
              <w:rPr>
                <w:b/>
                <w:bCs/>
              </w:rPr>
            </w:pPr>
            <w:r w:rsidRPr="002A3C74">
              <w:rPr>
                <w:rFonts w:ascii="Arial" w:eastAsia="Arial" w:hAnsi="Arial" w:cs="Arial"/>
                <w:b/>
                <w:bCs/>
                <w:color w:val="2F5496" w:themeColor="accent1" w:themeShade="BF"/>
                <w:sz w:val="17"/>
              </w:rPr>
              <w:t>PAC</w:t>
            </w:r>
          </w:p>
        </w:tc>
      </w:tr>
      <w:tr w:rsidR="003B1307" w14:paraId="72DDBA20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AB745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5A8E9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Process floor requests and show elevator movement.</w:t>
            </w:r>
          </w:p>
        </w:tc>
      </w:tr>
      <w:tr w:rsidR="003B1307" w14:paraId="0E713838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A4267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24F19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 and requested floor for each stop</w:t>
            </w:r>
          </w:p>
        </w:tc>
      </w:tr>
      <w:tr w:rsidR="003B1307" w14:paraId="61D1B1E1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6706C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39BED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Compare requested floor with current floor and update current floor.</w:t>
            </w:r>
          </w:p>
        </w:tc>
      </w:tr>
      <w:tr w:rsidR="003B1307" w14:paraId="31DDC9AC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1FC53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9D219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Movement message for each request.</w:t>
            </w:r>
          </w:p>
        </w:tc>
      </w:tr>
      <w:tr w:rsidR="003B1307" w14:paraId="69D975E0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E94FE" w14:textId="77777777" w:rsidR="003B1307" w:rsidRPr="002A3C74" w:rsidRDefault="00000000">
            <w:pPr>
              <w:spacing w:after="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F05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Requested floor &gt;, &lt;, or = current floor</w:t>
            </w:r>
          </w:p>
        </w:tc>
      </w:tr>
    </w:tbl>
    <w:p w14:paraId="568C0204" w14:textId="6443945F" w:rsidR="003B1307" w:rsidRDefault="003B1307">
      <w:pPr>
        <w:spacing w:after="80"/>
        <w:ind w:left="-5" w:hanging="10"/>
      </w:pPr>
    </w:p>
    <w:p w14:paraId="54364604" w14:textId="1393B9F3" w:rsidR="003B1307" w:rsidRPr="002A3C74" w:rsidRDefault="00000000">
      <w:pPr>
        <w:pStyle w:val="Heading1"/>
        <w:ind w:left="1635"/>
        <w:rPr>
          <w:color w:val="2F5496" w:themeColor="accent1" w:themeShade="BF"/>
        </w:rPr>
      </w:pPr>
      <w:r w:rsidRPr="002A3C74">
        <w:rPr>
          <w:color w:val="2F5496" w:themeColor="accent1" w:themeShade="BF"/>
        </w:rPr>
        <w:t>Part B</w:t>
      </w:r>
      <w:r w:rsidR="002A3C74">
        <w:rPr>
          <w:color w:val="2F5496" w:themeColor="accent1" w:themeShade="BF"/>
        </w:rPr>
        <w:t>,</w:t>
      </w:r>
      <w:r w:rsidRPr="002A3C74">
        <w:rPr>
          <w:color w:val="2F5496" w:themeColor="accent1" w:themeShade="BF"/>
        </w:rPr>
        <w:t xml:space="preserve"> Question 3</w:t>
      </w:r>
      <w:r w:rsidR="002A3C74">
        <w:rPr>
          <w:color w:val="2F5496" w:themeColor="accent1" w:themeShade="BF"/>
        </w:rPr>
        <w:t>,</w:t>
      </w:r>
      <w:r w:rsidR="00582FD5">
        <w:rPr>
          <w:color w:val="2F5496" w:themeColor="accent1" w:themeShade="BF"/>
        </w:rPr>
        <w:t xml:space="preserve"> </w:t>
      </w:r>
      <w:r w:rsidRPr="002A3C74">
        <w:rPr>
          <w:color w:val="2F5496" w:themeColor="accent1" w:themeShade="BF"/>
        </w:rPr>
        <w:t>Class Result Processing</w:t>
      </w:r>
    </w:p>
    <w:tbl>
      <w:tblPr>
        <w:tblStyle w:val="TableGrid"/>
        <w:tblW w:w="10658" w:type="dxa"/>
        <w:tblInd w:w="-177" w:type="dxa"/>
        <w:tblCellMar>
          <w:top w:w="165" w:type="dxa"/>
          <w:left w:w="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948"/>
        <w:gridCol w:w="4762"/>
        <w:gridCol w:w="2948"/>
      </w:tblGrid>
      <w:tr w:rsidR="003B1307" w14:paraId="0EFE15B3" w14:textId="77777777" w:rsidTr="002A3C74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28FD3E" w14:textId="77777777" w:rsidR="003B1307" w:rsidRPr="002A3C74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87FBAE" w14:textId="77777777" w:rsidR="003B1307" w:rsidRPr="002A3C74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CF18FA" w14:textId="77777777" w:rsidR="003B1307" w:rsidRPr="002A3C74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2A3C74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3D4BC239" w14:textId="77777777">
        <w:trPr>
          <w:trHeight w:val="12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33690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N students</w:t>
            </w:r>
          </w:p>
          <w:p w14:paraId="5EA1178A" w14:textId="77777777" w:rsidR="003B130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6"/>
              </w:rPr>
              <w:t>5 marks for each student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0F22E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Add the 5 marks.</w:t>
            </w:r>
          </w:p>
          <w:p w14:paraId="5627C1E0" w14:textId="77777777" w:rsidR="003B1307" w:rsidRDefault="00000000">
            <w:pPr>
              <w:spacing w:after="59"/>
              <w:ind w:left="100"/>
            </w:pPr>
            <w:r>
              <w:rPr>
                <w:rFonts w:ascii="Arial" w:eastAsia="Arial" w:hAnsi="Arial" w:cs="Arial"/>
                <w:sz w:val="16"/>
              </w:rPr>
              <w:t>Calculate average = sum / 5.</w:t>
            </w:r>
          </w:p>
          <w:p w14:paraId="4E458F2F" w14:textId="77777777" w:rsidR="003B1307" w:rsidRDefault="00000000">
            <w:pPr>
              <w:spacing w:after="16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Check average: </w:t>
            </w:r>
            <w:r>
              <w:rPr>
                <w:rFonts w:ascii="Segoe UI Symbol" w:eastAsia="Segoe UI Symbol" w:hAnsi="Segoe UI Symbol" w:cs="Segoe UI Symbol"/>
                <w:sz w:val="16"/>
              </w:rPr>
              <w:t>≥</w:t>
            </w:r>
            <w:r>
              <w:rPr>
                <w:rFonts w:ascii="Arial" w:eastAsia="Arial" w:hAnsi="Arial" w:cs="Arial"/>
                <w:sz w:val="16"/>
              </w:rPr>
              <w:t xml:space="preserve">80 Distinction; </w:t>
            </w:r>
            <w:r>
              <w:rPr>
                <w:rFonts w:ascii="Segoe UI Symbol" w:eastAsia="Segoe UI Symbol" w:hAnsi="Segoe UI Symbol" w:cs="Segoe UI Symbol"/>
                <w:sz w:val="16"/>
              </w:rPr>
              <w:t>≥</w:t>
            </w:r>
            <w:r>
              <w:rPr>
                <w:rFonts w:ascii="Arial" w:eastAsia="Arial" w:hAnsi="Arial" w:cs="Arial"/>
                <w:sz w:val="16"/>
              </w:rPr>
              <w:t>60 and &lt;80 Pass; &lt;60 Fail.</w:t>
            </w:r>
          </w:p>
          <w:p w14:paraId="5D92CBA0" w14:textId="77777777" w:rsidR="003B130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Check whether any mark &lt;33; if yes, override to Subject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Deficien</w:t>
            </w:r>
            <w:proofErr w:type="spellEnd"/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A92E3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Average for each student</w:t>
            </w:r>
          </w:p>
          <w:p w14:paraId="3C01FF88" w14:textId="77777777" w:rsidR="003B1307" w:rsidRDefault="00000000">
            <w:pPr>
              <w:spacing w:after="281"/>
              <w:ind w:left="100"/>
            </w:pPr>
            <w:r>
              <w:rPr>
                <w:rFonts w:ascii="Arial" w:eastAsia="Arial" w:hAnsi="Arial" w:cs="Arial"/>
                <w:sz w:val="16"/>
              </w:rPr>
              <w:t>Final result/classification</w:t>
            </w:r>
          </w:p>
          <w:p w14:paraId="33B4E1EB" w14:textId="77777777" w:rsidR="003B1307" w:rsidRDefault="00000000">
            <w:pPr>
              <w:spacing w:after="0"/>
              <w:ind w:left="-69"/>
            </w:pPr>
            <w:r>
              <w:rPr>
                <w:rFonts w:ascii="Arial" w:eastAsia="Arial" w:hAnsi="Arial" w:cs="Arial"/>
                <w:sz w:val="16"/>
              </w:rPr>
              <w:t>cy.</w:t>
            </w:r>
          </w:p>
        </w:tc>
      </w:tr>
    </w:tbl>
    <w:p w14:paraId="1E66D3FC" w14:textId="1D34A85E" w:rsidR="003B1307" w:rsidRPr="00582FD5" w:rsidRDefault="00000000">
      <w:pPr>
        <w:pStyle w:val="Heading2"/>
        <w:ind w:left="-5"/>
        <w:rPr>
          <w:color w:val="2F5496" w:themeColor="accent1" w:themeShade="BF"/>
        </w:rPr>
      </w:pPr>
      <w:r w:rsidRPr="00582FD5">
        <w:rPr>
          <w:color w:val="2F5496" w:themeColor="accent1" w:themeShade="BF"/>
        </w:rPr>
        <w:t>PAC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30925237" w14:textId="77777777" w:rsidTr="002A3C74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9DF24C4" w14:textId="6972D9B9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color w:val="2F5496" w:themeColor="accent1" w:themeShade="BF"/>
                <w:sz w:val="17"/>
              </w:rPr>
              <w:t xml:space="preserve"> PAC</w:t>
            </w:r>
          </w:p>
        </w:tc>
      </w:tr>
      <w:tr w:rsidR="003B1307" w14:paraId="7CDBF2F4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8C7BE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3B3F7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Calculate and classify the result of each student.</w:t>
            </w:r>
          </w:p>
        </w:tc>
      </w:tr>
      <w:tr w:rsidR="003B1307" w14:paraId="46A2A920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46DE2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838AA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 and 5 subject marks per student</w:t>
            </w:r>
          </w:p>
        </w:tc>
      </w:tr>
      <w:tr w:rsidR="003B1307" w14:paraId="7BAEC6E5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0285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0969D" w14:textId="6A358D50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Sum marks average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classify 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check subject deficiency.</w:t>
            </w:r>
          </w:p>
        </w:tc>
      </w:tr>
      <w:tr w:rsidR="003B1307" w14:paraId="71F814E7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1326E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8DE3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Average and final result.</w:t>
            </w:r>
          </w:p>
        </w:tc>
      </w:tr>
      <w:tr w:rsidR="003B1307" w14:paraId="56005960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6E125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832C4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Average ranges; any subject mark &lt; 33</w:t>
            </w:r>
          </w:p>
        </w:tc>
      </w:tr>
    </w:tbl>
    <w:p w14:paraId="66719F59" w14:textId="25514A10" w:rsidR="003B1307" w:rsidRDefault="00000000">
      <w:pPr>
        <w:spacing w:after="80"/>
        <w:ind w:left="-5" w:hanging="10"/>
      </w:pPr>
      <w:r>
        <w:lastRenderedPageBreak/>
        <w:br w:type="page"/>
      </w:r>
    </w:p>
    <w:p w14:paraId="2FFB139E" w14:textId="21ACCBC4" w:rsidR="003B1307" w:rsidRPr="00582FD5" w:rsidRDefault="00000000">
      <w:pPr>
        <w:spacing w:after="276"/>
        <w:jc w:val="right"/>
        <w:rPr>
          <w:color w:val="2F5496" w:themeColor="accent1" w:themeShade="BF"/>
        </w:rPr>
      </w:pPr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lastRenderedPageBreak/>
        <w:t xml:space="preserve">Part </w:t>
      </w:r>
      <w:proofErr w:type="spellStart"/>
      <w:proofErr w:type="gramStart"/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t>B</w:t>
      </w:r>
      <w:r w:rsidR="00582FD5">
        <w:rPr>
          <w:rFonts w:ascii="Arial" w:eastAsia="Arial" w:hAnsi="Arial" w:cs="Arial"/>
          <w:b/>
          <w:color w:val="2F5496" w:themeColor="accent1" w:themeShade="BF"/>
          <w:sz w:val="32"/>
        </w:rPr>
        <w:t>,</w:t>
      </w:r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t>Question</w:t>
      </w:r>
      <w:proofErr w:type="spellEnd"/>
      <w:proofErr w:type="gramEnd"/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t xml:space="preserve"> 4: Online Shopping Bill Calculator</w:t>
      </w:r>
    </w:p>
    <w:tbl>
      <w:tblPr>
        <w:tblStyle w:val="TableGrid"/>
        <w:tblW w:w="10658" w:type="dxa"/>
        <w:tblInd w:w="-177" w:type="dxa"/>
        <w:tblCellMar>
          <w:top w:w="16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4762"/>
        <w:gridCol w:w="2948"/>
      </w:tblGrid>
      <w:tr w:rsidR="003B1307" w14:paraId="1597D066" w14:textId="77777777" w:rsidTr="00582FD5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2C58A8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6521115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5660341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10A38389" w14:textId="77777777">
        <w:trPr>
          <w:trHeight w:val="144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8F39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Quantity (q)</w:t>
            </w:r>
          </w:p>
          <w:p w14:paraId="54DD8A6C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Price per item (p)</w:t>
            </w:r>
          </w:p>
          <w:p w14:paraId="52142FDE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Discount % (d)</w:t>
            </w:r>
          </w:p>
          <w:p w14:paraId="6B7D414C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Tax % (t)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EDECB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Validate all entered values.</w:t>
            </w:r>
          </w:p>
          <w:p w14:paraId="69F5F805" w14:textId="77777777" w:rsidR="003B1307" w:rsidRDefault="00000000">
            <w:pPr>
              <w:spacing w:after="59"/>
            </w:pPr>
            <w:r>
              <w:rPr>
                <w:rFonts w:ascii="Arial" w:eastAsia="Arial" w:hAnsi="Arial" w:cs="Arial"/>
                <w:sz w:val="16"/>
              </w:rPr>
              <w:t>Subtotal = q × p.</w:t>
            </w:r>
          </w:p>
          <w:p w14:paraId="1C38D5B3" w14:textId="77777777" w:rsidR="003B1307" w:rsidRDefault="00000000">
            <w:pPr>
              <w:spacing w:after="17"/>
            </w:pPr>
            <w:r>
              <w:rPr>
                <w:rFonts w:ascii="Arial" w:eastAsia="Arial" w:hAnsi="Arial" w:cs="Arial"/>
                <w:sz w:val="16"/>
              </w:rPr>
              <w:t xml:space="preserve">Discounted amount = s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(s × d)/100.</w:t>
            </w:r>
          </w:p>
          <w:p w14:paraId="4B6AED7F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Final bill = a + (a × t)/100.</w:t>
            </w:r>
          </w:p>
          <w:p w14:paraId="60260730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Store calculation details and generate bill.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EA56A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Error message if invalid</w:t>
            </w:r>
          </w:p>
          <w:p w14:paraId="374C9958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Final bill</w:t>
            </w:r>
          </w:p>
        </w:tc>
      </w:tr>
    </w:tbl>
    <w:p w14:paraId="6BF9EBF1" w14:textId="0FD087F8" w:rsidR="003B1307" w:rsidRPr="00582FD5" w:rsidRDefault="00000000">
      <w:pPr>
        <w:pStyle w:val="Heading2"/>
        <w:ind w:left="-5"/>
        <w:rPr>
          <w:color w:val="2F5496" w:themeColor="accent1" w:themeShade="BF"/>
        </w:rPr>
      </w:pPr>
      <w:r w:rsidRPr="00582FD5">
        <w:rPr>
          <w:color w:val="2F5496" w:themeColor="accent1" w:themeShade="BF"/>
        </w:rPr>
        <w:t>PAC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658C03E9" w14:textId="77777777" w:rsidTr="00582FD5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DD8033" w14:textId="7BAF2C7B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color w:val="2F5496" w:themeColor="accent1" w:themeShade="BF"/>
                <w:sz w:val="17"/>
              </w:rPr>
              <w:t>PAC</w:t>
            </w:r>
          </w:p>
        </w:tc>
      </w:tr>
      <w:tr w:rsidR="003B1307" w14:paraId="22723C55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77EE453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2675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Calculate and display the customer's final shopping bill.</w:t>
            </w:r>
          </w:p>
        </w:tc>
      </w:tr>
      <w:tr w:rsidR="003B1307" w14:paraId="40670DC3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815CF4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7A879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Quantity, price, discount %, tax %</w:t>
            </w:r>
          </w:p>
        </w:tc>
      </w:tr>
      <w:tr w:rsidR="003B1307" w14:paraId="7AF1598D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C87C995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D2782" w14:textId="3CE47F08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Validate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subtotal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discount 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>tax</w:t>
            </w:r>
            <w:proofErr w:type="gramEnd"/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final bill.</w:t>
            </w:r>
          </w:p>
        </w:tc>
      </w:tr>
      <w:tr w:rsidR="003B1307" w14:paraId="23BBFBB6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056053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D0B6C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Error message or final bill document/amount.</w:t>
            </w:r>
          </w:p>
        </w:tc>
      </w:tr>
      <w:tr w:rsidR="003B1307" w14:paraId="5AA18A83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47E9" w14:textId="77777777" w:rsidR="003B1307" w:rsidRDefault="00000000">
            <w:pPr>
              <w:spacing w:after="0"/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7AAD6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Whether any entered value is invalid</w:t>
            </w:r>
          </w:p>
        </w:tc>
      </w:tr>
    </w:tbl>
    <w:p w14:paraId="2E5E4308" w14:textId="77777777" w:rsidR="003B1307" w:rsidRDefault="003B1307">
      <w:pPr>
        <w:sectPr w:rsidR="003B1307">
          <w:headerReference w:type="even" r:id="rId6"/>
          <w:headerReference w:type="default" r:id="rId7"/>
          <w:headerReference w:type="first" r:id="rId8"/>
          <w:pgSz w:w="11906" w:h="16838"/>
          <w:pgMar w:top="891" w:right="1907" w:bottom="8352" w:left="800" w:header="1508" w:footer="720" w:gutter="0"/>
          <w:cols w:space="720"/>
        </w:sectPr>
      </w:pPr>
    </w:p>
    <w:p w14:paraId="713E689E" w14:textId="23882C80" w:rsidR="003B1307" w:rsidRPr="00582FD5" w:rsidRDefault="00000000">
      <w:pPr>
        <w:spacing w:line="261" w:lineRule="auto"/>
        <w:ind w:left="10" w:hanging="10"/>
        <w:jc w:val="center"/>
        <w:rPr>
          <w:color w:val="2F5496" w:themeColor="accent1" w:themeShade="BF"/>
        </w:rPr>
      </w:pPr>
      <w:proofErr w:type="gramStart"/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lastRenderedPageBreak/>
        <w:t xml:space="preserve">Part </w:t>
      </w:r>
      <w:r w:rsidR="00582FD5">
        <w:rPr>
          <w:rFonts w:ascii="Arial" w:eastAsia="Arial" w:hAnsi="Arial" w:cs="Arial"/>
          <w:b/>
          <w:color w:val="2F5496" w:themeColor="accent1" w:themeShade="BF"/>
          <w:sz w:val="32"/>
        </w:rPr>
        <w:t>,</w:t>
      </w:r>
      <w:proofErr w:type="gramEnd"/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t xml:space="preserve"> Question 5</w:t>
      </w:r>
      <w:r w:rsidR="00582FD5">
        <w:rPr>
          <w:rFonts w:ascii="Arial" w:eastAsia="Arial" w:hAnsi="Arial" w:cs="Arial"/>
          <w:b/>
          <w:color w:val="2F5496" w:themeColor="accent1" w:themeShade="BF"/>
          <w:sz w:val="32"/>
        </w:rPr>
        <w:t>,</w:t>
      </w:r>
      <w:r w:rsidRPr="00582FD5">
        <w:rPr>
          <w:rFonts w:ascii="Arial" w:eastAsia="Arial" w:hAnsi="Arial" w:cs="Arial"/>
          <w:b/>
          <w:color w:val="2F5496" w:themeColor="accent1" w:themeShade="BF"/>
          <w:sz w:val="32"/>
        </w:rPr>
        <w:t xml:space="preserve"> Smart Campus Parking and Access Management System</w:t>
      </w:r>
    </w:p>
    <w:p w14:paraId="024056A9" w14:textId="77777777" w:rsidR="003B1307" w:rsidRPr="00582FD5" w:rsidRDefault="00000000">
      <w:pPr>
        <w:pStyle w:val="Heading2"/>
        <w:ind w:left="-5"/>
        <w:rPr>
          <w:color w:val="2F5496" w:themeColor="accent1" w:themeShade="BF"/>
        </w:rPr>
      </w:pPr>
      <w:r w:rsidRPr="00582FD5">
        <w:rPr>
          <w:color w:val="2F5496" w:themeColor="accent1" w:themeShade="BF"/>
        </w:rPr>
        <w:t>IPO Chart</w:t>
      </w:r>
    </w:p>
    <w:tbl>
      <w:tblPr>
        <w:tblStyle w:val="TableGrid"/>
        <w:tblW w:w="10658" w:type="dxa"/>
        <w:tblInd w:w="-177" w:type="dxa"/>
        <w:tblCellMar>
          <w:top w:w="165" w:type="dxa"/>
          <w:left w:w="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948"/>
        <w:gridCol w:w="4151"/>
        <w:gridCol w:w="3559"/>
      </w:tblGrid>
      <w:tr w:rsidR="003B1307" w:rsidRPr="00582FD5" w14:paraId="2F17CC9B" w14:textId="77777777" w:rsidTr="00582FD5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493C2D" w14:textId="77777777" w:rsidR="003B1307" w:rsidRPr="00582FD5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9967FB1" w14:textId="77777777" w:rsidR="003B1307" w:rsidRPr="00582FD5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AD5EB9" w14:textId="77777777" w:rsidR="003B1307" w:rsidRPr="00582FD5" w:rsidRDefault="00000000">
            <w:pPr>
              <w:spacing w:after="0"/>
              <w:ind w:left="10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38CE5890" w14:textId="77777777" w:rsidTr="00582FD5">
        <w:trPr>
          <w:trHeight w:val="144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11147" w14:textId="1254F9BF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Expected vehicles </w:t>
            </w:r>
          </w:p>
          <w:p w14:paraId="0CD0A8C3" w14:textId="7318717C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Vehicle type </w:t>
            </w:r>
          </w:p>
          <w:p w14:paraId="3BE6FDC2" w14:textId="095AD9AC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Category </w:t>
            </w:r>
          </w:p>
          <w:p w14:paraId="27A1C8CE" w14:textId="10439A3C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Permit </w:t>
            </w:r>
          </w:p>
          <w:p w14:paraId="04A14BB3" w14:textId="52330737" w:rsidR="003B130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6"/>
              </w:rPr>
              <w:t xml:space="preserve">Emergency </w:t>
            </w:r>
          </w:p>
        </w:tc>
        <w:tc>
          <w:tcPr>
            <w:tcW w:w="4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1C2BB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Validate each input.</w:t>
            </w:r>
          </w:p>
          <w:p w14:paraId="01F85C53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Check permit/emergency status.</w:t>
            </w:r>
          </w:p>
          <w:p w14:paraId="2FFA8E35" w14:textId="77777777" w:rsidR="003B1307" w:rsidRDefault="00000000">
            <w:pPr>
              <w:spacing w:after="0" w:line="313" w:lineRule="auto"/>
              <w:ind w:left="100"/>
            </w:pPr>
            <w:r>
              <w:rPr>
                <w:rFonts w:ascii="Arial" w:eastAsia="Arial" w:hAnsi="Arial" w:cs="Arial"/>
                <w:sz w:val="16"/>
              </w:rPr>
              <w:t>Choose suitable zone using category, vehicle type and capacity r Check required spaces (van in Zone C needs 2).</w:t>
            </w:r>
          </w:p>
          <w:p w14:paraId="3A2E479F" w14:textId="77777777" w:rsidR="003B130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6"/>
              </w:rPr>
              <w:t>Update occupied spaces and counters.</w:t>
            </w:r>
          </w:p>
        </w:tc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E6A5E" w14:textId="77777777" w:rsidR="003B1307" w:rsidRDefault="00000000">
            <w:pPr>
              <w:spacing w:after="41"/>
              <w:ind w:left="100"/>
            </w:pPr>
            <w:r>
              <w:rPr>
                <w:rFonts w:ascii="Arial" w:eastAsia="Arial" w:hAnsi="Arial" w:cs="Arial"/>
                <w:sz w:val="16"/>
              </w:rPr>
              <w:t>Assigned zone + remaining capacity</w:t>
            </w:r>
          </w:p>
          <w:p w14:paraId="38C35631" w14:textId="3F14C0E7" w:rsidR="003B1307" w:rsidRDefault="00000000">
            <w:pPr>
              <w:spacing w:after="0"/>
              <w:ind w:left="-64" w:right="850" w:firstLine="164"/>
            </w:pPr>
            <w:r>
              <w:rPr>
                <w:rFonts w:ascii="Arial" w:eastAsia="Arial" w:hAnsi="Arial" w:cs="Arial"/>
                <w:sz w:val="16"/>
              </w:rPr>
              <w:t xml:space="preserve">OR rejection reason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6"/>
              </w:rPr>
              <w:t>ules.Final</w:t>
            </w:r>
            <w:proofErr w:type="spellEnd"/>
            <w:proofErr w:type="gramEnd"/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582FD5">
              <w:rPr>
                <w:rFonts w:ascii="Arial" w:eastAsia="Arial" w:hAnsi="Arial" w:cs="Arial"/>
                <w:sz w:val="16"/>
              </w:rPr>
              <w:t xml:space="preserve">     </w:t>
            </w:r>
            <w:r>
              <w:rPr>
                <w:rFonts w:ascii="Arial" w:eastAsia="Arial" w:hAnsi="Arial" w:cs="Arial"/>
                <w:sz w:val="16"/>
              </w:rPr>
              <w:t>parking summary</w:t>
            </w:r>
          </w:p>
        </w:tc>
      </w:tr>
    </w:tbl>
    <w:p w14:paraId="5F286015" w14:textId="5F72AF24" w:rsidR="003B1307" w:rsidRPr="00582FD5" w:rsidRDefault="00000000">
      <w:pPr>
        <w:pStyle w:val="Heading2"/>
        <w:ind w:left="-5"/>
        <w:rPr>
          <w:color w:val="2F5496" w:themeColor="accent1" w:themeShade="BF"/>
        </w:rPr>
      </w:pPr>
      <w:r w:rsidRPr="00582FD5">
        <w:rPr>
          <w:color w:val="2F5496" w:themeColor="accent1" w:themeShade="BF"/>
        </w:rPr>
        <w:t>PAC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75C90B59" w14:textId="77777777" w:rsidTr="00582FD5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AFAE251" w14:textId="5E00FA84" w:rsidR="003B1307" w:rsidRDefault="00000000">
            <w:pPr>
              <w:spacing w:after="0"/>
            </w:pPr>
            <w:r w:rsidRPr="00582FD5">
              <w:rPr>
                <w:rFonts w:ascii="Arial" w:eastAsia="Arial" w:hAnsi="Arial" w:cs="Arial"/>
                <w:color w:val="2F5496" w:themeColor="accent1" w:themeShade="BF"/>
                <w:sz w:val="17"/>
              </w:rPr>
              <w:t>PAC</w:t>
            </w:r>
          </w:p>
        </w:tc>
      </w:tr>
      <w:tr w:rsidR="003B1307" w14:paraId="0DF0DF90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551F0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540B9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Validate vehicles, assign parking zones, track capacity and summarize results.</w:t>
            </w:r>
          </w:p>
        </w:tc>
      </w:tr>
      <w:tr w:rsidR="003B1307" w14:paraId="46FBE0A1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D4F95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2F0C7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N, vehicle type, user category, permit, emergency status</w:t>
            </w:r>
          </w:p>
        </w:tc>
      </w:tr>
      <w:tr w:rsidR="003B1307" w14:paraId="4AFBE46E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54E44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84F02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 xml:space="preserve">Validate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check eligibility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check zone capacity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assign/reject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update counters.</w:t>
            </w:r>
          </w:p>
        </w:tc>
      </w:tr>
      <w:tr w:rsidR="003B1307" w14:paraId="0BCE30D6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72E99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366DE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Zone/remaining capacity or rejection reason; final summary.</w:t>
            </w:r>
          </w:p>
        </w:tc>
      </w:tr>
      <w:tr w:rsidR="003B1307" w14:paraId="6A46EDCD" w14:textId="77777777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44196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4C1AD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 data, permit/emergency, category, vehicle type, available capacity</w:t>
            </w:r>
          </w:p>
        </w:tc>
      </w:tr>
    </w:tbl>
    <w:p w14:paraId="56BA2DF5" w14:textId="77777777" w:rsidR="00582FD5" w:rsidRDefault="00582FD5" w:rsidP="00582FD5">
      <w:pPr>
        <w:pStyle w:val="Heading2"/>
        <w:ind w:left="-5"/>
        <w:jc w:val="center"/>
      </w:pPr>
    </w:p>
    <w:p w14:paraId="6995005D" w14:textId="77777777" w:rsidR="00582FD5" w:rsidRPr="00582FD5" w:rsidRDefault="00582FD5" w:rsidP="00582FD5"/>
    <w:p w14:paraId="278EE46C" w14:textId="03253AA9" w:rsidR="003B1307" w:rsidRPr="00582FD5" w:rsidRDefault="006864EC">
      <w:pPr>
        <w:pStyle w:val="Heading2"/>
        <w:ind w:left="-5"/>
        <w:rPr>
          <w:color w:val="2F5496" w:themeColor="accent1" w:themeShade="BF"/>
        </w:rPr>
      </w:pPr>
      <w:r>
        <w:rPr>
          <w:color w:val="2F5496" w:themeColor="accent1" w:themeShade="BF"/>
        </w:rPr>
        <w:lastRenderedPageBreak/>
        <w:t>IPO</w:t>
      </w:r>
    </w:p>
    <w:tbl>
      <w:tblPr>
        <w:tblStyle w:val="TableGrid"/>
        <w:tblW w:w="10658" w:type="dxa"/>
        <w:tblInd w:w="-177" w:type="dxa"/>
        <w:tblCellMar>
          <w:top w:w="16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4762"/>
        <w:gridCol w:w="2948"/>
      </w:tblGrid>
      <w:tr w:rsidR="003B1307" w14:paraId="5ED8791E" w14:textId="77777777" w:rsidTr="00582FD5">
        <w:trPr>
          <w:trHeight w:val="48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FDDBB22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Input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860CE28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Process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D1C752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6"/>
              </w:rPr>
              <w:t>Output</w:t>
            </w:r>
          </w:p>
        </w:tc>
      </w:tr>
      <w:tr w:rsidR="003B1307" w14:paraId="202A0981" w14:textId="77777777">
        <w:trPr>
          <w:trHeight w:val="216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B560E" w14:textId="00FAB3DE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Vehicle type (</w:t>
            </w:r>
          </w:p>
          <w:p w14:paraId="15112EFB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Battery %</w:t>
            </w:r>
          </w:p>
          <w:p w14:paraId="4F440922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Required charging %</w:t>
            </w:r>
          </w:p>
          <w:p w14:paraId="001F2ECE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Parking hours</w:t>
            </w:r>
          </w:p>
          <w:p w14:paraId="475332F5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Current time</w:t>
            </w:r>
          </w:p>
          <w:p w14:paraId="5DD6BB98" w14:textId="7F8BE3F6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 xml:space="preserve">Membership </w:t>
            </w:r>
          </w:p>
          <w:p w14:paraId="11E78F3D" w14:textId="7A1A8739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 xml:space="preserve">Disabled priority </w:t>
            </w:r>
          </w:p>
          <w:p w14:paraId="7B6EC28A" w14:textId="28731FB6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Station available 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A2EDA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Check station availability.</w:t>
            </w:r>
          </w:p>
          <w:p w14:paraId="645451D0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Check EV/hybrid charging eligibility.</w:t>
            </w:r>
          </w:p>
          <w:p w14:paraId="11D372A1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Calculate required charging.</w:t>
            </w:r>
          </w:p>
          <w:p w14:paraId="77E14AB3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Assign priority.</w:t>
            </w:r>
          </w:p>
          <w:p w14:paraId="18FBA86B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Determine peak/off-peak rate and discounts.</w:t>
            </w:r>
          </w:p>
          <w:p w14:paraId="0978E039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Calculate charging + parking cost.</w:t>
            </w:r>
          </w:p>
          <w:p w14:paraId="7D3EABE4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Apply warnings/messages.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54B14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Vehicle and battery details</w:t>
            </w:r>
          </w:p>
          <w:p w14:paraId="2B2E24D8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Charging priority</w:t>
            </w:r>
          </w:p>
          <w:p w14:paraId="24483F7F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Peak/Off-peak</w:t>
            </w:r>
          </w:p>
          <w:p w14:paraId="02B8BA7D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Charging cost</w:t>
            </w:r>
          </w:p>
          <w:p w14:paraId="03D70E9A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Parking cost/discount</w:t>
            </w:r>
          </w:p>
          <w:p w14:paraId="6C57DE78" w14:textId="77777777" w:rsidR="003B1307" w:rsidRDefault="00000000">
            <w:pPr>
              <w:spacing w:after="41"/>
            </w:pPr>
            <w:r>
              <w:rPr>
                <w:rFonts w:ascii="Arial" w:eastAsia="Arial" w:hAnsi="Arial" w:cs="Arial"/>
                <w:sz w:val="16"/>
              </w:rPr>
              <w:t>Final payable amount</w:t>
            </w:r>
          </w:p>
          <w:p w14:paraId="01FE9F18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Warning/message</w:t>
            </w:r>
          </w:p>
        </w:tc>
      </w:tr>
    </w:tbl>
    <w:p w14:paraId="07BB4CAC" w14:textId="70753477" w:rsidR="003B1307" w:rsidRPr="00582FD5" w:rsidRDefault="00000000">
      <w:pPr>
        <w:pStyle w:val="Heading2"/>
        <w:ind w:left="-5"/>
        <w:rPr>
          <w:color w:val="2F5496" w:themeColor="accent1" w:themeShade="BF"/>
        </w:rPr>
      </w:pPr>
      <w:r w:rsidRPr="00582FD5">
        <w:rPr>
          <w:color w:val="2F5496" w:themeColor="accent1" w:themeShade="BF"/>
        </w:rPr>
        <w:t>PAC</w:t>
      </w:r>
    </w:p>
    <w:tbl>
      <w:tblPr>
        <w:tblStyle w:val="TableGrid"/>
        <w:tblW w:w="10658" w:type="dxa"/>
        <w:tblInd w:w="-1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8504"/>
      </w:tblGrid>
      <w:tr w:rsidR="003B1307" w14:paraId="39DF4077" w14:textId="77777777" w:rsidTr="00582FD5">
        <w:trPr>
          <w:trHeight w:val="500"/>
        </w:trPr>
        <w:tc>
          <w:tcPr>
            <w:tcW w:w="10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790C72" w14:textId="6DB033FF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color w:val="2F5496" w:themeColor="accent1" w:themeShade="BF"/>
                <w:sz w:val="17"/>
              </w:rPr>
              <w:t>PAC</w:t>
            </w:r>
          </w:p>
        </w:tc>
      </w:tr>
      <w:tr w:rsidR="003B1307" w14:paraId="21FA5EAC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8E0E8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Problem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90FA8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Decide EV charging access, priority, charging cost and parking cost.</w:t>
            </w:r>
          </w:p>
        </w:tc>
      </w:tr>
      <w:tr w:rsidR="003B1307" w14:paraId="68DF1B59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0EC0A2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Input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B9A7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Vehicle, battery, charging requirement, parking duration, time, membership, priority, station status</w:t>
            </w:r>
          </w:p>
        </w:tc>
      </w:tr>
      <w:tr w:rsidR="003B1307" w14:paraId="7EBCA6F4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2923CF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Processing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FAD6B" w14:textId="01FCF6ED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 availability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eligibility</w:t>
            </w:r>
            <w:r w:rsidR="00582FD5">
              <w:rPr>
                <w:rFonts w:ascii="Arial" w:eastAsia="Arial" w:hAnsi="Arial" w:cs="Arial"/>
                <w:sz w:val="17"/>
              </w:rPr>
              <w:t xml:space="preserve">, </w:t>
            </w:r>
            <w:r>
              <w:rPr>
                <w:rFonts w:ascii="Arial" w:eastAsia="Arial" w:hAnsi="Arial" w:cs="Arial"/>
                <w:sz w:val="17"/>
              </w:rPr>
              <w:t>charging need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priority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 xml:space="preserve"> rates/</w:t>
            </w:r>
            <w:proofErr w:type="gramStart"/>
            <w:r>
              <w:rPr>
                <w:rFonts w:ascii="Arial" w:eastAsia="Arial" w:hAnsi="Arial" w:cs="Arial"/>
                <w:sz w:val="17"/>
              </w:rPr>
              <w:t xml:space="preserve">discounts </w:t>
            </w:r>
            <w:r w:rsidR="00582FD5">
              <w:rPr>
                <w:rFonts w:ascii="Arial" w:eastAsia="Arial" w:hAnsi="Arial" w:cs="Arial"/>
                <w:sz w:val="17"/>
              </w:rPr>
              <w:t>,</w:t>
            </w:r>
            <w:r>
              <w:rPr>
                <w:rFonts w:ascii="Arial" w:eastAsia="Arial" w:hAnsi="Arial" w:cs="Arial"/>
                <w:sz w:val="17"/>
              </w:rPr>
              <w:t>final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amount.</w:t>
            </w:r>
          </w:p>
        </w:tc>
      </w:tr>
      <w:tr w:rsidR="003B1307" w14:paraId="6FF52DDB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5DCA9D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Output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2B921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Charging/parking details, final payable amount and appropriate message.</w:t>
            </w:r>
          </w:p>
        </w:tc>
      </w:tr>
      <w:tr w:rsidR="003B1307" w14:paraId="4B830979" w14:textId="77777777" w:rsidTr="00582FD5">
        <w:trPr>
          <w:trHeight w:val="500"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BED28F7" w14:textId="77777777" w:rsidR="003B1307" w:rsidRPr="00582FD5" w:rsidRDefault="00000000">
            <w:pPr>
              <w:spacing w:after="0"/>
              <w:rPr>
                <w:color w:val="2F5496" w:themeColor="accent1" w:themeShade="BF"/>
              </w:rPr>
            </w:pPr>
            <w:r w:rsidRPr="00582FD5">
              <w:rPr>
                <w:rFonts w:ascii="Arial" w:eastAsia="Arial" w:hAnsi="Arial" w:cs="Arial"/>
                <w:b/>
                <w:color w:val="2F5496" w:themeColor="accent1" w:themeShade="BF"/>
                <w:sz w:val="17"/>
              </w:rPr>
              <w:t>Decisions</w:t>
            </w:r>
          </w:p>
        </w:tc>
        <w:tc>
          <w:tcPr>
            <w:tcW w:w="8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4FB1" w14:textId="77777777" w:rsidR="003B1307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Station status; vehicle type/SOC; charging need; priority; peak/off-peak; discounts</w:t>
            </w:r>
          </w:p>
        </w:tc>
      </w:tr>
    </w:tbl>
    <w:p w14:paraId="7D0F4E6E" w14:textId="4840BAD3" w:rsidR="003B1307" w:rsidRDefault="00000000">
      <w:pPr>
        <w:spacing w:after="80"/>
        <w:ind w:left="-5" w:hanging="10"/>
      </w:pPr>
      <w:r>
        <w:rPr>
          <w:rFonts w:ascii="Arial" w:eastAsia="Arial" w:hAnsi="Arial" w:cs="Arial"/>
          <w:sz w:val="17"/>
        </w:rPr>
        <w:t>.</w:t>
      </w:r>
    </w:p>
    <w:sectPr w:rsidR="003B1307">
      <w:headerReference w:type="even" r:id="rId9"/>
      <w:headerReference w:type="default" r:id="rId10"/>
      <w:headerReference w:type="first" r:id="rId11"/>
      <w:pgSz w:w="11906" w:h="16838"/>
      <w:pgMar w:top="891" w:right="867" w:bottom="7472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8CC97" w14:textId="77777777" w:rsidR="005C1A0D" w:rsidRDefault="005C1A0D">
      <w:pPr>
        <w:spacing w:after="0" w:line="240" w:lineRule="auto"/>
      </w:pPr>
      <w:r>
        <w:separator/>
      </w:r>
    </w:p>
  </w:endnote>
  <w:endnote w:type="continuationSeparator" w:id="0">
    <w:p w14:paraId="310E5CFD" w14:textId="77777777" w:rsidR="005C1A0D" w:rsidRDefault="005C1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5C12" w14:textId="77777777" w:rsidR="005C1A0D" w:rsidRDefault="005C1A0D">
      <w:pPr>
        <w:spacing w:after="0" w:line="240" w:lineRule="auto"/>
      </w:pPr>
      <w:r>
        <w:separator/>
      </w:r>
    </w:p>
  </w:footnote>
  <w:footnote w:type="continuationSeparator" w:id="0">
    <w:p w14:paraId="7CC7E7FD" w14:textId="77777777" w:rsidR="005C1A0D" w:rsidRDefault="005C1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8834" w14:textId="77777777" w:rsidR="003B1307" w:rsidRDefault="00000000">
    <w:pPr>
      <w:spacing w:after="0"/>
    </w:pPr>
    <w:r>
      <w:rPr>
        <w:rFonts w:ascii="Arial" w:eastAsia="Arial" w:hAnsi="Arial" w:cs="Arial"/>
        <w:b/>
        <w:sz w:val="24"/>
      </w:rPr>
      <w:t>IPO Chart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7705" w14:textId="193C1BF4" w:rsidR="003B1307" w:rsidRDefault="002A3C74">
    <w:pPr>
      <w:spacing w:after="0"/>
    </w:pPr>
    <w:proofErr w:type="gramStart"/>
    <w:r>
      <w:rPr>
        <w:rFonts w:ascii="Arial" w:eastAsia="Arial" w:hAnsi="Arial" w:cs="Arial"/>
        <w:b/>
        <w:sz w:val="24"/>
      </w:rPr>
      <w:t>Zaid ,BS</w:t>
    </w:r>
    <w:proofErr w:type="gramEnd"/>
    <w:r>
      <w:rPr>
        <w:rFonts w:ascii="Arial" w:eastAsia="Arial" w:hAnsi="Arial" w:cs="Arial"/>
        <w:b/>
        <w:sz w:val="24"/>
      </w:rPr>
      <w:t>-AI-1A, (0015)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D036" w14:textId="77777777" w:rsidR="003B1307" w:rsidRDefault="00000000">
    <w:pPr>
      <w:spacing w:after="0"/>
    </w:pPr>
    <w:r>
      <w:rPr>
        <w:rFonts w:ascii="Arial" w:eastAsia="Arial" w:hAnsi="Arial" w:cs="Arial"/>
        <w:b/>
        <w:sz w:val="24"/>
      </w:rPr>
      <w:t>IPO Chart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A861" w14:textId="77777777" w:rsidR="003B1307" w:rsidRDefault="003B130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9837" w14:textId="77777777" w:rsidR="003B1307" w:rsidRDefault="003B130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0230" w14:textId="77777777" w:rsidR="003B1307" w:rsidRDefault="003B13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07"/>
    <w:rsid w:val="002A3C74"/>
    <w:rsid w:val="003B1307"/>
    <w:rsid w:val="00582FD5"/>
    <w:rsid w:val="005C1A0D"/>
    <w:rsid w:val="006864EC"/>
    <w:rsid w:val="00AC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785D"/>
  <w15:docId w15:val="{7CA38A14-53C0-4395-90AE-71B182FB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6" w:line="259" w:lineRule="auto"/>
      <w:ind w:left="182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A3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C7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L13</dc:creator>
  <cp:keywords/>
  <cp:lastModifiedBy>Lenovo L13</cp:lastModifiedBy>
  <cp:revision>2</cp:revision>
  <dcterms:created xsi:type="dcterms:W3CDTF">2026-09-17T13:07:00Z</dcterms:created>
  <dcterms:modified xsi:type="dcterms:W3CDTF">2026-09-17T13:07:00Z</dcterms:modified>
</cp:coreProperties>
</file>