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bacs_hw12</w:t>
      </w:r>
    </w:p>
    <w:p>
      <w:pPr>
        <w:pStyle w:val="Author"/>
      </w:pPr>
      <w:r>
        <w:t xml:space="preserve">110071010</w:t>
      </w:r>
    </w:p>
    <w:p>
      <w:pPr>
        <w:pStyle w:val="Date"/>
      </w:pPr>
      <w:r>
        <w:t xml:space="preserve">2024-05-11</w:t>
      </w:r>
    </w:p>
    <w:p>
      <w:pPr>
        <w:pStyle w:val="FirstParagraph"/>
      </w:pPr>
      <w:r>
        <w:rPr>
          <w:bCs/>
          <w:b/>
        </w:rPr>
        <w:t xml:space="preserve">110034002</w:t>
      </w:r>
      <w:r>
        <w:t xml:space="preserve"> </w:t>
      </w:r>
      <w:r>
        <w:t xml:space="preserve">walked me through the parameters of the principal(), and i realizes that h2 stands for</w:t>
      </w:r>
      <w:r>
        <w:t xml:space="preserve"> </w:t>
      </w:r>
      <w:r>
        <w:t xml:space="preserve">“</w:t>
      </w:r>
      <w:r>
        <w:t xml:space="preserve">commonality</w:t>
      </w:r>
      <w:r>
        <w:t xml:space="preserve">”</w:t>
      </w:r>
      <w:r>
        <w:t xml:space="preserve">, u2</w:t>
      </w:r>
      <w:r>
        <w:t xml:space="preserve"> </w:t>
      </w:r>
      <w:r>
        <w:t xml:space="preserve">“</w:t>
      </w:r>
      <w:r>
        <w:t xml:space="preserve">uniqueness</w:t>
      </w:r>
      <w:r>
        <w:t xml:space="preserve">”</w:t>
      </w:r>
      <w:r>
        <w:t xml:space="preserve">, and com</w:t>
      </w:r>
      <w:r>
        <w:t xml:space="preserve"> </w:t>
      </w:r>
      <w:r>
        <w:t xml:space="preserve">“</w:t>
      </w:r>
      <w:r>
        <w:t xml:space="preserve">item complexity</w:t>
      </w:r>
      <w:r>
        <w:t xml:space="preserve">”</w:t>
      </w:r>
    </w:p>
    <w:p>
      <w:pPr>
        <w:pStyle w:val="BodyText"/>
      </w:pPr>
      <w:r>
        <w:rPr>
          <w:bCs/>
          <w:b/>
        </w:rPr>
        <w:t xml:space="preserve">109048231</w:t>
      </w:r>
      <w:r>
        <w:t xml:space="preserve"> </w:t>
      </w:r>
      <w:r>
        <w:t xml:space="preserve">notified me that in Question 3e, the factor loadings themselves reflected the correlation-like relationship. And clearly, we got different meanings from the component (from 3 to 2 in Question 3 case) since the greater-than-0.7 loadings shifted significantly.</w:t>
      </w:r>
    </w:p>
    <w:bookmarkStart w:id="25" w:name="question-1"/>
    <w:p>
      <w:pPr>
        <w:pStyle w:val="Heading1"/>
      </w:pPr>
      <w:r>
        <w:t xml:space="preserve">Question 1</w:t>
      </w:r>
    </w:p>
    <w:p>
      <w:pPr>
        <w:pStyle w:val="FirstParagraph"/>
      </w:pPr>
      <w:r>
        <w:t xml:space="preserve">Earlier, we examined a dataset from a security survey sent to customers of e-commerce websites. However, we only used the</w:t>
      </w:r>
      <w:r>
        <w:t xml:space="preserve"> </w:t>
      </w:r>
      <w:r>
        <w:t xml:space="preserve">“</w:t>
      </w:r>
      <w:r>
        <w:t xml:space="preserve">eigenvalue &gt; 1</w:t>
      </w:r>
      <w:r>
        <w:t xml:space="preserve">”</w:t>
      </w:r>
      <w:r>
        <w:t xml:space="preserve"> </w:t>
      </w:r>
      <w:r>
        <w:t xml:space="preserve">criteria and the</w:t>
      </w:r>
      <w:r>
        <w:t xml:space="preserve"> </w:t>
      </w:r>
      <w:r>
        <w:t xml:space="preserve">“</w:t>
      </w:r>
      <w:r>
        <w:t xml:space="preserve">elbow rule</w:t>
      </w:r>
      <w:r>
        <w:t xml:space="preserve">”</w:t>
      </w:r>
      <w:r>
        <w:t xml:space="preserve"> </w:t>
      </w:r>
      <w:r>
        <w:t xml:space="preserve">on the screeplot to find a suitable number of components. Let’s perform a parallel analysis as well this week</w:t>
      </w:r>
    </w:p>
    <w:p>
      <w:pPr>
        <w:pStyle w:val="SourceCode"/>
      </w:pPr>
      <w:r>
        <w:rPr>
          <w:rStyle w:val="NormalTok"/>
        </w:rPr>
        <w:t xml:space="preserve">sq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'security_questions.csv'</w:t>
      </w:r>
      <w:r>
        <w:rPr>
          <w:rStyle w:val="NormalTok"/>
        </w:rPr>
        <w:t xml:space="preserve">)</w:t>
      </w:r>
      <w:r>
        <w:br/>
      </w:r>
      <w:r>
        <w:rPr>
          <w:rStyle w:val="NormalTok"/>
        </w:rPr>
        <w:t xml:space="preserve">pca_sq </w:t>
      </w:r>
      <w:r>
        <w:rPr>
          <w:rStyle w:val="OtherTok"/>
        </w:rPr>
        <w:t xml:space="preserve">&lt;-</w:t>
      </w:r>
      <w:r>
        <w:rPr>
          <w:rStyle w:val="NormalTok"/>
        </w:rPr>
        <w:t xml:space="preserve"> </w:t>
      </w:r>
      <w:r>
        <w:rPr>
          <w:rStyle w:val="FunctionTok"/>
        </w:rPr>
        <w:t xml:space="preserve">prcomp</w:t>
      </w:r>
      <w:r>
        <w:rPr>
          <w:rStyle w:val="NormalTok"/>
        </w:rPr>
        <w:t xml:space="preserve">(sq,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(pca_sq)</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3.0514 1.26346 1.07217 0.87291 0.82167 0.78209 0.70921</w:t>
      </w:r>
      <w:r>
        <w:br/>
      </w:r>
      <w:r>
        <w:rPr>
          <w:rStyle w:val="VerbatimChar"/>
        </w:rPr>
        <w:t xml:space="preserve">## Proportion of Variance 0.5173 0.08869 0.06386 0.04233 0.03751 0.03398 0.02794</w:t>
      </w:r>
      <w:r>
        <w:br/>
      </w:r>
      <w:r>
        <w:rPr>
          <w:rStyle w:val="VerbatimChar"/>
        </w:rPr>
        <w:t xml:space="preserve">## Cumulative Proportion  0.5173 0.60596 0.66982 0.71216 0.74966 0.78365 0.81159</w:t>
      </w:r>
      <w:r>
        <w:br/>
      </w:r>
      <w:r>
        <w:rPr>
          <w:rStyle w:val="VerbatimChar"/>
        </w:rPr>
        <w:t xml:space="preserve">##                            PC8     PC9   PC10    PC11    PC12    PC13    PC14</w:t>
      </w:r>
      <w:r>
        <w:br/>
      </w:r>
      <w:r>
        <w:rPr>
          <w:rStyle w:val="VerbatimChar"/>
        </w:rPr>
        <w:t xml:space="preserve">## Standard deviation     0.68431 0.67229 0.6206 0.59572 0.54891 0.54063 0.51200</w:t>
      </w:r>
      <w:r>
        <w:br/>
      </w:r>
      <w:r>
        <w:rPr>
          <w:rStyle w:val="VerbatimChar"/>
        </w:rPr>
        <w:t xml:space="preserve">## Proportion of Variance 0.02602 0.02511 0.0214 0.01972 0.01674 0.01624 0.01456</w:t>
      </w:r>
      <w:r>
        <w:br/>
      </w:r>
      <w:r>
        <w:rPr>
          <w:rStyle w:val="VerbatimChar"/>
        </w:rPr>
        <w:t xml:space="preserve">## Cumulative Proportion  0.83760 0.86271 0.8841 0.90383 0.92057 0.93681 0.95137</w:t>
      </w:r>
      <w:r>
        <w:br/>
      </w:r>
      <w:r>
        <w:rPr>
          <w:rStyle w:val="VerbatimChar"/>
        </w:rPr>
        <w:t xml:space="preserve">##                           PC15   PC16   PC17   PC18</w:t>
      </w:r>
      <w:r>
        <w:br/>
      </w:r>
      <w:r>
        <w:rPr>
          <w:rStyle w:val="VerbatimChar"/>
        </w:rPr>
        <w:t xml:space="preserve">## Standard deviation     0.48433 0.4801 0.4569 0.4489</w:t>
      </w:r>
      <w:r>
        <w:br/>
      </w:r>
      <w:r>
        <w:rPr>
          <w:rStyle w:val="VerbatimChar"/>
        </w:rPr>
        <w:t xml:space="preserve">## Proportion of Variance 0.01303 0.0128 0.0116 0.0112</w:t>
      </w:r>
      <w:r>
        <w:br/>
      </w:r>
      <w:r>
        <w:rPr>
          <w:rStyle w:val="VerbatimChar"/>
        </w:rPr>
        <w:t xml:space="preserve">## Cumulative Proportion  0.96440 0.9772 0.9888 1.0000</w:t>
      </w:r>
    </w:p>
    <w:bookmarkStart w:id="23" w:name="a"/>
    <w:p>
      <w:pPr>
        <w:pStyle w:val="Heading2"/>
      </w:pPr>
      <w:r>
        <w:t xml:space="preserve">1a</w:t>
      </w:r>
    </w:p>
    <w:p>
      <w:pPr>
        <w:pStyle w:val="FirstParagraph"/>
      </w:pPr>
      <w:r>
        <w:t xml:space="preserve">Show a single visualization with scree plot of data, scree plot of simulated noise (use average eigenvalues of ≥ 100 noise samples), and a horizontal line showing the eigenvalue = 1 cutoff.</w:t>
      </w:r>
    </w:p>
    <w:p>
      <w:pPr>
        <w:pStyle w:val="SourceCode"/>
      </w:pPr>
      <w:r>
        <w:rPr>
          <w:rStyle w:val="FunctionTok"/>
        </w:rPr>
        <w:t xml:space="preserve">set.seed</w:t>
      </w:r>
      <w:r>
        <w:rPr>
          <w:rStyle w:val="NormalTok"/>
        </w:rPr>
        <w:t xml:space="preserve">(</w:t>
      </w:r>
      <w:r>
        <w:rPr>
          <w:rStyle w:val="DecValTok"/>
        </w:rPr>
        <w:t xml:space="preserve">1111313131</w:t>
      </w:r>
      <w:r>
        <w:rPr>
          <w:rStyle w:val="NormalTok"/>
        </w:rPr>
        <w:t xml:space="preserve">)</w:t>
      </w:r>
      <w:r>
        <w:br/>
      </w:r>
      <w:r>
        <w:br/>
      </w:r>
      <w:r>
        <w:rPr>
          <w:rStyle w:val="NormalTok"/>
        </w:rPr>
        <w:t xml:space="preserve">sim_noise_ev </w:t>
      </w:r>
      <w:r>
        <w:rPr>
          <w:rStyle w:val="OtherTok"/>
        </w:rPr>
        <w:t xml:space="preserve">&lt;-</w:t>
      </w:r>
      <w:r>
        <w:rPr>
          <w:rStyle w:val="NormalTok"/>
        </w:rPr>
        <w:t xml:space="preserve"> </w:t>
      </w:r>
      <w:r>
        <w:rPr>
          <w:rStyle w:val="ControlFlowTok"/>
        </w:rPr>
        <w:t xml:space="preserve">function</w:t>
      </w:r>
      <w:r>
        <w:rPr>
          <w:rStyle w:val="NormalTok"/>
        </w:rPr>
        <w:t xml:space="preserve">(n,p){</w:t>
      </w:r>
      <w:r>
        <w:br/>
      </w:r>
      <w:r>
        <w:rPr>
          <w:rStyle w:val="NormalTok"/>
        </w:rPr>
        <w:t xml:space="preserve">  noise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replicate</w:t>
      </w:r>
      <w:r>
        <w:rPr>
          <w:rStyle w:val="NormalTok"/>
        </w:rPr>
        <w:t xml:space="preserve">(p, </w:t>
      </w:r>
      <w:r>
        <w:rPr>
          <w:rStyle w:val="FunctionTok"/>
        </w:rPr>
        <w:t xml:space="preserve">rnorm</w:t>
      </w:r>
      <w:r>
        <w:rPr>
          <w:rStyle w:val="NormalTok"/>
        </w:rPr>
        <w:t xml:space="preserve">(n)))</w:t>
      </w:r>
      <w:r>
        <w:br/>
      </w:r>
      <w:r>
        <w:rPr>
          <w:rStyle w:val="NormalTok"/>
        </w:rPr>
        <w:t xml:space="preserve">  </w:t>
      </w:r>
      <w:r>
        <w:rPr>
          <w:rStyle w:val="FunctionTok"/>
        </w:rPr>
        <w:t xml:space="preserve">eigen</w:t>
      </w:r>
      <w:r>
        <w:rPr>
          <w:rStyle w:val="NormalTok"/>
        </w:rPr>
        <w:t xml:space="preserve">(</w:t>
      </w:r>
      <w:r>
        <w:rPr>
          <w:rStyle w:val="FunctionTok"/>
        </w:rPr>
        <w:t xml:space="preserve">cor</w:t>
      </w:r>
      <w:r>
        <w:rPr>
          <w:rStyle w:val="NormalTok"/>
        </w:rPr>
        <w:t xml:space="preserve">(noise))</w:t>
      </w:r>
      <w:r>
        <w:rPr>
          <w:rStyle w:val="SpecialCharTok"/>
        </w:rPr>
        <w:t xml:space="preserve">$</w:t>
      </w:r>
      <w:r>
        <w:rPr>
          <w:rStyle w:val="NormalTok"/>
        </w:rPr>
        <w:t xml:space="preserve">values</w:t>
      </w:r>
      <w:r>
        <w:br/>
      </w:r>
      <w:r>
        <w:rPr>
          <w:rStyle w:val="NormalTok"/>
        </w:rPr>
        <w:t xml:space="preserve">}</w:t>
      </w:r>
      <w:r>
        <w:br/>
      </w:r>
      <w:r>
        <w:rPr>
          <w:rStyle w:val="NormalTok"/>
        </w:rPr>
        <w:t xml:space="preserve">evalues_noise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w:t>
      </w:r>
      <w:r>
        <w:rPr>
          <w:rStyle w:val="NormalTok"/>
        </w:rPr>
        <w:t xml:space="preserve"> ,</w:t>
      </w:r>
      <w:r>
        <w:rPr>
          <w:rStyle w:val="FunctionTok"/>
        </w:rPr>
        <w:t xml:space="preserve">sim_noise_ev</w:t>
      </w:r>
      <w:r>
        <w:rPr>
          <w:rStyle w:val="NormalTok"/>
        </w:rPr>
        <w:t xml:space="preserve">(</w:t>
      </w:r>
      <w:r>
        <w:rPr>
          <w:rStyle w:val="DecValTok"/>
        </w:rPr>
        <w:t xml:space="preserve">406</w:t>
      </w:r>
      <w:r>
        <w:rPr>
          <w:rStyle w:val="NormalTok"/>
        </w:rPr>
        <w:t xml:space="preserve">,</w:t>
      </w:r>
      <w:r>
        <w:rPr>
          <w:rStyle w:val="DecValTok"/>
        </w:rPr>
        <w:t xml:space="preserve">18</w:t>
      </w:r>
      <w:r>
        <w:rPr>
          <w:rStyle w:val="NormalTok"/>
        </w:rPr>
        <w:t xml:space="preserve">))</w:t>
      </w:r>
      <w:r>
        <w:br/>
      </w:r>
      <w:r>
        <w:rPr>
          <w:rStyle w:val="NormalTok"/>
        </w:rPr>
        <w:t xml:space="preserve">evalues_mean </w:t>
      </w:r>
      <w:r>
        <w:rPr>
          <w:rStyle w:val="OtherTok"/>
        </w:rPr>
        <w:t xml:space="preserve">&lt;-</w:t>
      </w:r>
      <w:r>
        <w:rPr>
          <w:rStyle w:val="NormalTok"/>
        </w:rPr>
        <w:t xml:space="preserve"> </w:t>
      </w:r>
      <w:r>
        <w:rPr>
          <w:rStyle w:val="FunctionTok"/>
        </w:rPr>
        <w:t xml:space="preserve">apply</w:t>
      </w:r>
      <w:r>
        <w:rPr>
          <w:rStyle w:val="NormalTok"/>
        </w:rPr>
        <w:t xml:space="preserve">(evalues_noise,</w:t>
      </w:r>
      <w:r>
        <w:rPr>
          <w:rStyle w:val="DecValTok"/>
        </w:rPr>
        <w:t xml:space="preserve">1</w:t>
      </w:r>
      <w:r>
        <w:rPr>
          <w:rStyle w:val="NormalTok"/>
        </w:rPr>
        <w:t xml:space="preserve">,mean)</w:t>
      </w:r>
      <w:r>
        <w:br/>
      </w:r>
      <w:r>
        <w:br/>
      </w:r>
      <w:r>
        <w:br/>
      </w:r>
      <w:r>
        <w:rPr>
          <w:rStyle w:val="CommentTok"/>
        </w:rPr>
        <w:t xml:space="preserve"># Plotting</w:t>
      </w:r>
      <w:r>
        <w:br/>
      </w:r>
      <w:r>
        <w:rPr>
          <w:rStyle w:val="FunctionTok"/>
        </w:rPr>
        <w:t xml:space="preserve">screeplot</w:t>
      </w:r>
      <w:r>
        <w:rPr>
          <w:rStyle w:val="NormalTok"/>
        </w:rPr>
        <w:t xml:space="preserve">(pca_sq, </w:t>
      </w:r>
      <w:r>
        <w:rPr>
          <w:rStyle w:val="AttributeTok"/>
        </w:rPr>
        <w:t xml:space="preserve">col=</w:t>
      </w:r>
      <w:r>
        <w:rPr>
          <w:rStyle w:val="NormalTok"/>
        </w:rPr>
        <w:t xml:space="preserve"> </w:t>
      </w:r>
      <w:r>
        <w:rPr>
          <w:rStyle w:val="StringTok"/>
        </w:rPr>
        <w:t xml:space="preserve">"cornflowerblue"</w:t>
      </w:r>
      <w:r>
        <w:rPr>
          <w:rStyle w:val="NormalTok"/>
        </w:rPr>
        <w:t xml:space="preserve">, </w:t>
      </w:r>
      <w:r>
        <w:rPr>
          <w:rStyle w:val="AttributeTok"/>
        </w:rPr>
        <w:t xml:space="preserve">type =</w:t>
      </w:r>
      <w:r>
        <w:rPr>
          <w:rStyle w:val="NormalTok"/>
        </w:rPr>
        <w:t xml:space="preserve"> </w:t>
      </w:r>
      <w:r>
        <w:rPr>
          <w:rStyle w:val="StringTok"/>
        </w:rPr>
        <w:t xml:space="preserve">"lines"</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"Eigenvalues: original data vs noise"</w:t>
      </w:r>
      <w:r>
        <w:rPr>
          <w:rStyle w:val="NormalTok"/>
        </w:rPr>
        <w:t xml:space="preserve">)</w:t>
      </w:r>
      <w:r>
        <w:br/>
      </w:r>
      <w:r>
        <w:rPr>
          <w:rStyle w:val="FunctionTok"/>
        </w:rPr>
        <w:t xml:space="preserve">lines</w:t>
      </w:r>
      <w:r>
        <w:rPr>
          <w:rStyle w:val="NormalTok"/>
        </w:rPr>
        <w:t xml:space="preserve">(evalues_mean, </w:t>
      </w:r>
      <w:r>
        <w:rPr>
          <w:rStyle w:val="AttributeTok"/>
        </w:rPr>
        <w:t xml:space="preserve">type =</w:t>
      </w:r>
      <w:r>
        <w:rPr>
          <w:rStyle w:val="NormalTok"/>
        </w:rPr>
        <w:t xml:space="preserve"> </w:t>
      </w:r>
      <w:r>
        <w:rPr>
          <w:rStyle w:val="StringTok"/>
        </w:rPr>
        <w:t xml:space="preserve">"b"</w:t>
      </w:r>
      <w:r>
        <w:rPr>
          <w:rStyle w:val="NormalTok"/>
        </w:rPr>
        <w:t xml:space="preserve">,</w:t>
      </w:r>
      <w:r>
        <w:rPr>
          <w:rStyle w:val="AttributeTok"/>
        </w:rPr>
        <w:t xml:space="preserve">col =</w:t>
      </w:r>
      <w:r>
        <w:rPr>
          <w:rStyle w:val="NormalTok"/>
        </w:rPr>
        <w:t xml:space="preserve"> </w:t>
      </w:r>
      <w:r>
        <w:rPr>
          <w:rStyle w:val="StringTok"/>
        </w:rPr>
        <w:t xml:space="preserve">"darkgreen"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"noise"</w:t>
      </w:r>
      <w:r>
        <w:rPr>
          <w:rStyle w:val="NormalTok"/>
        </w:rPr>
        <w:t xml:space="preserve">, </w:t>
      </w:r>
      <w:r>
        <w:rPr>
          <w:rStyle w:val="StringTok"/>
        </w:rPr>
        <w:t xml:space="preserve">"eigenvalue = 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"darkgreen"</w:t>
      </w:r>
      <w:r>
        <w:rPr>
          <w:rStyle w:val="NormalTok"/>
        </w:rPr>
        <w:t xml:space="preserve">, </w:t>
      </w:r>
      <w:r>
        <w:rPr>
          <w:rStyle w:val="StringTok"/>
        </w:rPr>
        <w:t xml:space="preserve">"darkgray"</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acs_hw1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b"/>
    <w:p>
      <w:pPr>
        <w:pStyle w:val="Heading2"/>
      </w:pPr>
      <w:r>
        <w:t xml:space="preserve">1b</w:t>
      </w:r>
    </w:p>
    <w:p>
      <w:pPr>
        <w:pStyle w:val="FirstParagraph"/>
      </w:pPr>
      <w:r>
        <w:rPr>
          <w:bCs/>
          <w:b/>
          <w:u w:val="single"/>
        </w:rPr>
        <w:t xml:space="preserve">Question</w:t>
      </w:r>
    </w:p>
    <w:p>
      <w:pPr>
        <w:pStyle w:val="BodyText"/>
      </w:pPr>
      <w:r>
        <w:t xml:space="preserve">How many dimensions would you retain if we used Parallel Analysis?</w:t>
      </w:r>
    </w:p>
    <w:p>
      <w:pPr>
        <w:pStyle w:val="BodyText"/>
      </w:pPr>
      <w:r>
        <w:rPr>
          <w:bCs/>
          <w:b/>
          <w:u w:val="single"/>
        </w:rPr>
        <w:t xml:space="preserve">Answer</w:t>
      </w:r>
    </w:p>
    <w:p>
      <w:pPr>
        <w:pStyle w:val="BodyText"/>
      </w:pPr>
      <w:r>
        <w:t xml:space="preserve">As observed in the screeplot above, we should only</w:t>
      </w:r>
      <w:r>
        <w:t xml:space="preserve"> </w:t>
      </w:r>
      <w:r>
        <w:rPr>
          <w:bCs/>
          <w:b/>
        </w:rPr>
        <w:t xml:space="preserve">take PC1 and PC2</w:t>
      </w:r>
      <w:r>
        <w:t xml:space="preserve">. Starting from PC3, the variances of the garbage data (noise) start surpassing those of the original data.</w:t>
      </w:r>
    </w:p>
    <w:bookmarkEnd w:id="24"/>
    <w:bookmarkEnd w:id="25"/>
    <w:bookmarkStart w:id="31" w:name="question-2"/>
    <w:p>
      <w:pPr>
        <w:pStyle w:val="Heading1"/>
      </w:pPr>
      <w:r>
        <w:t xml:space="preserve">Question 2</w:t>
      </w:r>
    </w:p>
    <w:p>
      <w:pPr>
        <w:pStyle w:val="FirstParagraph"/>
      </w:pPr>
      <w:r>
        <w:t xml:space="preserve">Earlier, we treated the underlying dimensions of the security dataset as composites and examined their eigenvectors (weights). Now, let’s treat them as factors and examine factor loadings (use the principal() method from the psych package)</w:t>
      </w:r>
    </w:p>
    <w:bookmarkStart w:id="26" w:name="a-1"/>
    <w:p>
      <w:pPr>
        <w:pStyle w:val="Heading2"/>
      </w:pPr>
      <w:r>
        <w:t xml:space="preserve">2a</w:t>
      </w:r>
    </w:p>
    <w:p>
      <w:pPr>
        <w:pStyle w:val="FirstParagraph"/>
      </w:pPr>
      <w:r>
        <w:rPr>
          <w:bCs/>
          <w:b/>
          <w:u w:val="single"/>
        </w:rPr>
        <w:t xml:space="preserve">Question</w:t>
      </w:r>
    </w:p>
    <w:p>
      <w:pPr>
        <w:pStyle w:val="BodyText"/>
      </w:pPr>
      <w:r>
        <w:t xml:space="preserve">Looking at the loadings of the first 3 principal components, to which components does each item seem to best belong?</w:t>
      </w:r>
    </w:p>
    <w:p>
      <w:pPr>
        <w:pStyle w:val="SourceCode"/>
      </w:pPr>
      <w:r>
        <w:rPr>
          <w:rStyle w:val="NormalTok"/>
        </w:rPr>
        <w:t xml:space="preserve">sq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'security_questions.csv'</w:t>
      </w:r>
      <w:r>
        <w:rPr>
          <w:rStyle w:val="NormalTok"/>
        </w:rPr>
        <w:t xml:space="preserve">)</w:t>
      </w:r>
      <w:r>
        <w:br/>
      </w:r>
      <w:r>
        <w:rPr>
          <w:rStyle w:val="FunctionTok"/>
        </w:rPr>
        <w:t xml:space="preserve">library</w:t>
      </w:r>
      <w:r>
        <w:rPr>
          <w:rStyle w:val="NormalTok"/>
        </w:rPr>
        <w:t xml:space="preserve">(psych)</w:t>
      </w:r>
      <w:r>
        <w:br/>
      </w:r>
      <w:r>
        <w:rPr>
          <w:rStyle w:val="NormalTok"/>
        </w:rPr>
        <w:t xml:space="preserve">sq_principal </w:t>
      </w:r>
      <w:r>
        <w:rPr>
          <w:rStyle w:val="OtherTok"/>
        </w:rPr>
        <w:t xml:space="preserve">&lt;-</w:t>
      </w:r>
      <w:r>
        <w:rPr>
          <w:rStyle w:val="NormalTok"/>
        </w:rPr>
        <w:t xml:space="preserve"> </w:t>
      </w:r>
      <w:r>
        <w:rPr>
          <w:rStyle w:val="FunctionTok"/>
        </w:rPr>
        <w:t xml:space="preserve">principal</w:t>
      </w:r>
      <w:r>
        <w:rPr>
          <w:rStyle w:val="NormalTok"/>
        </w:rPr>
        <w:t xml:space="preserve">(sq, </w:t>
      </w:r>
      <w:r>
        <w:rPr>
          <w:rStyle w:val="AttributeTok"/>
        </w:rPr>
        <w:t xml:space="preserve">nfactor =</w:t>
      </w:r>
      <w:r>
        <w:rPr>
          <w:rStyle w:val="NormalTok"/>
        </w:rPr>
        <w:t xml:space="preserve"> </w:t>
      </w:r>
      <w:r>
        <w:rPr>
          <w:rStyle w:val="DecValTok"/>
        </w:rPr>
        <w:t xml:space="preserve">3</w:t>
      </w:r>
      <w:r>
        <w:rPr>
          <w:rStyle w:val="NormalTok"/>
        </w:rPr>
        <w:t xml:space="preserve">, </w:t>
      </w:r>
      <w:r>
        <w:rPr>
          <w:rStyle w:val="AttributeTok"/>
        </w:rPr>
        <w:t xml:space="preserve">rotate=</w:t>
      </w:r>
      <w:r>
        <w:rPr>
          <w:rStyle w:val="NormalTok"/>
        </w:rPr>
        <w:t xml:space="preserve"> </w:t>
      </w:r>
      <w:r>
        <w:rPr>
          <w:rStyle w:val="StringTok"/>
        </w:rPr>
        <w:t xml:space="preserve">"none"</w:t>
      </w:r>
      <w:r>
        <w:rPr>
          <w:rStyle w:val="NormalTok"/>
        </w:rPr>
        <w:t xml:space="preserve">, </w:t>
      </w:r>
      <w:r>
        <w:rPr>
          <w:rStyle w:val="AttributeTok"/>
        </w:rPr>
        <w:t xml:space="preserve">scores =</w:t>
      </w:r>
      <w:r>
        <w:rPr>
          <w:rStyle w:val="NormalTok"/>
        </w:rPr>
        <w:t xml:space="preserve"> </w:t>
      </w:r>
      <w:r>
        <w:rPr>
          <w:rStyle w:val="ConstantTok"/>
        </w:rPr>
        <w:t xml:space="preserve">TRUE</w:t>
      </w:r>
      <w:r>
        <w:rPr>
          <w:rStyle w:val="NormalTok"/>
        </w:rPr>
        <w:t xml:space="preserve">)</w:t>
      </w:r>
      <w:r>
        <w:br/>
      </w:r>
      <w:r>
        <w:rPr>
          <w:rStyle w:val="NormalTok"/>
        </w:rPr>
        <w:t xml:space="preserve">sq_principal</w:t>
      </w:r>
      <w:r>
        <w:rPr>
          <w:rStyle w:val="SpecialCharTok"/>
        </w:rPr>
        <w:t xml:space="preserve">$</w:t>
      </w:r>
      <w:r>
        <w:rPr>
          <w:rStyle w:val="NormalTok"/>
        </w:rPr>
        <w:t xml:space="preserve">loadings[,</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PC1         PC2          PC3</w:t>
      </w:r>
      <w:r>
        <w:br/>
      </w:r>
      <w:r>
        <w:rPr>
          <w:rStyle w:val="VerbatimChar"/>
        </w:rPr>
        <w:t xml:space="preserve">## Q1  0.8169846 -0.13941235 -0.002115927</w:t>
      </w:r>
      <w:r>
        <w:br/>
      </w:r>
      <w:r>
        <w:rPr>
          <w:rStyle w:val="VerbatimChar"/>
        </w:rPr>
        <w:t xml:space="preserve">## Q2  0.6726084 -0.01375526  0.089174403</w:t>
      </w:r>
      <w:r>
        <w:br/>
      </w:r>
      <w:r>
        <w:rPr>
          <w:rStyle w:val="VerbatimChar"/>
        </w:rPr>
        <w:t xml:space="preserve">## Q3  0.7655215 -0.03269651  0.089686106</w:t>
      </w:r>
      <w:r>
        <w:br/>
      </w:r>
      <w:r>
        <w:rPr>
          <w:rStyle w:val="VerbatimChar"/>
        </w:rPr>
        <w:t xml:space="preserve">## Q4  0.6233733  0.64307826  0.108031860</w:t>
      </w:r>
      <w:r>
        <w:br/>
      </w:r>
      <w:r>
        <w:rPr>
          <w:rStyle w:val="VerbatimChar"/>
        </w:rPr>
        <w:t xml:space="preserve">## Q5  0.6900841 -0.03126466 -0.542354570</w:t>
      </w:r>
      <w:r>
        <w:br/>
      </w:r>
      <w:r>
        <w:rPr>
          <w:rStyle w:val="VerbatimChar"/>
        </w:rPr>
        <w:t xml:space="preserve">## Q6  0.6828029 -0.10462094  0.207232000</w:t>
      </w:r>
      <w:r>
        <w:br/>
      </w:r>
      <w:r>
        <w:rPr>
          <w:rStyle w:val="VerbatimChar"/>
        </w:rPr>
        <w:t xml:space="preserve">## Q7  0.6566249 -0.31763196  0.324176779</w:t>
      </w:r>
      <w:r>
        <w:br/>
      </w:r>
      <w:r>
        <w:rPr>
          <w:rStyle w:val="VerbatimChar"/>
        </w:rPr>
        <w:t xml:space="preserve">## Q8  0.7861054  0.04235983 -0.343212951</w:t>
      </w:r>
      <w:r>
        <w:br/>
      </w:r>
      <w:r>
        <w:rPr>
          <w:rStyle w:val="VerbatimChar"/>
        </w:rPr>
        <w:t xml:space="preserve">## Q9  0.7230295 -0.23164618  0.203556038</w:t>
      </w:r>
      <w:r>
        <w:br/>
      </w:r>
      <w:r>
        <w:rPr>
          <w:rStyle w:val="VerbatimChar"/>
        </w:rPr>
        <w:t xml:space="preserve">## Q10 0.6861529 -0.09868038 -0.532678749</w:t>
      </w:r>
      <w:r>
        <w:br/>
      </w:r>
      <w:r>
        <w:rPr>
          <w:rStyle w:val="VerbatimChar"/>
        </w:rPr>
        <w:t xml:space="preserve">## Q11 0.7529735 -0.26100673  0.172516196</w:t>
      </w:r>
      <w:r>
        <w:br/>
      </w:r>
      <w:r>
        <w:rPr>
          <w:rStyle w:val="VerbatimChar"/>
        </w:rPr>
        <w:t xml:space="preserve">## Q12 0.6303505  0.63753124  0.121522834</w:t>
      </w:r>
      <w:r>
        <w:br/>
      </w:r>
      <w:r>
        <w:rPr>
          <w:rStyle w:val="VerbatimChar"/>
        </w:rPr>
        <w:t xml:space="preserve">## Q13 0.7119085 -0.06463837  0.084335919</w:t>
      </w:r>
      <w:r>
        <w:br/>
      </w:r>
      <w:r>
        <w:rPr>
          <w:rStyle w:val="VerbatimChar"/>
        </w:rPr>
        <w:t xml:space="preserve">## Q14 0.8114677 -0.09970016  0.156787046</w:t>
      </w:r>
      <w:r>
        <w:br/>
      </w:r>
      <w:r>
        <w:rPr>
          <w:rStyle w:val="VerbatimChar"/>
        </w:rPr>
        <w:t xml:space="preserve">## Q15 0.7040428  0.01057936 -0.332546876</w:t>
      </w:r>
      <w:r>
        <w:br/>
      </w:r>
      <w:r>
        <w:rPr>
          <w:rStyle w:val="VerbatimChar"/>
        </w:rPr>
        <w:t xml:space="preserve">## Q16 0.7575616 -0.20281591  0.183170175</w:t>
      </w:r>
      <w:r>
        <w:br/>
      </w:r>
      <w:r>
        <w:rPr>
          <w:rStyle w:val="VerbatimChar"/>
        </w:rPr>
        <w:t xml:space="preserve">## Q17 0.6175336  0.66426051  0.110061160</w:t>
      </w:r>
      <w:r>
        <w:br/>
      </w:r>
      <w:r>
        <w:rPr>
          <w:rStyle w:val="VerbatimChar"/>
        </w:rPr>
        <w:t xml:space="preserve">## Q18 0.8067284 -0.11360432 -0.065189145</w:t>
      </w:r>
    </w:p>
    <w:p>
      <w:pPr>
        <w:pStyle w:val="FirstParagraph"/>
      </w:pPr>
      <w:r>
        <w:rPr>
          <w:bCs/>
          <w:b/>
          <w:u w:val="single"/>
        </w:rPr>
        <w:t xml:space="preserve">Answer</w:t>
      </w:r>
    </w:p>
    <w:p>
      <w:pPr>
        <w:pStyle w:val="BodyText"/>
      </w:pPr>
      <w:r>
        <w:t xml:space="preserve">The first principal component</w:t>
      </w:r>
    </w:p>
    <w:bookmarkEnd w:id="26"/>
    <w:bookmarkStart w:id="27" w:name="b-1"/>
    <w:p>
      <w:pPr>
        <w:pStyle w:val="Heading2"/>
      </w:pPr>
      <w:r>
        <w:t xml:space="preserve">2b</w:t>
      </w:r>
    </w:p>
    <w:p>
      <w:pPr>
        <w:pStyle w:val="FirstParagraph"/>
      </w:pPr>
      <w:r>
        <w:rPr>
          <w:bCs/>
          <w:b/>
          <w:u w:val="single"/>
        </w:rPr>
        <w:t xml:space="preserve">Question</w:t>
      </w:r>
    </w:p>
    <w:p>
      <w:pPr>
        <w:pStyle w:val="BodyText"/>
      </w:pPr>
      <w:r>
        <w:t xml:space="preserve">How much of the total variance of the security dataset do the first 3 PCs capture?</w:t>
      </w:r>
    </w:p>
    <w:p>
      <w:pPr>
        <w:pStyle w:val="SourceCode"/>
      </w:pPr>
      <w:r>
        <w:rPr>
          <w:rStyle w:val="NormalTok"/>
        </w:rPr>
        <w:t xml:space="preserve">sq_principal</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PC3   </w:t>
      </w:r>
      <w:r>
        <w:br/>
      </w:r>
      <w:r>
        <w:rPr>
          <w:rStyle w:val="VerbatimChar"/>
        </w:rPr>
        <w:t xml:space="preserve">## Q1   0.817 -0.139       </w:t>
      </w:r>
      <w:r>
        <w:br/>
      </w:r>
      <w:r>
        <w:rPr>
          <w:rStyle w:val="VerbatimChar"/>
        </w:rPr>
        <w:t xml:space="preserve">## Q2   0.673              </w:t>
      </w:r>
      <w:r>
        <w:br/>
      </w:r>
      <w:r>
        <w:rPr>
          <w:rStyle w:val="VerbatimChar"/>
        </w:rPr>
        <w:t xml:space="preserve">## Q3   0.766              </w:t>
      </w:r>
      <w:r>
        <w:br/>
      </w:r>
      <w:r>
        <w:rPr>
          <w:rStyle w:val="VerbatimChar"/>
        </w:rPr>
        <w:t xml:space="preserve">## Q4   0.623  0.643  0.108</w:t>
      </w:r>
      <w:r>
        <w:br/>
      </w:r>
      <w:r>
        <w:rPr>
          <w:rStyle w:val="VerbatimChar"/>
        </w:rPr>
        <w:t xml:space="preserve">## Q5   0.690        -0.542</w:t>
      </w:r>
      <w:r>
        <w:br/>
      </w:r>
      <w:r>
        <w:rPr>
          <w:rStyle w:val="VerbatimChar"/>
        </w:rPr>
        <w:t xml:space="preserve">## Q6   0.683 -0.105  0.207</w:t>
      </w:r>
      <w:r>
        <w:br/>
      </w:r>
      <w:r>
        <w:rPr>
          <w:rStyle w:val="VerbatimChar"/>
        </w:rPr>
        <w:t xml:space="preserve">## Q7   0.657 -0.318  0.324</w:t>
      </w:r>
      <w:r>
        <w:br/>
      </w:r>
      <w:r>
        <w:rPr>
          <w:rStyle w:val="VerbatimChar"/>
        </w:rPr>
        <w:t xml:space="preserve">## Q8   0.786        -0.343</w:t>
      </w:r>
      <w:r>
        <w:br/>
      </w:r>
      <w:r>
        <w:rPr>
          <w:rStyle w:val="VerbatimChar"/>
        </w:rPr>
        <w:t xml:space="preserve">## Q9   0.723 -0.232  0.204</w:t>
      </w:r>
      <w:r>
        <w:br/>
      </w:r>
      <w:r>
        <w:rPr>
          <w:rStyle w:val="VerbatimChar"/>
        </w:rPr>
        <w:t xml:space="preserve">## Q10  0.686        -0.533</w:t>
      </w:r>
      <w:r>
        <w:br/>
      </w:r>
      <w:r>
        <w:rPr>
          <w:rStyle w:val="VerbatimChar"/>
        </w:rPr>
        <w:t xml:space="preserve">## Q11  0.753 -0.261  0.173</w:t>
      </w:r>
      <w:r>
        <w:br/>
      </w:r>
      <w:r>
        <w:rPr>
          <w:rStyle w:val="VerbatimChar"/>
        </w:rPr>
        <w:t xml:space="preserve">## Q12  0.630  0.638  0.122</w:t>
      </w:r>
      <w:r>
        <w:br/>
      </w:r>
      <w:r>
        <w:rPr>
          <w:rStyle w:val="VerbatimChar"/>
        </w:rPr>
        <w:t xml:space="preserve">## Q13  0.712              </w:t>
      </w:r>
      <w:r>
        <w:br/>
      </w:r>
      <w:r>
        <w:rPr>
          <w:rStyle w:val="VerbatimChar"/>
        </w:rPr>
        <w:t xml:space="preserve">## Q14  0.811         0.157</w:t>
      </w:r>
      <w:r>
        <w:br/>
      </w:r>
      <w:r>
        <w:rPr>
          <w:rStyle w:val="VerbatimChar"/>
        </w:rPr>
        <w:t xml:space="preserve">## Q15  0.704        -0.333</w:t>
      </w:r>
      <w:r>
        <w:br/>
      </w:r>
      <w:r>
        <w:rPr>
          <w:rStyle w:val="VerbatimChar"/>
        </w:rPr>
        <w:t xml:space="preserve">## Q16  0.758 -0.203  0.183</w:t>
      </w:r>
      <w:r>
        <w:br/>
      </w:r>
      <w:r>
        <w:rPr>
          <w:rStyle w:val="VerbatimChar"/>
        </w:rPr>
        <w:t xml:space="preserve">## Q17  0.618  0.664  0.110</w:t>
      </w:r>
      <w:r>
        <w:br/>
      </w:r>
      <w:r>
        <w:rPr>
          <w:rStyle w:val="VerbatimChar"/>
        </w:rPr>
        <w:t xml:space="preserve">## Q18  0.807 -0.114       </w:t>
      </w:r>
      <w:r>
        <w:br/>
      </w:r>
      <w:r>
        <w:rPr>
          <w:rStyle w:val="VerbatimChar"/>
        </w:rPr>
        <w:t xml:space="preserve">## </w:t>
      </w:r>
      <w:r>
        <w:br/>
      </w:r>
      <w:r>
        <w:rPr>
          <w:rStyle w:val="VerbatimChar"/>
        </w:rPr>
        <w:t xml:space="preserve">##                  PC1   PC2   PC3</w:t>
      </w:r>
      <w:r>
        <w:br/>
      </w:r>
      <w:r>
        <w:rPr>
          <w:rStyle w:val="VerbatimChar"/>
        </w:rPr>
        <w:t xml:space="preserve">## SS loadings    9.311 1.596 1.150</w:t>
      </w:r>
      <w:r>
        <w:br/>
      </w:r>
      <w:r>
        <w:rPr>
          <w:rStyle w:val="VerbatimChar"/>
        </w:rPr>
        <w:t xml:space="preserve">## Proportion Var 0.517 0.089 0.064</w:t>
      </w:r>
      <w:r>
        <w:br/>
      </w:r>
      <w:r>
        <w:rPr>
          <w:rStyle w:val="VerbatimChar"/>
        </w:rPr>
        <w:t xml:space="preserve">## Cumulative Var 0.517 0.606 0.670</w:t>
      </w:r>
    </w:p>
    <w:p>
      <w:pPr>
        <w:pStyle w:val="FirstParagraph"/>
      </w:pPr>
      <w:r>
        <w:rPr>
          <w:bCs/>
          <w:b/>
          <w:u w:val="single"/>
        </w:rPr>
        <w:t xml:space="preserve">Answer</w:t>
      </w:r>
    </w:p>
    <w:p>
      <w:pPr>
        <w:pStyle w:val="BodyText"/>
      </w:pPr>
      <w:r>
        <w:t xml:space="preserve">PC1: 0.517 PC2: 0.089 PC3: 0.064 (individual)</w:t>
      </w:r>
    </w:p>
    <w:p>
      <w:pPr>
        <w:pStyle w:val="BodyText"/>
      </w:pPr>
      <w:r>
        <w:t xml:space="preserve">0.670 (cumulative)</w:t>
      </w:r>
    </w:p>
    <w:bookmarkEnd w:id="27"/>
    <w:bookmarkStart w:id="28" w:name="c"/>
    <w:p>
      <w:pPr>
        <w:pStyle w:val="Heading2"/>
      </w:pPr>
      <w:r>
        <w:t xml:space="preserve">2c</w:t>
      </w:r>
    </w:p>
    <w:p>
      <w:pPr>
        <w:pStyle w:val="FirstParagraph"/>
      </w:pPr>
      <w:r>
        <w:rPr>
          <w:bCs/>
          <w:b/>
          <w:u w:val="single"/>
        </w:rPr>
        <w:t xml:space="preserve">Question</w:t>
      </w:r>
    </w:p>
    <w:p>
      <w:pPr>
        <w:pStyle w:val="BodyText"/>
      </w:pPr>
      <w:r>
        <w:t xml:space="preserve">Looking at commonality and uniqueness, which items are less than adequately explained by the first 3 principal components?</w:t>
      </w:r>
    </w:p>
    <w:p>
      <w:pPr>
        <w:pStyle w:val="SourceCode"/>
      </w:pPr>
      <w:r>
        <w:rPr>
          <w:rStyle w:val="NormalTok"/>
        </w:rPr>
        <w:t xml:space="preserve">sq_principal</w:t>
      </w:r>
      <w:r>
        <w:rPr>
          <w:rStyle w:val="SpecialCharTok"/>
        </w:rPr>
        <w:t xml:space="preserve">$</w:t>
      </w:r>
      <w:r>
        <w:rPr>
          <w:rStyle w:val="NormalTok"/>
        </w:rPr>
        <w:t xml:space="preserve">communality </w:t>
      </w:r>
    </w:p>
    <w:p>
      <w:pPr>
        <w:pStyle w:val="SourceCode"/>
      </w:pPr>
      <w:r>
        <w:rPr>
          <w:rStyle w:val="VerbatimChar"/>
        </w:rPr>
        <w:t xml:space="preserve">##        Q1        Q2        Q3        Q4        Q5        Q6        Q7        Q8 </w:t>
      </w:r>
      <w:r>
        <w:br/>
      </w:r>
      <w:r>
        <w:rPr>
          <w:rStyle w:val="VerbatimChar"/>
        </w:rPr>
        <w:t xml:space="preserve">## 0.6869041 0.4605433 0.5951359 0.8138147 0.7713420 0.5201104 0.6371369 0.7375512 </w:t>
      </w:r>
      <w:r>
        <w:br/>
      </w:r>
      <w:r>
        <w:rPr>
          <w:rStyle w:val="VerbatimChar"/>
        </w:rPr>
        <w:t xml:space="preserve">##        Q9       Q10       Q11       Q12       Q13       Q14       Q15       Q16 </w:t>
      </w:r>
      <w:r>
        <w:br/>
      </w:r>
      <w:r>
        <w:rPr>
          <w:rStyle w:val="VerbatimChar"/>
        </w:rPr>
        <w:t xml:space="preserve">## 0.6178667 0.7642903 0.6648554 0.8185557 0.5181043 0.6930021 0.6063756 0.6485852 </w:t>
      </w:r>
      <w:r>
        <w:br/>
      </w:r>
      <w:r>
        <w:rPr>
          <w:rStyle w:val="VerbatimChar"/>
        </w:rPr>
        <w:t xml:space="preserve">##       Q17       Q18 </w:t>
      </w:r>
      <w:r>
        <w:br/>
      </w:r>
      <w:r>
        <w:rPr>
          <w:rStyle w:val="VerbatimChar"/>
        </w:rPr>
        <w:t xml:space="preserve">## 0.8347032 0.6679663</w:t>
      </w:r>
    </w:p>
    <w:p>
      <w:pPr>
        <w:pStyle w:val="FirstParagraph"/>
      </w:pPr>
      <w:r>
        <w:rPr>
          <w:bCs/>
          <w:b/>
          <w:u w:val="single"/>
        </w:rPr>
        <w:t xml:space="preserve">Answer</w:t>
      </w:r>
    </w:p>
    <w:p>
      <w:pPr>
        <w:pStyle w:val="BodyText"/>
      </w:pPr>
      <w:r>
        <w:t xml:space="preserve">Commonality (h2) + uniqueness(u2) =1 , and high uniqueness(u2) means data being less explained. It is known that the first three PCs capture 0.67 of total variance, and items whose commonality is less than 0.67 is exactly what we are looking for: Q2, 3, 6, 7, 9, 11, 13, 15, 16, 18.</w:t>
      </w:r>
    </w:p>
    <w:bookmarkEnd w:id="28"/>
    <w:bookmarkStart w:id="29" w:name="d"/>
    <w:p>
      <w:pPr>
        <w:pStyle w:val="Heading2"/>
      </w:pPr>
      <w:r>
        <w:t xml:space="preserve">2d</w:t>
      </w:r>
    </w:p>
    <w:p>
      <w:pPr>
        <w:pStyle w:val="FirstParagraph"/>
      </w:pPr>
      <w:r>
        <w:rPr>
          <w:bCs/>
          <w:b/>
          <w:u w:val="single"/>
        </w:rPr>
        <w:t xml:space="preserve">Question</w:t>
      </w:r>
    </w:p>
    <w:p>
      <w:pPr>
        <w:pStyle w:val="BodyText"/>
      </w:pPr>
      <w:r>
        <w:t xml:space="preserve">How many measurement items share similar loadings between 2 or more components?</w:t>
      </w:r>
    </w:p>
    <w:p>
      <w:pPr>
        <w:pStyle w:val="SourceCode"/>
      </w:pPr>
      <w:r>
        <w:rPr>
          <w:rStyle w:val="NormalTok"/>
        </w:rPr>
        <w:t xml:space="preserve">sq_principal</w:t>
      </w:r>
      <w:r>
        <w:rPr>
          <w:rStyle w:val="SpecialCharTok"/>
        </w:rPr>
        <w:t xml:space="preserve">$</w:t>
      </w:r>
      <w:r>
        <w:rPr>
          <w:rStyle w:val="NormalTok"/>
        </w:rPr>
        <w:t xml:space="preserve">complexity</w:t>
      </w:r>
    </w:p>
    <w:p>
      <w:pPr>
        <w:pStyle w:val="SourceCode"/>
      </w:pPr>
      <w:r>
        <w:rPr>
          <w:rStyle w:val="VerbatimChar"/>
        </w:rPr>
        <w:t xml:space="preserve">##       Q1       Q2       Q3       Q4       Q5       Q6       Q7       Q8 </w:t>
      </w:r>
      <w:r>
        <w:br/>
      </w:r>
      <w:r>
        <w:rPr>
          <w:rStyle w:val="VerbatimChar"/>
        </w:rPr>
        <w:t xml:space="preserve">## 1.058202 1.035995 1.031144 2.055762 1.899001 1.233397 1.959957 1.374540 </w:t>
      </w:r>
      <w:r>
        <w:br/>
      </w:r>
      <w:r>
        <w:rPr>
          <w:rStyle w:val="VerbatimChar"/>
        </w:rPr>
        <w:t xml:space="preserve">##       Q9      Q10      Q11      Q12      Q13      Q14      Q15      Q16 </w:t>
      </w:r>
      <w:r>
        <w:br/>
      </w:r>
      <w:r>
        <w:rPr>
          <w:rStyle w:val="VerbatimChar"/>
        </w:rPr>
        <w:t xml:space="preserve">## 1.373796 1.932541 1.351862 2.072501 1.044775 1.105810 1.425577 1.266376 </w:t>
      </w:r>
      <w:r>
        <w:br/>
      </w:r>
      <w:r>
        <w:rPr>
          <w:rStyle w:val="VerbatimChar"/>
        </w:rPr>
        <w:t xml:space="preserve">##      Q17      Q18 </w:t>
      </w:r>
      <w:r>
        <w:br/>
      </w:r>
      <w:r>
        <w:rPr>
          <w:rStyle w:val="VerbatimChar"/>
        </w:rPr>
        <w:t xml:space="preserve">## 2.047594 1.052956</w:t>
      </w:r>
    </w:p>
    <w:p>
      <w:pPr>
        <w:pStyle w:val="FirstParagraph"/>
      </w:pPr>
      <w:r>
        <w:rPr>
          <w:bCs/>
          <w:b/>
          <w:u w:val="single"/>
        </w:rPr>
        <w:t xml:space="preserve">Answer</w:t>
      </w:r>
    </w:p>
    <w:p>
      <w:pPr>
        <w:pStyle w:val="BodyText"/>
      </w:pPr>
      <w:r>
        <w:t xml:space="preserve">It can be seen that Q4, 12, 17 have their item complexity value greater than 2.</w:t>
      </w:r>
    </w:p>
    <w:bookmarkEnd w:id="29"/>
    <w:bookmarkStart w:id="30" w:name="e"/>
    <w:p>
      <w:pPr>
        <w:pStyle w:val="Heading2"/>
      </w:pPr>
      <w:r>
        <w:t xml:space="preserve">2e</w:t>
      </w:r>
    </w:p>
    <w:p>
      <w:pPr>
        <w:pStyle w:val="FirstParagraph"/>
      </w:pPr>
      <w:r>
        <w:rPr>
          <w:bCs/>
          <w:b/>
          <w:u w:val="single"/>
        </w:rPr>
        <w:t xml:space="preserve">Question</w:t>
      </w:r>
    </w:p>
    <w:p>
      <w:pPr>
        <w:pStyle w:val="BodyText"/>
      </w:pPr>
      <w:r>
        <w:t xml:space="preserve">Can you interpret a</w:t>
      </w:r>
      <w:r>
        <w:t xml:space="preserve"> </w:t>
      </w:r>
      <w:r>
        <w:t xml:space="preserve">‘</w:t>
      </w:r>
      <w:r>
        <w:t xml:space="preserve">meaning</w:t>
      </w:r>
      <w:r>
        <w:t xml:space="preserve">’</w:t>
      </w:r>
      <w:r>
        <w:t xml:space="preserve"> </w:t>
      </w:r>
      <w:r>
        <w:t xml:space="preserve">behind the first principal component from the items that load best upon it? (see the wording of the questions of those items)</w:t>
      </w:r>
    </w:p>
    <w:p>
      <w:pPr>
        <w:pStyle w:val="BodyText"/>
      </w:pPr>
      <w:r>
        <w:rPr>
          <w:bCs/>
          <w:b/>
          <w:u w:val="single"/>
        </w:rPr>
        <w:t xml:space="preserve">Answer</w:t>
      </w:r>
    </w:p>
    <w:p>
      <w:pPr>
        <w:pStyle w:val="BodyText"/>
      </w:pPr>
      <w:r>
        <w:t xml:space="preserve">The patterns looks no clear for interpretation, but my guess is that the first principal component vaguely captures</w:t>
      </w:r>
      <w:r>
        <w:t xml:space="preserve"> </w:t>
      </w:r>
      <w:r>
        <w:t xml:space="preserve">“</w:t>
      </w:r>
      <w:r>
        <w:t xml:space="preserve">confidentiality</w:t>
      </w:r>
      <w:r>
        <w:t xml:space="preserve">”</w:t>
      </w:r>
    </w:p>
    <w:bookmarkEnd w:id="30"/>
    <w:bookmarkEnd w:id="31"/>
    <w:bookmarkStart w:id="37" w:name="question-3"/>
    <w:p>
      <w:pPr>
        <w:pStyle w:val="Heading1"/>
      </w:pPr>
      <w:r>
        <w:t xml:space="preserve">Question 3</w:t>
      </w:r>
    </w:p>
    <w:p>
      <w:pPr>
        <w:pStyle w:val="FirstParagraph"/>
      </w:pPr>
      <w:r>
        <w:t xml:space="preserve">To improve interpretability of loadings, let’s rotate our principal component axes using the varimax technique to get rotated components (extract and rotate only three principal components)</w:t>
      </w:r>
    </w:p>
    <w:bookmarkStart w:id="32" w:name="a-2"/>
    <w:p>
      <w:pPr>
        <w:pStyle w:val="Heading2"/>
      </w:pPr>
      <w:r>
        <w:t xml:space="preserve">3a</w:t>
      </w:r>
    </w:p>
    <w:p>
      <w:pPr>
        <w:pStyle w:val="FirstParagraph"/>
      </w:pPr>
      <w:r>
        <w:rPr>
          <w:bCs/>
          <w:b/>
          <w:u w:val="single"/>
        </w:rPr>
        <w:t xml:space="preserve">Question</w:t>
      </w:r>
    </w:p>
    <w:p>
      <w:pPr>
        <w:pStyle w:val="BodyText"/>
      </w:pPr>
      <w:r>
        <w:t xml:space="preserve">Individually, does each rotated component (RC) explain the same, or different, amount of variance than the corresponding principal components (PCs)?</w:t>
      </w:r>
    </w:p>
    <w:p>
      <w:pPr>
        <w:pStyle w:val="BodyText"/>
      </w:pPr>
      <w:r>
        <w:rPr>
          <w:bCs/>
          <w:b/>
          <w:u w:val="single"/>
        </w:rPr>
        <w:t xml:space="preserve">Answer</w:t>
      </w:r>
    </w:p>
    <w:p>
      <w:pPr>
        <w:pStyle w:val="BodyText"/>
      </w:pPr>
      <w:r>
        <w:t xml:space="preserve">Different.</w:t>
      </w:r>
    </w:p>
    <w:p>
      <w:pPr>
        <w:pStyle w:val="BodyText"/>
      </w:pPr>
      <w:r>
        <w:t xml:space="preserve">PC1 = 0.517 , RC1 = 0.312</w:t>
      </w:r>
    </w:p>
    <w:p>
      <w:pPr>
        <w:pStyle w:val="BodyText"/>
      </w:pPr>
      <w:r>
        <w:t xml:space="preserve">PC2 = 0.089 , RC2 = 0.164</w:t>
      </w:r>
    </w:p>
    <w:p>
      <w:pPr>
        <w:pStyle w:val="BodyText"/>
      </w:pPr>
      <w:r>
        <w:t xml:space="preserve">PC3 = 0.064 , RC3 = 0.194</w:t>
      </w:r>
    </w:p>
    <w:p>
      <w:pPr>
        <w:pStyle w:val="SourceCode"/>
      </w:pPr>
      <w:r>
        <w:rPr>
          <w:rStyle w:val="NormalTok"/>
        </w:rPr>
        <w:t xml:space="preserve">sq_pca_rot </w:t>
      </w:r>
      <w:r>
        <w:rPr>
          <w:rStyle w:val="OtherTok"/>
        </w:rPr>
        <w:t xml:space="preserve">&lt;-</w:t>
      </w:r>
      <w:r>
        <w:rPr>
          <w:rStyle w:val="NormalTok"/>
        </w:rPr>
        <w:t xml:space="preserve"> </w:t>
      </w:r>
      <w:r>
        <w:rPr>
          <w:rStyle w:val="FunctionTok"/>
        </w:rPr>
        <w:t xml:space="preserve">principal</w:t>
      </w:r>
      <w:r>
        <w:rPr>
          <w:rStyle w:val="NormalTok"/>
        </w:rPr>
        <w:t xml:space="preserve">(sq, </w:t>
      </w:r>
      <w:r>
        <w:rPr>
          <w:rStyle w:val="AttributeTok"/>
        </w:rPr>
        <w:t xml:space="preserve">nfactor =</w:t>
      </w:r>
      <w:r>
        <w:rPr>
          <w:rStyle w:val="NormalTok"/>
        </w:rPr>
        <w:t xml:space="preserve"> </w:t>
      </w:r>
      <w:r>
        <w:rPr>
          <w:rStyle w:val="DecValTok"/>
        </w:rPr>
        <w:t xml:space="preserve">3</w:t>
      </w:r>
      <w:r>
        <w:rPr>
          <w:rStyle w:val="NormalTok"/>
        </w:rPr>
        <w:t xml:space="preserve">, </w:t>
      </w:r>
      <w:r>
        <w:rPr>
          <w:rStyle w:val="AttributeTok"/>
        </w:rPr>
        <w:t xml:space="preserve">rotate =</w:t>
      </w:r>
      <w:r>
        <w:rPr>
          <w:rStyle w:val="NormalTok"/>
        </w:rPr>
        <w:t xml:space="preserve"> </w:t>
      </w:r>
      <w:r>
        <w:rPr>
          <w:rStyle w:val="StringTok"/>
        </w:rPr>
        <w:t xml:space="preserve">"varimax"</w:t>
      </w:r>
      <w:r>
        <w:rPr>
          <w:rStyle w:val="NormalTok"/>
        </w:rPr>
        <w:t xml:space="preserve">, </w:t>
      </w:r>
      <w:r>
        <w:rPr>
          <w:rStyle w:val="AttributeTok"/>
        </w:rPr>
        <w:t xml:space="preserve">scores =</w:t>
      </w:r>
      <w:r>
        <w:rPr>
          <w:rStyle w:val="NormalTok"/>
        </w:rPr>
        <w:t xml:space="preserve"> </w:t>
      </w:r>
      <w:r>
        <w:rPr>
          <w:rStyle w:val="ConstantTok"/>
        </w:rPr>
        <w:t xml:space="preserve">TRUE</w:t>
      </w:r>
      <w:r>
        <w:rPr>
          <w:rStyle w:val="NormalTok"/>
        </w:rPr>
        <w:t xml:space="preserve">)</w:t>
      </w:r>
      <w:r>
        <w:br/>
      </w:r>
      <w:r>
        <w:rPr>
          <w:rStyle w:val="NormalTok"/>
        </w:rPr>
        <w:t xml:space="preserve">sq_pca_rot</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RC3   RC2  </w:t>
      </w:r>
      <w:r>
        <w:br/>
      </w:r>
      <w:r>
        <w:rPr>
          <w:rStyle w:val="VerbatimChar"/>
        </w:rPr>
        <w:t xml:space="preserve">## Q1  0.660 0.450 0.221</w:t>
      </w:r>
      <w:r>
        <w:br/>
      </w:r>
      <w:r>
        <w:rPr>
          <w:rStyle w:val="VerbatimChar"/>
        </w:rPr>
        <w:t xml:space="preserve">## Q2  0.544 0.286 0.288</w:t>
      </w:r>
      <w:r>
        <w:br/>
      </w:r>
      <w:r>
        <w:rPr>
          <w:rStyle w:val="VerbatimChar"/>
        </w:rPr>
        <w:t xml:space="preserve">## Q3  0.621 0.337 0.311</w:t>
      </w:r>
      <w:r>
        <w:br/>
      </w:r>
      <w:r>
        <w:rPr>
          <w:rStyle w:val="VerbatimChar"/>
        </w:rPr>
        <w:t xml:space="preserve">## Q4  0.218 0.193 0.854</w:t>
      </w:r>
      <w:r>
        <w:br/>
      </w:r>
      <w:r>
        <w:rPr>
          <w:rStyle w:val="VerbatimChar"/>
        </w:rPr>
        <w:t xml:space="preserve">## Q5  0.244 0.828 0.162</w:t>
      </w:r>
      <w:r>
        <w:br/>
      </w:r>
      <w:r>
        <w:rPr>
          <w:rStyle w:val="VerbatimChar"/>
        </w:rPr>
        <w:t xml:space="preserve">## Q6  0.652 0.199 0.234</w:t>
      </w:r>
      <w:r>
        <w:br/>
      </w:r>
      <w:r>
        <w:rPr>
          <w:rStyle w:val="VerbatimChar"/>
        </w:rPr>
        <w:t xml:space="preserve">## Q7  0.790 0.103      </w:t>
      </w:r>
      <w:r>
        <w:br/>
      </w:r>
      <w:r>
        <w:rPr>
          <w:rStyle w:val="VerbatimChar"/>
        </w:rPr>
        <w:t xml:space="preserve">## Q8  0.382 0.706 0.305</w:t>
      </w:r>
      <w:r>
        <w:br/>
      </w:r>
      <w:r>
        <w:rPr>
          <w:rStyle w:val="VerbatimChar"/>
        </w:rPr>
        <w:t xml:space="preserve">## Q9  0.738 0.234 0.138</w:t>
      </w:r>
      <w:r>
        <w:br/>
      </w:r>
      <w:r>
        <w:rPr>
          <w:rStyle w:val="VerbatimChar"/>
        </w:rPr>
        <w:t xml:space="preserve">## Q10 0.277 0.823 0.102</w:t>
      </w:r>
      <w:r>
        <w:br/>
      </w:r>
      <w:r>
        <w:rPr>
          <w:rStyle w:val="VerbatimChar"/>
        </w:rPr>
        <w:t xml:space="preserve">## Q11 0.757 0.278 0.118</w:t>
      </w:r>
      <w:r>
        <w:br/>
      </w:r>
      <w:r>
        <w:rPr>
          <w:rStyle w:val="VerbatimChar"/>
        </w:rPr>
        <w:t xml:space="preserve">## Q12 0.233 0.186 0.854</w:t>
      </w:r>
      <w:r>
        <w:br/>
      </w:r>
      <w:r>
        <w:rPr>
          <w:rStyle w:val="VerbatimChar"/>
        </w:rPr>
        <w:t xml:space="preserve">## Q13 0.593 0.315 0.259</w:t>
      </w:r>
      <w:r>
        <w:br/>
      </w:r>
      <w:r>
        <w:rPr>
          <w:rStyle w:val="VerbatimChar"/>
        </w:rPr>
        <w:t xml:space="preserve">## Q14 0.719 0.310 0.283</w:t>
      </w:r>
      <w:r>
        <w:br/>
      </w:r>
      <w:r>
        <w:rPr>
          <w:rStyle w:val="VerbatimChar"/>
        </w:rPr>
        <w:t xml:space="preserve">## Q15 0.342 0.656 0.244</w:t>
      </w:r>
      <w:r>
        <w:br/>
      </w:r>
      <w:r>
        <w:rPr>
          <w:rStyle w:val="VerbatimChar"/>
        </w:rPr>
        <w:t xml:space="preserve">## Q16 0.740 0.267 0.174</w:t>
      </w:r>
      <w:r>
        <w:br/>
      </w:r>
      <w:r>
        <w:rPr>
          <w:rStyle w:val="VerbatimChar"/>
        </w:rPr>
        <w:t xml:space="preserve">## Q17 0.205 0.187 0.870</w:t>
      </w:r>
      <w:r>
        <w:br/>
      </w:r>
      <w:r>
        <w:rPr>
          <w:rStyle w:val="VerbatimChar"/>
        </w:rPr>
        <w:t xml:space="preserve">## Q18 0.609 0.495 0.227</w:t>
      </w:r>
      <w:r>
        <w:br/>
      </w:r>
      <w:r>
        <w:rPr>
          <w:rStyle w:val="VerbatimChar"/>
        </w:rPr>
        <w:t xml:space="preserve">## </w:t>
      </w:r>
      <w:r>
        <w:br/>
      </w:r>
      <w:r>
        <w:rPr>
          <w:rStyle w:val="VerbatimChar"/>
        </w:rPr>
        <w:t xml:space="preserve">##                  RC1   RC3   RC2</w:t>
      </w:r>
      <w:r>
        <w:br/>
      </w:r>
      <w:r>
        <w:rPr>
          <w:rStyle w:val="VerbatimChar"/>
        </w:rPr>
        <w:t xml:space="preserve">## SS loadings    5.613 3.490 2.954</w:t>
      </w:r>
      <w:r>
        <w:br/>
      </w:r>
      <w:r>
        <w:rPr>
          <w:rStyle w:val="VerbatimChar"/>
        </w:rPr>
        <w:t xml:space="preserve">## Proportion Var 0.312 0.194 0.164</w:t>
      </w:r>
      <w:r>
        <w:br/>
      </w:r>
      <w:r>
        <w:rPr>
          <w:rStyle w:val="VerbatimChar"/>
        </w:rPr>
        <w:t xml:space="preserve">## Cumulative Var 0.312 0.506 0.670</w:t>
      </w:r>
    </w:p>
    <w:bookmarkEnd w:id="32"/>
    <w:bookmarkStart w:id="33" w:name="b-2"/>
    <w:p>
      <w:pPr>
        <w:pStyle w:val="Heading2"/>
      </w:pPr>
      <w:r>
        <w:t xml:space="preserve">3b</w:t>
      </w:r>
    </w:p>
    <w:p>
      <w:pPr>
        <w:pStyle w:val="FirstParagraph"/>
      </w:pPr>
      <w:r>
        <w:rPr>
          <w:bCs/>
          <w:b/>
          <w:u w:val="single"/>
        </w:rPr>
        <w:t xml:space="preserve">Question</w:t>
      </w:r>
    </w:p>
    <w:p>
      <w:pPr>
        <w:pStyle w:val="BodyText"/>
      </w:pPr>
      <w:r>
        <w:t xml:space="preserve">Together, do the three rotated components explain the same, more, or less cumulative variance as the three principal components combined?</w:t>
      </w:r>
    </w:p>
    <w:p>
      <w:pPr>
        <w:pStyle w:val="BodyText"/>
      </w:pPr>
      <w:r>
        <w:rPr>
          <w:bCs/>
          <w:b/>
          <w:u w:val="single"/>
        </w:rPr>
        <w:t xml:space="preserve">Answer</w:t>
      </w:r>
    </w:p>
    <w:p>
      <w:pPr>
        <w:pStyle w:val="BodyText"/>
      </w:pPr>
      <w:r>
        <w:t xml:space="preserve">The same. Proven by the fact that cumulative variance = 0.67.</w:t>
      </w:r>
    </w:p>
    <w:bookmarkEnd w:id="33"/>
    <w:bookmarkStart w:id="34" w:name="c-1"/>
    <w:p>
      <w:pPr>
        <w:pStyle w:val="Heading2"/>
      </w:pPr>
      <w:r>
        <w:t xml:space="preserve">3c</w:t>
      </w:r>
    </w:p>
    <w:p>
      <w:pPr>
        <w:pStyle w:val="FirstParagraph"/>
      </w:pPr>
      <w:r>
        <w:rPr>
          <w:bCs/>
          <w:b/>
          <w:u w:val="single"/>
        </w:rPr>
        <w:t xml:space="preserve">Question</w:t>
      </w:r>
    </w:p>
    <w:p>
      <w:pPr>
        <w:pStyle w:val="BodyText"/>
      </w:pPr>
      <w:r>
        <w:t xml:space="preserve">Looking back at the items that shared similar loadings with multiple principal components (#2d), do those items have more clearly differentiated loadings among rotated components?</w:t>
      </w:r>
    </w:p>
    <w:p>
      <w:pPr>
        <w:pStyle w:val="BodyText"/>
      </w:pPr>
      <w:r>
        <w:rPr>
          <w:bCs/>
          <w:b/>
          <w:u w:val="single"/>
        </w:rPr>
        <w:t xml:space="preserve">Answer</w:t>
      </w:r>
    </w:p>
    <w:p>
      <w:pPr>
        <w:pStyle w:val="BodyText"/>
      </w:pPr>
      <w:r>
        <w:t xml:space="preserve">Yes.</w:t>
      </w:r>
    </w:p>
    <w:p>
      <w:pPr>
        <w:pStyle w:val="SourceCode"/>
      </w:pPr>
      <w:r>
        <w:rPr>
          <w:rStyle w:val="NormalTok"/>
        </w:rPr>
        <w:t xml:space="preserve">sq_pca_rot</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RC3   RC2  </w:t>
      </w:r>
      <w:r>
        <w:br/>
      </w:r>
      <w:r>
        <w:rPr>
          <w:rStyle w:val="VerbatimChar"/>
        </w:rPr>
        <w:t xml:space="preserve">## Q1  0.660 0.450 0.221</w:t>
      </w:r>
      <w:r>
        <w:br/>
      </w:r>
      <w:r>
        <w:rPr>
          <w:rStyle w:val="VerbatimChar"/>
        </w:rPr>
        <w:t xml:space="preserve">## Q2  0.544 0.286 0.288</w:t>
      </w:r>
      <w:r>
        <w:br/>
      </w:r>
      <w:r>
        <w:rPr>
          <w:rStyle w:val="VerbatimChar"/>
        </w:rPr>
        <w:t xml:space="preserve">## Q3  0.621 0.337 0.311</w:t>
      </w:r>
      <w:r>
        <w:br/>
      </w:r>
      <w:r>
        <w:rPr>
          <w:rStyle w:val="VerbatimChar"/>
        </w:rPr>
        <w:t xml:space="preserve">## Q4  0.218 0.193 0.854</w:t>
      </w:r>
      <w:r>
        <w:br/>
      </w:r>
      <w:r>
        <w:rPr>
          <w:rStyle w:val="VerbatimChar"/>
        </w:rPr>
        <w:t xml:space="preserve">## Q5  0.244 0.828 0.162</w:t>
      </w:r>
      <w:r>
        <w:br/>
      </w:r>
      <w:r>
        <w:rPr>
          <w:rStyle w:val="VerbatimChar"/>
        </w:rPr>
        <w:t xml:space="preserve">## Q6  0.652 0.199 0.234</w:t>
      </w:r>
      <w:r>
        <w:br/>
      </w:r>
      <w:r>
        <w:rPr>
          <w:rStyle w:val="VerbatimChar"/>
        </w:rPr>
        <w:t xml:space="preserve">## Q7  0.790 0.103      </w:t>
      </w:r>
      <w:r>
        <w:br/>
      </w:r>
      <w:r>
        <w:rPr>
          <w:rStyle w:val="VerbatimChar"/>
        </w:rPr>
        <w:t xml:space="preserve">## Q8  0.382 0.706 0.305</w:t>
      </w:r>
      <w:r>
        <w:br/>
      </w:r>
      <w:r>
        <w:rPr>
          <w:rStyle w:val="VerbatimChar"/>
        </w:rPr>
        <w:t xml:space="preserve">## Q9  0.738 0.234 0.138</w:t>
      </w:r>
      <w:r>
        <w:br/>
      </w:r>
      <w:r>
        <w:rPr>
          <w:rStyle w:val="VerbatimChar"/>
        </w:rPr>
        <w:t xml:space="preserve">## Q10 0.277 0.823 0.102</w:t>
      </w:r>
      <w:r>
        <w:br/>
      </w:r>
      <w:r>
        <w:rPr>
          <w:rStyle w:val="VerbatimChar"/>
        </w:rPr>
        <w:t xml:space="preserve">## Q11 0.757 0.278 0.118</w:t>
      </w:r>
      <w:r>
        <w:br/>
      </w:r>
      <w:r>
        <w:rPr>
          <w:rStyle w:val="VerbatimChar"/>
        </w:rPr>
        <w:t xml:space="preserve">## Q12 0.233 0.186 0.854</w:t>
      </w:r>
      <w:r>
        <w:br/>
      </w:r>
      <w:r>
        <w:rPr>
          <w:rStyle w:val="VerbatimChar"/>
        </w:rPr>
        <w:t xml:space="preserve">## Q13 0.593 0.315 0.259</w:t>
      </w:r>
      <w:r>
        <w:br/>
      </w:r>
      <w:r>
        <w:rPr>
          <w:rStyle w:val="VerbatimChar"/>
        </w:rPr>
        <w:t xml:space="preserve">## Q14 0.719 0.310 0.283</w:t>
      </w:r>
      <w:r>
        <w:br/>
      </w:r>
      <w:r>
        <w:rPr>
          <w:rStyle w:val="VerbatimChar"/>
        </w:rPr>
        <w:t xml:space="preserve">## Q15 0.342 0.656 0.244</w:t>
      </w:r>
      <w:r>
        <w:br/>
      </w:r>
      <w:r>
        <w:rPr>
          <w:rStyle w:val="VerbatimChar"/>
        </w:rPr>
        <w:t xml:space="preserve">## Q16 0.740 0.267 0.174</w:t>
      </w:r>
      <w:r>
        <w:br/>
      </w:r>
      <w:r>
        <w:rPr>
          <w:rStyle w:val="VerbatimChar"/>
        </w:rPr>
        <w:t xml:space="preserve">## Q17 0.205 0.187 0.870</w:t>
      </w:r>
      <w:r>
        <w:br/>
      </w:r>
      <w:r>
        <w:rPr>
          <w:rStyle w:val="VerbatimChar"/>
        </w:rPr>
        <w:t xml:space="preserve">## Q18 0.609 0.495 0.227</w:t>
      </w:r>
      <w:r>
        <w:br/>
      </w:r>
      <w:r>
        <w:rPr>
          <w:rStyle w:val="VerbatimChar"/>
        </w:rPr>
        <w:t xml:space="preserve">## </w:t>
      </w:r>
      <w:r>
        <w:br/>
      </w:r>
      <w:r>
        <w:rPr>
          <w:rStyle w:val="VerbatimChar"/>
        </w:rPr>
        <w:t xml:space="preserve">##                  RC1   RC3   RC2</w:t>
      </w:r>
      <w:r>
        <w:br/>
      </w:r>
      <w:r>
        <w:rPr>
          <w:rStyle w:val="VerbatimChar"/>
        </w:rPr>
        <w:t xml:space="preserve">## SS loadings    5.613 3.490 2.954</w:t>
      </w:r>
      <w:r>
        <w:br/>
      </w:r>
      <w:r>
        <w:rPr>
          <w:rStyle w:val="VerbatimChar"/>
        </w:rPr>
        <w:t xml:space="preserve">## Proportion Var 0.312 0.194 0.164</w:t>
      </w:r>
      <w:r>
        <w:br/>
      </w:r>
      <w:r>
        <w:rPr>
          <w:rStyle w:val="VerbatimChar"/>
        </w:rPr>
        <w:t xml:space="preserve">## Cumulative Var 0.312 0.506 0.670</w:t>
      </w:r>
    </w:p>
    <w:bookmarkEnd w:id="34"/>
    <w:bookmarkStart w:id="35" w:name="d-1"/>
    <w:p>
      <w:pPr>
        <w:pStyle w:val="Heading2"/>
      </w:pPr>
      <w:r>
        <w:t xml:space="preserve">3d</w:t>
      </w:r>
    </w:p>
    <w:p>
      <w:pPr>
        <w:pStyle w:val="FirstParagraph"/>
      </w:pPr>
      <w:r>
        <w:rPr>
          <w:bCs/>
          <w:b/>
          <w:u w:val="single"/>
        </w:rPr>
        <w:t xml:space="preserve">Question</w:t>
      </w:r>
    </w:p>
    <w:p>
      <w:pPr>
        <w:pStyle w:val="BodyText"/>
      </w:pPr>
      <w:r>
        <w:t xml:space="preserve">Can you now more easily interpret the</w:t>
      </w:r>
      <w:r>
        <w:t xml:space="preserve"> </w:t>
      </w:r>
      <w:r>
        <w:t xml:space="preserve">“</w:t>
      </w:r>
      <w:r>
        <w:t xml:space="preserve">meaning</w:t>
      </w:r>
      <w:r>
        <w:t xml:space="preserve">”</w:t>
      </w:r>
      <w:r>
        <w:t xml:space="preserve"> </w:t>
      </w:r>
      <w:r>
        <w:t xml:space="preserve">of the 3 rotated components from the items that load best upon each of them? (see the wording of the questions of those items)</w:t>
      </w:r>
    </w:p>
    <w:p>
      <w:pPr>
        <w:pStyle w:val="BodyText"/>
      </w:pPr>
      <w:r>
        <w:rPr>
          <w:bCs/>
          <w:b/>
          <w:u w:val="single"/>
        </w:rPr>
        <w:t xml:space="preserve">Answer</w:t>
      </w:r>
    </w:p>
    <w:p>
      <w:pPr>
        <w:pStyle w:val="BodyText"/>
      </w:pPr>
      <w:r>
        <w:t xml:space="preserve">RC1: Q7, Q9, Q11, Q14, Q16 –&gt;</w:t>
      </w:r>
      <w:r>
        <w:t xml:space="preserve"> </w:t>
      </w:r>
      <w:r>
        <w:t xml:space="preserve">“</w:t>
      </w:r>
      <w:r>
        <w:t xml:space="preserve">personal information</w:t>
      </w:r>
      <w:r>
        <w:t xml:space="preserve">”</w:t>
      </w:r>
    </w:p>
    <w:p>
      <w:pPr>
        <w:pStyle w:val="BodyText"/>
      </w:pPr>
      <w:r>
        <w:t xml:space="preserve">RC2: Q4,Q12,Q17 –&gt;</w:t>
      </w:r>
      <w:r>
        <w:t xml:space="preserve"> </w:t>
      </w:r>
      <w:r>
        <w:t xml:space="preserve">“</w:t>
      </w:r>
      <w:r>
        <w:t xml:space="preserve">evidence showing the transaction is not denied</w:t>
      </w:r>
      <w:r>
        <w:t xml:space="preserve">”</w:t>
      </w:r>
    </w:p>
    <w:p>
      <w:pPr>
        <w:pStyle w:val="BodyText"/>
      </w:pPr>
      <w:r>
        <w:t xml:space="preserve">RC3: Q5,Q8,Q10 –&gt;</w:t>
      </w:r>
      <w:r>
        <w:t xml:space="preserve"> </w:t>
      </w:r>
      <w:r>
        <w:t xml:space="preserve">“</w:t>
      </w:r>
      <w:r>
        <w:t xml:space="preserve">authenticity &amp; user-to-website security</w:t>
      </w:r>
      <w:r>
        <w:t xml:space="preserve">”</w:t>
      </w:r>
    </w:p>
    <w:bookmarkEnd w:id="35"/>
    <w:bookmarkStart w:id="36" w:name="e-1"/>
    <w:p>
      <w:pPr>
        <w:pStyle w:val="Heading2"/>
      </w:pPr>
      <w:r>
        <w:t xml:space="preserve">3e</w:t>
      </w:r>
    </w:p>
    <w:p>
      <w:pPr>
        <w:pStyle w:val="FirstParagraph"/>
      </w:pPr>
      <w:r>
        <w:rPr>
          <w:bCs/>
          <w:b/>
          <w:u w:val="single"/>
        </w:rPr>
        <w:t xml:space="preserve">Question</w:t>
      </w:r>
    </w:p>
    <w:p>
      <w:pPr>
        <w:pStyle w:val="BodyText"/>
      </w:pPr>
      <w:r>
        <w:t xml:space="preserve">If we reduced the number of extracted and rotated components to 2, does the meaning of our rotated components change?</w:t>
      </w:r>
    </w:p>
    <w:p>
      <w:pPr>
        <w:pStyle w:val="BodyText"/>
      </w:pPr>
      <w:r>
        <w:rPr>
          <w:bCs/>
          <w:b/>
          <w:u w:val="single"/>
        </w:rPr>
        <w:t xml:space="preserve">Answer</w:t>
      </w:r>
    </w:p>
    <w:p>
      <w:pPr>
        <w:pStyle w:val="BodyText"/>
      </w:pPr>
      <w:r>
        <w:t xml:space="preserve">Yes. It can be observed that both RC1 and RC2 (column) have different questions (row) yield correlations greater than 0.7, so the underlying meanings might have changed.</w:t>
      </w:r>
    </w:p>
    <w:p>
      <w:pPr>
        <w:pStyle w:val="SourceCode"/>
      </w:pPr>
      <w:r>
        <w:rPr>
          <w:rStyle w:val="NormalTok"/>
        </w:rPr>
        <w:t xml:space="preserve">sq_pca_rot </w:t>
      </w:r>
      <w:r>
        <w:rPr>
          <w:rStyle w:val="OtherTok"/>
        </w:rPr>
        <w:t xml:space="preserve">&lt;-</w:t>
      </w:r>
      <w:r>
        <w:rPr>
          <w:rStyle w:val="NormalTok"/>
        </w:rPr>
        <w:t xml:space="preserve"> </w:t>
      </w:r>
      <w:r>
        <w:rPr>
          <w:rStyle w:val="FunctionTok"/>
        </w:rPr>
        <w:t xml:space="preserve">principal</w:t>
      </w:r>
      <w:r>
        <w:rPr>
          <w:rStyle w:val="NormalTok"/>
        </w:rPr>
        <w:t xml:space="preserve">(sq, </w:t>
      </w:r>
      <w:r>
        <w:rPr>
          <w:rStyle w:val="AttributeTok"/>
        </w:rPr>
        <w:t xml:space="preserve">nfactor =</w:t>
      </w:r>
      <w:r>
        <w:rPr>
          <w:rStyle w:val="NormalTok"/>
        </w:rPr>
        <w:t xml:space="preserve"> </w:t>
      </w:r>
      <w:r>
        <w:rPr>
          <w:rStyle w:val="DecValTok"/>
        </w:rPr>
        <w:t xml:space="preserve">2</w:t>
      </w:r>
      <w:r>
        <w:rPr>
          <w:rStyle w:val="NormalTok"/>
        </w:rPr>
        <w:t xml:space="preserve">, </w:t>
      </w:r>
      <w:r>
        <w:rPr>
          <w:rStyle w:val="AttributeTok"/>
        </w:rPr>
        <w:t xml:space="preserve">rotate =</w:t>
      </w:r>
      <w:r>
        <w:rPr>
          <w:rStyle w:val="NormalTok"/>
        </w:rPr>
        <w:t xml:space="preserve"> </w:t>
      </w:r>
      <w:r>
        <w:rPr>
          <w:rStyle w:val="StringTok"/>
        </w:rPr>
        <w:t xml:space="preserve">"varimax"</w:t>
      </w:r>
      <w:r>
        <w:rPr>
          <w:rStyle w:val="NormalTok"/>
        </w:rPr>
        <w:t xml:space="preserve">, </w:t>
      </w:r>
      <w:r>
        <w:rPr>
          <w:rStyle w:val="AttributeTok"/>
        </w:rPr>
        <w:t xml:space="preserve">scores =</w:t>
      </w:r>
      <w:r>
        <w:rPr>
          <w:rStyle w:val="NormalTok"/>
        </w:rPr>
        <w:t xml:space="preserve"> </w:t>
      </w:r>
      <w:r>
        <w:rPr>
          <w:rStyle w:val="ConstantTok"/>
        </w:rPr>
        <w:t xml:space="preserve">TRUE</w:t>
      </w:r>
      <w:r>
        <w:rPr>
          <w:rStyle w:val="NormalTok"/>
        </w:rPr>
        <w:t xml:space="preserve">)</w:t>
      </w:r>
      <w:r>
        <w:br/>
      </w:r>
      <w:r>
        <w:rPr>
          <w:rStyle w:val="NormalTok"/>
        </w:rPr>
        <w:t xml:space="preserve">sq_pca_rot</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RC2  </w:t>
      </w:r>
      <w:r>
        <w:br/>
      </w:r>
      <w:r>
        <w:rPr>
          <w:rStyle w:val="VerbatimChar"/>
        </w:rPr>
        <w:t xml:space="preserve">## Q1  0.783 0.271</w:t>
      </w:r>
      <w:r>
        <w:br/>
      </w:r>
      <w:r>
        <w:rPr>
          <w:rStyle w:val="VerbatimChar"/>
        </w:rPr>
        <w:t xml:space="preserve">## Q2  0.596 0.312</w:t>
      </w:r>
      <w:r>
        <w:br/>
      </w:r>
      <w:r>
        <w:rPr>
          <w:rStyle w:val="VerbatimChar"/>
        </w:rPr>
        <w:t xml:space="preserve">## Q3  0.687 0.340</w:t>
      </w:r>
      <w:r>
        <w:br/>
      </w:r>
      <w:r>
        <w:rPr>
          <w:rStyle w:val="VerbatimChar"/>
        </w:rPr>
        <w:t xml:space="preserve">## Q4  0.236 0.864</w:t>
      </w:r>
      <w:r>
        <w:br/>
      </w:r>
      <w:r>
        <w:rPr>
          <w:rStyle w:val="VerbatimChar"/>
        </w:rPr>
        <w:t xml:space="preserve">## Q5  0.620 0.305</w:t>
      </w:r>
      <w:r>
        <w:br/>
      </w:r>
      <w:r>
        <w:rPr>
          <w:rStyle w:val="VerbatimChar"/>
        </w:rPr>
        <w:t xml:space="preserve">## Q6  0.649 0.237</w:t>
      </w:r>
      <w:r>
        <w:br/>
      </w:r>
      <w:r>
        <w:rPr>
          <w:rStyle w:val="VerbatimChar"/>
        </w:rPr>
        <w:t xml:space="preserve">## Q7  0.728      </w:t>
      </w:r>
      <w:r>
        <w:br/>
      </w:r>
      <w:r>
        <w:rPr>
          <w:rStyle w:val="VerbatimChar"/>
        </w:rPr>
        <w:t xml:space="preserve">## Q8  0.668 0.416</w:t>
      </w:r>
      <w:r>
        <w:br/>
      </w:r>
      <w:r>
        <w:rPr>
          <w:rStyle w:val="VerbatimChar"/>
        </w:rPr>
        <w:t xml:space="preserve">## Q9  0.745 0.145</w:t>
      </w:r>
      <w:r>
        <w:br/>
      </w:r>
      <w:r>
        <w:rPr>
          <w:rStyle w:val="VerbatimChar"/>
        </w:rPr>
        <w:t xml:space="preserve">## Q10 0.649 0.244</w:t>
      </w:r>
      <w:r>
        <w:br/>
      </w:r>
      <w:r>
        <w:rPr>
          <w:rStyle w:val="VerbatimChar"/>
        </w:rPr>
        <w:t xml:space="preserve">## Q11 0.786 0.134</w:t>
      </w:r>
      <w:r>
        <w:br/>
      </w:r>
      <w:r>
        <w:rPr>
          <w:rStyle w:val="VerbatimChar"/>
        </w:rPr>
        <w:t xml:space="preserve">## Q12 0.245 0.862</w:t>
      </w:r>
      <w:r>
        <w:br/>
      </w:r>
      <w:r>
        <w:rPr>
          <w:rStyle w:val="VerbatimChar"/>
        </w:rPr>
        <w:t xml:space="preserve">## Q13 0.655 0.286</w:t>
      </w:r>
      <w:r>
        <w:br/>
      </w:r>
      <w:r>
        <w:rPr>
          <w:rStyle w:val="VerbatimChar"/>
        </w:rPr>
        <w:t xml:space="preserve">## Q14 0.759 0.304</w:t>
      </w:r>
      <w:r>
        <w:br/>
      </w:r>
      <w:r>
        <w:rPr>
          <w:rStyle w:val="VerbatimChar"/>
        </w:rPr>
        <w:t xml:space="preserve">## Q15 0.612 0.348</w:t>
      </w:r>
      <w:r>
        <w:br/>
      </w:r>
      <w:r>
        <w:rPr>
          <w:rStyle w:val="VerbatimChar"/>
        </w:rPr>
        <w:t xml:space="preserve">## Q16 0.762 0.187</w:t>
      </w:r>
      <w:r>
        <w:br/>
      </w:r>
      <w:r>
        <w:rPr>
          <w:rStyle w:val="VerbatimChar"/>
        </w:rPr>
        <w:t xml:space="preserve">## Q17 0.221 0.880</w:t>
      </w:r>
      <w:r>
        <w:br/>
      </w:r>
      <w:r>
        <w:rPr>
          <w:rStyle w:val="VerbatimChar"/>
        </w:rPr>
        <w:t xml:space="preserve">## Q18 0.762 0.289</w:t>
      </w:r>
      <w:r>
        <w:br/>
      </w:r>
      <w:r>
        <w:rPr>
          <w:rStyle w:val="VerbatimChar"/>
        </w:rPr>
        <w:t xml:space="preserve">## </w:t>
      </w:r>
      <w:r>
        <w:br/>
      </w:r>
      <w:r>
        <w:rPr>
          <w:rStyle w:val="VerbatimChar"/>
        </w:rPr>
        <w:t xml:space="preserve">##                  RC1   RC2</w:t>
      </w:r>
      <w:r>
        <w:br/>
      </w:r>
      <w:r>
        <w:rPr>
          <w:rStyle w:val="VerbatimChar"/>
        </w:rPr>
        <w:t xml:space="preserve">## SS loadings    7.521 3.387</w:t>
      </w:r>
      <w:r>
        <w:br/>
      </w:r>
      <w:r>
        <w:rPr>
          <w:rStyle w:val="VerbatimChar"/>
        </w:rPr>
        <w:t xml:space="preserve">## Proportion Var 0.418 0.188</w:t>
      </w:r>
      <w:r>
        <w:br/>
      </w:r>
      <w:r>
        <w:rPr>
          <w:rStyle w:val="VerbatimChar"/>
        </w:rPr>
        <w:t xml:space="preserve">## Cumulative Var 0.418 0.606</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bacs_hw12</dc:title>
  <dc:creator>110071010</dc:creator>
  <cp:keywords/>
  <dcterms:created xsi:type="dcterms:W3CDTF">2024-05-12T15:28:07Z</dcterms:created>
  <dcterms:modified xsi:type="dcterms:W3CDTF">2024-05-12T15:28:07Z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2024-05-11</vt:lpwstr>
  </property>
  <property fmtid="{D5CDD505-2E9C-101B-9397-08002B2CF9AE}" pid="3" name="output">
    <vt:lpwstr>word_document</vt:lpwstr>
  </property>
</Properties>
</file>