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04898F36" wp14:editId="2C47B0D5">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58D4C0B6" wp14:editId="74F1DA2F">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423" w:rsidRDefault="00CF2423" w:rsidP="00D51928">
      <w:pPr>
        <w:jc w:val="center"/>
        <w:rPr>
          <w:rFonts w:eastAsia="Times New Roman" w:cstheme="minorHAnsi"/>
          <w:b/>
          <w:color w:val="2F9A9D"/>
          <w:sz w:val="36"/>
          <w:szCs w:val="24"/>
        </w:rPr>
      </w:pPr>
    </w:p>
    <w:p w:rsidR="00CF2423" w:rsidRDefault="00CF2423" w:rsidP="00D51928">
      <w:pPr>
        <w:jc w:val="center"/>
        <w:rPr>
          <w:rFonts w:eastAsia="Times New Roman" w:cstheme="minorHAnsi"/>
          <w:b/>
          <w:color w:val="2F9A9D"/>
          <w:sz w:val="36"/>
          <w:szCs w:val="24"/>
        </w:rPr>
      </w:pPr>
    </w:p>
    <w:p w:rsidR="00CF2423" w:rsidRDefault="00CF2423" w:rsidP="00D51928">
      <w:pPr>
        <w:jc w:val="center"/>
        <w:rPr>
          <w:rFonts w:eastAsia="Times New Roman" w:cstheme="minorHAnsi"/>
          <w:b/>
          <w:color w:val="2F9A9D"/>
          <w:sz w:val="36"/>
          <w:szCs w:val="24"/>
        </w:rPr>
      </w:pPr>
      <w:bookmarkStart w:id="0" w:name="_GoBack"/>
      <w:bookmarkEnd w:id="0"/>
    </w:p>
    <w:p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rsidR="003E472C" w:rsidRDefault="003E472C" w:rsidP="00D51928">
      <w:pPr>
        <w:jc w:val="center"/>
        <w:rPr>
          <w:rFonts w:eastAsia="Times New Roman" w:cstheme="minorHAnsi"/>
          <w:b/>
          <w:color w:val="2F9A9D"/>
          <w:sz w:val="36"/>
          <w:szCs w:val="24"/>
        </w:rPr>
      </w:pPr>
    </w:p>
    <w:p w:rsidR="00A6167B" w:rsidRPr="00F86081" w:rsidRDefault="001129A7" w:rsidP="00D51928">
      <w:pPr>
        <w:jc w:val="center"/>
        <w:rPr>
          <w:rFonts w:ascii="HelveticaNeueLT Std" w:eastAsia="Times New Roman" w:hAnsi="HelveticaNeueLT Std" w:cstheme="minorHAnsi"/>
          <w:sz w:val="36"/>
          <w:szCs w:val="24"/>
        </w:rPr>
      </w:pPr>
      <w:r>
        <w:rPr>
          <w:rFonts w:ascii="HelveticaNeueLT Std" w:eastAsia="Times New Roman" w:hAnsi="HelveticaNeueLT Std" w:cstheme="minorHAnsi"/>
          <w:sz w:val="36"/>
          <w:szCs w:val="24"/>
        </w:rPr>
        <w:t>Behavioral Contracts and Security</w:t>
      </w:r>
    </w:p>
    <w:p w:rsidR="00CF2423" w:rsidRDefault="0032284E" w:rsidP="001129A7">
      <w:pPr>
        <w:rPr>
          <w:rFonts w:eastAsia="Times New Roman" w:cstheme="minorHAnsi"/>
          <w:color w:val="000000" w:themeColor="text1"/>
          <w:sz w:val="32"/>
          <w:szCs w:val="24"/>
        </w:rPr>
      </w:pPr>
      <w:r>
        <w:rPr>
          <w:rFonts w:eastAsia="Times New Roman" w:cstheme="minorHAnsi"/>
          <w:color w:val="000000" w:themeColor="text1"/>
          <w:sz w:val="32"/>
          <w:szCs w:val="24"/>
        </w:rPr>
        <w:softHyphen/>
      </w:r>
    </w:p>
    <w:p w:rsidR="001860E2" w:rsidRPr="00CF2423" w:rsidRDefault="001129A7" w:rsidP="001860E2">
      <w:pPr>
        <w:jc w:val="center"/>
        <w:rPr>
          <w:rFonts w:ascii="HelveticaNeueLT Std" w:eastAsia="Times New Roman" w:hAnsi="HelveticaNeueLT Std" w:cstheme="minorHAnsi"/>
          <w:color w:val="000000" w:themeColor="text1"/>
          <w:sz w:val="32"/>
          <w:szCs w:val="24"/>
        </w:rPr>
      </w:pPr>
      <w:r>
        <w:rPr>
          <w:rFonts w:ascii="HelveticaNeueLT Std" w:eastAsia="Times New Roman" w:hAnsi="HelveticaNeueLT Std" w:cstheme="minorHAnsi"/>
          <w:color w:val="000000" w:themeColor="text1"/>
          <w:sz w:val="32"/>
          <w:szCs w:val="24"/>
        </w:rPr>
        <w:t xml:space="preserve">Christos </w:t>
      </w:r>
      <w:proofErr w:type="spellStart"/>
      <w:r>
        <w:rPr>
          <w:rFonts w:ascii="HelveticaNeueLT Std" w:eastAsia="Times New Roman" w:hAnsi="HelveticaNeueLT Std" w:cstheme="minorHAnsi"/>
          <w:color w:val="000000" w:themeColor="text1"/>
          <w:sz w:val="32"/>
          <w:szCs w:val="24"/>
        </w:rPr>
        <w:t>Dimoulas</w:t>
      </w:r>
      <w:proofErr w:type="spellEnd"/>
    </w:p>
    <w:p w:rsidR="001860E2" w:rsidRPr="00CF2423" w:rsidRDefault="001129A7" w:rsidP="001860E2">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Postdoctoral Fellow</w:t>
      </w:r>
      <w:r w:rsidR="00787595"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Harvard</w:t>
      </w:r>
      <w:r w:rsidR="00787595" w:rsidRPr="00CF2423">
        <w:rPr>
          <w:rFonts w:ascii="HelveticaNeueLT Std" w:eastAsia="Times New Roman" w:hAnsi="HelveticaNeueLT Std" w:cstheme="minorHAnsi"/>
          <w:sz w:val="24"/>
          <w:szCs w:val="24"/>
        </w:rPr>
        <w:t xml:space="preserve"> </w:t>
      </w:r>
      <w:r w:rsidR="001860E2" w:rsidRPr="00CF2423">
        <w:rPr>
          <w:rFonts w:ascii="HelveticaNeueLT Std" w:eastAsia="Times New Roman" w:hAnsi="HelveticaNeueLT Std" w:cstheme="minorHAnsi"/>
          <w:sz w:val="24"/>
          <w:szCs w:val="24"/>
        </w:rPr>
        <w:t>University</w:t>
      </w:r>
    </w:p>
    <w:p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rsidR="00F334C7" w:rsidRPr="00F86081" w:rsidRDefault="001129A7"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ECCR 151</w:t>
      </w:r>
    </w:p>
    <w:p w:rsidR="00F334C7" w:rsidRPr="00CF2423" w:rsidRDefault="001129A7"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Tuesday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October 7, 2014</w:t>
      </w:r>
    </w:p>
    <w:p w:rsidR="00F334C7" w:rsidRPr="00CF2423" w:rsidRDefault="001129A7"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11:00 a.m. to 12:0</w:t>
      </w:r>
      <w:r w:rsidR="00F334C7" w:rsidRPr="00CF2423">
        <w:rPr>
          <w:rFonts w:ascii="HelveticaNeueLT Std" w:eastAsia="Times New Roman" w:hAnsi="HelveticaNeueLT Std" w:cstheme="minorHAnsi"/>
          <w:sz w:val="24"/>
          <w:szCs w:val="24"/>
        </w:rPr>
        <w:t xml:space="preserve">0 </w:t>
      </w:r>
      <w:r>
        <w:rPr>
          <w:rFonts w:ascii="HelveticaNeueLT Std" w:eastAsia="Times New Roman" w:hAnsi="HelveticaNeueLT Std" w:cstheme="minorHAnsi"/>
          <w:sz w:val="24"/>
          <w:szCs w:val="24"/>
        </w:rPr>
        <w:t>p.m.</w:t>
      </w:r>
    </w:p>
    <w:p w:rsidR="00A6167B" w:rsidRPr="002674D1" w:rsidRDefault="00A6167B" w:rsidP="00A6167B">
      <w:pPr>
        <w:rPr>
          <w:rFonts w:eastAsia="Times New Roman" w:cstheme="minorHAnsi"/>
          <w:b/>
          <w:bCs/>
          <w:color w:val="4E4E4E"/>
          <w:sz w:val="24"/>
          <w:szCs w:val="24"/>
        </w:rPr>
      </w:pPr>
    </w:p>
    <w:p w:rsidR="001129A7" w:rsidRPr="001129A7" w:rsidRDefault="001129A7" w:rsidP="001129A7">
      <w:pPr>
        <w:jc w:val="both"/>
        <w:rPr>
          <w:rFonts w:ascii="HelveticaNeueLT Std" w:eastAsia="Times New Roman" w:hAnsi="HelveticaNeueLT Std" w:cs="Times New Roman"/>
          <w:sz w:val="20"/>
          <w:szCs w:val="20"/>
        </w:rPr>
      </w:pPr>
      <w:r w:rsidRPr="001129A7">
        <w:rPr>
          <w:rFonts w:ascii="HelveticaNeueLT Std" w:eastAsia="Times New Roman" w:hAnsi="HelveticaNeueLT Std" w:cs="Times New Roman"/>
          <w:sz w:val="20"/>
          <w:szCs w:val="20"/>
        </w:rPr>
        <w:t>Behavioral contracts are a widely used specification tool for software components, which enrich interface information with logical assertions. The rigorous enforcement of contracts provides to programmers precise guarantees about a program's execution, and offers useful feedback for debugging upon contract violations. However, almost all of research on contracts focuses on contracts as a specification tool for partial correctness of programs and ignores another vital requirement of modern software; security.</w:t>
      </w:r>
    </w:p>
    <w:p w:rsidR="001129A7" w:rsidRPr="001129A7" w:rsidRDefault="001129A7" w:rsidP="001129A7">
      <w:pPr>
        <w:jc w:val="both"/>
        <w:rPr>
          <w:rFonts w:ascii="HelveticaNeueLT Std" w:eastAsia="Times New Roman" w:hAnsi="HelveticaNeueLT Std" w:cs="Times New Roman"/>
          <w:sz w:val="20"/>
          <w:szCs w:val="20"/>
        </w:rPr>
      </w:pPr>
    </w:p>
    <w:p w:rsidR="00760E4E" w:rsidRDefault="001129A7" w:rsidP="001129A7">
      <w:pPr>
        <w:jc w:val="both"/>
        <w:rPr>
          <w:rFonts w:ascii="HelveticaNeueLT Std" w:eastAsia="Times New Roman" w:hAnsi="HelveticaNeueLT Std" w:cs="Times New Roman"/>
          <w:sz w:val="20"/>
          <w:szCs w:val="20"/>
        </w:rPr>
      </w:pPr>
      <w:r w:rsidRPr="001129A7">
        <w:rPr>
          <w:rFonts w:ascii="HelveticaNeueLT Std" w:eastAsia="Times New Roman" w:hAnsi="HelveticaNeueLT Std" w:cs="Times New Roman"/>
          <w:sz w:val="20"/>
          <w:szCs w:val="20"/>
        </w:rPr>
        <w:t>In this talk, I will demonstrate how contracts can specify and enforce security policies. Specifically, I will focus on two applications of contracts in capability-based security. First, I will describe Shill; a secure shell scripting language where contracts specify and enforce policies about which OS resources scripts intend to use and how they use them. This way, Shill's contracts help script authors and users to adhere to the principle of least privilege. Second, I will present a contract system that complements the contract system of Shill by describing and enforcing declarative policies for the flow of capabilities between components. This manner, components can specify not only what capabilities they require from their users, but also how they intend to share these capabilities with other components.</w:t>
      </w:r>
    </w:p>
    <w:p w:rsidR="001129A7" w:rsidRDefault="001129A7" w:rsidP="001129A7">
      <w:pPr>
        <w:jc w:val="both"/>
        <w:rPr>
          <w:rFonts w:ascii="HelveticaNeueLT Std" w:eastAsia="Times New Roman" w:hAnsi="HelveticaNeueLT Std" w:cs="Times New Roman"/>
          <w:sz w:val="20"/>
          <w:szCs w:val="20"/>
        </w:rPr>
      </w:pPr>
    </w:p>
    <w:p w:rsidR="001129A7" w:rsidRDefault="001129A7" w:rsidP="001129A7">
      <w:pPr>
        <w:jc w:val="both"/>
        <w:rPr>
          <w:rFonts w:ascii="HelveticaNeueLT Std" w:hAnsi="HelveticaNeueLT Std" w:cs="Times New Roman"/>
          <w:sz w:val="20"/>
          <w:szCs w:val="20"/>
        </w:rPr>
      </w:pPr>
    </w:p>
    <w:p w:rsidR="00760E4E" w:rsidRDefault="00760E4E" w:rsidP="00760E4E">
      <w:pPr>
        <w:jc w:val="both"/>
        <w:rPr>
          <w:rFonts w:ascii="HelveticaNeueLT Std" w:hAnsi="HelveticaNeueLT Std" w:cs="Times New Roman"/>
          <w:sz w:val="20"/>
          <w:szCs w:val="20"/>
        </w:rPr>
      </w:pPr>
    </w:p>
    <w:p w:rsidR="00C8024D" w:rsidRPr="00760E4E" w:rsidRDefault="00BC4634" w:rsidP="00760E4E">
      <w:pPr>
        <w:jc w:val="both"/>
        <w:rPr>
          <w:rFonts w:ascii="HelveticaNeueLT Std" w:eastAsia="Times New Roman" w:hAnsi="HelveticaNeueLT Std" w:cs="Times New Roman"/>
          <w:sz w:val="20"/>
          <w:szCs w:val="20"/>
        </w:rPr>
      </w:pPr>
      <w:r w:rsidRPr="00760E4E">
        <w:rPr>
          <w:rFonts w:ascii="HelveticaNeueLT Std" w:eastAsia="Times New Roman" w:hAnsi="HelveticaNeueLT Std" w:cs="Times New Roman"/>
          <w:noProof/>
          <w:sz w:val="20"/>
          <w:szCs w:val="20"/>
        </w:rPr>
        <w:drawing>
          <wp:anchor distT="0" distB="0" distL="114300" distR="114300" simplePos="0" relativeHeight="251660288" behindDoc="1" locked="0" layoutInCell="1" allowOverlap="1" wp14:anchorId="602B7272" wp14:editId="7DD2634A">
            <wp:simplePos x="0" y="0"/>
            <wp:positionH relativeFrom="column">
              <wp:posOffset>4718050</wp:posOffset>
            </wp:positionH>
            <wp:positionV relativeFrom="paragraph">
              <wp:posOffset>6985</wp:posOffset>
            </wp:positionV>
            <wp:extent cx="1222375" cy="1222375"/>
            <wp:effectExtent l="0" t="0" r="0" b="0"/>
            <wp:wrapTight wrapText="bothSides">
              <wp:wrapPolygon edited="0">
                <wp:start x="0" y="0"/>
                <wp:lineTo x="0" y="21095"/>
                <wp:lineTo x="21095" y="21095"/>
                <wp:lineTo x="210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ramphoto.jpg"/>
                    <pic:cNvPicPr/>
                  </pic:nvPicPr>
                  <pic:blipFill>
                    <a:blip r:embed="rId7">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r w:rsidR="001129A7" w:rsidRPr="001129A7">
        <w:rPr>
          <w:rFonts w:ascii="HelveticaNeueLT Std" w:eastAsia="Times New Roman" w:hAnsi="HelveticaNeueLT Std" w:cs="Times New Roman"/>
          <w:b/>
          <w:sz w:val="20"/>
          <w:szCs w:val="20"/>
        </w:rPr>
        <w:t xml:space="preserve">Christos </w:t>
      </w:r>
      <w:proofErr w:type="spellStart"/>
      <w:r w:rsidR="001129A7" w:rsidRPr="001129A7">
        <w:rPr>
          <w:rFonts w:ascii="HelveticaNeueLT Std" w:eastAsia="Times New Roman" w:hAnsi="HelveticaNeueLT Std" w:cs="Times New Roman"/>
          <w:b/>
          <w:sz w:val="20"/>
          <w:szCs w:val="20"/>
        </w:rPr>
        <w:t>Dimoulas</w:t>
      </w:r>
      <w:proofErr w:type="spellEnd"/>
      <w:r w:rsidR="001129A7" w:rsidRPr="001129A7">
        <w:rPr>
          <w:rFonts w:ascii="HelveticaNeueLT Std" w:eastAsia="Times New Roman" w:hAnsi="HelveticaNeueLT Std" w:cs="Times New Roman"/>
          <w:sz w:val="20"/>
          <w:szCs w:val="20"/>
        </w:rPr>
        <w:t xml:space="preserve"> is a Postdoctoral Fellow in Computer Science at the School of Engineering and Applied Sciences of Harvard University working with Stephen Chong and his group. Before coming to Harvard, Christos completed a PhD in Computer Science at the College of Computer and Information Science of Northeastern University under the supervision of Matthias </w:t>
      </w:r>
      <w:proofErr w:type="spellStart"/>
      <w:r w:rsidR="001129A7" w:rsidRPr="001129A7">
        <w:rPr>
          <w:rFonts w:ascii="HelveticaNeueLT Std" w:eastAsia="Times New Roman" w:hAnsi="HelveticaNeueLT Std" w:cs="Times New Roman"/>
          <w:sz w:val="20"/>
          <w:szCs w:val="20"/>
        </w:rPr>
        <w:t>Felleisen</w:t>
      </w:r>
      <w:proofErr w:type="spellEnd"/>
      <w:r w:rsidR="001129A7" w:rsidRPr="001129A7">
        <w:rPr>
          <w:rFonts w:ascii="HelveticaNeueLT Std" w:eastAsia="Times New Roman" w:hAnsi="HelveticaNeueLT Std" w:cs="Times New Roman"/>
          <w:sz w:val="20"/>
          <w:szCs w:val="20"/>
        </w:rPr>
        <w:t>. Christos is interested in the design and semantics of programming languages. More specifically, his goal is to develop programming languages technology that facilitates the construction of secure and robust component-based software systems.</w:t>
      </w:r>
    </w:p>
    <w:p w:rsidR="0089378A" w:rsidRPr="0046628F" w:rsidRDefault="0089378A" w:rsidP="009F57EF">
      <w:pPr>
        <w:rPr>
          <w:rFonts w:ascii="Times New Roman" w:eastAsia="Times New Roman" w:hAnsi="Times New Roman" w:cs="Times New Roman"/>
          <w:sz w:val="20"/>
          <w:szCs w:val="20"/>
        </w:rPr>
      </w:pPr>
    </w:p>
    <w:p w:rsidR="00CF2423" w:rsidRPr="00760E4E" w:rsidRDefault="009A555D" w:rsidP="00760E4E">
      <w:pPr>
        <w:tabs>
          <w:tab w:val="center" w:pos="4680"/>
          <w:tab w:val="left" w:pos="5556"/>
        </w:tabs>
        <w:rPr>
          <w:rFonts w:ascii="HelveticaNeueLT Std" w:eastAsia="Times New Roman" w:hAnsi="HelveticaNeueLT Std" w:cstheme="minorHAnsi"/>
          <w:sz w:val="20"/>
          <w:szCs w:val="20"/>
        </w:rPr>
      </w:pPr>
      <w:r w:rsidRPr="00760E4E">
        <w:rPr>
          <w:rFonts w:ascii="HelveticaNeueLT Std" w:eastAsia="Times New Roman" w:hAnsi="HelveticaNeueLT Std" w:cstheme="minorHAnsi"/>
          <w:b/>
          <w:sz w:val="20"/>
          <w:szCs w:val="20"/>
        </w:rPr>
        <w:t>Hosted</w:t>
      </w:r>
      <w:r w:rsidRPr="00760E4E">
        <w:rPr>
          <w:rFonts w:ascii="HelveticaNeueLT Std" w:eastAsia="Times New Roman" w:hAnsi="HelveticaNeueLT Std" w:cstheme="minorHAnsi"/>
          <w:sz w:val="20"/>
          <w:szCs w:val="20"/>
        </w:rPr>
        <w:t xml:space="preserve"> by </w:t>
      </w:r>
      <w:r w:rsidR="001129A7">
        <w:rPr>
          <w:rFonts w:ascii="HelveticaNeueLT Std" w:eastAsia="Times New Roman" w:hAnsi="HelveticaNeueLT Std" w:cstheme="minorHAnsi"/>
          <w:sz w:val="20"/>
          <w:szCs w:val="20"/>
        </w:rPr>
        <w:t>Bor-Yuh Evan Chang</w:t>
      </w:r>
      <w:r w:rsidR="00760E4E" w:rsidRPr="00760E4E">
        <w:rPr>
          <w:rFonts w:ascii="HelveticaNeueLT Std" w:eastAsia="Times New Roman" w:hAnsi="HelveticaNeueLT Std" w:cstheme="minorHAnsi"/>
          <w:sz w:val="20"/>
          <w:szCs w:val="20"/>
        </w:rPr>
        <w:t xml:space="preserve"> (</w:t>
      </w:r>
      <w:r w:rsidR="001129A7">
        <w:rPr>
          <w:rFonts w:ascii="HelveticaNeueLT Std" w:eastAsia="Times New Roman" w:hAnsi="HelveticaNeueLT Std" w:cstheme="minorHAnsi"/>
          <w:sz w:val="20"/>
          <w:szCs w:val="20"/>
        </w:rPr>
        <w:t>bec</w:t>
      </w:r>
      <w:r w:rsidR="00760E4E" w:rsidRPr="00760E4E">
        <w:rPr>
          <w:rFonts w:ascii="HelveticaNeueLT Std" w:eastAsia="Times New Roman" w:hAnsi="HelveticaNeueLT Std" w:cstheme="minorHAnsi"/>
          <w:sz w:val="20"/>
          <w:szCs w:val="20"/>
        </w:rPr>
        <w:t>@</w:t>
      </w:r>
      <w:r w:rsidR="001129A7">
        <w:rPr>
          <w:rFonts w:ascii="HelveticaNeueLT Std" w:eastAsia="Times New Roman" w:hAnsi="HelveticaNeueLT Std" w:cstheme="minorHAnsi"/>
          <w:sz w:val="20"/>
          <w:szCs w:val="20"/>
        </w:rPr>
        <w:t>cs.</w:t>
      </w:r>
      <w:r w:rsidR="00760E4E" w:rsidRPr="00760E4E">
        <w:rPr>
          <w:rFonts w:ascii="HelveticaNeueLT Std" w:eastAsia="Times New Roman" w:hAnsi="HelveticaNeueLT Std" w:cstheme="minorHAnsi"/>
          <w:sz w:val="20"/>
          <w:szCs w:val="20"/>
        </w:rPr>
        <w:t>colorado.edu)</w:t>
      </w:r>
      <w:r w:rsidR="00CF2423" w:rsidRPr="00760E4E">
        <w:rPr>
          <w:rFonts w:ascii="HelveticaNeueLT Std" w:eastAsia="Times New Roman" w:hAnsi="HelveticaNeueLT Std" w:cstheme="minorHAnsi"/>
          <w:sz w:val="20"/>
          <w:szCs w:val="20"/>
        </w:rPr>
        <w:t>.</w:t>
      </w:r>
    </w:p>
    <w:p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34EE2FBE" wp14:editId="30AA626B">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rsidR="0032284E" w:rsidRDefault="0032284E" w:rsidP="0032284E">
                            <w:pPr>
                              <w:rPr>
                                <w:rFonts w:ascii="HelveticaNeueLT Std" w:hAnsi="HelveticaNeueLT Std"/>
                                <w:noProof/>
                                <w:color w:val="000000" w:themeColor="text1"/>
                              </w:rPr>
                            </w:pPr>
                          </w:p>
                          <w:p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1F57A71A" wp14:editId="00B2529C">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rsidR="0032284E" w:rsidRDefault="0032284E" w:rsidP="0032284E">
                      <w:pPr>
                        <w:rPr>
                          <w:rFonts w:ascii="HelveticaNeueLT Std" w:hAnsi="HelveticaNeueLT Std"/>
                          <w:noProof/>
                          <w:color w:val="000000" w:themeColor="text1"/>
                        </w:rPr>
                      </w:pPr>
                    </w:p>
                    <w:p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1F57A71A" wp14:editId="00B2529C">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5AF6B2AD" wp14:editId="45317CD3">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67A10"/>
    <w:rsid w:val="003829F1"/>
    <w:rsid w:val="00397EC8"/>
    <w:rsid w:val="003B78C3"/>
    <w:rsid w:val="003E472C"/>
    <w:rsid w:val="0046628F"/>
    <w:rsid w:val="004B367E"/>
    <w:rsid w:val="004C0F24"/>
    <w:rsid w:val="005E78E4"/>
    <w:rsid w:val="006237E5"/>
    <w:rsid w:val="006630E7"/>
    <w:rsid w:val="006E17F0"/>
    <w:rsid w:val="006F51B1"/>
    <w:rsid w:val="00760E4E"/>
    <w:rsid w:val="00787595"/>
    <w:rsid w:val="007A65C2"/>
    <w:rsid w:val="00861BA6"/>
    <w:rsid w:val="0089378A"/>
    <w:rsid w:val="008C6794"/>
    <w:rsid w:val="009A555D"/>
    <w:rsid w:val="009F57EF"/>
    <w:rsid w:val="00A0127C"/>
    <w:rsid w:val="00A200A8"/>
    <w:rsid w:val="00A6167B"/>
    <w:rsid w:val="00AA3328"/>
    <w:rsid w:val="00AD3D5F"/>
    <w:rsid w:val="00AF38D9"/>
    <w:rsid w:val="00AF6633"/>
    <w:rsid w:val="00B64649"/>
    <w:rsid w:val="00BC0789"/>
    <w:rsid w:val="00BC19FC"/>
    <w:rsid w:val="00BC4634"/>
    <w:rsid w:val="00BE31D6"/>
    <w:rsid w:val="00C02A41"/>
    <w:rsid w:val="00C13959"/>
    <w:rsid w:val="00C308CA"/>
    <w:rsid w:val="00C50135"/>
    <w:rsid w:val="00C8024D"/>
    <w:rsid w:val="00CD0BDB"/>
    <w:rsid w:val="00CF2423"/>
    <w:rsid w:val="00D5192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22F8-CF6B-0F41-87E5-28A20A16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4</TotalTime>
  <Pages>1</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1</cp:revision>
  <cp:lastPrinted>2014-08-08T16:03:00Z</cp:lastPrinted>
  <dcterms:created xsi:type="dcterms:W3CDTF">2014-10-06T15:54:00Z</dcterms:created>
  <dcterms:modified xsi:type="dcterms:W3CDTF">2014-10-06T15:59:00Z</dcterms:modified>
</cp:coreProperties>
</file>