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09BA5FF" w14:textId="77777777">
        <w:trPr>
          <w:cantSplit/>
          <w:trHeight w:hRule="exact" w:val="3289"/>
        </w:trPr>
        <w:tc>
          <w:tcPr>
            <w:tcW w:w="10773" w:type="dxa"/>
          </w:tcPr>
          <w:p w14:paraId="7B0CE8A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きれない</w:t>
            </w:r>
          </w:p>
          <w:p w14:paraId="3945F6D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このケーキは大きすぎて、一人では食べ（　　　　）。</w:t>
            </w:r>
          </w:p>
          <w:p w14:paraId="4C1B0AA4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蛋</w:t>
            </w:r>
            <w:r w:rsidRPr="00834263">
              <w:rPr>
                <w:rFonts w:asciiTheme="minorEastAsia" w:hAnsiTheme="minorEastAsia" w:hint="eastAsia"/>
                <w:noProof/>
              </w:rPr>
              <w:t>糕太大，一個人吃不完。</w:t>
            </w:r>
          </w:p>
          <w:p w14:paraId="4474176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「～きれない」表示某行為無法完成，常用於數量太多或負荷太重時。</w:t>
            </w:r>
          </w:p>
          <w:p w14:paraId="34B3DFB5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399E92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きれる：表示能完成，與語意矛盾。</w:t>
            </w:r>
          </w:p>
          <w:p w14:paraId="7293A662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きる：原形，語法不自然。</w:t>
            </w:r>
          </w:p>
          <w:p w14:paraId="2562F69D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きそう：表示可能性，語氣不符。</w:t>
            </w:r>
          </w:p>
        </w:tc>
      </w:tr>
      <w:tr w:rsidR="009466E1" w:rsidRPr="00A66AD1" w14:paraId="398209A8" w14:textId="77777777">
        <w:trPr>
          <w:cantSplit/>
          <w:trHeight w:hRule="exact" w:val="3289"/>
        </w:trPr>
        <w:tc>
          <w:tcPr>
            <w:tcW w:w="10773" w:type="dxa"/>
          </w:tcPr>
          <w:p w14:paraId="4E3C13F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D7770C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ことに</w:t>
            </w:r>
          </w:p>
          <w:p w14:paraId="71FEF2A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驚いた（　　　　）、彼はあの有名な俳優と親戚だった。</w:t>
            </w:r>
          </w:p>
          <w:p w14:paraId="5CAFF51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令人驚訝的是，他竟然是那位有名演員的親戚。</w:t>
            </w:r>
          </w:p>
          <w:p w14:paraId="6559658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「～ことに」用於強調情感或感覺，常見於驚き、嬉しい等形容詞前。</w:t>
            </w:r>
          </w:p>
          <w:p w14:paraId="319858B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901D34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ことで：表手段，語法錯誤。</w:t>
            </w:r>
          </w:p>
          <w:p w14:paraId="7FBD1A9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ことが：語意不清，非固定用法。</w:t>
            </w:r>
          </w:p>
          <w:p w14:paraId="14B3319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ことにだ：語尾錯誤，文法不成立。</w:t>
            </w:r>
          </w:p>
        </w:tc>
      </w:tr>
      <w:tr w:rsidR="009466E1" w:rsidRPr="00A66AD1" w14:paraId="159F0E1E" w14:textId="77777777">
        <w:trPr>
          <w:cantSplit/>
          <w:trHeight w:hRule="exact" w:val="3289"/>
        </w:trPr>
        <w:tc>
          <w:tcPr>
            <w:tcW w:w="10773" w:type="dxa"/>
          </w:tcPr>
          <w:p w14:paraId="4CB9346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81CC429" w14:textId="4F0A748D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なんて</w:t>
            </w:r>
          </w:p>
          <w:p w14:paraId="029E4A3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幼稚園の友達が社長になった（　　　　）、本当に驚いた。</w:t>
            </w:r>
          </w:p>
          <w:p w14:paraId="0D90DF7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幼稚園的朋友竟然當上了社長，真讓人吃驚。</w:t>
            </w:r>
          </w:p>
          <w:p w14:paraId="09DAA644" w14:textId="1F31D62B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「～なんて」用於表達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說話者的驚訝、不信或批判。</w:t>
            </w:r>
          </w:p>
          <w:p w14:paraId="24293FB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D7F28F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とか：列舉用法，不符文意。</w:t>
            </w:r>
          </w:p>
          <w:p w14:paraId="7253C733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といった：用於總結，不合語氣。</w:t>
            </w:r>
          </w:p>
          <w:p w14:paraId="130DDB3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のような：比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喻結構，不自然。</w:t>
            </w:r>
          </w:p>
        </w:tc>
      </w:tr>
      <w:tr w:rsidR="009466E1" w:rsidRPr="00A66AD1" w14:paraId="61ADCAA7" w14:textId="77777777">
        <w:trPr>
          <w:cantSplit/>
          <w:trHeight w:hRule="exact" w:val="3289"/>
        </w:trPr>
        <w:tc>
          <w:tcPr>
            <w:tcW w:w="10773" w:type="dxa"/>
          </w:tcPr>
          <w:p w14:paraId="11ED5F8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A76949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でいられる</w:t>
            </w:r>
          </w:p>
          <w:p w14:paraId="122F107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どんな状況でも、冷静（　　　　）ことは難しい。</w:t>
            </w:r>
          </w:p>
          <w:p w14:paraId="3297742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無論什麼情況，要保持冷靜是困難的。</w:t>
            </w:r>
          </w:p>
          <w:p w14:paraId="774EFA1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「～でいられる」表示能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夠維持某狀態。</w:t>
            </w:r>
          </w:p>
          <w:p w14:paraId="2BDD37F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B9096C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でいる：表示持續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狀態，但需搭配助詞或完整句。</w:t>
            </w:r>
          </w:p>
          <w:p w14:paraId="35AB5664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でいると：條件型，語意不清。</w:t>
            </w:r>
          </w:p>
          <w:p w14:paraId="091E123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でいられると：句型未完成。</w:t>
            </w:r>
          </w:p>
        </w:tc>
      </w:tr>
    </w:tbl>
    <w:p w14:paraId="6344607A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4757C51" w14:textId="77777777">
        <w:trPr>
          <w:cantSplit/>
          <w:trHeight w:hRule="exact" w:val="3289"/>
        </w:trPr>
        <w:tc>
          <w:tcPr>
            <w:tcW w:w="10773" w:type="dxa"/>
          </w:tcPr>
          <w:p w14:paraId="5136132B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深める</w:t>
            </w:r>
          </w:p>
          <w:p w14:paraId="228A333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友情を（　　　　）いい機会になった。</w:t>
            </w:r>
          </w:p>
          <w:p w14:paraId="2ADB693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這是一個加深友情的好機會。</w:t>
            </w:r>
          </w:p>
          <w:p w14:paraId="3E616C6E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「～める」為他動詞，用於使某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狀態變強，例如：理解を深める。</w:t>
            </w:r>
          </w:p>
          <w:p w14:paraId="3A8989E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7D64B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深まる：自動詞，不可用於使役語氣。</w:t>
            </w:r>
          </w:p>
          <w:p w14:paraId="6A8DF14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深い：形容詞，不能直接接續名詞。</w:t>
            </w:r>
          </w:p>
          <w:p w14:paraId="626F5750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深く：副詞化用法不自然。</w:t>
            </w:r>
          </w:p>
        </w:tc>
      </w:tr>
      <w:tr w:rsidR="009466E1" w:rsidRPr="00A66AD1" w14:paraId="053D0555" w14:textId="77777777">
        <w:trPr>
          <w:cantSplit/>
          <w:trHeight w:hRule="exact" w:val="3289"/>
        </w:trPr>
        <w:tc>
          <w:tcPr>
            <w:tcW w:w="10773" w:type="dxa"/>
          </w:tcPr>
          <w:p w14:paraId="0A2F0A9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B7050C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までに</w:t>
            </w:r>
          </w:p>
          <w:p w14:paraId="0D49794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明日の朝９時（　　　　）、レポートを提出してください。</w:t>
            </w:r>
          </w:p>
          <w:p w14:paraId="56BF2D9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請在明天早上九點前交報告。</w:t>
            </w:r>
          </w:p>
          <w:p w14:paraId="7F445FD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「～までに」表示動作的最後期限，強調『之前要完成』。</w:t>
            </w:r>
          </w:p>
          <w:p w14:paraId="7D1E2D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9BBB2AC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まで：表示持續到某時間，不表示期限。</w:t>
            </w:r>
          </w:p>
          <w:p w14:paraId="00C214AE" w14:textId="5EEE0ECA" w:rsidR="009466E1" w:rsidRPr="00B16B54" w:rsidRDefault="009466E1" w:rsidP="00F921A6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まで</w:t>
            </w:r>
            <w:r w:rsidR="005768EB" w:rsidRPr="00C47712">
              <w:rPr>
                <w:rFonts w:asciiTheme="minorEastAsia" w:hAnsiTheme="minorEastAsia" w:hint="eastAsia"/>
                <w:noProof/>
                <w:lang w:eastAsia="ja-JP"/>
              </w:rPr>
              <w:t>も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768EB">
              <w:rPr>
                <w:rFonts w:asciiTheme="minorEastAsia" w:hAnsiTheme="minorEastAsia" w:hint="eastAsia"/>
                <w:noProof/>
                <w:lang w:eastAsia="ja-JP"/>
              </w:rPr>
              <w:t>到～也～，</w:t>
            </w:r>
            <w:r w:rsidR="00B16B54">
              <w:rPr>
                <w:rFonts w:asciiTheme="minorEastAsia" w:hAnsiTheme="minorEastAsia" w:hint="eastAsia"/>
                <w:noProof/>
                <w:lang w:eastAsia="ja-JP"/>
              </w:rPr>
              <w:t>語意不合。</w:t>
            </w:r>
          </w:p>
          <w:p w14:paraId="30A0006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までだったら：假設語氣，不合文意。</w:t>
            </w:r>
          </w:p>
        </w:tc>
      </w:tr>
      <w:tr w:rsidR="009466E1" w:rsidRPr="00A66AD1" w14:paraId="719610E6" w14:textId="77777777">
        <w:trPr>
          <w:cantSplit/>
          <w:trHeight w:hRule="exact" w:val="3289"/>
        </w:trPr>
        <w:tc>
          <w:tcPr>
            <w:tcW w:w="10773" w:type="dxa"/>
          </w:tcPr>
          <w:p w14:paraId="1102418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994169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てきた</w:t>
            </w:r>
          </w:p>
          <w:p w14:paraId="786F150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この町はここ数十年で大きく変化し（　　　　）。</w:t>
            </w:r>
          </w:p>
          <w:p w14:paraId="588762E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這個城市在這幾十年間發生了巨大變化。</w:t>
            </w:r>
          </w:p>
          <w:p w14:paraId="5CE9618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「～てきた」表示從過去持續至今的變化過程。</w:t>
            </w:r>
          </w:p>
          <w:p w14:paraId="004F415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89D95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ていった：表示從現在起未來方向的變化，時間方向錯誤。</w:t>
            </w:r>
          </w:p>
          <w:p w14:paraId="7264477B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ている：表示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狀態持續，不夠精準。</w:t>
            </w:r>
          </w:p>
          <w:p w14:paraId="0C17369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ておく：表示事先準備，語意不符。</w:t>
            </w:r>
          </w:p>
        </w:tc>
      </w:tr>
      <w:tr w:rsidR="009466E1" w:rsidRPr="00A66AD1" w14:paraId="0E5E64FC" w14:textId="77777777">
        <w:trPr>
          <w:cantSplit/>
          <w:trHeight w:hRule="exact" w:val="3289"/>
        </w:trPr>
        <w:tc>
          <w:tcPr>
            <w:tcW w:w="10773" w:type="dxa"/>
          </w:tcPr>
          <w:p w14:paraId="251343C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1C5626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大した</w:t>
            </w:r>
          </w:p>
          <w:p w14:paraId="2D21F1B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少し熱があるが、（　　　　）病気ではないので、心配することはない。</w:t>
            </w:r>
          </w:p>
          <w:p w14:paraId="0A436B9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雖然有點發燒，但不是什麼大病，不用擔心。</w:t>
            </w:r>
          </w:p>
          <w:p w14:paraId="5782BBA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「大した～ではない」用來表示『沒什麼大不了』，語氣緩和。</w:t>
            </w:r>
          </w:p>
          <w:p w14:paraId="4D66841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E60838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ちょっとした：語氣輕微，表肯定，與『不是大病』語氣衝突。</w:t>
            </w:r>
          </w:p>
          <w:p w14:paraId="43D65071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たいした：假名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拼寫錯誤。</w:t>
            </w:r>
          </w:p>
          <w:p w14:paraId="0FD8E1E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それほど：表程度比較，不合語意。</w:t>
            </w:r>
          </w:p>
        </w:tc>
      </w:tr>
    </w:tbl>
    <w:p w14:paraId="5654CEC5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02C0F661" w14:textId="77777777">
        <w:trPr>
          <w:cantSplit/>
          <w:trHeight w:hRule="exact" w:val="3289"/>
        </w:trPr>
        <w:tc>
          <w:tcPr>
            <w:tcW w:w="10773" w:type="dxa"/>
          </w:tcPr>
          <w:p w14:paraId="0E8D306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いうふうに</w:t>
            </w:r>
          </w:p>
          <w:p w14:paraId="5986111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彼はいつも「大丈夫、大丈夫」と（　　　　）返事をする。</w:t>
            </w:r>
          </w:p>
          <w:p w14:paraId="074B8CDC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他總是</w:t>
            </w:r>
            <w:r w:rsidRPr="00834263">
              <w:rPr>
                <w:rFonts w:asciiTheme="minorEastAsia" w:hAnsiTheme="minorEastAsia" w:hint="eastAsia"/>
                <w:noProof/>
              </w:rPr>
              <w:t>說著『沒事、沒事』這樣回應。</w:t>
            </w:r>
          </w:p>
          <w:p w14:paraId="7867890B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「～というふうに」表示說話或動作的方式或樣子。</w:t>
            </w:r>
          </w:p>
          <w:p w14:paraId="370162E2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B3B438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いうふうな：用於修飾名詞，不可接在動詞前。</w:t>
            </w:r>
          </w:p>
          <w:p w14:paraId="3B9B750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いうふうだ：陳述語氣，不自然。</w:t>
            </w:r>
          </w:p>
          <w:p w14:paraId="55E66517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いうふうなの：冗贅且語法不自然。</w:t>
            </w:r>
          </w:p>
        </w:tc>
      </w:tr>
      <w:tr w:rsidR="009466E1" w:rsidRPr="00A66AD1" w14:paraId="59A9B1D8" w14:textId="77777777">
        <w:trPr>
          <w:cantSplit/>
          <w:trHeight w:hRule="exact" w:val="3289"/>
        </w:trPr>
        <w:tc>
          <w:tcPr>
            <w:tcW w:w="10773" w:type="dxa"/>
          </w:tcPr>
          <w:p w14:paraId="3FB8A49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8F9F16" w14:textId="2C702211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>①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　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簡単に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解決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できるとは思わない</w:t>
            </w:r>
          </w:p>
          <w:p w14:paraId="05D6D222" w14:textId="3A49A9E9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そんなに簡単に解決できる（</w:t>
            </w:r>
            <w:r w:rsidR="00FB2DB7">
              <w:rPr>
                <w:rFonts w:ascii="游ゴシック" w:eastAsia="游ゴシック" w:hAnsi="游ゴシック" w:hint="eastAsia"/>
                <w:noProof/>
                <w:lang w:eastAsia="ja-JP"/>
              </w:rPr>
              <w:t>どろうか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）。</w:t>
            </w:r>
          </w:p>
          <w:p w14:paraId="1D480C3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有那麼容易解決</w:t>
            </w:r>
            <w:r w:rsidRPr="00834263">
              <w:rPr>
                <w:rFonts w:asciiTheme="minorEastAsia" w:hAnsiTheme="minorEastAsia" w:hint="eastAsia"/>
                <w:noProof/>
              </w:rPr>
              <w:t>嗎？</w:t>
            </w:r>
          </w:p>
          <w:p w14:paraId="700A483D" w14:textId="51C26119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「～だろうか」表示懷疑、反問，語氣委婉。</w:t>
            </w:r>
            <w:r w:rsidR="00C03AD9">
              <w:rPr>
                <w:rFonts w:asciiTheme="minorEastAsia" w:hAnsiTheme="minorEastAsia" w:hint="eastAsia"/>
                <w:noProof/>
              </w:rPr>
              <w:t>此表示反問，即話者持相反意見。</w:t>
            </w:r>
          </w:p>
          <w:p w14:paraId="5582425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9DDB551" w14:textId="77777777" w:rsidR="00496B0C" w:rsidRPr="00496B0C" w:rsidRDefault="00496B0C" w:rsidP="00496B0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②　簡単に解決できるとは思う：與原句「～だろうか」的反問語氣不符，語氣太過肯定。</w:t>
            </w:r>
          </w:p>
          <w:p w14:paraId="4981D651" w14:textId="2ECE7BD4" w:rsidR="00496B0C" w:rsidRPr="00496B0C" w:rsidRDefault="00496B0C" w:rsidP="00496B0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③　もう解決したと思う：表達「已經解決」的事實判斷，與原句「是否容易解決」的推測不符。</w:t>
            </w:r>
          </w:p>
          <w:p w14:paraId="4E5CD023" w14:textId="15FF7CC2" w:rsidR="009466E1" w:rsidRPr="008966DE" w:rsidRDefault="00496B0C" w:rsidP="008966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④　解決</w:t>
            </w:r>
            <w:r w:rsidR="00C40C7E" w:rsidRPr="001C3165">
              <w:rPr>
                <w:rFonts w:asciiTheme="minorEastAsia" w:hAnsiTheme="minorEastAsia" w:hint="eastAsia"/>
                <w:noProof/>
                <w:lang w:eastAsia="ja-JP"/>
              </w:rPr>
              <w:t>できていると思う</w:t>
            </w: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與</w:t>
            </w:r>
            <w:r w:rsidR="008966DE" w:rsidRPr="001C316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類似，表示認定</w:t>
            </w:r>
            <w:r w:rsidR="00800377">
              <w:rPr>
                <w:rFonts w:asciiTheme="minorEastAsia" w:hAnsiTheme="minorEastAsia" w:hint="eastAsia"/>
                <w:noProof/>
                <w:lang w:eastAsia="ja-JP"/>
              </w:rPr>
              <w:t>當下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已經解決了。</w:t>
            </w:r>
          </w:p>
        </w:tc>
      </w:tr>
      <w:tr w:rsidR="009466E1" w:rsidRPr="00A66AD1" w14:paraId="4EABE286" w14:textId="77777777">
        <w:trPr>
          <w:cantSplit/>
          <w:trHeight w:hRule="exact" w:val="3289"/>
        </w:trPr>
        <w:tc>
          <w:tcPr>
            <w:tcW w:w="10773" w:type="dxa"/>
          </w:tcPr>
          <w:p w14:paraId="5E18913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8804CE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てきた</w:t>
            </w:r>
          </w:p>
          <w:p w14:paraId="502D4F8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彼女からの手紙は、遠い国から私の元へ届い（　　　　）。</w:t>
            </w:r>
          </w:p>
          <w:p w14:paraId="75505E6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 w:hint="eastAsia"/>
                <w:noProof/>
              </w:rPr>
              <w:t>她的信從遙遠的國家寄到我手中。</w:t>
            </w:r>
          </w:p>
          <w:p w14:paraId="2741B0D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「～てきた」表示事物從過去朝說話者方向靠近。</w:t>
            </w:r>
          </w:p>
          <w:p w14:paraId="1E2AF16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7C5542" w14:textId="030AB5AF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ていった：表示離開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說話者方向，文意不符。</w:t>
            </w:r>
          </w:p>
          <w:p w14:paraId="6CDFB870" w14:textId="6CC60069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232C84">
              <w:rPr>
                <w:rFonts w:ascii="游ゴシック" w:eastAsia="游ゴシック" w:hAnsi="游ゴシック" w:hint="eastAsia"/>
                <w:noProof/>
                <w:lang w:eastAsia="ja-JP"/>
              </w:rPr>
              <w:t>ておく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232C84">
              <w:rPr>
                <w:rFonts w:asciiTheme="minorEastAsia" w:hAnsiTheme="minorEastAsia" w:hint="eastAsia"/>
                <w:noProof/>
                <w:lang w:eastAsia="ja-JP"/>
              </w:rPr>
              <w:t>預先做好行為，</w:t>
            </w:r>
            <w:r w:rsidR="00774A23" w:rsidRPr="00834263">
              <w:rPr>
                <w:rFonts w:asciiTheme="minorEastAsia" w:hAnsiTheme="minorEastAsia" w:hint="eastAsia"/>
                <w:noProof/>
                <w:lang w:eastAsia="ja-JP"/>
              </w:rPr>
              <w:t>文意不符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DB39D71" w14:textId="77777777" w:rsidR="009466E1" w:rsidRPr="0009191C" w:rsidRDefault="009466E1" w:rsidP="0021538F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てしまう：表示完成或遺憾，語氣不合。</w:t>
            </w:r>
          </w:p>
        </w:tc>
      </w:tr>
      <w:tr w:rsidR="009466E1" w:rsidRPr="00A66AD1" w14:paraId="2FCBD080" w14:textId="77777777">
        <w:trPr>
          <w:cantSplit/>
          <w:trHeight w:hRule="exact" w:val="3289"/>
        </w:trPr>
        <w:tc>
          <w:tcPr>
            <w:tcW w:w="10773" w:type="dxa"/>
          </w:tcPr>
          <w:p w14:paraId="331E0CC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2DD809E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怒らせた</w:t>
            </w:r>
          </w:p>
          <w:p w14:paraId="269C021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子供のわがままな行動が親を（　　　　）。</w:t>
            </w:r>
          </w:p>
          <w:p w14:paraId="4A0829C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孩子任性的舉動惹父母生氣。</w:t>
            </w:r>
          </w:p>
          <w:p w14:paraId="3636BA50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使役形「～させる」表示使役或影響對方情緒。</w:t>
            </w:r>
          </w:p>
          <w:p w14:paraId="6C9669C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65B60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怒らせられた：使役被動，與主語不符。</w:t>
            </w:r>
          </w:p>
          <w:p w14:paraId="16056C1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怒った：自動詞，不符使役語意。</w:t>
            </w:r>
          </w:p>
          <w:p w14:paraId="6910424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怒られた：被動語態錯誤使用。</w:t>
            </w:r>
          </w:p>
        </w:tc>
      </w:tr>
    </w:tbl>
    <w:p w14:paraId="390A7A25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0BB87B92" w14:textId="77777777">
        <w:trPr>
          <w:cantSplit/>
          <w:trHeight w:hRule="exact" w:val="3289"/>
        </w:trPr>
        <w:tc>
          <w:tcPr>
            <w:tcW w:w="10773" w:type="dxa"/>
          </w:tcPr>
          <w:p w14:paraId="61FCA76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ちょっとした</w:t>
            </w:r>
          </w:p>
          <w:p w14:paraId="34AEB23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これは（　　　　）贈り物ですが、どうぞお受け取りください。</w:t>
            </w:r>
          </w:p>
          <w:p w14:paraId="2CF8EB96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這只是一點小禮，請收下。</w:t>
            </w:r>
          </w:p>
          <w:p w14:paraId="6472A505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「ちょっとした」表示輕微或微不足道的程度。</w:t>
            </w:r>
          </w:p>
          <w:p w14:paraId="1D318E41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519770B" w14:textId="77777777" w:rsidR="00A028DB" w:rsidRPr="00A028DB" w:rsidRDefault="00A028DB" w:rsidP="00A028D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大した：表示「了不起的、重要的」，語氣過重，與「小禮物」不符。</w:t>
            </w:r>
          </w:p>
          <w:p w14:paraId="0CF89274" w14:textId="77777777" w:rsidR="00A028DB" w:rsidRPr="00A028DB" w:rsidRDefault="00A028DB" w:rsidP="00A028D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かなりな：表示「相當的」，但用法不自然，且不常與「贈り物」連用。</w:t>
            </w:r>
          </w:p>
          <w:p w14:paraId="633F3A9D" w14:textId="37171B1F" w:rsidR="009466E1" w:rsidRPr="00A66AD1" w:rsidRDefault="00A028DB" w:rsidP="00A028D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けっこうな：原意為「不錯的、相當好的」，但用在此句會讓語氣過於客氣或強調禮物價值，與原意「微薄之禮」不符。</w:t>
            </w:r>
          </w:p>
        </w:tc>
      </w:tr>
      <w:tr w:rsidR="009466E1" w:rsidRPr="00A66AD1" w14:paraId="5BE5ADA0" w14:textId="77777777">
        <w:trPr>
          <w:cantSplit/>
          <w:trHeight w:hRule="exact" w:val="3289"/>
        </w:trPr>
        <w:tc>
          <w:tcPr>
            <w:tcW w:w="10773" w:type="dxa"/>
          </w:tcPr>
          <w:p w14:paraId="3F693E0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37E1A11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ほど</w:t>
            </w:r>
          </w:p>
          <w:p w14:paraId="57BAD17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この世界でラーメン（　　　　）美味しいものはない。</w:t>
            </w:r>
          </w:p>
          <w:p w14:paraId="3503CE6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在這世界上沒有比拉</w:t>
            </w:r>
            <w:r w:rsidRPr="00834263">
              <w:rPr>
                <w:rFonts w:asciiTheme="minorEastAsia" w:hAnsiTheme="minorEastAsia" w:hint="eastAsia"/>
                <w:noProof/>
              </w:rPr>
              <w:t>麵更好吃的東西了。</w:t>
            </w:r>
          </w:p>
          <w:p w14:paraId="6E111F8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Aほど～ない」表示最高程度。</w:t>
            </w:r>
          </w:p>
          <w:p w14:paraId="21F3520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9516095" w14:textId="77777777" w:rsidR="0087271D" w:rsidRPr="0087271D" w:rsidRDefault="0087271D" w:rsidP="0087271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だけ：表示「只有～」，無法表達比較或最高級的語意。</w:t>
            </w:r>
          </w:p>
          <w:p w14:paraId="61F3014E" w14:textId="77777777" w:rsidR="0087271D" w:rsidRPr="0087271D" w:rsidRDefault="0087271D" w:rsidP="0087271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のみ：意思為「僅僅、只是」，語意限制，無法與「美味しいものはない」構成自然語句。</w:t>
            </w:r>
          </w:p>
          <w:p w14:paraId="10E27D18" w14:textId="4285EA9F" w:rsidR="009466E1" w:rsidRPr="00A66AD1" w:rsidRDefault="0087271D" w:rsidP="0087271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さえ：表示「甚至～」，用於極端例子，不適合表示比較程度的最高級。</w:t>
            </w:r>
          </w:p>
        </w:tc>
      </w:tr>
      <w:tr w:rsidR="009466E1" w:rsidRPr="00A66AD1" w14:paraId="0CAC1AF2" w14:textId="77777777">
        <w:trPr>
          <w:cantSplit/>
          <w:trHeight w:hRule="exact" w:val="3289"/>
        </w:trPr>
        <w:tc>
          <w:tcPr>
            <w:tcW w:w="10773" w:type="dxa"/>
          </w:tcPr>
          <w:p w14:paraId="1542BDE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C7BF42D" w14:textId="044ADE5A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 xml:space="preserve">③ </w:t>
            </w:r>
            <w:r w:rsidR="004528D3" w:rsidRPr="004528D3">
              <w:rPr>
                <w:rFonts w:asciiTheme="minorEastAsia" w:hAnsiTheme="minorEastAsia" w:hint="eastAsia"/>
                <w:b/>
                <w:bCs/>
                <w:lang w:eastAsia="ja-JP"/>
              </w:rPr>
              <w:t>言いたげな</w:t>
            </w:r>
          </w:p>
          <w:p w14:paraId="7A533118" w14:textId="191F61D3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彼女は何か（　　　　）顔で私を見た。</w:t>
            </w:r>
          </w:p>
          <w:p w14:paraId="648F623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 w:hint="eastAsia"/>
                <w:noProof/>
              </w:rPr>
              <w:t>她露出一副好像想說什麼的樣子看著我。</w:t>
            </w:r>
          </w:p>
          <w:p w14:paraId="6BB906E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「～げな」表示外觀所見的樣子或感覺。</w:t>
            </w:r>
          </w:p>
          <w:p w14:paraId="344A4A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1C39D42" w14:textId="77777777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①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言いたい気味な：氣味（～気味）通常用來描述身體或心理上的「不適或微妙狀態」，如風邪気味、疲れ気味，不適用於「想說話」這種情緒。</w:t>
            </w:r>
          </w:p>
          <w:p w14:paraId="3874C0D2" w14:textId="792EA99F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②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言いたっぽい：「～っぽい」通常描述人的性格傾向或物理性質，如飽きっぽい、水っぽい。</w:t>
            </w:r>
          </w:p>
          <w:p w14:paraId="72161BF1" w14:textId="53321FC4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④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言いたいらしい：「～らしい」表傳聞或判斷語氣，表示「好像…」。</w:t>
            </w:r>
          </w:p>
          <w:p w14:paraId="059A5499" w14:textId="7167AF79" w:rsidR="009466E1" w:rsidRPr="00F510D3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9466E1" w:rsidRPr="00A66AD1" w14:paraId="0E96E31A" w14:textId="77777777">
        <w:trPr>
          <w:cantSplit/>
          <w:trHeight w:hRule="exact" w:val="3289"/>
        </w:trPr>
        <w:tc>
          <w:tcPr>
            <w:tcW w:w="10773" w:type="dxa"/>
          </w:tcPr>
          <w:p w14:paraId="41927F1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C21EF9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気味</w:t>
            </w:r>
          </w:p>
          <w:p w14:paraId="2CF0A72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最近、仕事が忙しくて疲れ（　　　　）だ。</w:t>
            </w:r>
          </w:p>
          <w:p w14:paraId="274876D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最近工作太忙，感覺有點疲累。</w:t>
            </w:r>
          </w:p>
          <w:p w14:paraId="220374B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834263">
              <w:rPr>
                <w:rFonts w:asciiTheme="minorEastAsia" w:hAnsiTheme="minorEastAsia"/>
                <w:noProof/>
              </w:rPr>
              <w:t>「～気味」表示有某種不良傾向或症</w:t>
            </w:r>
            <w:r w:rsidRPr="00834263">
              <w:rPr>
                <w:rFonts w:asciiTheme="minorEastAsia" w:hAnsiTheme="minorEastAsia" w:hint="eastAsia"/>
                <w:noProof/>
              </w:rPr>
              <w:t>狀的輕微狀態。</w:t>
            </w:r>
          </w:p>
          <w:p w14:paraId="79A05D5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8292DB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げ気味：重複用法錯誤。</w:t>
            </w:r>
          </w:p>
          <w:p w14:paraId="7ECC9DC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っぽい気味：語法混用錯誤。</w:t>
            </w:r>
          </w:p>
          <w:p w14:paraId="0ACDA74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な気味：接續錯誤，文法不正確。</w:t>
            </w:r>
          </w:p>
        </w:tc>
      </w:tr>
    </w:tbl>
    <w:p w14:paraId="4D93188A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28421596" w14:textId="77777777">
        <w:trPr>
          <w:cantSplit/>
          <w:trHeight w:hRule="exact" w:val="3289"/>
        </w:trPr>
        <w:tc>
          <w:tcPr>
            <w:tcW w:w="10773" w:type="dxa"/>
          </w:tcPr>
          <w:p w14:paraId="1F213389" w14:textId="43E86F41" w:rsidR="009466E1" w:rsidRPr="001540E0" w:rsidRDefault="009466E1" w:rsidP="0021538F">
            <w:pPr>
              <w:ind w:left="144" w:right="144"/>
              <w:rPr>
                <w:rFonts w:asciiTheme="minorEastAsia" w:eastAsia="游ゴシック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③ </w:t>
            </w:r>
            <w:r w:rsidR="001540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今後毎日</w:t>
            </w:r>
            <w:r w:rsidR="00EE030C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笑顔を忘れずにいる。</w:t>
            </w:r>
          </w:p>
          <w:p w14:paraId="57C2DA99" w14:textId="4575C9FB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これからは、毎日笑顔でいる</w:t>
            </w:r>
            <w:r w:rsidR="00AD273E">
              <w:rPr>
                <w:rFonts w:ascii="游ゴシック" w:eastAsia="游ゴシック" w:hAnsi="游ゴシック" w:hint="eastAsia"/>
                <w:noProof/>
                <w:lang w:eastAsia="ja-JP"/>
              </w:rPr>
              <w:t>ようにします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948F287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今後我會盡量</w:t>
            </w:r>
            <w:r w:rsidRPr="00834263">
              <w:rPr>
                <w:rFonts w:asciiTheme="minorEastAsia" w:hAnsiTheme="minorEastAsia" w:hint="eastAsia"/>
                <w:noProof/>
              </w:rPr>
              <w:t>每天保持笑容。</w:t>
            </w:r>
          </w:p>
          <w:p w14:paraId="2E8D01CE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「～ようにする」表示為達成某目的而有意識地努力。</w:t>
            </w:r>
          </w:p>
          <w:p w14:paraId="728B10BA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939B28" w14:textId="172A86BE" w:rsidR="003D7116" w:rsidRPr="003D7116" w:rsidRDefault="003D7116" w:rsidP="003D711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今後は毎日できるだけ大きい声で笑います：語意偏向「大聲笑」，原句單純保持微笑。</w:t>
            </w:r>
          </w:p>
          <w:p w14:paraId="08B41FE2" w14:textId="77777777" w:rsidR="003D7116" w:rsidRPr="003D7116" w:rsidRDefault="003D7116" w:rsidP="003D711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今後は毎日朝から晩まで笑います：「從早笑到晚」過度極端，與「笑顔でいる」自然微笑的語感不符。</w:t>
            </w:r>
          </w:p>
          <w:p w14:paraId="5BBE2298" w14:textId="0137C61F" w:rsidR="009466E1" w:rsidRPr="00B8616A" w:rsidRDefault="003D7116" w:rsidP="003D7116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今後はたまに笑いを見ませます：「たまに」表示偶爾，與原句「毎日」的頻率明顯不符，且「笑いを見ませます」語句不自然。</w:t>
            </w:r>
          </w:p>
        </w:tc>
      </w:tr>
      <w:tr w:rsidR="009466E1" w:rsidRPr="00A66AD1" w14:paraId="7FEB9529" w14:textId="77777777">
        <w:trPr>
          <w:cantSplit/>
          <w:trHeight w:hRule="exact" w:val="3289"/>
        </w:trPr>
        <w:tc>
          <w:tcPr>
            <w:tcW w:w="10773" w:type="dxa"/>
          </w:tcPr>
          <w:p w14:paraId="0A42D25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8C2BF2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ところから</w:t>
            </w:r>
          </w:p>
          <w:p w14:paraId="5C7EC2A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医者に相談し（　　　　）、意外な病気が見つかった。</w:t>
            </w:r>
          </w:p>
          <w:p w14:paraId="05FF1F9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向醫生諮詢後，才發現意外的病情。</w:t>
            </w:r>
          </w:p>
          <w:p w14:paraId="276AEAC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「AたところB」表示做了A之後得到B的結果。</w:t>
            </w:r>
          </w:p>
          <w:p w14:paraId="4BBD736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00856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ところに：表示地點，不合語氣。</w:t>
            </w:r>
          </w:p>
          <w:p w14:paraId="350B154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ところが：轉折，語氣不符。</w:t>
            </w:r>
          </w:p>
          <w:p w14:paraId="053C934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ところで：話題轉換，非結果關係。</w:t>
            </w:r>
          </w:p>
        </w:tc>
      </w:tr>
      <w:tr w:rsidR="009466E1" w:rsidRPr="00A66AD1" w14:paraId="42FDF399" w14:textId="77777777">
        <w:trPr>
          <w:cantSplit/>
          <w:trHeight w:hRule="exact" w:val="3289"/>
        </w:trPr>
        <w:tc>
          <w:tcPr>
            <w:tcW w:w="10773" w:type="dxa"/>
          </w:tcPr>
          <w:p w14:paraId="0BC63BD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F2309F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3C40203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りんごは５個（　　　　）１０００円です。</w:t>
            </w:r>
          </w:p>
          <w:p w14:paraId="03210A1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蘋果5個1000日圓。</w:t>
            </w:r>
          </w:p>
          <w:p w14:paraId="258CF6F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「～で」在此表示價格的總額。</w:t>
            </w:r>
          </w:p>
          <w:p w14:paraId="2BEB16B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D2F85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に：表示時間或目的地，不合語氣。</w:t>
            </w:r>
          </w:p>
          <w:p w14:paraId="5C8E129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と：列舉用法，不對價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值表達。</w:t>
            </w:r>
          </w:p>
          <w:p w14:paraId="516C4E20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とも：語氣不通。</w:t>
            </w:r>
          </w:p>
        </w:tc>
      </w:tr>
      <w:tr w:rsidR="009466E1" w:rsidRPr="00A66AD1" w14:paraId="3819E200" w14:textId="77777777">
        <w:trPr>
          <w:cantSplit/>
          <w:trHeight w:hRule="exact" w:val="3289"/>
        </w:trPr>
        <w:tc>
          <w:tcPr>
            <w:tcW w:w="10773" w:type="dxa"/>
          </w:tcPr>
          <w:p w14:paraId="2377037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7CD69CA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によると</w:t>
            </w:r>
          </w:p>
          <w:p w14:paraId="0E6037A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天気予報（　　　　）、明日は晴れるらしい。</w:t>
            </w:r>
          </w:p>
          <w:p w14:paraId="1C43261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根據天氣預報，明天可能會放晴。</w:t>
            </w:r>
          </w:p>
          <w:p w14:paraId="5719B4F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「～によると」表示消息來源，常與「～そうだ、～らしい」搭配。</w:t>
            </w:r>
          </w:p>
          <w:p w14:paraId="104176A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719A3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によって：表示方法或原因。</w:t>
            </w:r>
          </w:p>
          <w:p w14:paraId="3337117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によっては：表示例外情況。</w:t>
            </w:r>
          </w:p>
          <w:p w14:paraId="62A6E7D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による：接名詞使用。</w:t>
            </w:r>
          </w:p>
        </w:tc>
      </w:tr>
    </w:tbl>
    <w:p w14:paraId="53FFF63C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4F1D05C2" w14:textId="77777777">
        <w:trPr>
          <w:cantSplit/>
          <w:trHeight w:hRule="exact" w:val="3289"/>
        </w:trPr>
        <w:tc>
          <w:tcPr>
            <w:tcW w:w="10773" w:type="dxa"/>
          </w:tcPr>
          <w:p w14:paraId="1D964CA4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っぽい</w:t>
            </w:r>
          </w:p>
          <w:p w14:paraId="2A06F82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彼はいつも子供（　　　　）言動が多い。</w:t>
            </w:r>
          </w:p>
          <w:p w14:paraId="686BFD49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他的言行舉止常常像小孩子一樣。</w:t>
            </w:r>
          </w:p>
          <w:p w14:paraId="11E0CE09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「～っぽい」表示具有某特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徵或傾向，類似於。</w:t>
            </w:r>
          </w:p>
          <w:p w14:paraId="784CF40D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B3B8D2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げな：表情緒樣子，不合語意。</w:t>
            </w:r>
          </w:p>
          <w:p w14:paraId="76A424A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気味な：偏向身體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狀況，不自然。</w:t>
            </w:r>
          </w:p>
          <w:p w14:paraId="121F200B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げ：單純型態，接續錯誤。</w:t>
            </w:r>
          </w:p>
        </w:tc>
      </w:tr>
      <w:tr w:rsidR="009466E1" w:rsidRPr="003C45AA" w14:paraId="5476C061" w14:textId="77777777">
        <w:trPr>
          <w:cantSplit/>
          <w:trHeight w:hRule="exact" w:val="3289"/>
        </w:trPr>
        <w:tc>
          <w:tcPr>
            <w:tcW w:w="10773" w:type="dxa"/>
          </w:tcPr>
          <w:p w14:paraId="2772D36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B2597F1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くらいなら</w:t>
            </w:r>
          </w:p>
          <w:p w14:paraId="6C43043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こんな簡単な問題も解けない（　　　　）、勉強をやめた方がいい。</w:t>
            </w:r>
          </w:p>
          <w:p w14:paraId="6205A1F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連這種簡單的題目都不會的話，乾脆不要念書比較好。</w:t>
            </w:r>
          </w:p>
          <w:p w14:paraId="0D24A2C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「AくらいならB」表示『與其A不如B』的語氣。</w:t>
            </w:r>
          </w:p>
          <w:p w14:paraId="5184AE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1E2C9C" w14:textId="1F8641FF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なら</w:t>
            </w:r>
            <w:r w:rsidR="00A26990">
              <w:rPr>
                <w:rFonts w:ascii="游ゴシック" w:eastAsia="游ゴシック" w:hAnsi="游ゴシック" w:hint="eastAsia"/>
                <w:noProof/>
                <w:lang w:eastAsia="ja-JP"/>
              </w:rPr>
              <w:t>くらい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CB65D6">
              <w:rPr>
                <w:rFonts w:asciiTheme="minorEastAsia" w:hAnsiTheme="minorEastAsia" w:hint="eastAsia"/>
                <w:noProof/>
              </w:rPr>
              <w:t>無此接續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2A24892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くらいは：表示最低限度，與語氣衝突。</w:t>
            </w:r>
          </w:p>
          <w:p w14:paraId="46C6D21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くらいな：語法錯誤。</w:t>
            </w:r>
          </w:p>
        </w:tc>
      </w:tr>
      <w:tr w:rsidR="009466E1" w:rsidRPr="00A66AD1" w14:paraId="3A15F12C" w14:textId="77777777">
        <w:trPr>
          <w:cantSplit/>
          <w:trHeight w:hRule="exact" w:val="3289"/>
        </w:trPr>
        <w:tc>
          <w:tcPr>
            <w:tcW w:w="10773" w:type="dxa"/>
          </w:tcPr>
          <w:p w14:paraId="6ABF250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1FC449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って</w:t>
            </w:r>
          </w:p>
          <w:p w14:paraId="05DF9CB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彼は「明日は来ない」（　　　　）言っていた。</w:t>
            </w:r>
          </w:p>
          <w:p w14:paraId="6E8CB0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</w:t>
            </w:r>
            <w:r w:rsidRPr="00834263">
              <w:rPr>
                <w:rFonts w:asciiTheme="minorEastAsia" w:hAnsiTheme="minorEastAsia" w:hint="eastAsia"/>
                <w:noProof/>
              </w:rPr>
              <w:t>說「明天不會來」。</w:t>
            </w:r>
          </w:p>
          <w:p w14:paraId="2652DD9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「～って」為「～と」的口語形式，常見於引用。</w:t>
            </w:r>
          </w:p>
          <w:p w14:paraId="540CEA2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0191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とは：書面語，語氣過於強硬。</w:t>
            </w:r>
          </w:p>
          <w:p w14:paraId="634F33F0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で：語意不明。</w:t>
            </w:r>
          </w:p>
          <w:p w14:paraId="70885AF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なら：表示假設，不合語境。</w:t>
            </w:r>
          </w:p>
        </w:tc>
      </w:tr>
      <w:tr w:rsidR="009466E1" w:rsidRPr="00A66AD1" w14:paraId="5673FE29" w14:textId="77777777">
        <w:trPr>
          <w:cantSplit/>
          <w:trHeight w:hRule="exact" w:val="3289"/>
        </w:trPr>
        <w:tc>
          <w:tcPr>
            <w:tcW w:w="10773" w:type="dxa"/>
          </w:tcPr>
          <w:p w14:paraId="76D1F72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004838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かえって</w:t>
            </w:r>
          </w:p>
          <w:p w14:paraId="783636B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近道だと思ったのに、（　　　　）時間がかかった。</w:t>
            </w:r>
          </w:p>
          <w:p w14:paraId="52DD191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原本以為是捷徑，反而更花時間。</w:t>
            </w:r>
          </w:p>
          <w:p w14:paraId="07194E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「かえって」表示結果與預期相反的語氣。</w:t>
            </w:r>
          </w:p>
          <w:p w14:paraId="70DC73A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44D8530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さすがに：表稱讚或驚嘆。</w:t>
            </w:r>
          </w:p>
          <w:p w14:paraId="3CFB7335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むしろ：表比較傾向，不表出乎意料。</w:t>
            </w:r>
          </w:p>
          <w:p w14:paraId="157F79E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とうとう：表最終結果，不合語境。</w:t>
            </w:r>
          </w:p>
        </w:tc>
      </w:tr>
    </w:tbl>
    <w:p w14:paraId="3AEA5F09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9CB7EEA" w14:textId="77777777">
        <w:trPr>
          <w:cantSplit/>
          <w:trHeight w:hRule="exact" w:val="3289"/>
        </w:trPr>
        <w:tc>
          <w:tcPr>
            <w:tcW w:w="10773" w:type="dxa"/>
          </w:tcPr>
          <w:p w14:paraId="4C4CA493" w14:textId="4B61F0BB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</w:t>
            </w:r>
            <w:r w:rsidR="00502C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 xml:space="preserve">　</w:t>
            </w:r>
            <w:r w:rsidR="009D3D7A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書くのを</w:t>
            </w:r>
            <w:r w:rsidR="00502C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最後まで</w:t>
            </w:r>
            <w:r w:rsidR="009D3D7A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終えた</w:t>
            </w:r>
          </w:p>
          <w:p w14:paraId="3352801B" w14:textId="51A6EB75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長い論文を徹夜で</w:t>
            </w:r>
            <w:r w:rsidR="00242CE1">
              <w:rPr>
                <w:rFonts w:ascii="游ゴシック" w:eastAsia="游ゴシック" w:hAnsi="游ゴシック" w:hint="eastAsia"/>
                <w:noProof/>
                <w:lang w:eastAsia="ja-JP"/>
              </w:rPr>
              <w:t>（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書</w:t>
            </w:r>
            <w:r w:rsidR="003C45AA">
              <w:rPr>
                <w:rFonts w:ascii="游ゴシック" w:eastAsia="游ゴシック" w:hAnsi="游ゴシック" w:hint="eastAsia"/>
                <w:noProof/>
                <w:lang w:eastAsia="ja-JP"/>
              </w:rPr>
              <w:t>き</w:t>
            </w:r>
            <w:r w:rsidR="004A2ABA">
              <w:rPr>
                <w:rFonts w:ascii="游ゴシック" w:eastAsia="游ゴシック" w:hAnsi="游ゴシック" w:hint="eastAsia"/>
                <w:noProof/>
                <w:lang w:eastAsia="ja-JP"/>
              </w:rPr>
              <w:t>き</w:t>
            </w:r>
            <w:r w:rsidR="003A062E">
              <w:rPr>
                <w:rFonts w:ascii="游ゴシック" w:eastAsia="游ゴシック" w:hAnsi="游ゴシック" w:hint="eastAsia"/>
                <w:noProof/>
                <w:lang w:eastAsia="ja-JP"/>
              </w:rPr>
              <w:t>った</w:t>
            </w:r>
            <w:r w:rsidR="00242CE1">
              <w:rPr>
                <w:rFonts w:ascii="游ゴシック" w:eastAsia="游ゴシック" w:hAnsi="游ゴシック" w:hint="eastAsia"/>
                <w:noProof/>
                <w:lang w:eastAsia="ja-JP"/>
              </w:rPr>
              <w:t>）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F096A71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熬夜把長篇論文寫完了。</w:t>
            </w:r>
          </w:p>
          <w:p w14:paraId="2AB5635D" w14:textId="43455DF5" w:rsidR="009466E1" w:rsidRPr="00A66AD1" w:rsidRDefault="009466E1" w:rsidP="00F1261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C07E97" w:rsidRPr="00C07E97">
              <w:rPr>
                <w:rFonts w:asciiTheme="minorEastAsia" w:hAnsiTheme="minorEastAsia" w:hint="eastAsia"/>
                <w:lang w:eastAsia="ja-JP"/>
              </w:rPr>
              <w:t>：「～きる」表示「做完～、完成～」的意思，強調「徹底做到最後」的動作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BB1B490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ADA04DA" w14:textId="77777777" w:rsidR="009B13C8" w:rsidRPr="009B13C8" w:rsidRDefault="009B13C8" w:rsidP="009B13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書くのを途中で止めてしまった：表示「中途放棄」，與「書ききれた（成功完成）」的意思相反。</w:t>
            </w:r>
          </w:p>
          <w:p w14:paraId="38F8E34E" w14:textId="77777777" w:rsidR="009B13C8" w:rsidRPr="009B13C8" w:rsidRDefault="009B13C8" w:rsidP="009B13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書くのをはじめようとしていた：表示「正打算開始寫」，與已完成的語意矛盾。</w:t>
            </w:r>
          </w:p>
          <w:p w14:paraId="20048E15" w14:textId="3F350572" w:rsidR="009466E1" w:rsidRPr="00A66AD1" w:rsidRDefault="009B13C8" w:rsidP="009B13C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書くのを余儀なくされていた：「余儀なくされる」表示「不得不～／被迫～」，語意偏向被動且未完成，不符合「完成論文」的語境。</w:t>
            </w:r>
          </w:p>
        </w:tc>
      </w:tr>
      <w:tr w:rsidR="009466E1" w:rsidRPr="00A66AD1" w14:paraId="5E2B4419" w14:textId="77777777">
        <w:trPr>
          <w:cantSplit/>
          <w:trHeight w:hRule="exact" w:val="3289"/>
        </w:trPr>
        <w:tc>
          <w:tcPr>
            <w:tcW w:w="10773" w:type="dxa"/>
          </w:tcPr>
          <w:p w14:paraId="3ED0B53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7C3FF00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によって</w:t>
            </w:r>
          </w:p>
          <w:p w14:paraId="651A99E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地震（　　　　）、家が倒れてしまった。</w:t>
            </w:r>
          </w:p>
          <w:p w14:paraId="488F639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因地震導致房屋倒</w:t>
            </w:r>
            <w:r w:rsidRPr="00834263">
              <w:rPr>
                <w:rFonts w:asciiTheme="minorEastAsia" w:hAnsiTheme="minorEastAsia" w:hint="eastAsia"/>
                <w:noProof/>
              </w:rPr>
              <w:t>塌。</w:t>
            </w:r>
          </w:p>
          <w:p w14:paraId="3FECCA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「～によって」表示原因，與被動態常搭配。</w:t>
            </w:r>
          </w:p>
          <w:p w14:paraId="7A18327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55266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によると：表示消息來源，不符語氣。</w:t>
            </w:r>
          </w:p>
          <w:p w14:paraId="16AED3D3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によっては：表示條件例外，不合語境。</w:t>
            </w:r>
          </w:p>
          <w:p w14:paraId="4C01050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による：多接名詞作修飾語。</w:t>
            </w:r>
          </w:p>
        </w:tc>
      </w:tr>
      <w:tr w:rsidR="009466E1" w:rsidRPr="00A66AD1" w14:paraId="384D6DED" w14:textId="77777777">
        <w:trPr>
          <w:cantSplit/>
          <w:trHeight w:hRule="exact" w:val="3289"/>
        </w:trPr>
        <w:tc>
          <w:tcPr>
            <w:tcW w:w="10773" w:type="dxa"/>
          </w:tcPr>
          <w:p w14:paraId="2684B7DF" w14:textId="77777777" w:rsidR="009466E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18944034" w14:textId="77777777" w:rsidR="000C14DB" w:rsidRDefault="000C14DB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5B2512C1" w14:textId="7DCC0A93" w:rsidR="000C14DB" w:rsidRPr="00A66AD1" w:rsidRDefault="000C14DB" w:rsidP="0021538F">
            <w:pPr>
              <w:ind w:left="144" w:right="144"/>
              <w:rPr>
                <w:rFonts w:asciiTheme="minorEastAsia" w:hAnsiTheme="minorEastAsia" w:hint="eastAsia"/>
              </w:rPr>
            </w:pPr>
          </w:p>
        </w:tc>
      </w:tr>
      <w:tr w:rsidR="009466E1" w:rsidRPr="00A66AD1" w14:paraId="2A7239AA" w14:textId="77777777">
        <w:trPr>
          <w:cantSplit/>
          <w:trHeight w:hRule="exact" w:val="3289"/>
        </w:trPr>
        <w:tc>
          <w:tcPr>
            <w:tcW w:w="10773" w:type="dxa"/>
          </w:tcPr>
          <w:p w14:paraId="468654DB" w14:textId="17BE96CD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7B1AFC01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headerReference w:type="default" r:id="rId14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542BCFB" w14:textId="77777777" w:rsidR="009466E1" w:rsidRPr="00A66AD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9466E1" w:rsidRPr="00A66AD1" w:rsidSect="009466E1">
      <w:headerReference w:type="default" r:id="rId15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06651" w14:textId="77777777" w:rsidR="00CA546B" w:rsidRDefault="00CA546B" w:rsidP="00C8538D">
      <w:r>
        <w:separator/>
      </w:r>
    </w:p>
  </w:endnote>
  <w:endnote w:type="continuationSeparator" w:id="0">
    <w:p w14:paraId="68C27AB4" w14:textId="77777777" w:rsidR="00CA546B" w:rsidRDefault="00CA546B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28CF" w14:textId="77777777" w:rsidR="00CA546B" w:rsidRDefault="00CA546B" w:rsidP="00C8538D">
      <w:r>
        <w:separator/>
      </w:r>
    </w:p>
  </w:footnote>
  <w:footnote w:type="continuationSeparator" w:id="0">
    <w:p w14:paraId="02E22D4F" w14:textId="77777777" w:rsidR="00CA546B" w:rsidRDefault="00CA546B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321D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EE50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3612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B38F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D6CF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7880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9BCF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DFFE" w14:textId="77777777" w:rsidR="009466E1" w:rsidRPr="00CE030B" w:rsidRDefault="009466E1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238CD"/>
    <w:rsid w:val="000340D4"/>
    <w:rsid w:val="000410EB"/>
    <w:rsid w:val="000420E0"/>
    <w:rsid w:val="00047F7C"/>
    <w:rsid w:val="00052B50"/>
    <w:rsid w:val="0009191C"/>
    <w:rsid w:val="000A36BB"/>
    <w:rsid w:val="000B0587"/>
    <w:rsid w:val="000B224E"/>
    <w:rsid w:val="000B28D9"/>
    <w:rsid w:val="000C14DB"/>
    <w:rsid w:val="00101393"/>
    <w:rsid w:val="001133C2"/>
    <w:rsid w:val="00114E08"/>
    <w:rsid w:val="0011737C"/>
    <w:rsid w:val="00147EA3"/>
    <w:rsid w:val="00150CC9"/>
    <w:rsid w:val="001540E0"/>
    <w:rsid w:val="001738CC"/>
    <w:rsid w:val="00182749"/>
    <w:rsid w:val="001A66E2"/>
    <w:rsid w:val="001B0406"/>
    <w:rsid w:val="001B7C6A"/>
    <w:rsid w:val="001C3165"/>
    <w:rsid w:val="001E4439"/>
    <w:rsid w:val="001F2CD5"/>
    <w:rsid w:val="0021024C"/>
    <w:rsid w:val="0021281A"/>
    <w:rsid w:val="0021538F"/>
    <w:rsid w:val="00232C84"/>
    <w:rsid w:val="00237711"/>
    <w:rsid w:val="00242CE1"/>
    <w:rsid w:val="00246629"/>
    <w:rsid w:val="00260814"/>
    <w:rsid w:val="00260913"/>
    <w:rsid w:val="00276E8D"/>
    <w:rsid w:val="0028153C"/>
    <w:rsid w:val="002C5FDB"/>
    <w:rsid w:val="002D39AE"/>
    <w:rsid w:val="00303DDB"/>
    <w:rsid w:val="00311CE1"/>
    <w:rsid w:val="00312530"/>
    <w:rsid w:val="0032760D"/>
    <w:rsid w:val="003464EC"/>
    <w:rsid w:val="003478D1"/>
    <w:rsid w:val="003569E1"/>
    <w:rsid w:val="003726E8"/>
    <w:rsid w:val="00390D87"/>
    <w:rsid w:val="003A062E"/>
    <w:rsid w:val="003B346F"/>
    <w:rsid w:val="003C45AA"/>
    <w:rsid w:val="003D18C0"/>
    <w:rsid w:val="003D376B"/>
    <w:rsid w:val="003D7116"/>
    <w:rsid w:val="003F5DE0"/>
    <w:rsid w:val="00444FEE"/>
    <w:rsid w:val="0044722B"/>
    <w:rsid w:val="004528D3"/>
    <w:rsid w:val="00455AFC"/>
    <w:rsid w:val="004663A2"/>
    <w:rsid w:val="004673B9"/>
    <w:rsid w:val="004800E7"/>
    <w:rsid w:val="00485ACF"/>
    <w:rsid w:val="00496B0C"/>
    <w:rsid w:val="004A2ABA"/>
    <w:rsid w:val="004B1D9A"/>
    <w:rsid w:val="004C1B7F"/>
    <w:rsid w:val="004C4757"/>
    <w:rsid w:val="004D2632"/>
    <w:rsid w:val="004E67A0"/>
    <w:rsid w:val="004F6FE4"/>
    <w:rsid w:val="00502CE0"/>
    <w:rsid w:val="00503B7E"/>
    <w:rsid w:val="00536BAA"/>
    <w:rsid w:val="0054080E"/>
    <w:rsid w:val="0056386F"/>
    <w:rsid w:val="005768EB"/>
    <w:rsid w:val="0059010E"/>
    <w:rsid w:val="005C6716"/>
    <w:rsid w:val="005F4668"/>
    <w:rsid w:val="00610AC7"/>
    <w:rsid w:val="00624956"/>
    <w:rsid w:val="00635F71"/>
    <w:rsid w:val="00656DF1"/>
    <w:rsid w:val="00663C73"/>
    <w:rsid w:val="00672A6F"/>
    <w:rsid w:val="006840E3"/>
    <w:rsid w:val="006B3237"/>
    <w:rsid w:val="006D1D5E"/>
    <w:rsid w:val="006F12E2"/>
    <w:rsid w:val="007054C2"/>
    <w:rsid w:val="00740931"/>
    <w:rsid w:val="00774A23"/>
    <w:rsid w:val="007B57DE"/>
    <w:rsid w:val="007B78D0"/>
    <w:rsid w:val="007C1F88"/>
    <w:rsid w:val="007C4E08"/>
    <w:rsid w:val="00800377"/>
    <w:rsid w:val="008366AC"/>
    <w:rsid w:val="00836D4C"/>
    <w:rsid w:val="00841C4F"/>
    <w:rsid w:val="008537DE"/>
    <w:rsid w:val="00860698"/>
    <w:rsid w:val="00861248"/>
    <w:rsid w:val="0087271D"/>
    <w:rsid w:val="00886CA5"/>
    <w:rsid w:val="008966DE"/>
    <w:rsid w:val="008A472E"/>
    <w:rsid w:val="008B21C9"/>
    <w:rsid w:val="008D4998"/>
    <w:rsid w:val="00911339"/>
    <w:rsid w:val="0091354A"/>
    <w:rsid w:val="00923E92"/>
    <w:rsid w:val="00924CEB"/>
    <w:rsid w:val="00925A38"/>
    <w:rsid w:val="009332D8"/>
    <w:rsid w:val="009466E1"/>
    <w:rsid w:val="00962F23"/>
    <w:rsid w:val="0096659C"/>
    <w:rsid w:val="0097025F"/>
    <w:rsid w:val="009B13C8"/>
    <w:rsid w:val="009D3D7A"/>
    <w:rsid w:val="009E2009"/>
    <w:rsid w:val="009E537E"/>
    <w:rsid w:val="00A028DB"/>
    <w:rsid w:val="00A11030"/>
    <w:rsid w:val="00A162DA"/>
    <w:rsid w:val="00A26990"/>
    <w:rsid w:val="00A2743A"/>
    <w:rsid w:val="00A52CC0"/>
    <w:rsid w:val="00A66AD1"/>
    <w:rsid w:val="00A67184"/>
    <w:rsid w:val="00A76B0C"/>
    <w:rsid w:val="00A81565"/>
    <w:rsid w:val="00A81C3F"/>
    <w:rsid w:val="00A93D4E"/>
    <w:rsid w:val="00AD0731"/>
    <w:rsid w:val="00AD273E"/>
    <w:rsid w:val="00B078D1"/>
    <w:rsid w:val="00B11F5E"/>
    <w:rsid w:val="00B16B54"/>
    <w:rsid w:val="00B408E8"/>
    <w:rsid w:val="00B420CC"/>
    <w:rsid w:val="00B57B72"/>
    <w:rsid w:val="00B65C55"/>
    <w:rsid w:val="00B8616A"/>
    <w:rsid w:val="00BC4E9B"/>
    <w:rsid w:val="00BD342A"/>
    <w:rsid w:val="00BD7634"/>
    <w:rsid w:val="00BE383E"/>
    <w:rsid w:val="00BE712F"/>
    <w:rsid w:val="00C03AD9"/>
    <w:rsid w:val="00C07E97"/>
    <w:rsid w:val="00C225EB"/>
    <w:rsid w:val="00C40C7E"/>
    <w:rsid w:val="00C474FC"/>
    <w:rsid w:val="00C47712"/>
    <w:rsid w:val="00C52BEA"/>
    <w:rsid w:val="00C623B9"/>
    <w:rsid w:val="00C8085D"/>
    <w:rsid w:val="00C8538D"/>
    <w:rsid w:val="00C929F8"/>
    <w:rsid w:val="00C96228"/>
    <w:rsid w:val="00CA546B"/>
    <w:rsid w:val="00CB65D6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44C1E"/>
    <w:rsid w:val="00E5558A"/>
    <w:rsid w:val="00E6553B"/>
    <w:rsid w:val="00E67399"/>
    <w:rsid w:val="00E71BC6"/>
    <w:rsid w:val="00E74F24"/>
    <w:rsid w:val="00E7543F"/>
    <w:rsid w:val="00E83704"/>
    <w:rsid w:val="00E84422"/>
    <w:rsid w:val="00E9435A"/>
    <w:rsid w:val="00EB09E0"/>
    <w:rsid w:val="00EC14F6"/>
    <w:rsid w:val="00EE030C"/>
    <w:rsid w:val="00F04740"/>
    <w:rsid w:val="00F12611"/>
    <w:rsid w:val="00F1267B"/>
    <w:rsid w:val="00F14CDE"/>
    <w:rsid w:val="00F23A62"/>
    <w:rsid w:val="00F4100B"/>
    <w:rsid w:val="00F470FA"/>
    <w:rsid w:val="00F510D3"/>
    <w:rsid w:val="00F65A27"/>
    <w:rsid w:val="00F921A6"/>
    <w:rsid w:val="00FA14EB"/>
    <w:rsid w:val="00FB2DB7"/>
    <w:rsid w:val="00FC1CD9"/>
    <w:rsid w:val="00FC2DAB"/>
    <w:rsid w:val="00FF14B8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EB5FD2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63</cp:revision>
  <dcterms:created xsi:type="dcterms:W3CDTF">2025-08-01T10:42:00Z</dcterms:created>
  <dcterms:modified xsi:type="dcterms:W3CDTF">2025-08-01T11:54:00Z</dcterms:modified>
</cp:coreProperties>
</file>