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455E1" w:rsidRDefault="00BC74C8">
      <w:pPr>
        <w:pStyle w:val="Nadpis1"/>
        <w:contextualSpacing w:val="0"/>
      </w:pPr>
      <w:bookmarkStart w:id="0" w:name="_llse14xln4sz" w:colFirst="0" w:colLast="0"/>
      <w:bookmarkEnd w:id="0"/>
      <w:proofErr w:type="spellStart"/>
      <w:r>
        <w:t>Effektívny</w:t>
      </w:r>
      <w:proofErr w:type="spellEnd"/>
      <w:r>
        <w:t xml:space="preserve"> fuzzy </w:t>
      </w:r>
      <w:proofErr w:type="spellStart"/>
      <w:r>
        <w:t>klasifikátor</w:t>
      </w:r>
      <w:proofErr w:type="spellEnd"/>
      <w:r>
        <w:t xml:space="preserve"> s možnosťou výberu na základe fuzzy entropie</w:t>
      </w:r>
    </w:p>
    <w:p w:rsidR="006455E1" w:rsidRDefault="006455E1"/>
    <w:p w:rsidR="006455E1" w:rsidRDefault="006455E1"/>
    <w:p w:rsidR="006455E1" w:rsidRDefault="00BC74C8">
      <w:r>
        <w:t xml:space="preserve"> </w:t>
      </w:r>
      <w:proofErr w:type="spellStart"/>
      <w:r>
        <w:t>Abstract</w:t>
      </w:r>
      <w:proofErr w:type="spellEnd"/>
    </w:p>
    <w:p w:rsidR="006455E1" w:rsidRDefault="00BC74C8">
      <w:r>
        <w:t xml:space="preserve">Tento papier rozpráva o efektívnom fuzzy </w:t>
      </w:r>
      <w:proofErr w:type="spellStart"/>
      <w:r>
        <w:t>klasifikátore</w:t>
      </w:r>
      <w:proofErr w:type="spellEnd"/>
      <w:r>
        <w:t xml:space="preserve"> s možnosťou výberu založenom na meraní fuzzy entropie. </w:t>
      </w:r>
    </w:p>
    <w:p w:rsidR="006455E1" w:rsidRDefault="00BC74C8">
      <w:pPr>
        <w:jc w:val="both"/>
      </w:pPr>
      <w:r>
        <w:t xml:space="preserve">Fuzzy entropia je použitá na vyhodnotenie informácie o distribúcii vzorov v priestore vzorov. S touto informáciou vieme rozdeliť priestor vzorov na </w:t>
      </w:r>
      <w:proofErr w:type="spellStart"/>
      <w:r>
        <w:t>disjunktné</w:t>
      </w:r>
      <w:proofErr w:type="spellEnd"/>
      <w:r>
        <w:t xml:space="preserve"> rozhodovacie regióny pre rozoznávanie vzorov. Vďaka tomu, že rozhodovacie regióny sú </w:t>
      </w:r>
      <w:proofErr w:type="spellStart"/>
      <w:r>
        <w:t>disjunktné</w:t>
      </w:r>
      <w:proofErr w:type="spellEnd"/>
      <w:r>
        <w:t xml:space="preserve">, aj komplexnosť, aj výpočtová náročnosť je zredukovaná, a tým pádom aj čas trénovania a klasifikácie je extrémne krátky. Hoci rozhodovacie regióny sú rozdelené do </w:t>
      </w:r>
      <w:proofErr w:type="spellStart"/>
      <w:r>
        <w:t>disjunktných</w:t>
      </w:r>
      <w:proofErr w:type="spellEnd"/>
      <w:r>
        <w:t xml:space="preserve"> pod priestorov, môžeme dosiahnuť kvalitnú klasifikáciu vďaka tomu, že pod priestory boli správne stanovené naším navrhovaným merania fuzzy entropie. Okrem toho môžeme skúmať ďalšie využitie fuzzy entropie na vybraté prvky. Procedúra výberu prvkov nielenže znižuje dimenziu problému, ale aj redukuje šum, zbytočné a nedôležité prvky. Nakoniec aplikujeme navrhnutý </w:t>
      </w:r>
      <w:proofErr w:type="spellStart"/>
      <w:r>
        <w:t>klasifikátor</w:t>
      </w:r>
      <w:proofErr w:type="spellEnd"/>
      <w:r>
        <w:t xml:space="preserve"> do databázy Iris a </w:t>
      </w:r>
      <w:proofErr w:type="spellStart"/>
      <w:r>
        <w:t>Wiscinsinskej</w:t>
      </w:r>
      <w:proofErr w:type="spellEnd"/>
      <w:r>
        <w:t xml:space="preserve"> </w:t>
      </w:r>
      <w:proofErr w:type="spellStart"/>
      <w:r>
        <w:t>databázi</w:t>
      </w:r>
      <w:proofErr w:type="spellEnd"/>
      <w:r>
        <w:t xml:space="preserve"> rakoviny prsníka na vyhodnotenie výkonu kvalifikátora. Obe výsledky ukazujú, že navrhnutý </w:t>
      </w:r>
      <w:proofErr w:type="spellStart"/>
      <w:r>
        <w:t>klasifikátor</w:t>
      </w:r>
      <w:proofErr w:type="spellEnd"/>
      <w:r>
        <w:t xml:space="preserve"> môže dobre fungovať s aplikáciou na rozlišovanie vzorov.</w:t>
      </w:r>
    </w:p>
    <w:p w:rsidR="006455E1" w:rsidRDefault="006455E1"/>
    <w:p w:rsidR="006455E1" w:rsidRDefault="00BC74C8">
      <w:pPr>
        <w:numPr>
          <w:ilvl w:val="0"/>
          <w:numId w:val="1"/>
        </w:numPr>
        <w:ind w:hanging="360"/>
        <w:contextualSpacing/>
      </w:pPr>
      <w:r>
        <w:t>Úvod</w:t>
      </w:r>
    </w:p>
    <w:p w:rsidR="006455E1" w:rsidRDefault="00BC74C8">
      <w:pPr>
        <w:jc w:val="both"/>
      </w:pPr>
      <w:r>
        <w:t xml:space="preserve">    Cieľom tejto práce je navrhnúť efektívny fuzzy </w:t>
      </w:r>
      <w:proofErr w:type="spellStart"/>
      <w:r>
        <w:t>klasifikátor</w:t>
      </w:r>
      <w:proofErr w:type="spellEnd"/>
      <w:r>
        <w:t xml:space="preserve"> s možnosťou výberu vlastnosti/funkcie/prvku. Meranie fuzzy entropie je využité na rozdelenie vstupného priestoru vlastností/prvkov do rozhodovacích oblastí a na výber súvisiacich/vhodných vlastností na dobré rozdelenie úlohy klasifikácie. Pre problém klasifikácie, metódy na uzatvorenie </w:t>
      </w:r>
      <w:proofErr w:type="spellStart"/>
      <w:r>
        <w:t>rozhodových</w:t>
      </w:r>
      <w:proofErr w:type="spellEnd"/>
      <w:r>
        <w:t xml:space="preserve"> regiónov a rozmery/dimenzie problému majú silný </w:t>
      </w:r>
      <w:proofErr w:type="spellStart"/>
      <w:r>
        <w:t>vpliv</w:t>
      </w:r>
      <w:proofErr w:type="spellEnd"/>
      <w:r>
        <w:t xml:space="preserve"> na rýchlosť a výkon klasifikácie. V tomto článku sú </w:t>
      </w:r>
      <w:proofErr w:type="spellStart"/>
      <w:r>
        <w:t>disjunktné</w:t>
      </w:r>
      <w:proofErr w:type="spellEnd"/>
      <w:r>
        <w:t xml:space="preserve"> fuzzy rozhodovacie regióny zovšeobecnené. Hoci rozhodovacie regióny sa neprekrývajú, </w:t>
      </w:r>
      <w:proofErr w:type="spellStart"/>
      <w:r>
        <w:t>môžme</w:t>
      </w:r>
      <w:proofErr w:type="spellEnd"/>
      <w:r>
        <w:t xml:space="preserve"> stále získať správne ohraničenia z fuzzy rozhodovacích regiónov na dosiahnutie dobrého výkonu klasifikácie. Okrem toho, obe výpočtová náročnosť a zložitosť sú zredukované, takže klasifikácia môže byť extrémne rýchla. Navyše navrhnutá metóda výberu vlastnosti na základe fuzzy entropie zvyšuje rýchlosť klasifikácie vynechaním šumivých, opakujúcich sa a nedôležitých prvkov/vlastností.</w:t>
      </w:r>
    </w:p>
    <w:p w:rsidR="006455E1" w:rsidRDefault="00BC74C8">
      <w:pPr>
        <w:jc w:val="both"/>
      </w:pPr>
      <w:r>
        <w:t xml:space="preserve">    Dve dôležité problémy pri vývoji </w:t>
      </w:r>
      <w:proofErr w:type="spellStart"/>
      <w:r>
        <w:t>klasifikátora</w:t>
      </w:r>
      <w:proofErr w:type="spellEnd"/>
      <w:r>
        <w:t xml:space="preserve"> sú redukcia času a zvýšenie miery klasifikácie [1]. Rozličné spôsoby boli navrhnuté na vývoj fuzzy </w:t>
      </w:r>
      <w:proofErr w:type="spellStart"/>
      <w:r>
        <w:t>klasifikátorov</w:t>
      </w:r>
      <w:proofErr w:type="spellEnd"/>
      <w:r>
        <w:t xml:space="preserve"> [1] - [3]. Jednoduchou metódou na skonštruovanie </w:t>
      </w:r>
      <w:proofErr w:type="spellStart"/>
      <w:r>
        <w:t>klasifikátora</w:t>
      </w:r>
      <w:proofErr w:type="spellEnd"/>
      <w:r>
        <w:t xml:space="preserve"> je použitie neurónovej siete, ale na druhú stranu trvá príliš veľa času na natrénovanie takejto neurónovej siete [1]. Taktiež výsledky sa ťažko analyzujú, takže je náročné zlepšiť výkon natrénovanej siete. Na vyriešenie tohto problému vedci navrhli viacero spôsobov založených na analýze fuzzy regiónov pre skonštruovanie </w:t>
      </w:r>
      <w:proofErr w:type="spellStart"/>
      <w:r>
        <w:t>fuzzi</w:t>
      </w:r>
      <w:proofErr w:type="spellEnd"/>
      <w:r>
        <w:t xml:space="preserve"> </w:t>
      </w:r>
      <w:proofErr w:type="spellStart"/>
      <w:r>
        <w:t>klasifikátora</w:t>
      </w:r>
      <w:proofErr w:type="spellEnd"/>
      <w:r>
        <w:t xml:space="preserve"> [1], [2], [4]-[8]. Vo všeobecnosti, “tvary” fuzzy regiónov môžeme zaradiť do dvoch druhov:</w:t>
      </w:r>
    </w:p>
    <w:p w:rsidR="006455E1" w:rsidRDefault="00BC74C8">
      <w:pPr>
        <w:numPr>
          <w:ilvl w:val="0"/>
          <w:numId w:val="2"/>
        </w:numPr>
        <w:ind w:hanging="360"/>
        <w:contextualSpacing/>
      </w:pPr>
      <w:r>
        <w:lastRenderedPageBreak/>
        <w:t xml:space="preserve">Hyperbolické regióny [2], [4], [6], ktorých hranice sú </w:t>
      </w:r>
      <w:proofErr w:type="spellStart"/>
      <w:r>
        <w:t>paralélne</w:t>
      </w:r>
      <w:proofErr w:type="spellEnd"/>
      <w:r>
        <w:t xml:space="preserve"> so vstupnými osami (priestoru);</w:t>
      </w:r>
    </w:p>
    <w:p w:rsidR="006455E1" w:rsidRDefault="00BC74C8">
      <w:pPr>
        <w:numPr>
          <w:ilvl w:val="0"/>
          <w:numId w:val="2"/>
        </w:numPr>
        <w:ind w:hanging="360"/>
        <w:contextualSpacing/>
      </w:pPr>
      <w:r>
        <w:t>Elipsoidné regióny [1] a [9];</w:t>
      </w:r>
    </w:p>
    <w:p w:rsidR="006455E1" w:rsidRDefault="00BC74C8">
      <w:pPr>
        <w:numPr>
          <w:ilvl w:val="0"/>
          <w:numId w:val="2"/>
        </w:numPr>
        <w:ind w:hanging="360"/>
        <w:contextualSpacing/>
      </w:pPr>
      <w:r>
        <w:t>Mnohostenné regióny, ktorých hranice sú vyjadrené lineárnou kombináciou vstupných parametrov</w:t>
      </w:r>
    </w:p>
    <w:p w:rsidR="006455E1" w:rsidRDefault="00BC74C8">
      <w:r>
        <w:t xml:space="preserve">    Klasifikátor používajúci hyperbolické regióny je jednoduchší a menej časovo náročný než tie, čo používajú elipsoidné čo mnohostenné regióny [1].</w:t>
      </w:r>
    </w:p>
    <w:p w:rsidR="006455E1" w:rsidRDefault="00BC74C8">
      <w:pPr>
        <w:jc w:val="both"/>
      </w:pPr>
      <w:r>
        <w:t xml:space="preserve">    Naša navrhovaná metóda je založená na hyperbolických regiónoch, ale fuzzy regióny sa v nich neprekrývajú ako v [2]. Používame meranie fuzzy entropie namiesto fuzzy pravidiel, na odzrkadlenie aktuálnej distribúcie klasifikačných vzorov pomocou rátania fuzzy entropie pre každý rozmer/dimenziu. Rozhodovacie regióny môžu byť dolaďované automaticky </w:t>
      </w:r>
      <w:proofErr w:type="spellStart"/>
      <w:r>
        <w:t>podla</w:t>
      </w:r>
      <w:proofErr w:type="spellEnd"/>
      <w:r>
        <w:t xml:space="preserve"> merania fuzzy entropie. Taktiež, kvôli schopnosti </w:t>
      </w:r>
      <w:proofErr w:type="spellStart"/>
      <w:r>
        <w:t>zdetekovať</w:t>
      </w:r>
      <w:proofErr w:type="spellEnd"/>
      <w:r>
        <w:t xml:space="preserve"> aktuálnu distribúciu/rozmiestnenie vzorov, generované rozhodovacie regióny môžu byť efektívne zredukované.</w:t>
      </w:r>
    </w:p>
    <w:p w:rsidR="006455E1" w:rsidRDefault="00BC74C8">
      <w:pPr>
        <w:jc w:val="both"/>
      </w:pPr>
      <w:r>
        <w:t xml:space="preserve">    Vzhľadom k tomu, že najnovšie klasifikačné systémy majú za ciel vyrovnať sa s väčšími a komplexnejšími úlohami, problém výberu vlastnosti naberá na dôležitosti [10], [11]. Vo všeobecnosti sú dva typy výberu vlastnosti/funkcie: 1) výberom príslušnej podmnožiny vlastností/funkcií z originálnej množiny vlastností/funkcií a 2) transformáciou alebo kombináciou originálnych funkcií do nových, čo je uvedená ako </w:t>
      </w:r>
      <w:r>
        <w:rPr>
          <w:i/>
        </w:rPr>
        <w:t xml:space="preserve">feature </w:t>
      </w:r>
      <w:proofErr w:type="spellStart"/>
      <w:r>
        <w:rPr>
          <w:i/>
        </w:rPr>
        <w:t>extraction</w:t>
      </w:r>
      <w:proofErr w:type="spellEnd"/>
      <w:r>
        <w:t>(extrakcia funkcií/vlastností) [12], [13].</w:t>
      </w:r>
    </w:p>
    <w:p w:rsidR="006455E1" w:rsidRDefault="00BC74C8">
      <w:pPr>
        <w:jc w:val="both"/>
      </w:pPr>
      <w:r>
        <w:t xml:space="preserve">    Extrakcia funkcie zvyšuje schopnosť nájsť nové funkcie na popis priestoru vzorov [13]. Je to obzvlášť užitočné keď originálne vlastnosti/funkcie neadekvátne </w:t>
      </w:r>
      <w:proofErr w:type="spellStart"/>
      <w:r>
        <w:t>rozdelujú</w:t>
      </w:r>
      <w:proofErr w:type="spellEnd"/>
      <w:r>
        <w:t xml:space="preserve"> triedy, napr. nemôžeme vybrať optimálnu podmnožinu vlastností/funkcií priamo zo zadanej množiny. Ale extrakčná metóda vyžaduje viac námahy a transformované vlastnosti/funkcie môžu stratiť fyzický význam originálnych vlastností/funkcií. Oproti tomu, prístup s výberom vlastnosti zachováva fyzický význam vybratých vlastností/funkcií. Pre systémy založené na pravidlách je uchovanie fyzického významu vlastnosti/funkcie dôležité a </w:t>
      </w:r>
      <w:proofErr w:type="spellStart"/>
      <w:r>
        <w:t>nepostrádateľné</w:t>
      </w:r>
      <w:proofErr w:type="spellEnd"/>
      <w:r>
        <w:t xml:space="preserve"> [13].</w:t>
      </w:r>
    </w:p>
    <w:p w:rsidR="006455E1" w:rsidRDefault="00BC74C8">
      <w:pPr>
        <w:jc w:val="both"/>
      </w:pPr>
      <w:r>
        <w:t xml:space="preserve">    Výber vlastnosti/funkcie bol študovaný po mnoho rokoch a viacero prístupov bolo navrhnutých [10], [11], [14], [15]. Viaceré z nich sú založené na neurónových </w:t>
      </w:r>
      <w:proofErr w:type="spellStart"/>
      <w:r>
        <w:t>sietiach</w:t>
      </w:r>
      <w:proofErr w:type="spellEnd"/>
      <w:r>
        <w:t xml:space="preserve"> [16]–[20] napriek tomu, že tento spôsob je časovo náročný. Okrem toho vybrané funkcie/vlastnosti nemusia by interpretovateľné a nemusia byť vhodné pre systémy klasifikácie. Podobne, prístup </w:t>
      </w:r>
      <w:proofErr w:type="spellStart"/>
      <w:r>
        <w:t>zaločený</w:t>
      </w:r>
      <w:proofErr w:type="spellEnd"/>
      <w:r>
        <w:t xml:space="preserve"> na genetickom algoritme pre výber vlastnosti/funkcie má taktiež problém s časovou náročnosťou [21]–[24]. Na vyhnutie sa tohto problému preto navrhujeme efektívnu metódu pre výber relevantných vlastností/funkcií založené na fuzzy entropie. (to znie ako z </w:t>
      </w:r>
      <w:proofErr w:type="spellStart"/>
      <w:r>
        <w:t>teleshopingu</w:t>
      </w:r>
      <w:proofErr w:type="spellEnd"/>
      <w:r>
        <w:t xml:space="preserve">, [poznámka redaktora]) Boli navrhnuté rozličné definície fuzzy entropie [25], [26]. (oh, </w:t>
      </w:r>
      <w:proofErr w:type="spellStart"/>
      <w:r>
        <w:t>really</w:t>
      </w:r>
      <w:proofErr w:type="spellEnd"/>
      <w:r>
        <w:t xml:space="preserve">? </w:t>
      </w:r>
      <w:proofErr w:type="spellStart"/>
      <w:r>
        <w:t>Thanks</w:t>
      </w:r>
      <w:proofErr w:type="spellEnd"/>
      <w:r>
        <w:t xml:space="preserve"> a </w:t>
      </w:r>
      <w:proofErr w:type="spellStart"/>
      <w:r>
        <w:t>lot</w:t>
      </w:r>
      <w:proofErr w:type="spellEnd"/>
      <w:r>
        <w:t xml:space="preserve">. A to som čakal, že konečne povie, čo to fuzzy entropia je, [poznámka redaktora]) V podstate, dobre zadefinované meranie fuzzy entropie musí spĺňať 4 </w:t>
      </w:r>
      <w:proofErr w:type="spellStart"/>
      <w:r>
        <w:t>Luca-Termini</w:t>
      </w:r>
      <w:proofErr w:type="spellEnd"/>
      <w:r>
        <w:t xml:space="preserve"> axiómy [25], bližšie popísané v Sekcii II. Naša navrhovaná fuzzy entropia je odvodená od </w:t>
      </w:r>
      <w:proofErr w:type="spellStart"/>
      <w:r>
        <w:t>Shannonovej</w:t>
      </w:r>
      <w:proofErr w:type="spellEnd"/>
      <w:r>
        <w:t xml:space="preserve"> entropie [27] a spĺňa tie 4 axiómy.</w:t>
      </w:r>
    </w:p>
    <w:p w:rsidR="006455E1" w:rsidRDefault="00BC74C8">
      <w:pPr>
        <w:jc w:val="both"/>
      </w:pPr>
      <w:r>
        <w:t xml:space="preserve">Článok je nasledovne organizovaný: Sekcia II sa vzťahuje na </w:t>
      </w:r>
      <w:proofErr w:type="spellStart"/>
      <w:r>
        <w:t>Shannonovu</w:t>
      </w:r>
      <w:proofErr w:type="spellEnd"/>
      <w:r>
        <w:t xml:space="preserve"> entropiu a prezentuje náš návrh entropie. Sekcia III popisuje operácie fuzzy </w:t>
      </w:r>
      <w:proofErr w:type="spellStart"/>
      <w:r>
        <w:t>klasifikátora</w:t>
      </w:r>
      <w:proofErr w:type="spellEnd"/>
      <w:r>
        <w:t xml:space="preserve">, vrátane určenia číselných intervalov, stredu a šírky každého intervalu a určenie častí rozhodovacích regiónov. Sekcia IV ukazuje proces výberu vlastnosti, a v Sekcii V sú zobrazené </w:t>
      </w:r>
      <w:proofErr w:type="spellStart"/>
      <w:r>
        <w:t>niektoé</w:t>
      </w:r>
      <w:proofErr w:type="spellEnd"/>
      <w:r>
        <w:t xml:space="preserve"> výsledky experimentov. Diskusia a záver sú v Sekcii VI.</w:t>
      </w:r>
    </w:p>
    <w:p w:rsidR="006455E1" w:rsidRDefault="006455E1"/>
    <w:p w:rsidR="006455E1" w:rsidRDefault="00BC74C8">
      <w:pPr>
        <w:numPr>
          <w:ilvl w:val="0"/>
          <w:numId w:val="1"/>
        </w:numPr>
        <w:ind w:hanging="360"/>
        <w:contextualSpacing/>
      </w:pPr>
      <w:r>
        <w:lastRenderedPageBreak/>
        <w:t>Meranie Entropie</w:t>
      </w:r>
    </w:p>
    <w:p w:rsidR="006455E1" w:rsidRDefault="006455E1"/>
    <w:p w:rsidR="006455E1" w:rsidRDefault="00BC74C8">
      <w:pPr>
        <w:jc w:val="both"/>
      </w:pPr>
      <w:r>
        <w:t xml:space="preserve">    Entropia je meraná množstvom neistoty výsledku náhodného experimentu, alebo </w:t>
      </w:r>
      <w:proofErr w:type="spellStart"/>
      <w:r>
        <w:t>equivalene</w:t>
      </w:r>
      <w:proofErr w:type="spellEnd"/>
      <w:r>
        <w:t xml:space="preserve">, meraním informácií keď sa pozoruje výsledok. Tento koncept bol zadefinovaný rôznymi spôsobmi [25]–[30] a zovšeobecnený v rozličných aplikovaných oblastiach, ako napríklad teória komunikácie, matematiky, štatistickej termodynamike a ekonómii [31]–[33]. Z pomedzi týchto rozličných definícií, </w:t>
      </w:r>
      <w:proofErr w:type="spellStart"/>
      <w:r>
        <w:t>Shannon</w:t>
      </w:r>
      <w:proofErr w:type="spellEnd"/>
      <w:r>
        <w:t xml:space="preserve"> prispel k najširšej a najfundamentálnejšej definícii entropie v informačnej teórii. V nasledujúcom texte najprv uvedieme </w:t>
      </w:r>
      <w:proofErr w:type="spellStart"/>
      <w:r>
        <w:t>Shannonovu</w:t>
      </w:r>
      <w:proofErr w:type="spellEnd"/>
      <w:r>
        <w:t xml:space="preserve"> entropiu a potom popíšeme </w:t>
      </w:r>
      <w:proofErr w:type="spellStart"/>
      <w:r>
        <w:t>štyry</w:t>
      </w:r>
      <w:proofErr w:type="spellEnd"/>
      <w:r>
        <w:t xml:space="preserve"> </w:t>
      </w:r>
      <w:proofErr w:type="spellStart"/>
      <w:r>
        <w:t>Luca-Termini</w:t>
      </w:r>
      <w:proofErr w:type="spellEnd"/>
      <w:r>
        <w:t xml:space="preserve"> axiómy [25], ktoré dobre-definovaná entropia musí spĺňať. Nakoniec navrhneme meranie fuzzy entropie, ktoré je rozšírenie </w:t>
      </w:r>
      <w:proofErr w:type="spellStart"/>
      <w:r>
        <w:t>Shannonovej</w:t>
      </w:r>
      <w:proofErr w:type="spellEnd"/>
      <w:r>
        <w:t xml:space="preserve"> definície.</w:t>
      </w:r>
    </w:p>
    <w:p w:rsidR="006455E1" w:rsidRDefault="006455E1"/>
    <w:p w:rsidR="006455E1" w:rsidRDefault="00BC74C8">
      <w:r>
        <w:rPr>
          <w:i/>
        </w:rPr>
        <w:t xml:space="preserve">A. </w:t>
      </w:r>
      <w:proofErr w:type="spellStart"/>
      <w:r>
        <w:rPr>
          <w:i/>
        </w:rPr>
        <w:t>Shannonova</w:t>
      </w:r>
      <w:proofErr w:type="spellEnd"/>
      <w:r>
        <w:rPr>
          <w:i/>
        </w:rPr>
        <w:t xml:space="preserve"> Entropia</w:t>
      </w:r>
    </w:p>
    <w:p w:rsidR="006455E1" w:rsidRDefault="00BC74C8">
      <w:r>
        <w:t xml:space="preserve">    Za entropiu možno považovať meranie neistoty náhodnej premennej </w:t>
      </w:r>
      <w:r>
        <w:rPr>
          <w:i/>
        </w:rPr>
        <w:t>X</w:t>
      </w:r>
      <w:r>
        <w:t xml:space="preserve">. Nech </w:t>
      </w:r>
      <w:r>
        <w:rPr>
          <w:i/>
        </w:rPr>
        <w:t>X</w:t>
      </w:r>
      <w:r>
        <w:t xml:space="preserve"> je náhodná spočítateľná premenná s konečnou </w:t>
      </w:r>
      <w:r>
        <w:rPr>
          <w:i/>
        </w:rPr>
        <w:t>N</w:t>
      </w:r>
      <w:r>
        <w:t xml:space="preserve">-znakovou abecedou danou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t>.</w:t>
      </w:r>
    </w:p>
    <w:p w:rsidR="006455E1" w:rsidRDefault="00BC74C8">
      <w:r>
        <w:t xml:space="preserve">Ak výsledok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sa vyskytuje s pravdepodobnosťou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 xml:space="preserve">, tak potom množstvo informácie spojené so známim výskytom výstupu </w:t>
      </w:r>
      <m:oMath>
        <m:sSub>
          <m:sSubPr>
            <m:ctrlPr>
              <w:rPr>
                <w:rFonts w:ascii="Cambria Math" w:hAnsi="Cambria Math"/>
              </w:rPr>
            </m:ctrlPr>
          </m:sSubPr>
          <m:e>
            <m:r>
              <w:rPr>
                <w:rFonts w:ascii="Cambria Math" w:hAnsi="Cambria Math"/>
              </w:rPr>
              <m:t>x</m:t>
            </m:r>
          </m:e>
          <m:sub>
            <m:r>
              <w:rPr>
                <w:rFonts w:ascii="Cambria Math" w:hAnsi="Cambria Math"/>
              </w:rPr>
              <m:t>j</m:t>
            </m:r>
          </m:sub>
        </m:sSub>
      </m:oMath>
      <w:r>
        <w:t>je definované ako:</w:t>
      </w:r>
    </w:p>
    <w:p w:rsidR="006455E1" w:rsidRDefault="006455E1"/>
    <w:p w:rsidR="006455E1" w:rsidRDefault="00BC74C8">
      <w:pPr>
        <w:jc w:val="center"/>
      </w:pPr>
      <w:r>
        <w:t>(1.)</w:t>
      </w:r>
      <w:r>
        <w:tab/>
      </w:r>
      <w:r>
        <w:tab/>
        <w:t xml:space="preserve"> </w:t>
      </w:r>
      <m:oMath>
        <m:r>
          <w:rPr>
            <w:rFonts w:ascii="Cambria Math" w:hAnsi="Cambria Math"/>
          </w:rPr>
          <m:t>I(</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 -</m:t>
        </m:r>
        <m:sSub>
          <m:sSubPr>
            <m:ctrlPr>
              <w:rPr>
                <w:rFonts w:ascii="Cambria Math" w:hAnsi="Cambria Math"/>
              </w:rPr>
            </m:ctrlPr>
          </m:sSubPr>
          <m:e>
            <m:r>
              <w:rPr>
                <w:rFonts w:ascii="Cambria Math" w:hAnsi="Cambria Math"/>
              </w:rPr>
              <m:t>log</m:t>
            </m:r>
          </m:e>
          <m:sub>
            <m:r>
              <w:rPr>
                <w:rFonts w:ascii="Cambria Math" w:hAnsi="Cambria Math"/>
              </w:rPr>
              <m:t>z</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6455E1" w:rsidRDefault="00BC74C8">
      <w:r>
        <w:t xml:space="preserve">To znamená, že pre diskrétne zdroje, informácie získané výberom symbolu </w:t>
      </w:r>
      <m:oMath>
        <m:sSub>
          <m:sSubPr>
            <m:ctrlPr>
              <w:rPr>
                <w:rFonts w:ascii="Cambria Math" w:hAnsi="Cambria Math"/>
              </w:rPr>
            </m:ctrlPr>
          </m:sSubPr>
          <m:e>
            <m:r>
              <w:rPr>
                <w:rFonts w:ascii="Cambria Math" w:hAnsi="Cambria Math"/>
              </w:rPr>
              <m:t>x</m:t>
            </m:r>
          </m:e>
          <m:sub>
            <m:r>
              <w:rPr>
                <w:rFonts w:ascii="Cambria Math" w:hAnsi="Cambria Math"/>
              </w:rPr>
              <m:t>j</m:t>
            </m:r>
          </m:sub>
        </m:sSub>
      </m:oMath>
      <w:r>
        <w:t>sú</w:t>
      </w:r>
      <m:oMath>
        <m:sSub>
          <m:sSubPr>
            <m:ctrlPr>
              <w:rPr>
                <w:rFonts w:ascii="Cambria Math" w:hAnsi="Cambria Math"/>
              </w:rPr>
            </m:ctrlPr>
          </m:sSubPr>
          <m:e>
            <m:r>
              <w:rPr>
                <w:rFonts w:ascii="Times New Roman" w:eastAsia="Times New Roman" w:hAnsi="Times New Roman" w:cs="Times New Roman"/>
                <w:color w:val="252525"/>
                <w:sz w:val="25"/>
                <w:szCs w:val="25"/>
                <w:highlight w:val="white"/>
              </w:rPr>
              <m:t>⌈</m:t>
            </m:r>
            <m:r>
              <w:rPr>
                <w:rFonts w:ascii="Cambria Math" w:hAnsi="Cambria Math"/>
              </w:rPr>
              <m:t>log</m:t>
            </m:r>
          </m:e>
          <m:sub>
            <m:r>
              <w:rPr>
                <w:rFonts w:ascii="Cambria Math" w:hAnsi="Cambria Math"/>
              </w:rPr>
              <m:t>z</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w:rPr>
            <w:rFonts w:ascii="Times New Roman" w:eastAsia="Times New Roman" w:hAnsi="Times New Roman" w:cs="Times New Roman"/>
            <w:color w:val="252525"/>
            <w:sz w:val="25"/>
            <w:szCs w:val="25"/>
            <w:highlight w:val="white"/>
          </w:rPr>
          <m:t>⌉</m:t>
        </m:r>
      </m:oMath>
      <w:r>
        <w:t xml:space="preserve">bitové. V priemere, symbol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bude vybratý </w:t>
      </w:r>
      <m:oMath>
        <m:r>
          <w:rPr>
            <w:rFonts w:ascii="Cambria Math" w:hAnsi="Cambria Math"/>
          </w:rPr>
          <m:t>n⋅p(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 xml:space="preserve">-krát z celkového počtu </w:t>
      </w:r>
      <m:oMath>
        <m:r>
          <w:rPr>
            <w:rFonts w:ascii="Cambria Math" w:hAnsi="Cambria Math"/>
          </w:rPr>
          <m:t>N</m:t>
        </m:r>
      </m:oMath>
      <w:r>
        <w:t xml:space="preserve"> výberov, takže priemerné množstvo informácie získanej z </w:t>
      </w:r>
      <m:oMath>
        <m:r>
          <w:rPr>
            <w:rFonts w:ascii="Cambria Math" w:hAnsi="Cambria Math"/>
          </w:rPr>
          <m:t>n</m:t>
        </m:r>
      </m:oMath>
      <w:r>
        <w:t>zdrojových výsledkou je:</w:t>
      </w:r>
    </w:p>
    <w:p w:rsidR="006455E1" w:rsidRDefault="006455E1"/>
    <w:p w:rsidR="006455E1" w:rsidRDefault="00BC74C8">
      <w:pPr>
        <w:jc w:val="center"/>
      </w:pPr>
      <w:r>
        <w:t>(2.)</w:t>
      </w:r>
      <w:r>
        <w:tab/>
      </w:r>
      <m:oMath>
        <m:r>
          <w:rPr>
            <w:rFonts w:ascii="Cambria Math" w:hAnsi="Cambria Math"/>
          </w:rPr>
          <m:t>-n⋅p(</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)-n⋅p(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 ⋅⋅⋅</m:t>
        </m:r>
      </m:oMath>
    </w:p>
    <w:p w:rsidR="006455E1" w:rsidRDefault="00BC74C8">
      <w:pPr>
        <w:jc w:val="center"/>
      </w:pPr>
      <m:oMathPara>
        <m:oMath>
          <m:r>
            <w:rPr>
              <w:rFonts w:ascii="Cambria Math" w:hAnsi="Cambria Math"/>
            </w:rPr>
            <m:t>-n⋅p(</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m:oMathPara>
    </w:p>
    <w:p w:rsidR="006455E1" w:rsidRDefault="006455E1"/>
    <w:p w:rsidR="006455E1" w:rsidRDefault="00BC74C8">
      <w:r>
        <w:t xml:space="preserve">Deliac (2.) číslom </w:t>
      </w:r>
      <m:oMath>
        <m:r>
          <w:rPr>
            <w:rFonts w:ascii="Cambria Math" w:hAnsi="Cambria Math"/>
          </w:rPr>
          <m:t>n</m:t>
        </m:r>
      </m:oMath>
      <w:r>
        <w:t xml:space="preserve"> získame priemerné množstvo informácie na symbol výstubu zdroja. To je známe ako priemerná informácia, neistota, alebo entropia definovaná nasledovne.</w:t>
      </w:r>
    </w:p>
    <w:p w:rsidR="006455E1" w:rsidRDefault="00BC74C8">
      <w:r>
        <w:t>Definícia 1:  Entropia H(X) náhodnej diskrétnej premennej X je definovaná ako [27]</w:t>
      </w:r>
    </w:p>
    <w:p w:rsidR="006455E1" w:rsidRDefault="006455E1"/>
    <w:p w:rsidR="006455E1" w:rsidRDefault="00BC74C8">
      <w:pPr>
        <w:jc w:val="center"/>
      </w:pPr>
      <w:r>
        <w:t>(3.)</w:t>
      </w:r>
      <w:r>
        <w:tab/>
      </w:r>
      <w:r>
        <w:tab/>
      </w:r>
      <m:oMath>
        <m:r>
          <w:rPr>
            <w:rFonts w:ascii="Cambria Math" w:hAnsi="Cambria Math"/>
          </w:rPr>
          <m:t>H(X) = -</m:t>
        </m:r>
        <m:nary>
          <m:naryPr>
            <m:chr m:val="∑"/>
            <m:ctrlPr>
              <w:rPr>
                <w:rFonts w:ascii="Cambria Math" w:hAnsi="Cambria Math"/>
              </w:rPr>
            </m:ctrlPr>
          </m:naryPr>
          <m:sub>
            <m:r>
              <w:rPr>
                <w:rFonts w:ascii="Cambria Math" w:hAnsi="Cambria Math"/>
              </w:rPr>
              <m:t>j=0</m:t>
            </m:r>
          </m:sub>
          <m:sup>
            <m:r>
              <w:rPr>
                <w:rFonts w:ascii="Cambria Math" w:hAnsi="Cambria Math"/>
              </w:rPr>
              <m:t>N-1</m:t>
            </m:r>
          </m:sup>
          <m:e/>
        </m:nary>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6455E1" w:rsidRDefault="00BC74C8">
      <w:r>
        <w:t>Alebo</w:t>
      </w:r>
    </w:p>
    <w:p w:rsidR="006455E1" w:rsidRDefault="00BC74C8">
      <w:pPr>
        <w:jc w:val="center"/>
      </w:pPr>
      <w:r>
        <w:t>(4.)</w:t>
      </w:r>
      <w:r>
        <w:tab/>
      </w:r>
      <w:r>
        <w:tab/>
      </w:r>
      <m:oMath>
        <m:r>
          <w:rPr>
            <w:rFonts w:ascii="Cambria Math" w:hAnsi="Cambria Math"/>
          </w:rPr>
          <m:t>H(X) = -</m:t>
        </m:r>
        <m:nary>
          <m:naryPr>
            <m:chr m:val="∑"/>
            <m:ctrlPr>
              <w:rPr>
                <w:rFonts w:ascii="Cambria Math" w:hAnsi="Cambria Math"/>
              </w:rPr>
            </m:ctrlPr>
          </m:naryPr>
          <m:sub>
            <m:r>
              <w:rPr>
                <w:rFonts w:ascii="Cambria Math" w:hAnsi="Cambria Math"/>
              </w:rPr>
              <m:t>j=0</m:t>
            </m:r>
          </m:sub>
          <m:sup>
            <m:r>
              <w:rPr>
                <w:rFonts w:ascii="Cambria Math" w:hAnsi="Cambria Math"/>
              </w:rPr>
              <m:t>N-1</m:t>
            </m:r>
          </m:sup>
          <m:e/>
        </m:nary>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oMath>
    </w:p>
    <w:p w:rsidR="006455E1" w:rsidRDefault="00BC74C8">
      <w:r>
        <w:t xml:space="preserve">Kde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znamená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w:t>
      </w:r>
    </w:p>
    <w:p w:rsidR="006455E1" w:rsidRDefault="00BC74C8">
      <w:r>
        <w:t xml:space="preserve">    Všimnite si, že entropia je funkcia distribúcie </w:t>
      </w:r>
      <m:oMath>
        <m:r>
          <w:rPr>
            <w:rFonts w:ascii="Cambria Math" w:hAnsi="Cambria Math"/>
          </w:rPr>
          <m:t>X</m:t>
        </m:r>
      </m:oMath>
      <w:r>
        <w:t xml:space="preserve">. Nezáleží na skutočných hodnotách náhodnej premennej </w:t>
      </w:r>
      <m:oMath>
        <m:r>
          <w:rPr>
            <w:rFonts w:ascii="Cambria Math" w:hAnsi="Cambria Math"/>
          </w:rPr>
          <m:t>X</m:t>
        </m:r>
      </m:oMath>
      <w:r>
        <w:t xml:space="preserve">, ale iba na pravdepodobnostiach. Preto entropiu možno zasísať ako </w:t>
      </w:r>
      <m:oMath>
        <m:r>
          <w:rPr>
            <w:rFonts w:ascii="Cambria Math" w:hAnsi="Cambria Math"/>
          </w:rPr>
          <m:t>H(p)</m:t>
        </m:r>
      </m:oMath>
      <w:r>
        <w:t>.</w:t>
      </w:r>
    </w:p>
    <w:p w:rsidR="006455E1" w:rsidRDefault="006455E1"/>
    <w:p w:rsidR="006455E1" w:rsidRDefault="006455E1"/>
    <w:p w:rsidR="006455E1" w:rsidRDefault="00BC74C8">
      <w:r>
        <w:rPr>
          <w:i/>
        </w:rPr>
        <w:t xml:space="preserve">B. </w:t>
      </w:r>
      <w:proofErr w:type="spellStart"/>
      <w:r>
        <w:rPr>
          <w:i/>
        </w:rPr>
        <w:t>Luca-Termini</w:t>
      </w:r>
      <w:proofErr w:type="spellEnd"/>
      <w:r>
        <w:rPr>
          <w:i/>
        </w:rPr>
        <w:t xml:space="preserve"> </w:t>
      </w:r>
      <w:proofErr w:type="spellStart"/>
      <w:r>
        <w:rPr>
          <w:i/>
        </w:rPr>
        <w:t>Axómy</w:t>
      </w:r>
      <w:proofErr w:type="spellEnd"/>
      <w:r>
        <w:rPr>
          <w:i/>
        </w:rPr>
        <w:t xml:space="preserve"> pre Fuzzy Entropiu</w:t>
      </w:r>
    </w:p>
    <w:p w:rsidR="006455E1" w:rsidRDefault="00BC74C8">
      <w:r>
        <w:t xml:space="preserve">    </w:t>
      </w:r>
      <w:proofErr w:type="spellStart"/>
      <w:r>
        <w:t>Kosko</w:t>
      </w:r>
      <w:proofErr w:type="spellEnd"/>
      <w:r>
        <w:t xml:space="preserve"> [25] navrhuje, aby meranie dobre definovanej fuzzy entropie musí spĺňať </w:t>
      </w:r>
      <w:proofErr w:type="spellStart"/>
      <w:r>
        <w:t>štyry</w:t>
      </w:r>
      <w:proofErr w:type="spellEnd"/>
      <w:r>
        <w:t xml:space="preserve"> </w:t>
      </w:r>
      <w:proofErr w:type="spellStart"/>
      <w:r>
        <w:t>Luca-Termini</w:t>
      </w:r>
      <w:proofErr w:type="spellEnd"/>
      <w:r>
        <w:t xml:space="preserve"> </w:t>
      </w:r>
      <w:proofErr w:type="spellStart"/>
      <w:r>
        <w:t>exiómy</w:t>
      </w:r>
      <w:proofErr w:type="spellEnd"/>
      <w:r>
        <w:t xml:space="preserve">. Patria medzi </w:t>
      </w:r>
      <w:proofErr w:type="spellStart"/>
      <w:r>
        <w:t>ne</w:t>
      </w:r>
      <w:proofErr w:type="spellEnd"/>
      <w:r>
        <w:t xml:space="preserve"> nasledujúce:</w:t>
      </w:r>
    </w:p>
    <w:p w:rsidR="006455E1" w:rsidRDefault="00BC74C8">
      <w:pPr>
        <w:numPr>
          <w:ilvl w:val="0"/>
          <w:numId w:val="4"/>
        </w:numPr>
        <w:ind w:hanging="360"/>
        <w:contextualSpacing/>
      </w:pPr>
      <m:oMath>
        <m:r>
          <w:rPr>
            <w:rFonts w:ascii="Cambria Math" w:hAnsi="Cambria Math"/>
          </w:rPr>
          <m:t>E(A) =0</m:t>
        </m:r>
      </m:oMath>
      <w:r>
        <w:t xml:space="preserve">iff </w:t>
      </w:r>
      <m:oMath>
        <m:r>
          <w:rPr>
            <w:rFonts w:ascii="Cambria Math" w:hAnsi="Cambria Math"/>
          </w:rPr>
          <m:t>A∈</m:t>
        </m:r>
        <m:sSup>
          <m:sSupPr>
            <m:ctrlPr>
              <w:rPr>
                <w:rFonts w:ascii="Cambria Math" w:hAnsi="Cambria Math"/>
              </w:rPr>
            </m:ctrlPr>
          </m:sSupPr>
          <m:e>
            <m:r>
              <w:rPr>
                <w:rFonts w:ascii="Cambria Math" w:hAnsi="Cambria Math"/>
              </w:rPr>
              <m:t>2</m:t>
            </m:r>
          </m:e>
          <m:sup>
            <m:r>
              <w:rPr>
                <w:rFonts w:ascii="Cambria Math" w:hAnsi="Cambria Math"/>
              </w:rPr>
              <m:t>X</m:t>
            </m:r>
          </m:sup>
        </m:sSup>
      </m:oMath>
      <w:r>
        <w:t xml:space="preserve">, kde </w:t>
      </w:r>
      <m:oMath>
        <m:r>
          <w:rPr>
            <w:rFonts w:ascii="Cambria Math" w:hAnsi="Cambria Math"/>
          </w:rPr>
          <m:t>A</m:t>
        </m:r>
      </m:oMath>
      <w:r>
        <w:t xml:space="preserve">nie je fuzzy množina a </w:t>
      </w:r>
      <m:oMath>
        <m:sSup>
          <m:sSupPr>
            <m:ctrlPr>
              <w:rPr>
                <w:rFonts w:ascii="Cambria Math" w:hAnsi="Cambria Math"/>
              </w:rPr>
            </m:ctrlPr>
          </m:sSupPr>
          <m:e>
            <m:r>
              <w:rPr>
                <w:rFonts w:ascii="Cambria Math" w:hAnsi="Cambria Math"/>
              </w:rPr>
              <m:t>2</m:t>
            </m:r>
          </m:e>
          <m:sup>
            <m:r>
              <w:rPr>
                <w:rFonts w:ascii="Cambria Math" w:hAnsi="Cambria Math"/>
              </w:rPr>
              <m:t>X</m:t>
            </m:r>
          </m:sup>
        </m:sSup>
      </m:oMath>
      <w:r>
        <w:t xml:space="preserve">je množina všetkých podmnožín množiny </w:t>
      </w:r>
      <m:oMath>
        <m:r>
          <w:rPr>
            <w:rFonts w:ascii="Cambria Math" w:hAnsi="Cambria Math"/>
          </w:rPr>
          <m:t>A</m:t>
        </m:r>
      </m:oMath>
      <w:r>
        <w:t>.</w:t>
      </w:r>
    </w:p>
    <w:p w:rsidR="006455E1" w:rsidRDefault="00BC74C8">
      <w:pPr>
        <w:numPr>
          <w:ilvl w:val="0"/>
          <w:numId w:val="4"/>
        </w:numPr>
        <w:ind w:hanging="360"/>
        <w:contextualSpacing/>
      </w:pPr>
      <m:oMath>
        <m:r>
          <w:rPr>
            <w:rFonts w:ascii="Cambria Math" w:hAnsi="Cambria Math"/>
          </w:rPr>
          <w:lastRenderedPageBreak/>
          <m:t>E(</m:t>
        </m:r>
        <m:acc>
          <m:accPr>
            <m:ctrlPr>
              <w:rPr>
                <w:rFonts w:ascii="Cambria Math" w:hAnsi="Cambria Math"/>
              </w:rPr>
            </m:ctrlPr>
          </m:accPr>
          <m:e>
            <m:r>
              <w:rPr>
                <w:rFonts w:ascii="Cambria Math" w:hAnsi="Cambria Math"/>
              </w:rPr>
              <m:t>A</m:t>
            </m:r>
          </m:e>
        </m:acc>
        <m:r>
          <w:rPr>
            <w:rFonts w:ascii="Cambria Math" w:hAnsi="Cambria Math"/>
          </w:rPr>
          <m:t>) =1</m:t>
        </m:r>
      </m:oMath>
      <w:r>
        <w:t xml:space="preserve">iff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=0.5</m:t>
        </m:r>
      </m:oMath>
      <w:r>
        <w:t xml:space="preserve">pre všetky </w:t>
      </w:r>
      <m:oMath>
        <m:r>
          <w:rPr>
            <w:rFonts w:ascii="Cambria Math" w:hAnsi="Cambria Math"/>
          </w:rPr>
          <m:t>i</m:t>
        </m:r>
      </m:oMath>
      <w:r>
        <w:t xml:space="preserve">, kde </w:t>
      </w:r>
      <m:oMath>
        <m:sSub>
          <m:sSubPr>
            <m:ctrlPr>
              <w:rPr>
                <w:rFonts w:ascii="Cambria Math" w:hAnsi="Cambria Math"/>
              </w:rPr>
            </m:ctrlPr>
          </m:sSubPr>
          <m:e>
            <m:r>
              <w:rPr>
                <w:rFonts w:ascii="Cambria Math" w:hAnsi="Cambria Math"/>
              </w:rPr>
              <m:t>m</m:t>
            </m:r>
          </m:e>
          <m:sub>
            <m:acc>
              <m:accPr>
                <m:ctrlPr>
                  <w:rPr>
                    <w:rFonts w:ascii="Cambria Math" w:hAnsi="Cambria Math"/>
                  </w:rPr>
                </m:ctrlPr>
              </m:accPr>
              <m:e>
                <m:r>
                  <w:rPr>
                    <w:rFonts w:ascii="Cambria Math" w:hAnsi="Cambria Math"/>
                  </w:rPr>
                  <m:t>A</m:t>
                </m:r>
              </m:e>
            </m:acc>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znamená stupeň zastúpenia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vo fuzzy množine </w:t>
      </w:r>
      <m:oMath>
        <m:acc>
          <m:accPr>
            <m:ctrlPr>
              <w:rPr>
                <w:rFonts w:ascii="Cambria Math" w:hAnsi="Cambria Math"/>
              </w:rPr>
            </m:ctrlPr>
          </m:accPr>
          <m:e>
            <m:r>
              <w:rPr>
                <w:rFonts w:ascii="Cambria Math" w:hAnsi="Cambria Math"/>
              </w:rPr>
              <m:t>A</m:t>
            </m:r>
          </m:e>
        </m:acc>
      </m:oMath>
      <w:r>
        <w:t>.</w:t>
      </w:r>
    </w:p>
    <w:p w:rsidR="006455E1" w:rsidRDefault="00BC74C8">
      <w:pPr>
        <w:numPr>
          <w:ilvl w:val="0"/>
          <w:numId w:val="4"/>
        </w:numPr>
        <w:ind w:hanging="360"/>
        <w:contextualSpacing/>
      </w:pPr>
      <m:oMath>
        <m:r>
          <w:rPr>
            <w:rFonts w:ascii="Cambria Math" w:hAnsi="Cambria Math"/>
          </w:rPr>
          <m:t>E(</m:t>
        </m:r>
        <m:acc>
          <m:accPr>
            <m:ctrlPr>
              <w:rPr>
                <w:rFonts w:ascii="Cambria Math" w:hAnsi="Cambria Math"/>
              </w:rPr>
            </m:ctrlPr>
          </m:accPr>
          <m:e>
            <m:r>
              <w:rPr>
                <w:rFonts w:ascii="Cambria Math" w:hAnsi="Cambria Math"/>
              </w:rPr>
              <m:t>A</m:t>
            </m:r>
          </m:e>
        </m:acc>
        <m:r>
          <w:rPr>
            <w:rFonts w:ascii="Cambria Math" w:hAnsi="Cambria Math"/>
          </w:rPr>
          <m:t>) ≤E(</m:t>
        </m:r>
        <m:acc>
          <m:accPr>
            <m:ctrlPr>
              <w:rPr>
                <w:rFonts w:ascii="Cambria Math" w:hAnsi="Cambria Math"/>
              </w:rPr>
            </m:ctrlPr>
          </m:accPr>
          <m:e>
            <m:r>
              <w:rPr>
                <w:rFonts w:ascii="Cambria Math" w:hAnsi="Cambria Math"/>
              </w:rPr>
              <m:t>B</m:t>
            </m:r>
          </m:e>
        </m:acc>
        <m:r>
          <w:rPr>
            <w:rFonts w:ascii="Cambria Math" w:hAnsi="Cambria Math"/>
          </w:rPr>
          <m:t>)</m:t>
        </m:r>
      </m:oMath>
      <w:r>
        <w:t xml:space="preserve">ak </w:t>
      </w:r>
      <m:oMath>
        <m:acc>
          <m:accPr>
            <m:ctrlPr>
              <w:rPr>
                <w:rFonts w:ascii="Cambria Math" w:hAnsi="Cambria Math"/>
              </w:rPr>
            </m:ctrlPr>
          </m:accPr>
          <m:e>
            <m:r>
              <w:rPr>
                <w:rFonts w:ascii="Cambria Math" w:hAnsi="Cambria Math"/>
              </w:rPr>
              <m:t>A</m:t>
            </m:r>
          </m:e>
        </m:acc>
      </m:oMath>
      <w:r>
        <w:t xml:space="preserve"> je menej fuzzy než </w:t>
      </w:r>
      <m:oMath>
        <m:acc>
          <m:accPr>
            <m:ctrlPr>
              <w:rPr>
                <w:rFonts w:ascii="Cambria Math" w:hAnsi="Cambria Math"/>
              </w:rPr>
            </m:ctrlPr>
          </m:accPr>
          <m:e>
            <m:r>
              <w:rPr>
                <w:rFonts w:ascii="Cambria Math" w:hAnsi="Cambria Math"/>
              </w:rPr>
              <m:t>B</m:t>
            </m:r>
          </m:e>
        </m:acc>
      </m:oMath>
      <w:r>
        <w:t xml:space="preserve">, napr. ak </w:t>
      </w:r>
      <m:oMath>
        <m:sSub>
          <m:sSubPr>
            <m:ctrlPr>
              <w:rPr>
                <w:rFonts w:ascii="Cambria Math" w:hAnsi="Cambria Math"/>
              </w:rPr>
            </m:ctrlPr>
          </m:sSubPr>
          <m:e>
            <m:r>
              <w:rPr>
                <w:rFonts w:ascii="Cambria Math" w:hAnsi="Cambria Math"/>
              </w:rPr>
              <m:t>m</m:t>
            </m:r>
          </m:e>
          <m:sub>
            <m:acc>
              <m:accPr>
                <m:ctrlPr>
                  <w:rPr>
                    <w:rFonts w:ascii="Cambria Math" w:hAnsi="Cambria Math"/>
                  </w:rPr>
                </m:ctrlPr>
              </m:accPr>
              <m:e>
                <m:r>
                  <w:rPr>
                    <w:rFonts w:ascii="Cambria Math" w:hAnsi="Cambria Math"/>
                  </w:rPr>
                  <m:t>A</m:t>
                </m:r>
              </m:e>
            </m:acc>
          </m:sub>
        </m:sSub>
        <m:r>
          <w:rPr>
            <w:rFonts w:ascii="Cambria Math" w:hAnsi="Cambria Math"/>
          </w:rPr>
          <m:t>(x)≤</m:t>
        </m:r>
        <m:sSub>
          <m:sSubPr>
            <m:ctrlPr>
              <w:rPr>
                <w:rFonts w:ascii="Cambria Math" w:hAnsi="Cambria Math"/>
              </w:rPr>
            </m:ctrlPr>
          </m:sSubPr>
          <m:e>
            <m:r>
              <w:rPr>
                <w:rFonts w:ascii="Cambria Math" w:hAnsi="Cambria Math"/>
              </w:rPr>
              <m:t>m</m:t>
            </m:r>
          </m:e>
          <m:sub>
            <m:acc>
              <m:accPr>
                <m:ctrlPr>
                  <w:rPr>
                    <w:rFonts w:ascii="Cambria Math" w:hAnsi="Cambria Math"/>
                  </w:rPr>
                </m:ctrlPr>
              </m:accPr>
              <m:e>
                <m:r>
                  <w:rPr>
                    <w:rFonts w:ascii="Cambria Math" w:hAnsi="Cambria Math"/>
                  </w:rPr>
                  <m:t>B</m:t>
                </m:r>
              </m:e>
            </m:acc>
          </m:sub>
        </m:sSub>
        <m:r>
          <w:rPr>
            <w:rFonts w:ascii="Cambria Math" w:hAnsi="Cambria Math"/>
          </w:rPr>
          <m:t>(x)</m:t>
        </m:r>
      </m:oMath>
      <w:r>
        <w:t xml:space="preserve">keď </w:t>
      </w:r>
      <m:oMath>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(x)≤0.5</m:t>
        </m:r>
      </m:oMath>
      <w:r>
        <w:t xml:space="preserve">a </w:t>
      </w:r>
      <m:oMath>
        <m:sSub>
          <m:sSubPr>
            <m:ctrlPr>
              <w:rPr>
                <w:rFonts w:ascii="Cambria Math" w:hAnsi="Cambria Math"/>
              </w:rPr>
            </m:ctrlPr>
          </m:sSubPr>
          <m:e>
            <m:r>
              <w:rPr>
                <w:rFonts w:ascii="Cambria Math" w:hAnsi="Cambria Math"/>
              </w:rPr>
              <m:t>m</m:t>
            </m:r>
          </m:e>
          <m:sub>
            <m:acc>
              <m:accPr>
                <m:ctrlPr>
                  <w:rPr>
                    <w:rFonts w:ascii="Cambria Math" w:hAnsi="Cambria Math"/>
                  </w:rPr>
                </m:ctrlPr>
              </m:accPr>
              <m:e>
                <m:r>
                  <w:rPr>
                    <w:rFonts w:ascii="Cambria Math" w:hAnsi="Cambria Math"/>
                  </w:rPr>
                  <m:t>A</m:t>
                </m:r>
              </m:e>
            </m:acc>
          </m:sub>
        </m:sSub>
        <m:r>
          <w:rPr>
            <w:rFonts w:ascii="Cambria Math" w:hAnsi="Cambria Math"/>
          </w:rPr>
          <m:t xml:space="preserve">(x) </m:t>
        </m:r>
        <m:sSub>
          <m:sSubPr>
            <m:ctrlPr>
              <w:rPr>
                <w:rFonts w:ascii="Cambria Math" w:hAnsi="Cambria Math"/>
              </w:rPr>
            </m:ctrlPr>
          </m:sSubPr>
          <m:e>
            <m:r>
              <w:rPr>
                <w:rFonts w:ascii="Cambria Math" w:hAnsi="Cambria Math"/>
              </w:rPr>
              <m:t>≥m</m:t>
            </m:r>
          </m:e>
          <m:sub>
            <m:acc>
              <m:accPr>
                <m:ctrlPr>
                  <w:rPr>
                    <w:rFonts w:ascii="Cambria Math" w:hAnsi="Cambria Math"/>
                    <w:b/>
                  </w:rPr>
                </m:ctrlPr>
              </m:accPr>
              <m:e>
                <m:r>
                  <m:rPr>
                    <m:sty m:val="bi"/>
                  </m:rPr>
                  <w:rPr>
                    <w:rFonts w:ascii="Cambria Math" w:hAnsi="Cambria Math"/>
                  </w:rPr>
                  <m:t>B</m:t>
                </m:r>
              </m:e>
            </m:acc>
          </m:sub>
        </m:sSub>
        <m:r>
          <w:rPr>
            <w:rFonts w:ascii="Cambria Math" w:hAnsi="Cambria Math"/>
          </w:rPr>
          <m:t>(x)</m:t>
        </m:r>
      </m:oMath>
      <w:r>
        <w:t xml:space="preserve">keď </w:t>
      </w:r>
      <m:oMath>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(x)≥0.5</m:t>
        </m:r>
      </m:oMath>
      <w:r>
        <w:t xml:space="preserve">, kde </w:t>
      </w:r>
      <m:oMath>
        <m:acc>
          <m:accPr>
            <m:ctrlPr>
              <w:rPr>
                <w:rFonts w:ascii="Cambria Math" w:hAnsi="Cambria Math"/>
              </w:rPr>
            </m:ctrlPr>
          </m:accPr>
          <m:e>
            <m:r>
              <w:rPr>
                <w:rFonts w:ascii="Cambria Math" w:hAnsi="Cambria Math"/>
              </w:rPr>
              <m:t>A</m:t>
            </m:r>
          </m:e>
        </m:acc>
      </m:oMath>
      <w:r>
        <w:t xml:space="preserve">aj </w:t>
      </w:r>
      <m:oMath>
        <m:acc>
          <m:accPr>
            <m:ctrlPr>
              <w:rPr>
                <w:rFonts w:ascii="Cambria Math" w:hAnsi="Cambria Math"/>
              </w:rPr>
            </m:ctrlPr>
          </m:accPr>
          <m:e>
            <m:r>
              <w:rPr>
                <w:rFonts w:ascii="Cambria Math" w:hAnsi="Cambria Math"/>
              </w:rPr>
              <m:t>B</m:t>
            </m:r>
          </m:e>
        </m:acc>
      </m:oMath>
      <w:r>
        <w:t xml:space="preserve"> sú fuzzy množiny.</w:t>
      </w:r>
    </w:p>
    <w:p w:rsidR="006455E1" w:rsidRDefault="00BC74C8">
      <w:pPr>
        <w:numPr>
          <w:ilvl w:val="0"/>
          <w:numId w:val="4"/>
        </w:numPr>
        <w:ind w:hanging="360"/>
        <w:contextualSpacing/>
      </w:pPr>
      <m:oMath>
        <m:r>
          <w:rPr>
            <w:rFonts w:ascii="Cambria Math" w:hAnsi="Cambria Math"/>
          </w:rPr>
          <m:t>E(A)=E(</m:t>
        </m:r>
        <m:sSup>
          <m:sSupPr>
            <m:ctrlPr>
              <w:rPr>
                <w:rFonts w:ascii="Cambria Math" w:hAnsi="Cambria Math"/>
              </w:rPr>
            </m:ctrlPr>
          </m:sSupPr>
          <m:e>
            <m:r>
              <w:rPr>
                <w:rFonts w:ascii="Cambria Math" w:hAnsi="Cambria Math"/>
              </w:rPr>
              <m:t>A</m:t>
            </m:r>
          </m:e>
          <m:sup>
            <m:r>
              <w:rPr>
                <w:rFonts w:ascii="Cambria Math" w:hAnsi="Cambria Math"/>
              </w:rPr>
              <m:t>C</m:t>
            </m:r>
          </m:sup>
        </m:sSup>
        <m:r>
          <w:rPr>
            <w:rFonts w:ascii="Cambria Math" w:hAnsi="Cambria Math"/>
          </w:rPr>
          <m:t>)</m:t>
        </m:r>
      </m:oMath>
      <w:r>
        <w:t>.</w:t>
      </w:r>
    </w:p>
    <w:p w:rsidR="006455E1" w:rsidRDefault="006455E1"/>
    <w:p w:rsidR="006455E1" w:rsidRDefault="00BC74C8">
      <w:r>
        <w:rPr>
          <w:i/>
        </w:rPr>
        <w:t>C. Fuzzy Entropia</w:t>
      </w:r>
    </w:p>
    <w:p w:rsidR="006455E1" w:rsidRDefault="006455E1"/>
    <w:p w:rsidR="006455E1" w:rsidRDefault="00BC74C8">
      <w:r>
        <w:t xml:space="preserve">    Náš návrh fuzzy entropie založený na </w:t>
      </w:r>
      <w:proofErr w:type="spellStart"/>
      <w:r>
        <w:t>Shannonovej</w:t>
      </w:r>
      <w:proofErr w:type="spellEnd"/>
      <w:r>
        <w:t xml:space="preserve"> entropie je </w:t>
      </w:r>
      <w:proofErr w:type="spellStart"/>
      <w:r>
        <w:t>nasledne</w:t>
      </w:r>
      <w:proofErr w:type="spellEnd"/>
      <w:r>
        <w:t xml:space="preserve"> definovaný:</w:t>
      </w:r>
    </w:p>
    <w:p w:rsidR="006455E1" w:rsidRDefault="00BC74C8">
      <w:proofErr w:type="spellStart"/>
      <w:r>
        <w:rPr>
          <w:i/>
        </w:rPr>
        <w:t>Defininícia</w:t>
      </w:r>
      <w:proofErr w:type="spellEnd"/>
      <w:r>
        <w:rPr>
          <w:i/>
        </w:rPr>
        <w:t xml:space="preserve"> 2: Fuzzy Entropia intervalu pre každý rozmer prvku:</w:t>
      </w:r>
    </w:p>
    <w:p w:rsidR="006455E1" w:rsidRDefault="00BC74C8">
      <w:pPr>
        <w:numPr>
          <w:ilvl w:val="0"/>
          <w:numId w:val="5"/>
        </w:numPr>
        <w:ind w:hanging="360"/>
        <w:contextualSpacing/>
      </w:pPr>
      <w:r>
        <w:t xml:space="preserve">Nech </w:t>
      </w:r>
      <m:oMath>
        <m:r>
          <w:rPr>
            <w:rFonts w:ascii="Cambria Math" w:hAnsi="Cambria Math"/>
          </w:rPr>
          <m:t>X={</m:t>
        </m:r>
        <w:bookmarkStart w:id="1" w:name="_GoBack"/>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w:bookmarkEnd w:id="1"/>
        <m:r>
          <w:rPr>
            <w:rFonts w:ascii="Cambria Math" w:hAnsi="Cambria Math"/>
          </w:rPr>
          <m:t>}</m:t>
        </m:r>
      </m:oMath>
      <w:r>
        <w:t xml:space="preserve">je univerzálna množina prvkov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v priestore, kde </w:t>
      </w:r>
      <m:oMath>
        <m:r>
          <w:rPr>
            <w:rFonts w:ascii="Cambria Math" w:hAnsi="Cambria Math"/>
          </w:rPr>
          <m:t>i=1,2,...,n</m:t>
        </m:r>
      </m:oMath>
      <w:r>
        <w:t>.</w:t>
      </w:r>
    </w:p>
    <w:p w:rsidR="006455E1" w:rsidRDefault="00BC74C8">
      <w:pPr>
        <w:numPr>
          <w:ilvl w:val="0"/>
          <w:numId w:val="5"/>
        </w:numPr>
        <w:ind w:hanging="360"/>
        <w:contextualSpacing/>
      </w:pPr>
      <w:r>
        <w:t xml:space="preserve">Nech </w:t>
      </w:r>
      <m:oMath>
        <m:acc>
          <m:accPr>
            <m:ctrlPr>
              <w:rPr>
                <w:rFonts w:ascii="Cambria Math" w:hAnsi="Cambria Math"/>
              </w:rPr>
            </m:ctrlPr>
          </m:accPr>
          <m:e>
            <m:r>
              <w:rPr>
                <w:rFonts w:ascii="Cambria Math" w:hAnsi="Cambria Math"/>
              </w:rPr>
              <m:t>A</m:t>
            </m:r>
          </m:e>
        </m:acc>
      </m:oMath>
      <w:r>
        <w:t xml:space="preserve"> je fuzzy množina definovaná na intervale priestoru, ktorý obshuje </w:t>
      </w:r>
      <m:oMath>
        <m:r>
          <w:rPr>
            <w:rFonts w:ascii="Cambria Math" w:hAnsi="Cambria Math"/>
          </w:rPr>
          <m:t>k</m:t>
        </m:r>
      </m:oMath>
      <w:r>
        <w:t xml:space="preserve">elementov (k&lt;n). Namapovanie stupňa príslušnosti prvku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s fuzzy množinou </w:t>
      </w:r>
      <m:oMath>
        <m:acc>
          <m:accPr>
            <m:ctrlPr>
              <w:rPr>
                <w:rFonts w:ascii="Cambria Math" w:hAnsi="Cambria Math"/>
              </w:rPr>
            </m:ctrlPr>
          </m:accPr>
          <m:e>
            <m:r>
              <w:rPr>
                <w:rFonts w:ascii="Cambria Math" w:hAnsi="Cambria Math"/>
              </w:rPr>
              <m:t>A</m:t>
            </m:r>
          </m:e>
        </m:acc>
      </m:oMath>
      <w:r>
        <w:t xml:space="preserve"> sa označuje ako </w:t>
      </w:r>
      <m:oMath>
        <m:sSub>
          <m:sSubPr>
            <m:ctrlPr>
              <w:rPr>
                <w:rFonts w:ascii="Cambria Math" w:hAnsi="Cambria Math"/>
              </w:rPr>
            </m:ctrlPr>
          </m:sSubPr>
          <m:e>
            <m:r>
              <w:rPr>
                <w:rFonts w:ascii="Cambria Math" w:hAnsi="Cambria Math"/>
              </w:rPr>
              <m:t>μ</m:t>
            </m:r>
          </m:e>
          <m:sub>
            <m:acc>
              <m:accPr>
                <m:ctrlPr>
                  <w:rPr>
                    <w:rFonts w:ascii="Cambria Math" w:hAnsi="Cambria Math"/>
                  </w:rPr>
                </m:ctrlPr>
              </m:accPr>
              <m:e>
                <m:r>
                  <w:rPr>
                    <w:rFonts w:ascii="Cambria Math" w:hAnsi="Cambria Math"/>
                  </w:rPr>
                  <m:t>A</m:t>
                </m:r>
              </m:e>
            </m:acc>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w:t>
      </w:r>
    </w:p>
    <w:p w:rsidR="006455E1" w:rsidRDefault="00BC74C8">
      <w:pPr>
        <w:numPr>
          <w:ilvl w:val="0"/>
          <w:numId w:val="5"/>
        </w:numPr>
        <w:ind w:hanging="360"/>
        <w:contextualSpacing/>
      </w:pPr>
      <w:r>
        <w:t xml:space="preserve">Nech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reprezentujú </w:t>
      </w:r>
      <m:oMath>
        <m:r>
          <w:rPr>
            <w:rFonts w:ascii="Cambria Math" w:hAnsi="Cambria Math"/>
          </w:rPr>
          <m:t>m</m:t>
        </m:r>
      </m:oMath>
      <w:r>
        <w:t xml:space="preserve"> tried v ktorých je </w:t>
      </w:r>
      <m:oMath>
        <m:r>
          <w:rPr>
            <w:rFonts w:ascii="Cambria Math" w:hAnsi="Cambria Math"/>
          </w:rPr>
          <m:t>n</m:t>
        </m:r>
      </m:oMath>
      <w:r>
        <w:t xml:space="preserve"> prvkov rozdelených.</w:t>
      </w:r>
    </w:p>
    <w:p w:rsidR="006455E1" w:rsidRDefault="00BC74C8">
      <w:pPr>
        <w:numPr>
          <w:ilvl w:val="0"/>
          <w:numId w:val="5"/>
        </w:numPr>
        <w:ind w:hanging="360"/>
        <w:contextualSpacing/>
      </w:pPr>
      <w:r>
        <w:t xml:space="preserve">Nech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m:t>
        </m:r>
      </m:oMath>
      <w:r>
        <w:t xml:space="preserve"> je množina prvkov triedy </w:t>
      </w:r>
      <m:oMath>
        <m:r>
          <w:rPr>
            <w:rFonts w:ascii="Cambria Math" w:hAnsi="Cambria Math"/>
          </w:rPr>
          <m:t>j</m:t>
        </m:r>
      </m:oMath>
      <w:r>
        <w:t xml:space="preserve"> na univerzálnej množine </w:t>
      </w:r>
      <m:oMath>
        <m:r>
          <w:rPr>
            <w:rFonts w:ascii="Cambria Math" w:hAnsi="Cambria Math"/>
          </w:rPr>
          <m:t>X</m:t>
        </m:r>
      </m:oMath>
      <w:r>
        <w:t xml:space="preserve">. Je to podmnožina univerzálnej množiny </w:t>
      </w:r>
      <m:oMath>
        <m:r>
          <w:rPr>
            <w:rFonts w:ascii="Cambria Math" w:hAnsi="Cambria Math"/>
          </w:rPr>
          <m:t>X</m:t>
        </m:r>
      </m:oMath>
      <w:r>
        <w:t>.</w:t>
      </w:r>
    </w:p>
    <w:p w:rsidR="006455E1" w:rsidRDefault="00BC74C8">
      <w:pPr>
        <w:numPr>
          <w:ilvl w:val="0"/>
          <w:numId w:val="5"/>
        </w:numPr>
        <w:ind w:hanging="360"/>
        <w:contextualSpacing/>
      </w:pPr>
      <w:r>
        <w:t xml:space="preserve">Stupeň priradenia prvkov fuzzy množiny </w:t>
      </w:r>
      <m:oMath>
        <m:acc>
          <m:accPr>
            <m:ctrlPr>
              <w:rPr>
                <w:rFonts w:ascii="Cambria Math" w:hAnsi="Cambria Math"/>
              </w:rPr>
            </m:ctrlPr>
          </m:accPr>
          <m:e>
            <m:r>
              <w:rPr>
                <w:rFonts w:ascii="Cambria Math" w:hAnsi="Cambria Math"/>
              </w:rPr>
              <m:t>A</m:t>
            </m:r>
          </m:e>
        </m:acc>
      </m:oMath>
      <w:r>
        <w:t xml:space="preserve"> do triedy </w:t>
      </w:r>
      <m:oMath>
        <m:r>
          <w:rPr>
            <w:rFonts w:ascii="Cambria Math" w:hAnsi="Cambria Math"/>
          </w:rPr>
          <m:t>j</m:t>
        </m:r>
      </m:oMath>
      <w:r>
        <w:t xml:space="preserve"> v intervale, kde </w:t>
      </w:r>
      <m:oMath>
        <m:r>
          <w:rPr>
            <w:rFonts w:ascii="Cambria Math" w:hAnsi="Cambria Math"/>
          </w:rPr>
          <m:t>j=1,2,...,m</m:t>
        </m:r>
      </m:oMath>
      <w:r>
        <w:t>je defonovaný ako:</w:t>
      </w:r>
      <w:r>
        <w:br/>
      </w:r>
      <w:r>
        <w:tab/>
      </w:r>
      <w:r>
        <w:tab/>
      </w:r>
      <w:r>
        <w:tab/>
        <w:t>(5)</w:t>
      </w:r>
      <w:r>
        <w:tab/>
      </w:r>
      <w:r>
        <w:tab/>
      </w:r>
      <m:oMath>
        <m:sSub>
          <m:sSubPr>
            <m:ctrlPr>
              <w:rPr>
                <w:rFonts w:ascii="Cambria Math" w:hAnsi="Cambria Math"/>
                <w:sz w:val="36"/>
                <w:szCs w:val="36"/>
              </w:rPr>
            </m:ctrlPr>
          </m:sSubPr>
          <m:e>
            <m:r>
              <w:rPr>
                <w:rFonts w:ascii="Cambria Math" w:hAnsi="Cambria Math"/>
                <w:sz w:val="36"/>
                <w:szCs w:val="36"/>
              </w:rPr>
              <m:t>D</m:t>
            </m:r>
          </m:e>
          <m:sub>
            <m:r>
              <w:rPr>
                <w:rFonts w:ascii="Cambria Math" w:hAnsi="Cambria Math"/>
                <w:sz w:val="36"/>
                <w:szCs w:val="36"/>
              </w:rPr>
              <m:t>j</m:t>
            </m:r>
          </m:sub>
        </m:sSub>
        <m:r>
          <w:rPr>
            <w:rFonts w:ascii="Cambria Math" w:hAnsi="Cambria Math"/>
            <w:sz w:val="36"/>
            <w:szCs w:val="36"/>
          </w:rPr>
          <m:t>=</m:t>
        </m:r>
        <m:f>
          <m:fPr>
            <m:ctrlPr>
              <w:rPr>
                <w:rFonts w:ascii="Cambria Math" w:hAnsi="Cambria Math"/>
                <w:sz w:val="36"/>
                <w:szCs w:val="36"/>
              </w:rPr>
            </m:ctrlPr>
          </m:fPr>
          <m:num>
            <m:nary>
              <m:naryPr>
                <m:chr m:val="∑"/>
                <m:ctrlPr>
                  <w:rPr>
                    <w:rFonts w:ascii="Cambria Math" w:hAnsi="Cambria Math"/>
                    <w:sz w:val="48"/>
                    <w:szCs w:val="48"/>
                  </w:rPr>
                </m:ctrlPr>
              </m:naryPr>
              <m:sub>
                <m:r>
                  <w:rPr>
                    <w:rFonts w:ascii="Cambria Math" w:hAnsi="Cambria Math"/>
                    <w:sz w:val="48"/>
                    <w:szCs w:val="48"/>
                  </w:rPr>
                  <m:t>r∈</m:t>
                </m:r>
                <m:sSub>
                  <m:sSubPr>
                    <m:ctrlPr>
                      <w:rPr>
                        <w:rFonts w:ascii="Cambria Math" w:hAnsi="Cambria Math"/>
                        <w:sz w:val="48"/>
                        <w:szCs w:val="48"/>
                      </w:rPr>
                    </m:ctrlPr>
                  </m:sSubPr>
                  <m:e>
                    <m:r>
                      <w:rPr>
                        <w:rFonts w:ascii="Cambria Math" w:hAnsi="Cambria Math"/>
                        <w:sz w:val="48"/>
                        <w:szCs w:val="48"/>
                      </w:rPr>
                      <m:t>S</m:t>
                    </m:r>
                  </m:e>
                  <m:sub>
                    <m:sSub>
                      <m:sSubPr>
                        <m:ctrlPr>
                          <w:rPr>
                            <w:rFonts w:ascii="Cambria Math" w:hAnsi="Cambria Math"/>
                            <w:sz w:val="48"/>
                            <w:szCs w:val="48"/>
                          </w:rPr>
                        </m:ctrlPr>
                      </m:sSubPr>
                      <m:e>
                        <m:r>
                          <w:rPr>
                            <w:rFonts w:ascii="Cambria Math" w:hAnsi="Cambria Math"/>
                            <w:sz w:val="48"/>
                            <w:szCs w:val="48"/>
                          </w:rPr>
                          <m:t>C</m:t>
                        </m:r>
                      </m:e>
                      <m:sub>
                        <m:r>
                          <w:rPr>
                            <w:rFonts w:ascii="Cambria Math" w:hAnsi="Cambria Math"/>
                            <w:sz w:val="48"/>
                            <w:szCs w:val="48"/>
                          </w:rPr>
                          <m:t>j</m:t>
                        </m:r>
                      </m:sub>
                    </m:sSub>
                  </m:sub>
                </m:sSub>
                <m:r>
                  <w:rPr>
                    <w:rFonts w:ascii="Cambria Math" w:hAnsi="Cambria Math"/>
                    <w:sz w:val="48"/>
                    <w:szCs w:val="48"/>
                  </w:rPr>
                  <m:t>(</m:t>
                </m:r>
                <m:sSub>
                  <m:sSubPr>
                    <m:ctrlPr>
                      <w:rPr>
                        <w:rFonts w:ascii="Cambria Math" w:hAnsi="Cambria Math"/>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m:t>
                </m:r>
              </m:sub>
              <m:sup/>
              <m:e/>
            </m:nary>
            <m:sSub>
              <m:sSubPr>
                <m:ctrlPr>
                  <w:rPr>
                    <w:rFonts w:ascii="Cambria Math" w:hAnsi="Cambria Math"/>
                    <w:sz w:val="48"/>
                    <w:szCs w:val="48"/>
                  </w:rPr>
                </m:ctrlPr>
              </m:sSubPr>
              <m:e>
                <m:r>
                  <w:rPr>
                    <w:rFonts w:ascii="Cambria Math" w:hAnsi="Cambria Math"/>
                    <w:sz w:val="48"/>
                    <w:szCs w:val="48"/>
                  </w:rPr>
                  <m:t>μ</m:t>
                </m:r>
              </m:e>
              <m:sub>
                <m:acc>
                  <m:accPr>
                    <m:ctrlPr>
                      <w:rPr>
                        <w:rFonts w:ascii="Cambria Math" w:hAnsi="Cambria Math"/>
                        <w:sz w:val="48"/>
                        <w:szCs w:val="48"/>
                      </w:rPr>
                    </m:ctrlPr>
                  </m:accPr>
                  <m:e>
                    <m:r>
                      <w:rPr>
                        <w:rFonts w:ascii="Cambria Math" w:hAnsi="Cambria Math"/>
                        <w:sz w:val="48"/>
                        <w:szCs w:val="48"/>
                      </w:rPr>
                      <m:t>A</m:t>
                    </m:r>
                  </m:e>
                </m:acc>
              </m:sub>
            </m:sSub>
            <m:r>
              <w:rPr>
                <w:rFonts w:ascii="Cambria Math" w:hAnsi="Cambria Math"/>
                <w:sz w:val="48"/>
                <w:szCs w:val="48"/>
              </w:rPr>
              <m:t>(r)</m:t>
            </m:r>
          </m:num>
          <m:den>
            <m:nary>
              <m:naryPr>
                <m:chr m:val="∑"/>
                <m:ctrlPr>
                  <w:rPr>
                    <w:rFonts w:ascii="Cambria Math" w:hAnsi="Cambria Math"/>
                    <w:sz w:val="36"/>
                    <w:szCs w:val="36"/>
                  </w:rPr>
                </m:ctrlPr>
              </m:naryPr>
              <m:sub>
                <m:r>
                  <w:rPr>
                    <w:rFonts w:ascii="Cambria Math" w:hAnsi="Cambria Math"/>
                    <w:sz w:val="36"/>
                    <w:szCs w:val="36"/>
                  </w:rPr>
                  <m:t>r∈X</m:t>
                </m:r>
              </m:sub>
              <m:sup/>
              <m:e/>
            </m:nary>
            <m:sSub>
              <m:sSubPr>
                <m:ctrlPr>
                  <w:rPr>
                    <w:rFonts w:ascii="Cambria Math" w:hAnsi="Cambria Math"/>
                    <w:sz w:val="36"/>
                    <w:szCs w:val="36"/>
                  </w:rPr>
                </m:ctrlPr>
              </m:sSubPr>
              <m:e>
                <m:r>
                  <w:rPr>
                    <w:rFonts w:ascii="Cambria Math" w:hAnsi="Cambria Math"/>
                    <w:sz w:val="36"/>
                    <w:szCs w:val="36"/>
                  </w:rPr>
                  <m:t>μ</m:t>
                </m:r>
              </m:e>
              <m:sub>
                <m:acc>
                  <m:accPr>
                    <m:ctrlPr>
                      <w:rPr>
                        <w:rFonts w:ascii="Cambria Math" w:hAnsi="Cambria Math"/>
                        <w:sz w:val="36"/>
                        <w:szCs w:val="36"/>
                      </w:rPr>
                    </m:ctrlPr>
                  </m:accPr>
                  <m:e>
                    <m:r>
                      <w:rPr>
                        <w:rFonts w:ascii="Cambria Math" w:hAnsi="Cambria Math"/>
                        <w:sz w:val="36"/>
                        <w:szCs w:val="36"/>
                      </w:rPr>
                      <m:t>A</m:t>
                    </m:r>
                  </m:e>
                </m:acc>
              </m:sub>
            </m:sSub>
            <m:r>
              <w:rPr>
                <w:rFonts w:ascii="Cambria Math" w:hAnsi="Cambria Math"/>
                <w:sz w:val="36"/>
                <w:szCs w:val="36"/>
              </w:rPr>
              <m:t>(r)</m:t>
            </m:r>
          </m:den>
        </m:f>
      </m:oMath>
    </w:p>
    <w:p w:rsidR="006455E1" w:rsidRDefault="00BC74C8">
      <w:pPr>
        <w:numPr>
          <w:ilvl w:val="0"/>
          <w:numId w:val="5"/>
        </w:numPr>
        <w:ind w:hanging="360"/>
        <w:contextualSpacing/>
      </w:pPr>
      <w:r>
        <w:t xml:space="preserve">Fuzzy Entropia  </w:t>
      </w:r>
      <m:oMath>
        <m:r>
          <w:rPr>
            <w:rFonts w:ascii="Cambria Math" w:hAnsi="Cambria Math"/>
          </w:rPr>
          <m:t>F</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w:rPr>
            <w:rFonts w:ascii="Cambria Math" w:hAnsi="Cambria Math"/>
          </w:rPr>
          <m:t>(</m:t>
        </m:r>
        <m:acc>
          <m:accPr>
            <m:ctrlPr>
              <w:rPr>
                <w:rFonts w:ascii="Cambria Math" w:hAnsi="Cambria Math"/>
              </w:rPr>
            </m:ctrlPr>
          </m:accPr>
          <m:e>
            <m:r>
              <w:rPr>
                <w:rFonts w:ascii="Cambria Math" w:hAnsi="Cambria Math"/>
              </w:rPr>
              <m:t>A)</m:t>
            </m:r>
          </m:e>
        </m:acc>
        <m:r>
          <w:rPr>
            <w:rFonts w:ascii="Cambria Math" w:hAnsi="Cambria Math"/>
          </w:rPr>
          <m:t xml:space="preserve"> </m:t>
        </m:r>
      </m:oMath>
      <w:r>
        <w:t xml:space="preserve">prvkov triedy </w:t>
      </w:r>
      <m:oMath>
        <m:r>
          <w:rPr>
            <w:rFonts w:ascii="Cambria Math" w:hAnsi="Cambria Math"/>
          </w:rPr>
          <m:t>j</m:t>
        </m:r>
      </m:oMath>
      <w:r>
        <w:t xml:space="preserve"> v intervale je definované ako:</w:t>
      </w:r>
      <w:r>
        <w:br/>
      </w:r>
      <w:r>
        <w:tab/>
      </w:r>
      <w:r>
        <w:tab/>
      </w:r>
      <w:r>
        <w:tab/>
        <w:t>(6)</w:t>
      </w:r>
      <w:r>
        <w:tab/>
      </w:r>
      <w:r>
        <w:tab/>
        <w:t xml:space="preserve"> </w:t>
      </w:r>
      <m:oMath>
        <m:r>
          <w:rPr>
            <w:rFonts w:ascii="Cambria Math" w:hAnsi="Cambria Math"/>
            <w:sz w:val="28"/>
            <w:szCs w:val="28"/>
          </w:rPr>
          <m:t>F</m:t>
        </m:r>
        <m:sSub>
          <m:sSubPr>
            <m:ctrlPr>
              <w:rPr>
                <w:rFonts w:ascii="Cambria Math" w:hAnsi="Cambria Math"/>
                <w:sz w:val="28"/>
                <w:szCs w:val="28"/>
              </w:rPr>
            </m:ctrlPr>
          </m:sSubPr>
          <m:e>
            <m:r>
              <w:rPr>
                <w:rFonts w:ascii="Cambria Math" w:hAnsi="Cambria Math"/>
                <w:sz w:val="28"/>
                <w:szCs w:val="28"/>
              </w:rPr>
              <m:t>E</m:t>
            </m:r>
          </m:e>
          <m: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m:t>
                </m:r>
              </m:sub>
            </m:sSub>
          </m:sub>
        </m:sSub>
        <m:r>
          <w:rPr>
            <w:rFonts w:ascii="Cambria Math" w:hAnsi="Cambria Math"/>
            <w:sz w:val="28"/>
            <w:szCs w:val="28"/>
          </w:rPr>
          <m:t>(</m:t>
        </m:r>
        <m:acc>
          <m:accPr>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log</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j</m:t>
            </m:r>
          </m:sub>
        </m:sSub>
      </m:oMath>
      <w:r>
        <w:rPr>
          <w:sz w:val="28"/>
          <w:szCs w:val="28"/>
        </w:rPr>
        <w:t>.</w:t>
      </w:r>
    </w:p>
    <w:p w:rsidR="006455E1" w:rsidRDefault="00BC74C8">
      <w:pPr>
        <w:numPr>
          <w:ilvl w:val="0"/>
          <w:numId w:val="5"/>
        </w:numPr>
        <w:ind w:hanging="360"/>
        <w:contextualSpacing/>
      </w:pPr>
      <w:r>
        <w:t xml:space="preserve">Fuzzy Entropia  </w:t>
      </w:r>
      <m:oMath>
        <m:r>
          <w:rPr>
            <w:rFonts w:ascii="Cambria Math" w:hAnsi="Cambria Math"/>
          </w:rPr>
          <m:t>FE(</m:t>
        </m:r>
        <m:acc>
          <m:accPr>
            <m:ctrlPr>
              <w:rPr>
                <w:rFonts w:ascii="Cambria Math" w:hAnsi="Cambria Math"/>
              </w:rPr>
            </m:ctrlPr>
          </m:accPr>
          <m:e>
            <m:r>
              <w:rPr>
                <w:rFonts w:ascii="Cambria Math" w:hAnsi="Cambria Math"/>
              </w:rPr>
              <m:t>A)</m:t>
            </m:r>
          </m:e>
        </m:acc>
        <m:r>
          <w:rPr>
            <w:rFonts w:ascii="Cambria Math" w:hAnsi="Cambria Math"/>
          </w:rPr>
          <m:t xml:space="preserve"> </m:t>
        </m:r>
      </m:oMath>
      <w:r>
        <w:t xml:space="preserve">na univerzálnej množine </w:t>
      </w:r>
      <m:oMath>
        <m:r>
          <w:rPr>
            <w:rFonts w:ascii="Cambria Math" w:hAnsi="Cambria Math"/>
          </w:rPr>
          <m:t>X</m:t>
        </m:r>
      </m:oMath>
      <w:r>
        <w:t>pre prvky v intervale je definovaná ako:</w:t>
      </w:r>
      <w:r>
        <w:br/>
      </w:r>
      <w:r>
        <w:tab/>
      </w:r>
      <w:r>
        <w:tab/>
      </w:r>
      <w:r>
        <w:tab/>
        <w:t>(7)</w:t>
      </w:r>
      <w:r>
        <w:tab/>
      </w:r>
      <w:r>
        <w:tab/>
      </w:r>
      <m:oMath>
        <m:r>
          <w:rPr>
            <w:rFonts w:ascii="Cambria Math" w:hAnsi="Cambria Math"/>
            <w:sz w:val="28"/>
            <w:szCs w:val="28"/>
          </w:rPr>
          <m:t>FE(</m:t>
        </m:r>
        <m:acc>
          <m:accPr>
            <m:ctrlPr>
              <w:rPr>
                <w:rFonts w:ascii="Cambria Math" w:hAnsi="Cambria Math"/>
                <w:sz w:val="28"/>
                <w:szCs w:val="28"/>
              </w:rPr>
            </m:ctrlPr>
          </m:accPr>
          <m:e>
            <m:r>
              <w:rPr>
                <w:rFonts w:ascii="Cambria Math" w:hAnsi="Cambria Math"/>
                <w:sz w:val="28"/>
                <w:szCs w:val="28"/>
              </w:rPr>
              <m:t>A)</m:t>
            </m:r>
          </m:e>
        </m:acc>
        <m:r>
          <w:rPr>
            <w:rFonts w:ascii="Cambria Math" w:hAnsi="Cambria Math"/>
            <w:sz w:val="28"/>
            <w:szCs w:val="28"/>
          </w:rPr>
          <m:t xml:space="preserve"> =</m:t>
        </m:r>
        <m:nary>
          <m:naryPr>
            <m:chr m:val="∑"/>
            <m:ctrlPr>
              <w:rPr>
                <w:rFonts w:ascii="Cambria Math" w:hAnsi="Cambria Math"/>
                <w:sz w:val="28"/>
                <w:szCs w:val="28"/>
              </w:rPr>
            </m:ctrlPr>
          </m:naryPr>
          <m:sub>
            <m:r>
              <w:rPr>
                <w:rFonts w:ascii="Cambria Math" w:hAnsi="Cambria Math"/>
                <w:sz w:val="28"/>
                <w:szCs w:val="28"/>
              </w:rPr>
              <m:t>j=1</m:t>
            </m:r>
          </m:sub>
          <m:sup>
            <m:r>
              <w:rPr>
                <w:rFonts w:ascii="Cambria Math" w:hAnsi="Cambria Math"/>
                <w:sz w:val="28"/>
                <w:szCs w:val="28"/>
              </w:rPr>
              <m:t>m</m:t>
            </m:r>
          </m:sup>
          <m:e/>
        </m:nary>
        <m:r>
          <w:rPr>
            <w:rFonts w:ascii="Cambria Math" w:hAnsi="Cambria Math"/>
            <w:sz w:val="28"/>
            <w:szCs w:val="28"/>
          </w:rPr>
          <m:t>F</m:t>
        </m:r>
        <m:sSub>
          <m:sSubPr>
            <m:ctrlPr>
              <w:rPr>
                <w:rFonts w:ascii="Cambria Math" w:hAnsi="Cambria Math"/>
                <w:sz w:val="28"/>
                <w:szCs w:val="28"/>
              </w:rPr>
            </m:ctrlPr>
          </m:sSubPr>
          <m:e>
            <m:r>
              <w:rPr>
                <w:rFonts w:ascii="Cambria Math" w:hAnsi="Cambria Math"/>
                <w:sz w:val="28"/>
                <w:szCs w:val="28"/>
              </w:rPr>
              <m:t>E</m:t>
            </m:r>
          </m:e>
          <m: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m:t>
                </m:r>
              </m:sub>
            </m:sSub>
          </m:sub>
        </m:sSub>
        <m:r>
          <w:rPr>
            <w:rFonts w:ascii="Cambria Math" w:hAnsi="Cambria Math"/>
            <w:sz w:val="28"/>
            <w:szCs w:val="28"/>
          </w:rPr>
          <m:t>(</m:t>
        </m:r>
        <m:acc>
          <m:accPr>
            <m:ctrlPr>
              <w:rPr>
                <w:rFonts w:ascii="Cambria Math" w:hAnsi="Cambria Math"/>
                <w:sz w:val="28"/>
                <w:szCs w:val="28"/>
              </w:rPr>
            </m:ctrlPr>
          </m:accPr>
          <m:e>
            <m:r>
              <w:rPr>
                <w:rFonts w:ascii="Cambria Math" w:hAnsi="Cambria Math"/>
                <w:sz w:val="28"/>
                <w:szCs w:val="28"/>
              </w:rPr>
              <m:t>A)</m:t>
            </m:r>
          </m:e>
        </m:acc>
      </m:oMath>
    </w:p>
    <w:p w:rsidR="006455E1" w:rsidRDefault="006455E1"/>
    <w:p w:rsidR="006455E1" w:rsidRDefault="00BC74C8">
      <w:pPr>
        <w:jc w:val="both"/>
      </w:pPr>
      <w:r>
        <w:t xml:space="preserve">V definícii (6) je fuzzy entropia </w:t>
      </w:r>
      <m:oMath>
        <m:sSub>
          <m:sSubPr>
            <m:ctrlPr>
              <w:rPr>
                <w:rFonts w:ascii="Cambria Math" w:hAnsi="Cambria Math"/>
              </w:rPr>
            </m:ctrlPr>
          </m:sSubPr>
          <m:e>
            <m:r>
              <w:rPr>
                <w:rFonts w:ascii="Cambria Math" w:hAnsi="Cambria Math"/>
              </w:rPr>
              <m:t>FE</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w:rPr>
            <w:rFonts w:ascii="Cambria Math" w:hAnsi="Cambria Math"/>
          </w:rPr>
          <m:t>(</m:t>
        </m:r>
        <m:acc>
          <m:accPr>
            <m:ctrlPr>
              <w:rPr>
                <w:rFonts w:ascii="Cambria Math" w:hAnsi="Cambria Math"/>
              </w:rPr>
            </m:ctrlPr>
          </m:accPr>
          <m:e>
            <m:r>
              <w:rPr>
                <w:rFonts w:ascii="Cambria Math" w:hAnsi="Cambria Math"/>
              </w:rPr>
              <m:t>A)</m:t>
            </m:r>
          </m:e>
        </m:acc>
      </m:oMath>
      <w:r>
        <w:t xml:space="preserve"> ako nepravdepodobnostná entropia. Preto môžme zadefinovať nový pojem “stupeň priradenia” pre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Základná vlastnosť navrhnutej fuzzy entropie je podobná ako Shannonova entropia a spĺňa štyry </w:t>
      </w:r>
      <w:proofErr w:type="spellStart"/>
      <w:r>
        <w:t>Luca-Termini</w:t>
      </w:r>
      <w:proofErr w:type="spellEnd"/>
      <w:r>
        <w:t xml:space="preserve"> axiómy, ale ich spôsoby merania informácie sú rôzne. Pravdepodobnosť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Shannonovej entropie je meraná cez výskyt prvku. Oproti tomu, stupeň priradenia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vo fuzzy entropii je merané členstvom hodnôt vyskytujúcich sa prvkov. Okrem toho, fuzzy entropia rozhodovacích regiónoch môže byť získaná cez súčet fuzzy entropie jednotlivých intervalov v každej dimenzii vlastností. Nakoniec zobrazíme rozdiel medzi navrhovanou a </w:t>
      </w:r>
      <w:proofErr w:type="spellStart"/>
      <w:r>
        <w:t>Shannonovou</w:t>
      </w:r>
      <w:proofErr w:type="spellEnd"/>
      <w:r>
        <w:t xml:space="preserve"> entropiou meraním informácie v dvoch rozdeleniach, ako je zobrazené na Obrázku 1.</w:t>
      </w:r>
    </w:p>
    <w:p w:rsidR="006455E1" w:rsidRDefault="00BC74C8">
      <w:r>
        <w:t xml:space="preserve">    Keďže pravdepodobnosti týchto dvoch distribúcií v každom intervale vzorkového priestoru [0,1] na Obr. 1(a) aj (b) sú rovnaké, </w:t>
      </w:r>
      <w:proofErr w:type="spellStart"/>
      <w:r>
        <w:t>one</w:t>
      </w:r>
      <w:proofErr w:type="spellEnd"/>
      <w:r>
        <w:t xml:space="preserve"> distribúcie majú rovnakú </w:t>
      </w:r>
      <w:proofErr w:type="spellStart"/>
      <w:r>
        <w:t>Shannonovu</w:t>
      </w:r>
      <w:proofErr w:type="spellEnd"/>
      <w:r>
        <w:t xml:space="preserve"> entropiu. Napríklad výpočet pre </w:t>
      </w:r>
      <w:proofErr w:type="spellStart"/>
      <w:r>
        <w:t>Shannonovej</w:t>
      </w:r>
      <w:proofErr w:type="spellEnd"/>
      <w:r>
        <w:t xml:space="preserve"> entropie v intervale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je preukázané nasledovne:</w:t>
      </w:r>
    </w:p>
    <w:p w:rsidR="006455E1" w:rsidRDefault="00BC74C8">
      <w:r>
        <w:lastRenderedPageBreak/>
        <w:t xml:space="preserve">    Pravdepodobnosť výskytu “*” je </w:t>
      </w:r>
      <m:oMath>
        <m:sSub>
          <m:sSubPr>
            <m:ctrlPr>
              <w:rPr>
                <w:rFonts w:ascii="Cambria Math" w:hAnsi="Cambria Math"/>
              </w:rPr>
            </m:ctrlPr>
          </m:sSubPr>
          <m:e>
            <m:r>
              <w:rPr>
                <w:rFonts w:ascii="Cambria Math" w:hAnsi="Cambria Math"/>
              </w:rPr>
              <m:t>p</m:t>
            </m:r>
          </m:e>
          <m:sub>
            <m:r>
              <w:rPr>
                <w:rFonts w:ascii="Cambria Math" w:hAnsi="Cambria Math"/>
              </w:rPr>
              <m:t>star</m:t>
            </m:r>
          </m:sub>
        </m:sSub>
        <m:r>
          <w:rPr>
            <w:rFonts w:ascii="Cambria Math" w:hAnsi="Cambria Math"/>
          </w:rPr>
          <m:t>=5/6</m:t>
        </m:r>
      </m:oMath>
      <w:r>
        <w:t xml:space="preserve">, pravdepodobnosť </w:t>
      </w:r>
      <w:r>
        <w:rPr>
          <w:noProof/>
        </w:rPr>
        <w:drawing>
          <wp:inline distT="114300" distB="114300" distL="114300" distR="114300">
            <wp:extent cx="352425" cy="1809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352425" cy="180975"/>
                    </a:xfrm>
                    <a:prstGeom prst="rect">
                      <a:avLst/>
                    </a:prstGeom>
                    <a:ln/>
                  </pic:spPr>
                </pic:pic>
              </a:graphicData>
            </a:graphic>
          </wp:inline>
        </w:drawing>
      </w:r>
      <w:r>
        <w:t xml:space="preserve">je </w:t>
      </w:r>
      <m:oMath>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star</m:t>
            </m:r>
          </m:sub>
        </m:sSub>
        <m:r>
          <w:rPr>
            <w:rFonts w:ascii="Cambria Math" w:hAnsi="Cambria Math"/>
          </w:rPr>
          <m:t>=1/6</m:t>
        </m:r>
      </m:oMath>
      <w:r>
        <w:t>.</w:t>
      </w:r>
    </w:p>
    <w:p w:rsidR="006455E1" w:rsidRDefault="00BC74C8">
      <w:proofErr w:type="spellStart"/>
      <w:r>
        <w:t>Shannonova</w:t>
      </w:r>
      <w:proofErr w:type="spellEnd"/>
      <w:r>
        <w:t xml:space="preserve"> entropia je:</w:t>
      </w:r>
    </w:p>
    <w:p w:rsidR="006455E1" w:rsidRDefault="00BC74C8">
      <m:oMathPara>
        <m:oMath>
          <m:r>
            <w:rPr>
              <w:rFonts w:ascii="Cambria Math" w:hAnsi="Cambria Math"/>
            </w:rPr>
            <m:t>H(p)= -</m:t>
          </m:r>
          <m:sSub>
            <m:sSubPr>
              <m:ctrlPr>
                <w:rPr>
                  <w:rFonts w:ascii="Cambria Math" w:hAnsi="Cambria Math"/>
                </w:rPr>
              </m:ctrlPr>
            </m:sSubPr>
            <m:e>
              <m:r>
                <w:rPr>
                  <w:rFonts w:ascii="Cambria Math" w:hAnsi="Cambria Math"/>
                </w:rPr>
                <m:t>p</m:t>
              </m:r>
            </m:e>
            <m:sub>
              <m:r>
                <w:rPr>
                  <w:rFonts w:ascii="Cambria Math" w:hAnsi="Cambria Math"/>
                </w:rPr>
                <m:t>star</m:t>
              </m:r>
            </m:sub>
          </m:sSub>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star</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star</m:t>
              </m:r>
            </m:sub>
          </m:sSub>
          <m:r>
            <w:rPr>
              <w:rFonts w:ascii="Cambria Math" w:hAnsi="Cambria Math"/>
            </w:rPr>
            <m:t xml:space="preserve">) </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star</m:t>
              </m:r>
            </m:sub>
          </m:sSub>
          <m:r>
            <w:rPr>
              <w:rFonts w:ascii="Cambria Math" w:hAnsi="Cambria Math"/>
            </w:rPr>
            <m:t>)</m:t>
          </m:r>
        </m:oMath>
      </m:oMathPara>
    </w:p>
    <w:p w:rsidR="006455E1" w:rsidRDefault="00BC74C8">
      <m:oMathPara>
        <m:oMath>
          <m:r>
            <w:rPr>
              <w:rFonts w:ascii="Cambria Math" w:hAnsi="Cambria Math"/>
            </w:rPr>
            <m:t xml:space="preserve">       = -</m:t>
          </m:r>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oMath>
      </m:oMathPara>
    </w:p>
    <w:p w:rsidR="006455E1" w:rsidRDefault="00BC74C8">
      <m:oMath>
        <m:r>
          <w:rPr>
            <w:rFonts w:ascii="Cambria Math" w:hAnsi="Cambria Math"/>
          </w:rPr>
          <m:t xml:space="preserve">       =0.650024</m:t>
        </m:r>
      </m:oMath>
      <w:r>
        <w:t>.</w:t>
      </w:r>
    </w:p>
    <w:p w:rsidR="006455E1" w:rsidRDefault="006455E1"/>
    <w:p w:rsidR="006455E1" w:rsidRDefault="00BC74C8">
      <w:pPr>
        <w:jc w:val="both"/>
      </w:pPr>
      <w:r>
        <w:t xml:space="preserve">    Ako bolo uvedené vyššie, stupeň zhody </w:t>
      </w:r>
      <m:oMath>
        <m:sSub>
          <m:sSubPr>
            <m:ctrlPr>
              <w:rPr>
                <w:rFonts w:ascii="Cambria Math" w:hAnsi="Cambria Math"/>
              </w:rPr>
            </m:ctrlPr>
          </m:sSubPr>
          <m:e>
            <m:r>
              <w:rPr>
                <w:rFonts w:ascii="Cambria Math" w:hAnsi="Cambria Math"/>
              </w:rPr>
              <m:t>D</m:t>
            </m:r>
          </m:e>
          <m:sub>
            <m:r>
              <w:rPr>
                <w:rFonts w:ascii="Cambria Math" w:hAnsi="Cambria Math"/>
              </w:rPr>
              <m:t>j</m:t>
            </m:r>
          </m:sub>
        </m:sSub>
      </m:oMath>
      <w:r>
        <w:t>vo fuzzy entropii je založený na mapovaní členstva hodnôt prvkov. Predpokladajme, že začneme priraďovaním troch členských funkcií s prekrývajúcimi sa regiónmi vo vzorkovom priestore [0,1], ako je zobrazené na Obr. 2, pre vzorkový priestor na Obr. 1. Hodnotu členskej funkcie možno považovať za mieru, do ktorej vzorka patrí v špecifikovanom vzorkovom priestore.</w:t>
      </w:r>
    </w:p>
    <w:p w:rsidR="006455E1" w:rsidRDefault="00BC74C8">
      <w:r>
        <w:t xml:space="preserve">    Fuzzy entropia intervalu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pre dve rozdelenia ukázané na Obr. 2 sú nasledovné:</w:t>
      </w:r>
    </w:p>
    <w:p w:rsidR="006455E1" w:rsidRDefault="00BC74C8">
      <w:r>
        <w:t xml:space="preserve">    </w:t>
      </w:r>
      <w:r>
        <w:rPr>
          <w:i/>
        </w:rPr>
        <w:t>Rozdelenie (a):</w:t>
      </w:r>
    </w:p>
    <w:p w:rsidR="006455E1" w:rsidRDefault="00BC74C8">
      <w:pPr>
        <w:numPr>
          <w:ilvl w:val="0"/>
          <w:numId w:val="3"/>
        </w:numPr>
        <w:ind w:hanging="360"/>
        <w:contextualSpacing/>
      </w:pPr>
      <w:r>
        <w:t xml:space="preserve">Z zodpovedajúcej členskej funkcie </w:t>
      </w:r>
      <m:oMath>
        <m:acc>
          <m:accPr>
            <m:ctrlPr>
              <w:rPr>
                <w:rFonts w:ascii="Cambria Math" w:hAnsi="Cambria Math"/>
              </w:rPr>
            </m:ctrlPr>
          </m:accPr>
          <m:e>
            <m:r>
              <w:rPr>
                <w:rFonts w:ascii="Cambria Math" w:hAnsi="Cambria Math"/>
              </w:rPr>
              <m:t>A</m:t>
            </m:r>
          </m:e>
        </m:acc>
      </m:oMath>
      <w:r>
        <w:t>, celková miera zastúpenia “*” je 0,35+0,3+0,1+0,0+0,0 = 0,75.</w:t>
      </w:r>
      <w:r>
        <w:br/>
        <w:t xml:space="preserve">Celková miera zastúpenia </w:t>
      </w:r>
      <w:r>
        <w:rPr>
          <w:noProof/>
        </w:rPr>
        <w:drawing>
          <wp:inline distT="114300" distB="114300" distL="114300" distR="114300">
            <wp:extent cx="352425" cy="18097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352425" cy="180975"/>
                    </a:xfrm>
                    <a:prstGeom prst="rect">
                      <a:avLst/>
                    </a:prstGeom>
                    <a:ln/>
                  </pic:spPr>
                </pic:pic>
              </a:graphicData>
            </a:graphic>
          </wp:inline>
        </w:drawing>
      </w:r>
      <w:r>
        <w:t>je 0,0.</w:t>
      </w:r>
    </w:p>
    <w:p w:rsidR="006455E1" w:rsidRDefault="00BC74C8">
      <w:r>
        <w:rPr>
          <w:noProof/>
        </w:rPr>
        <w:drawing>
          <wp:inline distT="114300" distB="114300" distL="114300" distR="114300">
            <wp:extent cx="2724150" cy="18669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2724150" cy="1866900"/>
                    </a:xfrm>
                    <a:prstGeom prst="rect">
                      <a:avLst/>
                    </a:prstGeom>
                    <a:ln/>
                  </pic:spPr>
                </pic:pic>
              </a:graphicData>
            </a:graphic>
          </wp:inline>
        </w:drawing>
      </w:r>
      <w:r>
        <w:rPr>
          <w:noProof/>
        </w:rPr>
        <w:drawing>
          <wp:inline distT="114300" distB="114300" distL="114300" distR="114300">
            <wp:extent cx="2676525" cy="18288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676525" cy="1828800"/>
                    </a:xfrm>
                    <a:prstGeom prst="rect">
                      <a:avLst/>
                    </a:prstGeom>
                    <a:ln/>
                  </pic:spPr>
                </pic:pic>
              </a:graphicData>
            </a:graphic>
          </wp:inline>
        </w:drawing>
      </w:r>
    </w:p>
    <w:p w:rsidR="006455E1" w:rsidRDefault="00BC74C8">
      <w:r>
        <w:t xml:space="preserve">Obr. 1. </w:t>
      </w:r>
      <w:r>
        <w:tab/>
      </w:r>
      <w:r>
        <w:tab/>
        <w:t>Dva príklady distribúcie vzorov s dvoma vlastnosťami a triedami (* a O sú prvky triedy 1 a triedy 2, resp.)</w:t>
      </w:r>
    </w:p>
    <w:p w:rsidR="006455E1" w:rsidRDefault="00BC74C8">
      <w:r>
        <w:rPr>
          <w:noProof/>
        </w:rPr>
        <w:lastRenderedPageBreak/>
        <w:drawing>
          <wp:inline distT="114300" distB="114300" distL="114300" distR="114300">
            <wp:extent cx="5181600" cy="33528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181600" cy="3352800"/>
                    </a:xfrm>
                    <a:prstGeom prst="rect">
                      <a:avLst/>
                    </a:prstGeom>
                    <a:ln/>
                  </pic:spPr>
                </pic:pic>
              </a:graphicData>
            </a:graphic>
          </wp:inline>
        </w:drawing>
      </w:r>
    </w:p>
    <w:p w:rsidR="006455E1" w:rsidRDefault="00BC74C8">
      <w:r>
        <w:t xml:space="preserve">Obr. 2. </w:t>
      </w:r>
      <w:r>
        <w:tab/>
      </w:r>
      <w:r>
        <w:tab/>
        <w:t xml:space="preserve">Dva príklady distribúcie vzorov s </w:t>
      </w:r>
      <w:proofErr w:type="spellStart"/>
      <w:r>
        <w:t>korenšpondujúcimi</w:t>
      </w:r>
      <w:proofErr w:type="spellEnd"/>
      <w:r>
        <w:t xml:space="preserve"> členskými funkciami. (</w:t>
      </w: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3</m:t>
            </m:r>
          </m:sub>
        </m:sSub>
      </m:oMath>
      <w:r>
        <w:t>sú stredy troch triangulárnych fuzzy množín)</w:t>
      </w:r>
    </w:p>
    <w:p w:rsidR="006455E1" w:rsidRDefault="006455E1"/>
    <w:p w:rsidR="006455E1" w:rsidRDefault="00BC74C8">
      <w:r>
        <w:t xml:space="preserve">Stupeň zastúpenia “*” je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=0.75/(0.75+0.0)=1.0</m:t>
        </m:r>
      </m:oMath>
      <w:r>
        <w:t>.</w:t>
      </w:r>
    </w:p>
    <w:p w:rsidR="006455E1" w:rsidRDefault="00BC74C8">
      <w:r>
        <w:t xml:space="preserve">Stupeň zastúpenia “O” je </w:t>
      </w: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=0.0/(0.75+0.0)=0.0</m:t>
        </m:r>
      </m:oMath>
      <w:r>
        <w:t>.</w:t>
      </w:r>
    </w:p>
    <w:p w:rsidR="006455E1" w:rsidRDefault="00BC74C8">
      <w:r>
        <w:t xml:space="preserve">Fuzzy entropia </w:t>
      </w:r>
      <m:oMath>
        <m:r>
          <w:rPr>
            <w:rFonts w:ascii="Cambria Math" w:hAnsi="Cambria Math"/>
          </w:rPr>
          <m:t>F</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w:rPr>
            <w:rFonts w:ascii="Cambria Math" w:hAnsi="Cambria Math"/>
          </w:rPr>
          <m:t>(</m:t>
        </m:r>
        <m:acc>
          <m:accPr>
            <m:ctrlPr>
              <w:rPr>
                <w:rFonts w:ascii="Cambria Math" w:hAnsi="Cambria Math"/>
              </w:rPr>
            </m:ctrlPr>
          </m:accPr>
          <m:e>
            <m:r>
              <w:rPr>
                <w:rFonts w:ascii="Cambria Math" w:hAnsi="Cambria Math"/>
              </w:rPr>
              <m:t>A)</m:t>
            </m:r>
          </m:e>
        </m:acc>
      </m:oMath>
      <w:r>
        <w:t xml:space="preserve"> je:</w:t>
      </w:r>
    </w:p>
    <w:p w:rsidR="006455E1" w:rsidRDefault="00BC74C8">
      <w:pPr>
        <w:ind w:firstLine="720"/>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 xml:space="preserve"> =-1.0 ×</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(1.0)=0.0</m:t>
          </m:r>
        </m:oMath>
      </m:oMathPara>
    </w:p>
    <w:p w:rsidR="006455E1" w:rsidRDefault="00BC74C8">
      <w:pPr>
        <w:ind w:firstLine="720"/>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 xml:space="preserve"> =-0.0 ×</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(0.0)=0.0</m:t>
          </m:r>
        </m:oMath>
      </m:oMathPara>
    </w:p>
    <w:p w:rsidR="006455E1" w:rsidRDefault="00BC74C8">
      <w:r>
        <w:t xml:space="preserve">Preto fuzzy entropia </w:t>
      </w:r>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oMath>
      <w:r>
        <w:rPr>
          <w:sz w:val="24"/>
          <w:szCs w:val="24"/>
        </w:rPr>
        <w:t>pre prvky v intervale</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 xml:space="preserve">v rozmere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je:</w:t>
      </w:r>
    </w:p>
    <w:p w:rsidR="006455E1" w:rsidRDefault="00BC74C8">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 xml:space="preserve"> = 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 xml:space="preserve"> +F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 xml:space="preserve"> =0.0+0.0=0.0</m:t>
          </m:r>
        </m:oMath>
      </m:oMathPara>
    </w:p>
    <w:p w:rsidR="006455E1" w:rsidRDefault="00BC74C8">
      <w:pPr>
        <w:ind w:left="405" w:hanging="285"/>
      </w:pPr>
      <w:r>
        <w:t xml:space="preserve"> 2) Zo zodpovedajúcej funkcie členstva </w:t>
      </w:r>
      <m:oMath>
        <m:acc>
          <m:accPr>
            <m:ctrlPr>
              <w:rPr>
                <w:rFonts w:ascii="Cambria Math" w:hAnsi="Cambria Math"/>
              </w:rPr>
            </m:ctrlPr>
          </m:accPr>
          <m:e>
            <m:r>
              <w:rPr>
                <w:rFonts w:ascii="Cambria Math" w:hAnsi="Cambria Math"/>
              </w:rPr>
              <m:t>B</m:t>
            </m:r>
          </m:e>
        </m:acc>
      </m:oMath>
      <w:r>
        <w:t xml:space="preserve">, celkový stupeň členstva “*” je </w:t>
      </w:r>
      <m:oMath>
        <m:r>
          <w:rPr>
            <w:rFonts w:ascii="Cambria Math" w:hAnsi="Cambria Math"/>
          </w:rPr>
          <m:t>0.675+0.75+0.9+1.0+0.95=4.275</m:t>
        </m:r>
      </m:oMath>
      <w:r>
        <w:t>.</w:t>
      </w:r>
      <w:r>
        <w:br/>
        <w:t>Celkové zastúpenie “O” je 0.7.</w:t>
      </w:r>
      <w:r>
        <w:br/>
        <w:t xml:space="preserve">Stupeň zastúpenia “*” je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=4.278/(4.275+0.7)=0.86</m:t>
        </m:r>
      </m:oMath>
      <w:r>
        <w:t>.</w:t>
      </w:r>
      <w:r>
        <w:br/>
        <w:t xml:space="preserve">Stupeň zastúpenia “O” je </w:t>
      </w: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=0.7/(4.275+0.7)=0.14</m:t>
        </m:r>
      </m:oMath>
      <w:r>
        <w:t>.</w:t>
      </w:r>
      <w:r>
        <w:br/>
        <w:t xml:space="preserve">Fuzzy entropia </w:t>
      </w:r>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oMath>
      <w:r>
        <w:rPr>
          <w:sz w:val="24"/>
          <w:szCs w:val="24"/>
        </w:rPr>
        <w:t>je:</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=-0.86×</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(0.86)=0.18713</m:t>
          </m:r>
          <m:r>
            <w:rPr>
              <w:sz w:val="24"/>
              <w:szCs w:val="24"/>
            </w:rPr>
            <w:br/>
          </m:r>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=-0.14×</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(0.14)=0.39711</m:t>
          </m:r>
        </m:oMath>
      </m:oMathPara>
      <w:r>
        <w:rPr>
          <w:sz w:val="24"/>
          <w:szCs w:val="24"/>
        </w:rPr>
        <w:t>.</w:t>
      </w:r>
    </w:p>
    <w:p w:rsidR="006455E1" w:rsidRDefault="00BC74C8">
      <w:pPr>
        <w:spacing w:line="240" w:lineRule="auto"/>
      </w:pPr>
      <w:r>
        <w:rPr>
          <w:sz w:val="24"/>
          <w:szCs w:val="24"/>
        </w:rPr>
        <w:t xml:space="preserve">Fuzzy entropia </w:t>
      </w:r>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oMath>
      <w:r>
        <w:rPr>
          <w:sz w:val="24"/>
          <w:szCs w:val="24"/>
        </w:rPr>
        <w:t>pre prvky v intervale</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 xml:space="preserve"> rozmeru </w:t>
      </w:r>
      <m:oMath>
        <m:sSub>
          <m:sSubPr>
            <m:ctrlPr>
              <w:rPr>
                <w:rFonts w:ascii="Cambria Math" w:hAnsi="Cambria Math"/>
              </w:rPr>
            </m:ctrlPr>
          </m:sSubPr>
          <m:e>
            <m:r>
              <w:rPr>
                <w:rFonts w:ascii="Cambria Math" w:hAnsi="Cambria Math"/>
              </w:rPr>
              <m:t>x</m:t>
            </m:r>
          </m:e>
          <m:sub>
            <m:r>
              <w:rPr>
                <w:rFonts w:ascii="Cambria Math" w:hAnsi="Cambria Math"/>
              </w:rPr>
              <m:t>1</m:t>
            </m:r>
          </m:sub>
        </m:sSub>
      </m:oMath>
      <w:r>
        <w:t>je:</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oMath>
      </m:oMathPara>
    </w:p>
    <w:p w:rsidR="006455E1" w:rsidRDefault="006455E1">
      <w:pPr>
        <w:spacing w:line="240" w:lineRule="auto"/>
      </w:pPr>
    </w:p>
    <w:p w:rsidR="006455E1" w:rsidRDefault="00BC74C8">
      <w:pPr>
        <w:spacing w:line="240" w:lineRule="auto"/>
      </w:pPr>
      <m:oMath>
        <m:r>
          <w:rPr>
            <w:rFonts w:ascii="Cambria Math" w:hAnsi="Cambria Math"/>
            <w:sz w:val="24"/>
            <w:szCs w:val="24"/>
          </w:rPr>
          <m:t xml:space="preserve">         =0.18713+0,39711         =0.58424</m:t>
        </m:r>
      </m:oMath>
      <w:r>
        <w:rPr>
          <w:sz w:val="24"/>
          <w:szCs w:val="24"/>
        </w:rPr>
        <w:t>.</w:t>
      </w:r>
    </w:p>
    <w:p w:rsidR="006455E1" w:rsidRDefault="00BC74C8">
      <w:pPr>
        <w:ind w:left="405" w:hanging="285"/>
      </w:pPr>
      <w:r>
        <w:t xml:space="preserve"> 3) Zo zodpovedajúcej funkcie členstva </w:t>
      </w:r>
      <m:oMath>
        <m:acc>
          <m:accPr>
            <m:ctrlPr>
              <w:rPr>
                <w:rFonts w:ascii="Cambria Math" w:hAnsi="Cambria Math"/>
              </w:rPr>
            </m:ctrlPr>
          </m:accPr>
          <m:e>
            <m:r>
              <w:rPr>
                <w:rFonts w:ascii="Cambria Math" w:hAnsi="Cambria Math"/>
              </w:rPr>
              <m:t>C</m:t>
            </m:r>
          </m:e>
        </m:acc>
      </m:oMath>
      <w:r>
        <w:t xml:space="preserve">, celkový stupeň členstva “*” je </w:t>
      </w:r>
      <m:oMath>
        <m:r>
          <w:rPr>
            <w:rFonts w:ascii="Cambria Math" w:hAnsi="Cambria Math"/>
          </w:rPr>
          <m:t>0.0+0.0+0.0+0.0+0.05=0.05</m:t>
        </m:r>
      </m:oMath>
      <w:r>
        <w:t>.</w:t>
      </w:r>
      <w:r>
        <w:br/>
      </w:r>
      <w:r>
        <w:lastRenderedPageBreak/>
        <w:t>Celkový stupeň začlenenia “O” je 0,3.</w:t>
      </w:r>
      <w:r>
        <w:br/>
        <w:t xml:space="preserve">Stupeň zastúpenia “*” je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=0.05/(0.05+0.3)=0.14</m:t>
        </m:r>
      </m:oMath>
      <w:r>
        <w:t>.</w:t>
      </w:r>
      <w:r>
        <w:br/>
        <w:t xml:space="preserve">Stupeň zastúpenia “*” je </w:t>
      </w: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=0.3/(0.05+0.3)=0.86</m:t>
        </m:r>
      </m:oMath>
      <w:r>
        <w:t>.</w:t>
      </w:r>
      <w:r>
        <w:br/>
        <w:t xml:space="preserve">Fuzzy entropia </w:t>
      </w:r>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oMath>
      <w:r>
        <w:t xml:space="preserve">je </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r>
            <w:rPr>
              <w:rFonts w:ascii="Cambria Math" w:hAnsi="Cambria Math"/>
              <w:sz w:val="24"/>
              <w:szCs w:val="24"/>
            </w:rPr>
            <m:t>=-0.14×</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(0.14)=0.39711</m:t>
          </m:r>
          <m:r>
            <w:rPr>
              <w:sz w:val="24"/>
              <w:szCs w:val="24"/>
            </w:rPr>
            <w:br/>
          </m:r>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r>
            <w:rPr>
              <w:rFonts w:ascii="Cambria Math" w:hAnsi="Cambria Math"/>
              <w:sz w:val="24"/>
              <w:szCs w:val="24"/>
            </w:rPr>
            <m:t>=-0.86×</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(0.86)=0.18713</m:t>
          </m:r>
        </m:oMath>
      </m:oMathPara>
      <w:r>
        <w:rPr>
          <w:sz w:val="24"/>
          <w:szCs w:val="24"/>
        </w:rPr>
        <w:t>.</w:t>
      </w:r>
    </w:p>
    <w:p w:rsidR="006455E1" w:rsidRDefault="00BC74C8">
      <w:pPr>
        <w:ind w:left="405" w:hanging="285"/>
      </w:pPr>
      <w:r>
        <w:t xml:space="preserve">Fuzzy entropia </w:t>
      </w:r>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oMath>
      <w:r>
        <w:t>pre vzorky intervalu</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 xml:space="preserve"> v dimenzii </w:t>
      </w:r>
      <m:oMath>
        <m:sSub>
          <m:sSubPr>
            <m:ctrlPr>
              <w:rPr>
                <w:rFonts w:ascii="Cambria Math" w:hAnsi="Cambria Math"/>
              </w:rPr>
            </m:ctrlPr>
          </m:sSubPr>
          <m:e>
            <m:r>
              <w:rPr>
                <w:rFonts w:ascii="Cambria Math" w:hAnsi="Cambria Math"/>
              </w:rPr>
              <m:t>x</m:t>
            </m:r>
          </m:e>
          <m:sub>
            <m:r>
              <w:rPr>
                <w:rFonts w:ascii="Cambria Math" w:hAnsi="Cambria Math"/>
              </w:rPr>
              <m:t>1</m:t>
            </m:r>
          </m:sub>
        </m:sSub>
      </m:oMath>
      <w:r>
        <w:t>je:</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oMath>
      </m:oMathPara>
    </w:p>
    <w:p w:rsidR="006455E1" w:rsidRDefault="00BC74C8">
      <w:pPr>
        <w:spacing w:line="240" w:lineRule="auto"/>
      </w:pPr>
      <m:oMathPara>
        <m:oMath>
          <m:r>
            <w:rPr>
              <w:rFonts w:ascii="Cambria Math" w:hAnsi="Cambria Math"/>
              <w:sz w:val="24"/>
              <w:szCs w:val="24"/>
            </w:rPr>
            <m:t xml:space="preserve">            =0.39711 +0.18713</m:t>
          </m:r>
        </m:oMath>
      </m:oMathPara>
    </w:p>
    <w:p w:rsidR="006455E1" w:rsidRDefault="00BC74C8">
      <w:pPr>
        <w:spacing w:line="240" w:lineRule="auto"/>
      </w:pPr>
      <m:oMath>
        <m:r>
          <w:rPr>
            <w:rFonts w:ascii="Cambria Math" w:hAnsi="Cambria Math"/>
            <w:sz w:val="24"/>
            <w:szCs w:val="24"/>
          </w:rPr>
          <m:t xml:space="preserve">            =0.58424</m:t>
        </m:r>
      </m:oMath>
      <w:r>
        <w:rPr>
          <w:sz w:val="24"/>
          <w:szCs w:val="24"/>
        </w:rPr>
        <w:t>.</w:t>
      </w:r>
    </w:p>
    <w:p w:rsidR="006455E1" w:rsidRDefault="00BC74C8">
      <w:pPr>
        <w:spacing w:line="240" w:lineRule="auto"/>
      </w:pPr>
      <w:r>
        <w:t>Nakoniec získame fuzzy entropiu zosumovaním všetkých fuzzy entropií nasledovne:</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=FE(</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oMath>
      </m:oMathPara>
    </w:p>
    <w:p w:rsidR="006455E1" w:rsidRDefault="00BC74C8">
      <w:pPr>
        <w:spacing w:line="240" w:lineRule="auto"/>
      </w:pPr>
      <m:oMathPara>
        <m:oMath>
          <m:r>
            <w:rPr>
              <w:rFonts w:ascii="Cambria Math" w:hAnsi="Cambria Math"/>
              <w:sz w:val="24"/>
              <w:szCs w:val="24"/>
            </w:rPr>
            <m:t xml:space="preserve">            =0.0+0.58424 +0.58424</m:t>
          </m:r>
        </m:oMath>
      </m:oMathPara>
    </w:p>
    <w:p w:rsidR="006455E1" w:rsidRDefault="00BC74C8">
      <w:pPr>
        <w:spacing w:line="240" w:lineRule="auto"/>
      </w:pPr>
      <m:oMath>
        <m:r>
          <w:rPr>
            <w:rFonts w:ascii="Cambria Math" w:hAnsi="Cambria Math"/>
            <w:sz w:val="24"/>
            <w:szCs w:val="24"/>
          </w:rPr>
          <m:t xml:space="preserve">            =1.16848</m:t>
        </m:r>
      </m:oMath>
      <w:r>
        <w:rPr>
          <w:sz w:val="24"/>
          <w:szCs w:val="24"/>
        </w:rPr>
        <w:t>.</w:t>
      </w:r>
    </w:p>
    <w:p w:rsidR="006455E1" w:rsidRDefault="006455E1">
      <w:pPr>
        <w:spacing w:line="240" w:lineRule="auto"/>
      </w:pPr>
    </w:p>
    <w:p w:rsidR="006455E1" w:rsidRDefault="00BC74C8">
      <w:pPr>
        <w:spacing w:line="240" w:lineRule="auto"/>
      </w:pPr>
      <w:r>
        <w:t xml:space="preserve">    Rozdelenie (b):</w:t>
      </w:r>
    </w:p>
    <w:p w:rsidR="006455E1" w:rsidRDefault="00BC74C8">
      <w:pPr>
        <w:spacing w:line="240" w:lineRule="auto"/>
      </w:pPr>
      <w:r>
        <w:t>S použitím rovnakej metódy počítania ako v rozdelení (a), môžeme získať celú fuzzy entropiu</w:t>
      </w:r>
    </w:p>
    <w:p w:rsidR="006455E1" w:rsidRDefault="00BC74C8">
      <w:pPr>
        <w:spacing w:line="240" w:lineRule="auto"/>
      </w:pPr>
      <w:r>
        <w:rPr>
          <w:sz w:val="24"/>
          <w:szCs w:val="24"/>
        </w:rPr>
        <w:t>(b) v intervale</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 xml:space="preserve"> nasledovne:</w:t>
      </w:r>
    </w:p>
    <w:p w:rsidR="006455E1" w:rsidRDefault="00BC74C8">
      <w:pPr>
        <w:spacing w:line="240" w:lineRule="auto"/>
      </w:pPr>
      <m:oMathPara>
        <m:oMath>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=FE(</m:t>
          </m:r>
          <m:acc>
            <m:accPr>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B)</m:t>
              </m:r>
            </m:e>
          </m:acc>
          <m: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E</m:t>
              </m:r>
            </m:e>
            <m:sub/>
          </m:sSub>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C)</m:t>
              </m:r>
            </m:e>
          </m:acc>
        </m:oMath>
      </m:oMathPara>
    </w:p>
    <w:p w:rsidR="006455E1" w:rsidRDefault="00BC74C8">
      <w:pPr>
        <w:spacing w:line="240" w:lineRule="auto"/>
      </w:pPr>
      <m:oMathPara>
        <m:oMath>
          <m:r>
            <w:rPr>
              <w:rFonts w:ascii="Cambria Math" w:hAnsi="Cambria Math"/>
              <w:sz w:val="24"/>
              <w:szCs w:val="24"/>
            </w:rPr>
            <m:t xml:space="preserve">            =0.0+0.70148 +0.63431</m:t>
          </m:r>
        </m:oMath>
      </m:oMathPara>
    </w:p>
    <w:p w:rsidR="006455E1" w:rsidRDefault="00BC74C8">
      <w:pPr>
        <w:spacing w:line="240" w:lineRule="auto"/>
      </w:pPr>
      <m:oMath>
        <m:r>
          <w:rPr>
            <w:rFonts w:ascii="Cambria Math" w:hAnsi="Cambria Math"/>
            <w:sz w:val="24"/>
            <w:szCs w:val="24"/>
          </w:rPr>
          <m:t xml:space="preserve">            =1.33579</m:t>
        </m:r>
      </m:oMath>
      <w:r>
        <w:rPr>
          <w:sz w:val="24"/>
          <w:szCs w:val="24"/>
        </w:rPr>
        <w:t>.</w:t>
      </w:r>
    </w:p>
    <w:p w:rsidR="006455E1" w:rsidRDefault="006455E1">
      <w:pPr>
        <w:spacing w:line="240" w:lineRule="auto"/>
      </w:pPr>
    </w:p>
    <w:p w:rsidR="006455E1" w:rsidRDefault="00BC74C8">
      <w:pPr>
        <w:spacing w:line="240" w:lineRule="auto"/>
        <w:jc w:val="both"/>
      </w:pPr>
      <w:r>
        <w:t xml:space="preserve">Ako je uvedené vyššie, fuzzy entropia rozdelenia (a) je menšia ako rozdelenia (b). Tento výsledok znamená, že výskyt “*” v rozdelení (a) je viac usporiadaný ako v (b). Pozerajúc sa na aktuálne rozdelenia, výsledok dáva zmysel. Oproti tomu, používajúc </w:t>
      </w:r>
      <w:proofErr w:type="spellStart"/>
      <w:r>
        <w:t>Shannonovu</w:t>
      </w:r>
      <w:proofErr w:type="spellEnd"/>
      <w:r>
        <w:t xml:space="preserve"> entropiu, hodnoty pre tieto dve rozdelenia sú identické pre interval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w:r>
        <w:t>.</w:t>
      </w:r>
    </w:p>
    <w:p w:rsidR="006455E1" w:rsidRDefault="00BC74C8">
      <w:pPr>
        <w:spacing w:line="240" w:lineRule="auto"/>
      </w:pPr>
      <w:r>
        <w:t xml:space="preserve">    Z </w:t>
      </w:r>
      <w:proofErr w:type="spellStart"/>
      <w:r>
        <w:t>obrázkou</w:t>
      </w:r>
      <w:proofErr w:type="spellEnd"/>
      <w:r>
        <w:t xml:space="preserve"> uvedených vyššie môžeme </w:t>
      </w:r>
      <w:proofErr w:type="spellStart"/>
      <w:r>
        <w:t>vydieť</w:t>
      </w:r>
      <w:proofErr w:type="spellEnd"/>
      <w:r>
        <w:t xml:space="preserve">, že navrhnutá fuzzy entropia je lepšie schopná rozlíšiť skutočné rozloženie vzorov. Použitím členskej funkcie pre meranie stupňa </w:t>
      </w:r>
      <w:proofErr w:type="spellStart"/>
      <w:r>
        <w:t>príšlusnosti</w:t>
      </w:r>
      <w:proofErr w:type="spellEnd"/>
      <w:r>
        <w:t>, hodnota entropie obsahuje nie len počet vzorov, ale aj berie do úvahy rozloženie vzorov.</w:t>
      </w:r>
    </w:p>
    <w:p w:rsidR="006455E1" w:rsidRDefault="006455E1">
      <w:pPr>
        <w:spacing w:line="240" w:lineRule="auto"/>
      </w:pPr>
    </w:p>
    <w:p w:rsidR="006455E1" w:rsidRDefault="006455E1">
      <w:pPr>
        <w:spacing w:line="240" w:lineRule="auto"/>
      </w:pPr>
    </w:p>
    <w:p w:rsidR="006455E1" w:rsidRDefault="00BC74C8">
      <w:pPr>
        <w:spacing w:line="240" w:lineRule="auto"/>
        <w:ind w:firstLine="720"/>
      </w:pPr>
      <w:r>
        <w:t xml:space="preserve">III. Operácie FEBFC Fuzzy </w:t>
      </w:r>
      <w:proofErr w:type="spellStart"/>
      <w:r>
        <w:t>Klasifikátora</w:t>
      </w:r>
      <w:proofErr w:type="spellEnd"/>
    </w:p>
    <w:p w:rsidR="006455E1" w:rsidRDefault="006455E1">
      <w:pPr>
        <w:spacing w:line="240" w:lineRule="auto"/>
      </w:pPr>
    </w:p>
    <w:p w:rsidR="006455E1" w:rsidRDefault="006455E1">
      <w:pPr>
        <w:spacing w:line="240" w:lineRule="auto"/>
      </w:pPr>
    </w:p>
    <w:p w:rsidR="006455E1" w:rsidRDefault="006455E1">
      <w:pPr>
        <w:spacing w:line="240" w:lineRule="auto"/>
      </w:pPr>
    </w:p>
    <w:sectPr w:rsidR="006455E1">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1757"/>
    <w:multiLevelType w:val="multilevel"/>
    <w:tmpl w:val="58EE2A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ED488F"/>
    <w:multiLevelType w:val="multilevel"/>
    <w:tmpl w:val="A74EF8A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DF41A19"/>
    <w:multiLevelType w:val="multilevel"/>
    <w:tmpl w:val="EF2E5D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A3C2371"/>
    <w:multiLevelType w:val="multilevel"/>
    <w:tmpl w:val="B7249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87279F"/>
    <w:multiLevelType w:val="multilevel"/>
    <w:tmpl w:val="6FE2CF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455E1"/>
    <w:rsid w:val="006455E1"/>
    <w:rsid w:val="00B4725E"/>
    <w:rsid w:val="00BC74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099C"/>
  <w15:docId w15:val="{A81CA4C3-DCBE-496B-A321-F55E2442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k-SK" w:eastAsia="sk-SK"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style>
  <w:style w:type="paragraph" w:styleId="Nadpis1">
    <w:name w:val="heading 1"/>
    <w:basedOn w:val="Normlny"/>
    <w:next w:val="Normlny"/>
    <w:pPr>
      <w:keepNext/>
      <w:keepLines/>
      <w:spacing w:before="400" w:after="120"/>
      <w:contextualSpacing/>
      <w:outlineLvl w:val="0"/>
    </w:pPr>
    <w:rPr>
      <w:sz w:val="40"/>
      <w:szCs w:val="40"/>
    </w:rPr>
  </w:style>
  <w:style w:type="paragraph" w:styleId="Nadpis2">
    <w:name w:val="heading 2"/>
    <w:basedOn w:val="Normlny"/>
    <w:next w:val="Normlny"/>
    <w:pPr>
      <w:keepNext/>
      <w:keepLines/>
      <w:spacing w:before="360" w:after="120"/>
      <w:contextualSpacing/>
      <w:outlineLvl w:val="1"/>
    </w:pPr>
    <w:rPr>
      <w:sz w:val="32"/>
      <w:szCs w:val="32"/>
    </w:rPr>
  </w:style>
  <w:style w:type="paragraph" w:styleId="Nadpis3">
    <w:name w:val="heading 3"/>
    <w:basedOn w:val="Normlny"/>
    <w:next w:val="Normlny"/>
    <w:pPr>
      <w:keepNext/>
      <w:keepLines/>
      <w:spacing w:before="320" w:after="80"/>
      <w:contextualSpacing/>
      <w:outlineLvl w:val="2"/>
    </w:pPr>
    <w:rPr>
      <w:color w:val="434343"/>
      <w:sz w:val="28"/>
      <w:szCs w:val="28"/>
    </w:rPr>
  </w:style>
  <w:style w:type="paragraph" w:styleId="Nadpis4">
    <w:name w:val="heading 4"/>
    <w:basedOn w:val="Normlny"/>
    <w:next w:val="Normlny"/>
    <w:pPr>
      <w:keepNext/>
      <w:keepLines/>
      <w:spacing w:before="280" w:after="80"/>
      <w:contextualSpacing/>
      <w:outlineLvl w:val="3"/>
    </w:pPr>
    <w:rPr>
      <w:color w:val="666666"/>
      <w:sz w:val="24"/>
      <w:szCs w:val="24"/>
    </w:rPr>
  </w:style>
  <w:style w:type="paragraph" w:styleId="Nadpis5">
    <w:name w:val="heading 5"/>
    <w:basedOn w:val="Normlny"/>
    <w:next w:val="Normlny"/>
    <w:pPr>
      <w:keepNext/>
      <w:keepLines/>
      <w:spacing w:before="240" w:after="80"/>
      <w:contextualSpacing/>
      <w:outlineLvl w:val="4"/>
    </w:pPr>
    <w:rPr>
      <w:color w:val="666666"/>
    </w:rPr>
  </w:style>
  <w:style w:type="paragraph" w:styleId="Nadpis6">
    <w:name w:val="heading 6"/>
    <w:basedOn w:val="Normlny"/>
    <w:next w:val="Normlny"/>
    <w:pPr>
      <w:keepNext/>
      <w:keepLines/>
      <w:spacing w:before="240" w:after="80"/>
      <w:contextualSpacing/>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after="60"/>
      <w:contextualSpacing/>
    </w:pPr>
    <w:rPr>
      <w:sz w:val="52"/>
      <w:szCs w:val="52"/>
    </w:rPr>
  </w:style>
  <w:style w:type="paragraph" w:styleId="Podtitul">
    <w:name w:val="Subtitle"/>
    <w:basedOn w:val="Normlny"/>
    <w:next w:val="Normlny"/>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2118</TotalTime>
  <Pages>7</Pages>
  <Words>2261</Words>
  <Characters>12891</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Chovancova</cp:lastModifiedBy>
  <cp:revision>2</cp:revision>
  <dcterms:created xsi:type="dcterms:W3CDTF">2017-01-30T10:43:00Z</dcterms:created>
  <dcterms:modified xsi:type="dcterms:W3CDTF">2017-01-31T22:07:00Z</dcterms:modified>
</cp:coreProperties>
</file>