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8D05A5" w:rsidRDefault="008D05A5">
      <w:pPr>
        <w:spacing w:before="1200"/>
      </w:pPr>
    </w:p>
    <w:p w:rsidR="008D05A5" w:rsidRDefault="00EC6814">
      <w:pPr>
        <w:spacing w:after="200"/>
        <w:jc w:val="center"/>
      </w:pPr>
      <w:r>
        <w:rPr>
          <w:color w:val="2E75B6"/>
          <w:sz w:val="80"/>
          <w:szCs w:val="80"/>
        </w:rPr>
        <w:t>♟</w:t>
      </w:r>
    </w:p>
    <w:p w:rsidR="008D05A5" w:rsidRDefault="00EC6814">
      <w:pPr>
        <w:spacing w:after="120"/>
        <w:jc w:val="center"/>
      </w:pPr>
      <w:r>
        <w:rPr>
          <w:b/>
          <w:bCs/>
          <w:color w:val="1F4E79"/>
          <w:sz w:val="56"/>
          <w:szCs w:val="56"/>
        </w:rPr>
        <w:t>Šachový tréning</w:t>
      </w:r>
    </w:p>
    <w:p w:rsidR="008D05A5" w:rsidRDefault="00EC6814">
      <w:pPr>
        <w:spacing w:after="80"/>
        <w:jc w:val="center"/>
      </w:pPr>
      <w:r>
        <w:rPr>
          <w:color w:val="2E75B6"/>
          <w:sz w:val="36"/>
          <w:szCs w:val="36"/>
        </w:rPr>
        <w:t>Používateľský manuál</w:t>
      </w:r>
    </w:p>
    <w:p w:rsidR="008D05A5" w:rsidRDefault="00EC6814">
      <w:pPr>
        <w:spacing w:after="600"/>
        <w:jc w:val="center"/>
      </w:pPr>
      <w:r>
        <w:rPr>
          <w:i/>
          <w:iCs/>
          <w:color w:val="555555"/>
          <w:sz w:val="24"/>
          <w:szCs w:val="24"/>
        </w:rPr>
        <w:t>sachovytrening.eu</w:t>
      </w:r>
    </w:p>
    <w:p w:rsidR="008D05A5" w:rsidRDefault="008D05A5">
      <w:pPr>
        <w:pBdr>
          <w:bottom w:val="single" w:sz="6" w:space="4" w:color="2E75B6"/>
        </w:pBdr>
        <w:spacing w:after="600"/>
        <w:jc w:val="center"/>
      </w:pPr>
    </w:p>
    <w:p w:rsidR="008D05A5" w:rsidRDefault="00EC6814">
      <w:pPr>
        <w:jc w:val="center"/>
      </w:pPr>
      <w:r>
        <w:rPr>
          <w:color w:val="888888"/>
          <w:sz w:val="20"/>
          <w:szCs w:val="20"/>
        </w:rPr>
        <w:t>Verzia 1.0  |  Jún 2026</w:t>
      </w:r>
    </w:p>
    <w:p w:rsidR="008D05A5" w:rsidRDefault="00EC6814">
      <w:pPr>
        <w:pageBreakBefore/>
      </w:pPr>
      <w:r>
        <w:lastRenderedPageBreak/>
        <w:br/>
      </w:r>
    </w:p>
    <w:p w:rsidR="008D05A5" w:rsidRDefault="00EC6814">
      <w:pPr>
        <w:pStyle w:val="Nadpis1"/>
        <w:pBdr>
          <w:bottom w:val="single" w:sz="6" w:space="4" w:color="2E75B6"/>
        </w:pBdr>
      </w:pPr>
      <w:r>
        <w:t>1. Úvod</w:t>
      </w:r>
    </w:p>
    <w:p w:rsidR="008D05A5" w:rsidRDefault="00EC6814">
      <w:pPr>
        <w:spacing w:before="60" w:after="60"/>
      </w:pPr>
      <w:r>
        <w:t xml:space="preserve">Šachový tréning je webová aplikácia dostupná na adrese </w:t>
      </w:r>
      <w:r>
        <w:rPr>
          <w:b/>
          <w:bCs/>
        </w:rPr>
        <w:t>sachovytrening.eu</w:t>
      </w:r>
      <w:r w:rsidR="002B5B87">
        <w:t>.</w:t>
      </w:r>
      <w:r>
        <w:t xml:space="preserve"> Umožňuje systematicky trénovať šachové zručnosti formou riešenia úloh priamo na šachovnici.</w:t>
      </w:r>
    </w:p>
    <w:p w:rsidR="008D05A5" w:rsidRDefault="008D05A5">
      <w:pPr>
        <w:spacing w:after="80"/>
      </w:pPr>
    </w:p>
    <w:p w:rsidR="008D05A5" w:rsidRDefault="00EC6814">
      <w:pPr>
        <w:spacing w:before="60" w:after="60"/>
      </w:pPr>
      <w:r>
        <w:t>Aplikácia pokrýva tieto oblasti: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Taktika — kombinačné úlohy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Stratégia — p</w:t>
      </w:r>
      <w:r w:rsidR="002B5B87">
        <w:t>ozičné</w:t>
      </w:r>
      <w:r>
        <w:t xml:space="preserve"> úlohy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Koncovky — záverečná fáza partie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Zručnosti — rozpoznávanie taktických motívov</w:t>
      </w:r>
      <w:r w:rsidR="002B5B87">
        <w:t>, forsírované ťahy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Mix — náhodný výber úloh</w:t>
      </w:r>
    </w:p>
    <w:p w:rsidR="008D05A5" w:rsidRDefault="008D05A5">
      <w:pPr>
        <w:spacing w:after="80"/>
      </w:pPr>
    </w:p>
    <w:p w:rsidR="008D05A5" w:rsidRDefault="00EC6814">
      <w:pPr>
        <w:spacing w:before="60" w:after="60"/>
      </w:pPr>
      <w:r>
        <w:t>Každý hráč má vlastné konto s ELO hodnotením, štatistikami a históriou tréningov.</w:t>
      </w:r>
    </w:p>
    <w:p w:rsidR="008D05A5" w:rsidRDefault="008D05A5">
      <w:pPr>
        <w:spacing w:after="120"/>
      </w:pPr>
    </w:p>
    <w:p w:rsidR="008D05A5" w:rsidRDefault="00EC6814">
      <w:pPr>
        <w:pStyle w:val="Nadpis1"/>
        <w:pBdr>
          <w:bottom w:val="single" w:sz="6" w:space="4" w:color="2E75B6"/>
        </w:pBdr>
      </w:pPr>
      <w:r>
        <w:t>2. Prihlásenie a účet</w:t>
      </w:r>
    </w:p>
    <w:p w:rsidR="008D05A5" w:rsidRDefault="00EC6814">
      <w:pPr>
        <w:pStyle w:val="Nadpis2"/>
      </w:pPr>
      <w:r>
        <w:t>2.1 Prihlásenie</w:t>
      </w:r>
    </w:p>
    <w:p w:rsidR="008D05A5" w:rsidRDefault="00EC6814">
      <w:pPr>
        <w:spacing w:before="60" w:after="60"/>
      </w:pPr>
      <w:r>
        <w:t xml:space="preserve">Otvorte stránku </w:t>
      </w:r>
      <w:r>
        <w:rPr>
          <w:b/>
          <w:bCs/>
        </w:rPr>
        <w:t>sachovytrening.eu</w:t>
      </w:r>
      <w:r>
        <w:t xml:space="preserve"> v prehliadači. Zobrazí sa prihlasovacia obrazovka.</w:t>
      </w:r>
    </w:p>
    <w:p w:rsidR="008D05A5" w:rsidRDefault="008D05A5">
      <w:pPr>
        <w:spacing w:after="60"/>
      </w:pPr>
    </w:p>
    <w:p w:rsidR="008D05A5" w:rsidRDefault="00EC6814">
      <w:pPr>
        <w:pStyle w:val="Odsekzoznamu"/>
        <w:numPr>
          <w:ilvl w:val="0"/>
          <w:numId w:val="3"/>
        </w:numPr>
        <w:spacing w:before="40" w:after="40"/>
      </w:pPr>
      <w:r>
        <w:t>Zadajte e-mailovú adresu a heslo</w:t>
      </w:r>
    </w:p>
    <w:p w:rsidR="008D05A5" w:rsidRDefault="00EC6814">
      <w:pPr>
        <w:pStyle w:val="Odsekzoznamu"/>
        <w:numPr>
          <w:ilvl w:val="0"/>
          <w:numId w:val="3"/>
        </w:numPr>
        <w:spacing w:before="40" w:after="40"/>
      </w:pPr>
      <w:r>
        <w:t>Kliknite na tlačidlo Prihlásiť sa</w:t>
      </w:r>
    </w:p>
    <w:p w:rsidR="008D05A5" w:rsidRDefault="00EC6814">
      <w:pPr>
        <w:pStyle w:val="Odsekzoznamu"/>
        <w:numPr>
          <w:ilvl w:val="0"/>
          <w:numId w:val="3"/>
        </w:numPr>
        <w:spacing w:before="40" w:after="40"/>
      </w:pPr>
      <w:r>
        <w:t>Po úspešnom prihlásení sa zobrazí hlavná stránka s vašimi štatistikami</w:t>
      </w:r>
    </w:p>
    <w:p w:rsidR="008D05A5" w:rsidRDefault="008D05A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D05A5"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8D05A5" w:rsidRDefault="00EC6814">
            <w:pPr>
              <w:spacing w:after="40"/>
            </w:pPr>
            <w:r>
              <w:rPr>
                <w:b/>
                <w:bCs/>
                <w:color w:val="1F4E79"/>
              </w:rPr>
              <w:t>Platnosť účtu</w:t>
            </w:r>
          </w:p>
          <w:p w:rsidR="008D05A5" w:rsidRDefault="00EC6814">
            <w:r>
              <w:t>Váš účet má obmedzenú platnosť. Ak sa nemôžete prihlásiť, kontaktujte trénera — platnosť vám predĺži v administrácii.</w:t>
            </w:r>
          </w:p>
        </w:tc>
      </w:tr>
    </w:tbl>
    <w:p w:rsidR="008D05A5" w:rsidRDefault="008D05A5">
      <w:pPr>
        <w:spacing w:after="120"/>
      </w:pPr>
    </w:p>
    <w:p w:rsidR="008D05A5" w:rsidRDefault="00EC6814">
      <w:pPr>
        <w:pStyle w:val="Nadpis2"/>
      </w:pPr>
      <w:r>
        <w:t>2.2 Registrácia nového hráča</w:t>
      </w:r>
    </w:p>
    <w:p w:rsidR="008D05A5" w:rsidRDefault="00EC6814">
      <w:pPr>
        <w:spacing w:before="60" w:after="60"/>
      </w:pPr>
      <w:r>
        <w:t>Nový hráč si zaregistruje účet priamo na prihlasovacej stránke. Tréner mu následne nastaví rolu a predĺži platnosť v admin paneli.</w:t>
      </w:r>
    </w:p>
    <w:p w:rsidR="008D05A5" w:rsidRDefault="008D05A5">
      <w:pPr>
        <w:spacing w:after="120"/>
      </w:pPr>
    </w:p>
    <w:p w:rsidR="008D05A5" w:rsidRDefault="00EC6814">
      <w:pPr>
        <w:pStyle w:val="Nadpis2"/>
      </w:pPr>
      <w:r>
        <w:t>2.3 Reset hesla</w:t>
      </w:r>
    </w:p>
    <w:p w:rsidR="008D05A5" w:rsidRDefault="00EC6814">
      <w:pPr>
        <w:spacing w:before="60" w:after="60"/>
      </w:pPr>
      <w:r>
        <w:t xml:space="preserve">Ak ste zabudli heslo, kliknite na odkaz </w:t>
      </w:r>
      <w:r>
        <w:rPr>
          <w:b/>
          <w:bCs/>
        </w:rPr>
        <w:t>Zabudnuté heslo</w:t>
      </w:r>
      <w:r>
        <w:t xml:space="preserve"> na prihlasovacej stránke. Na váš e-mail bude odoslaný odkaz na nastavenie nového hesla.</w:t>
      </w:r>
    </w:p>
    <w:p w:rsidR="008D05A5" w:rsidRDefault="008D05A5">
      <w:pPr>
        <w:spacing w:after="120"/>
      </w:pPr>
    </w:p>
    <w:p w:rsidR="008D05A5" w:rsidRDefault="00EC6814">
      <w:pPr>
        <w:pStyle w:val="Nadpis1"/>
        <w:pBdr>
          <w:bottom w:val="single" w:sz="6" w:space="4" w:color="2E75B6"/>
        </w:pBdr>
      </w:pPr>
      <w:r>
        <w:t>3. Hlavná stránka</w:t>
      </w:r>
    </w:p>
    <w:p w:rsidR="008D05A5" w:rsidRDefault="00EC6814">
      <w:pPr>
        <w:spacing w:before="60" w:after="60"/>
      </w:pPr>
      <w:r>
        <w:t>Po prihlásení vidíte hlavnú stránku s prehľadom vašich výsledkov a navigáciou.</w:t>
      </w:r>
    </w:p>
    <w:p w:rsidR="008D05A5" w:rsidRDefault="008D05A5">
      <w:pPr>
        <w:spacing w:after="80"/>
      </w:pPr>
    </w:p>
    <w:p w:rsidR="008D05A5" w:rsidRDefault="00EC6814">
      <w:pPr>
        <w:pStyle w:val="Nadpis2"/>
      </w:pPr>
      <w:r>
        <w:lastRenderedPageBreak/>
        <w:t>3.1 Horná lišta — vaše štatistiky</w:t>
      </w:r>
    </w:p>
    <w:p w:rsidR="008D05A5" w:rsidRDefault="00EC6814">
      <w:pPr>
        <w:spacing w:before="60" w:after="60"/>
      </w:pPr>
      <w:r>
        <w:t>V hornej časti obrazovky sú zobrazené vaše aktuálne hodnoty: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ELO MIX</w:t>
      </w:r>
      <w:r>
        <w:t xml:space="preserve"> — </w:t>
      </w:r>
      <w:r w:rsidR="002B5B87">
        <w:t>náhodný výber úloh z taktiky stratégie a koncoviek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ÚSPEŠNOSŤ</w:t>
      </w:r>
      <w:r>
        <w:t xml:space="preserve"> — percento správne vyriešených úloh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RIEŠENÉ</w:t>
      </w:r>
      <w:r>
        <w:t xml:space="preserve"> — celkový počet vyriešených úloh</w:t>
      </w:r>
    </w:p>
    <w:p w:rsidR="008D05A5" w:rsidRDefault="008D05A5">
      <w:pPr>
        <w:spacing w:after="80"/>
      </w:pPr>
    </w:p>
    <w:p w:rsidR="008D05A5" w:rsidRDefault="00EC6814">
      <w:pPr>
        <w:pStyle w:val="Nadpis2"/>
      </w:pPr>
      <w:r>
        <w:t>3.2 Navigačné tlačidlá</w:t>
      </w:r>
    </w:p>
    <w:p w:rsidR="008D05A5" w:rsidRDefault="00EC6814">
      <w:pPr>
        <w:spacing w:before="60" w:after="60"/>
      </w:pPr>
      <w:r>
        <w:t>Hlavné tlačidlá v strede stránky: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Zručnosti</w:t>
      </w:r>
      <w:r>
        <w:t xml:space="preserve"> — tréning rozpoznávania taktických motívov </w:t>
      </w:r>
      <w:r w:rsidR="002B5B87">
        <w:t>a forsírovaných ťahov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Taktika</w:t>
      </w:r>
      <w:r>
        <w:t xml:space="preserve"> — kombinačné úlohy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Stratégia</w:t>
      </w:r>
      <w:r>
        <w:t xml:space="preserve"> — pozičné úlohy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Koncovka</w:t>
      </w:r>
      <w:r>
        <w:t xml:space="preserve"> — úlohy z koncoviek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Mix</w:t>
      </w:r>
      <w:r>
        <w:t xml:space="preserve"> — náhodný mix úloh zo všetkých kategórií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Štatistika</w:t>
      </w:r>
      <w:r>
        <w:t xml:space="preserve"> — podrobné štatistiky a grafy</w:t>
      </w:r>
    </w:p>
    <w:p w:rsidR="008D05A5" w:rsidRDefault="008D05A5">
      <w:pPr>
        <w:spacing w:after="80"/>
      </w:pPr>
    </w:p>
    <w:p w:rsidR="008D05A5" w:rsidRDefault="00EC6814">
      <w:pPr>
        <w:pStyle w:val="Nadpis2"/>
      </w:pPr>
      <w:r>
        <w:t>3.3 Rebríčky</w:t>
      </w:r>
    </w:p>
    <w:p w:rsidR="008D05A5" w:rsidRDefault="00EC6814">
      <w:pPr>
        <w:spacing w:before="60" w:after="60"/>
      </w:pPr>
      <w:r>
        <w:t>V dolnej časti hlavnej stránky sú rebríčky Top 10 hráčov v každej kategórii. Váš výsledok je zvýraznený modrou farbou.</w:t>
      </w:r>
    </w:p>
    <w:p w:rsidR="008D05A5" w:rsidRDefault="008D05A5">
      <w:pPr>
        <w:spacing w:after="120"/>
      </w:pPr>
    </w:p>
    <w:p w:rsidR="008D05A5" w:rsidRDefault="00EC6814">
      <w:pPr>
        <w:pStyle w:val="Nadpis1"/>
        <w:pBdr>
          <w:bottom w:val="single" w:sz="6" w:space="4" w:color="2E75B6"/>
        </w:pBdr>
      </w:pPr>
      <w:r>
        <w:t>4. Tréning — Taktika, Stratégia, Koncovka, Mix</w:t>
      </w:r>
    </w:p>
    <w:p w:rsidR="008D05A5" w:rsidRDefault="00EC6814">
      <w:pPr>
        <w:pStyle w:val="Nadpis2"/>
      </w:pPr>
      <w:r>
        <w:t>4.1 Spustenie tréningu</w:t>
      </w:r>
    </w:p>
    <w:p w:rsidR="008D05A5" w:rsidRDefault="00EC6814">
      <w:pPr>
        <w:spacing w:before="60" w:after="60"/>
      </w:pPr>
      <w:r>
        <w:t>Kliknite na príslušné tlačidlo (Taktika / Stratégia / Koncovka / Mix). Zobrazí sa šachovnica s úlohou.</w:t>
      </w:r>
    </w:p>
    <w:p w:rsidR="008D05A5" w:rsidRDefault="008D05A5">
      <w:pPr>
        <w:spacing w:after="120"/>
      </w:pPr>
    </w:p>
    <w:p w:rsidR="008D05A5" w:rsidRDefault="00EC6814">
      <w:pPr>
        <w:pStyle w:val="Nadpis2"/>
      </w:pPr>
      <w:r>
        <w:t>4.2 Popis obrazovky</w:t>
      </w:r>
    </w:p>
    <w:p w:rsidR="008D05A5" w:rsidRDefault="00EC6814">
      <w:pPr>
        <w:spacing w:before="60" w:after="60"/>
      </w:pPr>
      <w:r>
        <w:t>Ľavá strana — šachovnica s pozíciou. Pravá strana — informácie o úlohe: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HRÁČ</w:t>
      </w:r>
      <w:r>
        <w:t xml:space="preserve"> — vaše meno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ELO HRÁČA</w:t>
      </w:r>
      <w:r>
        <w:t xml:space="preserve"> — aktuálne ELO hodnotenie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ELO ÚLOHY</w:t>
      </w:r>
      <w:r>
        <w:t xml:space="preserve"> — obtiažnosť úlohy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ODPORÚČANÝ ČAS</w:t>
      </w:r>
      <w:r>
        <w:t xml:space="preserve"> — čas na rozmyslenie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ZOSTÁVA</w:t>
      </w:r>
      <w:r>
        <w:t xml:space="preserve"> — odpočítavanie času</w:t>
      </w:r>
    </w:p>
    <w:p w:rsidR="008D05A5" w:rsidRDefault="008D05A5">
      <w:pPr>
        <w:spacing w:after="80"/>
      </w:pPr>
    </w:p>
    <w:p w:rsidR="008D05A5" w:rsidRDefault="00EC6814">
      <w:pPr>
        <w:pStyle w:val="Nadpis2"/>
      </w:pPr>
      <w:r>
        <w:t>4.</w:t>
      </w:r>
      <w:r w:rsidR="002B5B87">
        <w:t>3</w:t>
      </w:r>
      <w:r>
        <w:t xml:space="preserve"> Tlačidlá počas tréningu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Ďalšia úloha</w:t>
      </w:r>
      <w:r>
        <w:t xml:space="preserve"> — preskočí na novú úlohu (aktuálna sa nezapočíta)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Skús znova</w:t>
      </w:r>
      <w:r>
        <w:t xml:space="preserve"> — resetuje aktuálnu úlohu (ELO sa nepočíta)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Ukáž riešenie</w:t>
      </w:r>
      <w:r>
        <w:t xml:space="preserve"> — zobrazí správne riešenie (úloha sa počíta ako neúspešná)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Menu</w:t>
      </w:r>
      <w:r>
        <w:t xml:space="preserve"> — návrat na hlavnú stránku</w:t>
      </w:r>
    </w:p>
    <w:p w:rsidR="008D05A5" w:rsidRDefault="008D05A5">
      <w:pPr>
        <w:spacing w:after="80"/>
      </w:pPr>
    </w:p>
    <w:p w:rsidR="008D05A5" w:rsidRDefault="00EC6814">
      <w:pPr>
        <w:pStyle w:val="Nadpis2"/>
      </w:pPr>
      <w:r>
        <w:t>4.</w:t>
      </w:r>
      <w:r w:rsidR="002B5B87">
        <w:t>4</w:t>
      </w:r>
      <w:r>
        <w:t xml:space="preserve"> ELO hodnotenie</w:t>
      </w:r>
    </w:p>
    <w:p w:rsidR="008D05A5" w:rsidRDefault="00EC6814">
      <w:pPr>
        <w:spacing w:before="60" w:after="60"/>
      </w:pPr>
      <w:r>
        <w:lastRenderedPageBreak/>
        <w:t>Po každej úlohe sa aktualizuje vaše ELO. Závisí od: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Správnosti riešenia (áno/nie)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Či ste použili tlačidlo Ukáž riešenie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Rozdielu medzi vaším ELO a obtiažnosťou úlohy</w:t>
      </w:r>
    </w:p>
    <w:p w:rsidR="008D05A5" w:rsidRDefault="008D05A5">
      <w:pPr>
        <w:spacing w:after="120"/>
      </w:pPr>
    </w:p>
    <w:p w:rsidR="008D05A5" w:rsidRDefault="00EC6814">
      <w:pPr>
        <w:pStyle w:val="Nadpis1"/>
        <w:pBdr>
          <w:bottom w:val="single" w:sz="6" w:space="4" w:color="2E75B6"/>
        </w:pBdr>
      </w:pPr>
      <w:r>
        <w:t>5. Zručnosti (Board Vision)</w:t>
      </w:r>
    </w:p>
    <w:p w:rsidR="008D05A5" w:rsidRDefault="00EC6814">
      <w:pPr>
        <w:pStyle w:val="Nadpis2"/>
      </w:pPr>
      <w:r>
        <w:t>5.1 Čo sú zručnosti</w:t>
      </w:r>
    </w:p>
    <w:p w:rsidR="008D05A5" w:rsidRDefault="00EC6814">
      <w:pPr>
        <w:spacing w:before="60" w:after="60"/>
      </w:pPr>
      <w:r>
        <w:t>Sekcia Zručnosti trénuje schopnosť okamžite rozpoznávať taktické motívy</w:t>
      </w:r>
      <w:r w:rsidR="002B5B87">
        <w:t xml:space="preserve"> a nachádzať forsírované ťahy</w:t>
      </w:r>
      <w:r>
        <w:t xml:space="preserve"> na šachovnici za obidve strany. Na rozdiel od bežného tréningu sa tu nehľadá najlepší ťah — hľadáte všetky výskyty daného javu v pozícii.</w:t>
      </w:r>
    </w:p>
    <w:p w:rsidR="008D05A5" w:rsidRDefault="008D05A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D05A5"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8D05A5" w:rsidRDefault="00EC6814">
            <w:pPr>
              <w:spacing w:after="40"/>
            </w:pPr>
            <w:r>
              <w:rPr>
                <w:b/>
                <w:bCs/>
                <w:color w:val="1F4E79"/>
              </w:rPr>
              <w:t>Dôležité</w:t>
            </w:r>
          </w:p>
          <w:p w:rsidR="008D05A5" w:rsidRDefault="00EC6814">
            <w:r>
              <w:t>Pri zručnostiach hľadáte situácie za BIELEHO AJ ČIERNEHO. Nájdite všetky výskyty v pozícii, nielen pre jednu stranu.</w:t>
            </w:r>
          </w:p>
        </w:tc>
      </w:tr>
    </w:tbl>
    <w:p w:rsidR="008D05A5" w:rsidRDefault="008D05A5">
      <w:pPr>
        <w:spacing w:after="80"/>
      </w:pPr>
    </w:p>
    <w:p w:rsidR="008D05A5" w:rsidRDefault="00EC6814">
      <w:pPr>
        <w:pStyle w:val="Nadpis2"/>
      </w:pPr>
      <w:r>
        <w:t>5.2 Dostupné zručnosti</w:t>
      </w:r>
    </w:p>
    <w:p w:rsidR="008D05A5" w:rsidRDefault="008D05A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200"/>
        <w:gridCol w:w="2200"/>
        <w:gridCol w:w="1926"/>
      </w:tblGrid>
      <w:tr w:rsidR="008D05A5">
        <w:trPr>
          <w:tblHeader/>
        </w:trPr>
        <w:tc>
          <w:tcPr>
            <w:tcW w:w="17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color w:val="FFFFFF"/>
                <w:sz w:val="20"/>
                <w:szCs w:val="20"/>
              </w:rPr>
              <w:t>Zručnosť</w:t>
            </w:r>
          </w:p>
        </w:tc>
        <w:tc>
          <w:tcPr>
            <w:tcW w:w="3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color w:val="FFFFFF"/>
                <w:sz w:val="20"/>
                <w:szCs w:val="20"/>
              </w:rPr>
              <w:t>Čo hľadáte</w:t>
            </w:r>
          </w:p>
        </w:tc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color w:val="FFFFFF"/>
                <w:sz w:val="20"/>
                <w:szCs w:val="20"/>
              </w:rPr>
              <w:t>Ako zadávate</w:t>
            </w:r>
          </w:p>
        </w:tc>
        <w:tc>
          <w:tcPr>
            <w:tcW w:w="19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color w:val="FFFFFF"/>
                <w:sz w:val="20"/>
                <w:szCs w:val="20"/>
              </w:rPr>
              <w:t>Príklad</w:t>
            </w:r>
          </w:p>
        </w:tc>
      </w:tr>
      <w:tr w:rsidR="008D05A5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20"/>
                <w:szCs w:val="20"/>
              </w:rPr>
              <w:t>Šachy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Všetky legálne ťahy, ktoré dávajú šach súperovmu kráľovi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Kliknite figúrku → kliknite pole (ťah)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color w:val="555555"/>
                <w:sz w:val="20"/>
                <w:szCs w:val="20"/>
              </w:rPr>
              <w:t>Vf1–f8+</w:t>
            </w:r>
          </w:p>
        </w:tc>
      </w:tr>
      <w:tr w:rsidR="008D05A5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20"/>
                <w:szCs w:val="20"/>
              </w:rPr>
              <w:t>Brania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Všetky legálne ťahy, ktorými môžete zobrať súperovu figúrku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Kliknite figúrku → kliknite pole (ťah)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color w:val="555555"/>
                <w:sz w:val="20"/>
                <w:szCs w:val="20"/>
              </w:rPr>
              <w:t>Sxd5</w:t>
            </w:r>
          </w:p>
        </w:tc>
      </w:tr>
      <w:tr w:rsidR="008D05A5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20"/>
                <w:szCs w:val="20"/>
              </w:rPr>
              <w:t>Pešiakové prielomy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Postup pešiaka, po ktorom ho môže zobrať súperov pešiak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Kliknite pešiaka → kliknite cieľ (ťah)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color w:val="555555"/>
                <w:sz w:val="20"/>
                <w:szCs w:val="20"/>
              </w:rPr>
              <w:t>e4–e5</w:t>
            </w:r>
          </w:p>
        </w:tc>
      </w:tr>
      <w:tr w:rsidR="008D05A5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20"/>
                <w:szCs w:val="20"/>
              </w:rPr>
              <w:t>Priame napadnutia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Brania so ziskom materiálu (SEE &gt; 0)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Kliknite figúrku → kliknite pole (ťah)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color w:val="555555"/>
                <w:sz w:val="20"/>
                <w:szCs w:val="20"/>
              </w:rPr>
              <w:t>Jxe5 (nekryté)</w:t>
            </w:r>
          </w:p>
        </w:tc>
      </w:tr>
      <w:tr w:rsidR="008D05A5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20"/>
                <w:szCs w:val="20"/>
              </w:rPr>
              <w:t>Slabo pokryté figúrky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Figúrky, kde počet útočníkov ≥ počtu obrancov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Kliknite priamo na danú figúrku (pole)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color w:val="555555"/>
                <w:sz w:val="20"/>
                <w:szCs w:val="20"/>
              </w:rPr>
              <w:t>e5 (2 útok., 1 obra.)</w:t>
            </w:r>
          </w:p>
        </w:tc>
      </w:tr>
      <w:tr w:rsidR="008D05A5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20"/>
                <w:szCs w:val="20"/>
              </w:rPr>
              <w:t>Absolútne väzby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Figúrky absolútne viazané voči vlastnému kráľovi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Kliknite priamo na viazanú figúrku (pole)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color w:val="555555"/>
                <w:sz w:val="20"/>
                <w:szCs w:val="20"/>
              </w:rPr>
              <w:t>Jc6 viazaný Vb1</w:t>
            </w:r>
          </w:p>
        </w:tc>
      </w:tr>
      <w:tr w:rsidR="008D05A5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20"/>
                <w:szCs w:val="20"/>
              </w:rPr>
              <w:t>Relatívne väzby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Figúrky relatívne viazané voči cennejšej figúrke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Kliknite priamo na viazanú figúrku (pole)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color w:val="555555"/>
                <w:sz w:val="20"/>
                <w:szCs w:val="20"/>
              </w:rPr>
              <w:t>Jf6 viazaný Df8</w:t>
            </w:r>
          </w:p>
        </w:tc>
      </w:tr>
      <w:tr w:rsidR="008D05A5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20"/>
                <w:szCs w:val="20"/>
              </w:rPr>
              <w:t>Vidličky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Pozície, kde figúrka môže vidličkovať dve súperove figúrky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Kliknite všetky vidličkované figúrky jednej vidličky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color w:val="555555"/>
                <w:sz w:val="20"/>
                <w:szCs w:val="20"/>
              </w:rPr>
              <w:t>Jd5 vidličkuje V+S</w:t>
            </w:r>
          </w:p>
        </w:tc>
      </w:tr>
      <w:tr w:rsidR="008D05A5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20"/>
                <w:szCs w:val="20"/>
              </w:rPr>
              <w:t>Priame hrozby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Tiché ťahy (nie šach ani branie), ktoré hrozia ziskom materiálu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Kliknite figúrku → kliknite pole (ťah)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color w:val="555555"/>
                <w:sz w:val="20"/>
                <w:szCs w:val="20"/>
              </w:rPr>
              <w:t>Sb3 hrozí Sxf7</w:t>
            </w:r>
          </w:p>
        </w:tc>
      </w:tr>
    </w:tbl>
    <w:p w:rsidR="008D05A5" w:rsidRDefault="008D05A5">
      <w:pPr>
        <w:spacing w:after="120"/>
      </w:pPr>
    </w:p>
    <w:p w:rsidR="008D05A5" w:rsidRDefault="00EC6814">
      <w:pPr>
        <w:pStyle w:val="Nadpis2"/>
      </w:pPr>
      <w:r>
        <w:t>5.3 Podrobné vysvetlenie zadávania</w:t>
      </w:r>
    </w:p>
    <w:p w:rsidR="008D05A5" w:rsidRDefault="00EC6814">
      <w:pPr>
        <w:pStyle w:val="Nadpis3"/>
      </w:pPr>
      <w:r>
        <w:t>Ťahové zručnosti (šachy, brania, prielomy, priame napadnutia, priame hrozby)</w:t>
      </w:r>
    </w:p>
    <w:p w:rsidR="008D05A5" w:rsidRDefault="00EC6814">
      <w:pPr>
        <w:spacing w:before="60" w:after="60"/>
      </w:pPr>
      <w:r>
        <w:t>Zadávate ťah v dvoch kliknutiach:</w:t>
      </w:r>
    </w:p>
    <w:p w:rsidR="008D05A5" w:rsidRDefault="00EC6814">
      <w:pPr>
        <w:pStyle w:val="Odsekzoznamu"/>
        <w:numPr>
          <w:ilvl w:val="0"/>
          <w:numId w:val="3"/>
        </w:numPr>
        <w:spacing w:before="40" w:after="40"/>
      </w:pPr>
      <w:r>
        <w:lastRenderedPageBreak/>
        <w:t>Kliknite na figúrku, ktorú chcete ťahať — pole sa označí žltým X</w:t>
      </w:r>
    </w:p>
    <w:p w:rsidR="008D05A5" w:rsidRDefault="00EC6814">
      <w:pPr>
        <w:pStyle w:val="Odsekzoznamu"/>
        <w:numPr>
          <w:ilvl w:val="0"/>
          <w:numId w:val="3"/>
        </w:numPr>
        <w:spacing w:before="40" w:after="40"/>
      </w:pPr>
      <w:r>
        <w:t>Kliknite na cieľové pole — ťah sa vyhodnotí</w:t>
      </w:r>
    </w:p>
    <w:p w:rsidR="008D05A5" w:rsidRDefault="008D05A5">
      <w:pPr>
        <w:spacing w:after="60"/>
      </w:pPr>
    </w:p>
    <w:p w:rsidR="008D05A5" w:rsidRDefault="00EC6814">
      <w:pPr>
        <w:spacing w:before="60" w:after="60"/>
      </w:pPr>
      <w:r>
        <w:t>Ak je ťah správny, obe polia dostanú trvalý X (farebný podľa počtu použití):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Žltý X — pole použité 1× v riešeniach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Modrý X — pole použité 2×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Červený X — pole použité 3× a viac</w:t>
      </w:r>
    </w:p>
    <w:p w:rsidR="008D05A5" w:rsidRDefault="008D05A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D05A5"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8D05A5" w:rsidRDefault="00EC6814">
            <w:pPr>
              <w:spacing w:after="40"/>
            </w:pPr>
            <w:r>
              <w:rPr>
                <w:b/>
                <w:bCs/>
                <w:color w:val="1F4E79"/>
              </w:rPr>
              <w:t>Príklad</w:t>
            </w:r>
          </w:p>
          <w:p w:rsidR="008D05A5" w:rsidRDefault="00EC6814">
            <w:r>
              <w:t>Hľadáte šachy. Kliknite na Vf1 (veža na f1), potom na f8 (cieľové pole) → ak je to šach, ťah sa potvrdí.</w:t>
            </w:r>
          </w:p>
        </w:tc>
      </w:tr>
    </w:tbl>
    <w:p w:rsidR="008D05A5" w:rsidRDefault="008D05A5">
      <w:pPr>
        <w:spacing w:after="80"/>
      </w:pPr>
    </w:p>
    <w:p w:rsidR="008D05A5" w:rsidRDefault="00EC6814">
      <w:pPr>
        <w:pStyle w:val="Nadpis3"/>
      </w:pPr>
      <w:r>
        <w:t>Jednoklikové zručnosti (slabo pokryté figúrky, absolútne väzby, relatívne väzby)</w:t>
      </w:r>
    </w:p>
    <w:p w:rsidR="008D05A5" w:rsidRDefault="00EC6814">
      <w:pPr>
        <w:spacing w:before="60" w:after="60"/>
      </w:pPr>
      <w:r>
        <w:t>Kliknete priamo na pole, kde stojí hľadaná figúrka — bez výberu cieľa.</w:t>
      </w:r>
    </w:p>
    <w:p w:rsidR="008D05A5" w:rsidRDefault="008D05A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D05A5"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8D05A5" w:rsidRDefault="00EC6814">
            <w:pPr>
              <w:spacing w:after="40"/>
            </w:pPr>
            <w:r>
              <w:rPr>
                <w:b/>
                <w:bCs/>
                <w:color w:val="1F4E79"/>
              </w:rPr>
              <w:t>Príklad</w:t>
            </w:r>
          </w:p>
          <w:p w:rsidR="008D05A5" w:rsidRDefault="00EC6814">
            <w:r>
              <w:t>Hľadáte slabo pokryté figúrky. Ak je na e5 čierny jazdec napadnutý dvakrát a bránený raz — kliknite priamo na e5.</w:t>
            </w:r>
          </w:p>
        </w:tc>
      </w:tr>
    </w:tbl>
    <w:p w:rsidR="008D05A5" w:rsidRDefault="008D05A5">
      <w:pPr>
        <w:spacing w:after="80"/>
      </w:pPr>
    </w:p>
    <w:p w:rsidR="008D05A5" w:rsidRDefault="00EC6814">
      <w:pPr>
        <w:pStyle w:val="Nadpis3"/>
      </w:pPr>
      <w:r>
        <w:t>Vidličky</w:t>
      </w:r>
    </w:p>
    <w:p w:rsidR="008D05A5" w:rsidRDefault="00EC6814">
      <w:pPr>
        <w:spacing w:before="60" w:after="60"/>
      </w:pPr>
      <w:r>
        <w:t>Vidličky majú skupinové zadávanie — jedna vidlička = skupina figúrok, ktoré sú vidličkované spoločne:</w:t>
      </w:r>
    </w:p>
    <w:p w:rsidR="008D05A5" w:rsidRDefault="00EC6814">
      <w:pPr>
        <w:pStyle w:val="Odsekzoznamu"/>
        <w:numPr>
          <w:ilvl w:val="0"/>
          <w:numId w:val="3"/>
        </w:numPr>
        <w:spacing w:before="40" w:after="40"/>
      </w:pPr>
      <w:r>
        <w:t>Kliknite na prvú vidličkovanú figúrku — pole sa označí X</w:t>
      </w:r>
    </w:p>
    <w:p w:rsidR="008D05A5" w:rsidRDefault="00EC6814">
      <w:pPr>
        <w:pStyle w:val="Odsekzoznamu"/>
        <w:numPr>
          <w:ilvl w:val="0"/>
          <w:numId w:val="3"/>
        </w:numPr>
        <w:spacing w:before="40" w:after="40"/>
      </w:pPr>
      <w:r>
        <w:t>Kliknite na druhú vidličkovanú figúrku (v tej istej vidličke) — skupina sa vyhodnotí</w:t>
      </w:r>
    </w:p>
    <w:p w:rsidR="008D05A5" w:rsidRDefault="00EC6814">
      <w:pPr>
        <w:pStyle w:val="Odsekzoznamu"/>
        <w:numPr>
          <w:ilvl w:val="0"/>
          <w:numId w:val="3"/>
        </w:numPr>
        <w:spacing w:before="40" w:after="40"/>
      </w:pPr>
      <w:r>
        <w:t>Ak je vidlička správna, obe polia dostanú trvalý X</w:t>
      </w:r>
    </w:p>
    <w:p w:rsidR="008D05A5" w:rsidRDefault="00EC6814">
      <w:pPr>
        <w:pStyle w:val="Odsekzoznamu"/>
        <w:numPr>
          <w:ilvl w:val="0"/>
          <w:numId w:val="3"/>
        </w:numPr>
        <w:spacing w:before="40" w:after="40"/>
      </w:pPr>
      <w:r>
        <w:t>Kliknite znova pre ďalšiu vidličku (ak existuje viac vidličiek v pozícii)</w:t>
      </w:r>
    </w:p>
    <w:p w:rsidR="008D05A5" w:rsidRDefault="008D05A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D05A5"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8D05A5" w:rsidRDefault="00EC6814">
            <w:pPr>
              <w:spacing w:after="40"/>
            </w:pPr>
            <w:r>
              <w:rPr>
                <w:b/>
                <w:bCs/>
                <w:color w:val="1F4E79"/>
              </w:rPr>
              <w:t>Príklad</w:t>
            </w:r>
          </w:p>
          <w:p w:rsidR="008D05A5" w:rsidRDefault="00EC6814">
            <w:r>
              <w:t>Jazdec na d5 vidličkuje vežu a8 a kráľa e7. Kliknite a8, potom e7 (alebo opačne) → vidlička sa potvrdí.</w:t>
            </w:r>
          </w:p>
        </w:tc>
      </w:tr>
    </w:tbl>
    <w:p w:rsidR="008D05A5" w:rsidRDefault="008D05A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D05A5"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8D05A5" w:rsidRDefault="00EC6814">
            <w:pPr>
              <w:spacing w:after="40"/>
            </w:pPr>
            <w:r>
              <w:rPr>
                <w:b/>
                <w:bCs/>
                <w:color w:val="1F4E79"/>
              </w:rPr>
              <w:t>Upozornenie</w:t>
            </w:r>
          </w:p>
          <w:p w:rsidR="008D05A5" w:rsidRDefault="00EC6814">
            <w:r>
              <w:t>Jedno pole môže byť súčasťou viacerých vidličiek. V takom prípade ho musíte kliknúť pre každú vidličku zvlášť. Modrý alebo červený X signalizuje, že pole patrí do viacerých riešení.</w:t>
            </w:r>
          </w:p>
        </w:tc>
      </w:tr>
    </w:tbl>
    <w:p w:rsidR="008D05A5" w:rsidRDefault="008D05A5">
      <w:pPr>
        <w:spacing w:after="120"/>
      </w:pPr>
    </w:p>
    <w:p w:rsidR="008D05A5" w:rsidRDefault="00EC6814">
      <w:pPr>
        <w:pStyle w:val="Nadpis2"/>
      </w:pPr>
      <w:r>
        <w:t>5.4 Komplexný tréning</w:t>
      </w:r>
    </w:p>
    <w:p w:rsidR="008D05A5" w:rsidRDefault="00EC6814">
      <w:pPr>
        <w:spacing w:before="60" w:after="60"/>
      </w:pPr>
      <w:r>
        <w:t xml:space="preserve">Komplexný tréning (tlačidlo </w:t>
      </w:r>
      <w:r>
        <w:rPr>
          <w:b/>
          <w:bCs/>
        </w:rPr>
        <w:t>Komplexný tréning</w:t>
      </w:r>
      <w:r>
        <w:t xml:space="preserve"> s modrým rámčekom) spája všetky zručnosti na jednej pozícii za sebou.</w:t>
      </w:r>
    </w:p>
    <w:p w:rsidR="008D05A5" w:rsidRDefault="008D05A5">
      <w:pPr>
        <w:spacing w:after="60"/>
      </w:pPr>
    </w:p>
    <w:p w:rsidR="008D05A5" w:rsidRDefault="00EC6814">
      <w:pPr>
        <w:spacing w:before="60" w:after="60"/>
      </w:pPr>
      <w:r>
        <w:t>Priebeh tréningu:</w:t>
      </w:r>
    </w:p>
    <w:p w:rsidR="008D05A5" w:rsidRDefault="00EC6814" w:rsidP="00A510FB">
      <w:pPr>
        <w:pStyle w:val="Odsekzoznamu"/>
        <w:numPr>
          <w:ilvl w:val="0"/>
          <w:numId w:val="4"/>
        </w:numPr>
        <w:spacing w:before="40" w:after="40"/>
      </w:pPr>
      <w:r>
        <w:t>Načíta sa pozícia</w:t>
      </w:r>
    </w:p>
    <w:p w:rsidR="008D05A5" w:rsidRDefault="00EC6814" w:rsidP="00A510FB">
      <w:pPr>
        <w:pStyle w:val="Odsekzoznamu"/>
        <w:numPr>
          <w:ilvl w:val="0"/>
          <w:numId w:val="4"/>
        </w:numPr>
        <w:spacing w:before="40" w:after="40"/>
      </w:pPr>
      <w:r>
        <w:t>Zobrazí sa prvá zručnosť, ktorá je v pozícii prítomná (napr. Šachy)</w:t>
      </w:r>
    </w:p>
    <w:p w:rsidR="008D05A5" w:rsidRDefault="00EC6814" w:rsidP="00A510FB">
      <w:pPr>
        <w:pStyle w:val="Odsekzoznamu"/>
        <w:numPr>
          <w:ilvl w:val="0"/>
          <w:numId w:val="4"/>
        </w:numPr>
        <w:spacing w:before="40" w:after="40"/>
      </w:pPr>
      <w:r>
        <w:t>Pod promptom vidíte progress: napr. „Zručnosť 1 / 4: Šachy"</w:t>
      </w:r>
    </w:p>
    <w:p w:rsidR="008D05A5" w:rsidRDefault="00EC6814" w:rsidP="00A510FB">
      <w:pPr>
        <w:pStyle w:val="Odsekzoznamu"/>
        <w:numPr>
          <w:ilvl w:val="0"/>
          <w:numId w:val="4"/>
        </w:numPr>
        <w:spacing w:before="40" w:after="40"/>
      </w:pPr>
      <w:r>
        <w:lastRenderedPageBreak/>
        <w:t>Po nájdení všetkých šachov kliknite Ďalšia úloha → zobrazí sa ďalšia zručnosť tej istej pozície</w:t>
      </w:r>
    </w:p>
    <w:p w:rsidR="008D05A5" w:rsidRDefault="00EC6814" w:rsidP="00A510FB">
      <w:pPr>
        <w:pStyle w:val="Odsekzoznamu"/>
        <w:numPr>
          <w:ilvl w:val="0"/>
          <w:numId w:val="4"/>
        </w:numPr>
        <w:spacing w:before="40" w:after="40"/>
      </w:pPr>
      <w:r>
        <w:t>Po prejdení všetkých zručností sa načíta nová pozícia</w:t>
      </w:r>
    </w:p>
    <w:p w:rsidR="008D05A5" w:rsidRDefault="008D05A5">
      <w:pPr>
        <w:spacing w:after="60"/>
      </w:pPr>
    </w:p>
    <w:p w:rsidR="008D05A5" w:rsidRDefault="00EC6814">
      <w:pPr>
        <w:spacing w:before="60" w:after="60"/>
      </w:pPr>
      <w:r>
        <w:t>Poradie zručností je pevné: Šachy → Brania → Pešiakové prielomy → Priame napadnutia → Slabo pokryté → Absolútne väzby → Relatívne väzby → Vidličky → Priame hrozby.</w:t>
      </w:r>
    </w:p>
    <w:p w:rsidR="008D05A5" w:rsidRDefault="008D05A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D05A5"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8D05A5" w:rsidRDefault="00EC6814">
            <w:pPr>
              <w:spacing w:after="40"/>
            </w:pPr>
            <w:r>
              <w:rPr>
                <w:b/>
                <w:bCs/>
                <w:color w:val="1F4E79"/>
              </w:rPr>
              <w:t>Tip</w:t>
            </w:r>
          </w:p>
          <w:p w:rsidR="008D05A5" w:rsidRDefault="00EC6814">
            <w:r>
              <w:t>Nie každá pozícia obsahuje všetky zručnosti — preskočí sa tá, ktorá v danej pozícii neexistuje. Každá zručnosť sa hodnotí samostatne do príslušného ELO.</w:t>
            </w:r>
          </w:p>
        </w:tc>
      </w:tr>
    </w:tbl>
    <w:p w:rsidR="008D05A5" w:rsidRDefault="008D05A5">
      <w:pPr>
        <w:spacing w:after="120"/>
      </w:pPr>
    </w:p>
    <w:p w:rsidR="008D05A5" w:rsidRDefault="00EC6814">
      <w:pPr>
        <w:pStyle w:val="Nadpis1"/>
        <w:pBdr>
          <w:bottom w:val="single" w:sz="6" w:space="4" w:color="2E75B6"/>
        </w:pBdr>
      </w:pPr>
      <w:r>
        <w:t>6. Štatistika</w:t>
      </w:r>
    </w:p>
    <w:p w:rsidR="008D05A5" w:rsidRDefault="00EC6814">
      <w:pPr>
        <w:spacing w:before="60" w:after="60"/>
      </w:pPr>
      <w:r>
        <w:t xml:space="preserve">Kliknutím na </w:t>
      </w:r>
      <w:r>
        <w:rPr>
          <w:b/>
          <w:bCs/>
        </w:rPr>
        <w:t>Štatistika</w:t>
      </w:r>
      <w:r>
        <w:t xml:space="preserve"> v hlavnom menu sa dostanete na stránku so štatistikami.</w:t>
      </w:r>
    </w:p>
    <w:p w:rsidR="008D05A5" w:rsidRDefault="008D05A5">
      <w:pPr>
        <w:spacing w:after="80"/>
      </w:pPr>
    </w:p>
    <w:p w:rsidR="008D05A5" w:rsidRDefault="00EC6814">
      <w:pPr>
        <w:pStyle w:val="Nadpis2"/>
      </w:pPr>
      <w:r>
        <w:t>6.1 Štatistická tabuľka</w:t>
      </w:r>
    </w:p>
    <w:p w:rsidR="008D05A5" w:rsidRDefault="00EC6814">
      <w:pPr>
        <w:spacing w:before="60" w:after="60"/>
      </w:pPr>
      <w:r>
        <w:t xml:space="preserve">Vyberte časové obdobie (od–do) a kliknite </w:t>
      </w:r>
      <w:r>
        <w:rPr>
          <w:b/>
          <w:bCs/>
        </w:rPr>
        <w:t>Načítať štatistiku</w:t>
      </w:r>
      <w:r>
        <w:t>. Zobrazí sa tabuľka s výsledkami: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Meno hráča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Počet riešených úloh v období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Počet úspešne vyriešených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Úspešnosť v %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Celkový čas tréningu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t>Čas tréningu v zobrazenom období</w:t>
      </w:r>
    </w:p>
    <w:p w:rsidR="008D05A5" w:rsidRDefault="008D05A5">
      <w:pPr>
        <w:spacing w:after="80"/>
      </w:pPr>
    </w:p>
    <w:p w:rsidR="008D05A5" w:rsidRDefault="00EC6814">
      <w:pPr>
        <w:pStyle w:val="Nadpis2"/>
      </w:pPr>
      <w:r>
        <w:t>6.2 Grafy</w:t>
      </w:r>
    </w:p>
    <w:p w:rsidR="008D05A5" w:rsidRDefault="00EC6814">
      <w:pPr>
        <w:spacing w:before="60" w:after="60"/>
      </w:pPr>
      <w:r>
        <w:t>Pod tabuľkou sú dostupné grafy: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Progres ELO</w:t>
      </w:r>
      <w:r>
        <w:t xml:space="preserve"> — vývoj ELO hodnotenia v čase pre každú kategóriu</w:t>
      </w:r>
    </w:p>
    <w:p w:rsidR="008D05A5" w:rsidRDefault="00EC681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Tréningový čas</w:t>
      </w:r>
      <w:r>
        <w:t xml:space="preserve"> — koľko ste trénovali v jednotlivých dňoch</w:t>
      </w:r>
    </w:p>
    <w:p w:rsidR="008D05A5" w:rsidRDefault="008D05A5">
      <w:pPr>
        <w:spacing w:after="60"/>
      </w:pPr>
    </w:p>
    <w:p w:rsidR="008D05A5" w:rsidRDefault="00EC6814">
      <w:pPr>
        <w:spacing w:before="60" w:after="60"/>
      </w:pPr>
      <w:r>
        <w:t>Zmeňte časové okno: 7 dní / 30 dní / 3 mesiace / Rok.</w:t>
      </w:r>
    </w:p>
    <w:p w:rsidR="008D05A5" w:rsidRDefault="008D05A5">
      <w:pPr>
        <w:spacing w:after="120"/>
      </w:pPr>
    </w:p>
    <w:p w:rsidR="008D05A5" w:rsidRDefault="00EC6814">
      <w:pPr>
        <w:pStyle w:val="Nadpis1"/>
        <w:pBdr>
          <w:bottom w:val="single" w:sz="6" w:space="4" w:color="2E75B6"/>
        </w:pBdr>
      </w:pPr>
      <w:r>
        <w:t>7. Role v systéme</w:t>
      </w:r>
    </w:p>
    <w:p w:rsidR="008D05A5" w:rsidRDefault="00EC6814">
      <w:pPr>
        <w:spacing w:before="60" w:after="60"/>
      </w:pPr>
      <w:r>
        <w:t>Aplikácia má štyri role s rôznymi právomocami:</w:t>
      </w:r>
    </w:p>
    <w:p w:rsidR="008D05A5" w:rsidRDefault="008D05A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8D05A5">
        <w:trPr>
          <w:tblHeader/>
        </w:trPr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color w:val="FFFFFF"/>
                <w:sz w:val="20"/>
                <w:szCs w:val="20"/>
              </w:rPr>
              <w:t>Rola</w:t>
            </w:r>
          </w:p>
        </w:tc>
        <w:tc>
          <w:tcPr>
            <w:tcW w:w="70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color w:val="FFFFFF"/>
                <w:sz w:val="20"/>
                <w:szCs w:val="20"/>
              </w:rPr>
              <w:t>Právomoci</w:t>
            </w:r>
          </w:p>
        </w:tc>
      </w:tr>
      <w:tr w:rsidR="008D05A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20"/>
                <w:szCs w:val="20"/>
              </w:rPr>
              <w:t>Hráč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Trénuje, vidí vlastné štatistiky a rebríčky.</w:t>
            </w:r>
          </w:p>
        </w:tc>
      </w:tr>
      <w:tr w:rsidR="008D05A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20"/>
                <w:szCs w:val="20"/>
              </w:rPr>
              <w:t>Tréner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Trén</w:t>
            </w:r>
            <w:r w:rsidR="00A510FB">
              <w:rPr>
                <w:sz w:val="20"/>
                <w:szCs w:val="20"/>
              </w:rPr>
              <w:t>er</w:t>
            </w:r>
            <w:r>
              <w:rPr>
                <w:sz w:val="20"/>
                <w:szCs w:val="20"/>
              </w:rPr>
              <w:t>, vidí štatistiky svojich hráčov</w:t>
            </w:r>
            <w:r w:rsidR="00142F65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.</w:t>
            </w:r>
          </w:p>
        </w:tc>
      </w:tr>
      <w:tr w:rsidR="008D05A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20"/>
                <w:szCs w:val="20"/>
              </w:rPr>
              <w:t>Hlavný tréner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20"/>
                <w:szCs w:val="20"/>
              </w:rPr>
              <w:t>Vidí štatistiky všetkých hráčov.</w:t>
            </w:r>
          </w:p>
        </w:tc>
      </w:tr>
    </w:tbl>
    <w:p w:rsidR="008D05A5" w:rsidRDefault="008D05A5">
      <w:pPr>
        <w:spacing w:after="120"/>
      </w:pPr>
    </w:p>
    <w:p w:rsidR="008D05A5" w:rsidRDefault="008D05A5">
      <w:pPr>
        <w:spacing w:after="120"/>
      </w:pPr>
    </w:p>
    <w:p w:rsidR="008D05A5" w:rsidRDefault="00142F65">
      <w:pPr>
        <w:pStyle w:val="Nadpis1"/>
        <w:pBdr>
          <w:bottom w:val="single" w:sz="6" w:space="4" w:color="2E75B6"/>
        </w:pBdr>
      </w:pPr>
      <w:r>
        <w:t>8</w:t>
      </w:r>
      <w:bookmarkStart w:id="0" w:name="_GoBack"/>
      <w:bookmarkEnd w:id="0"/>
      <w:r w:rsidR="00EC6814">
        <w:t>. Časté otázky</w:t>
      </w:r>
    </w:p>
    <w:p w:rsidR="008D05A5" w:rsidRDefault="00EC6814">
      <w:pPr>
        <w:pStyle w:val="Nadpis3"/>
      </w:pPr>
      <w:r>
        <w:t>Nemôžem sa prihlásiť.</w:t>
      </w:r>
    </w:p>
    <w:p w:rsidR="008D05A5" w:rsidRDefault="00EC6814">
      <w:pPr>
        <w:spacing w:before="60" w:after="60"/>
      </w:pPr>
      <w:r>
        <w:t>Skontrolujte e-mail a heslo. Ak ste heslo zabudli, kliknite Zabudnuté heslo. Ak sa hlási vypršaná platnosť účtu, kontaktujte trénera.</w:t>
      </w:r>
    </w:p>
    <w:p w:rsidR="008D05A5" w:rsidRDefault="008D05A5">
      <w:pPr>
        <w:spacing w:after="80"/>
      </w:pPr>
    </w:p>
    <w:p w:rsidR="008D05A5" w:rsidRDefault="00EC6814">
      <w:pPr>
        <w:pStyle w:val="Nadpis3"/>
      </w:pPr>
      <w:r>
        <w:t>Moje ELO sa nezmenilo.</w:t>
      </w:r>
    </w:p>
    <w:p w:rsidR="008D05A5" w:rsidRDefault="00EC6814">
      <w:pPr>
        <w:spacing w:before="60" w:after="60"/>
      </w:pPr>
      <w:r>
        <w:t>ELO sa nemení ak použijete tlačidlo Skús znova (reset bez hodnotenia). Tiež sa hodnotí len ak úlohu dokončíte (nájdete všetky riešenia) alebo kliknete Ukáž riešenie.</w:t>
      </w:r>
    </w:p>
    <w:p w:rsidR="008D05A5" w:rsidRDefault="008D05A5">
      <w:pPr>
        <w:spacing w:after="80"/>
      </w:pPr>
    </w:p>
    <w:p w:rsidR="008D05A5" w:rsidRDefault="00EC6814">
      <w:pPr>
        <w:pStyle w:val="Nadpis3"/>
      </w:pPr>
      <w:r>
        <w:t>Nerozumiem čo mám hľadať pri vidličkách.</w:t>
      </w:r>
    </w:p>
    <w:p w:rsidR="008D05A5" w:rsidRDefault="00EC6814">
      <w:pPr>
        <w:spacing w:before="60" w:after="60"/>
      </w:pPr>
      <w:r>
        <w:t>Hľadáte pozíciu, kde jedna figúrka napadá dve súperove figúrky súčasne. Klikajte na obe napadnuté figúrky (nie na vidličkujúcu). Napríklad jazdec d5 napadá vežu a8 aj kráľa e7 — kliknete a8 a e7.</w:t>
      </w:r>
    </w:p>
    <w:p w:rsidR="008D05A5" w:rsidRDefault="008D05A5">
      <w:pPr>
        <w:spacing w:after="80"/>
      </w:pPr>
    </w:p>
    <w:p w:rsidR="008D05A5" w:rsidRDefault="00EC6814">
      <w:pPr>
        <w:pStyle w:val="Nadpis3"/>
      </w:pPr>
      <w:r>
        <w:t>Prečo mám červený X na niektorých poliach?</w:t>
      </w:r>
    </w:p>
    <w:p w:rsidR="008D05A5" w:rsidRDefault="00EC6814">
      <w:pPr>
        <w:spacing w:before="60" w:after="60"/>
      </w:pPr>
      <w:r>
        <w:t>Červený X znamená, že dané pole sa objavilo v 3 alebo viacerých riešeniach tej istej úlohy (napr. pole je súčasťou viacerých vidličiek). Žltý = 1×, modrý = 2×, červený = 3×+</w:t>
      </w:r>
    </w:p>
    <w:p w:rsidR="008D05A5" w:rsidRDefault="008D05A5">
      <w:pPr>
        <w:spacing w:after="80"/>
      </w:pPr>
    </w:p>
    <w:p w:rsidR="008D05A5" w:rsidRDefault="00EC6814">
      <w:pPr>
        <w:pStyle w:val="Nadpis3"/>
      </w:pPr>
      <w:r>
        <w:t>Ako funguje komplexný tréning?</w:t>
      </w:r>
    </w:p>
    <w:p w:rsidR="008D05A5" w:rsidRDefault="00EC6814">
      <w:pPr>
        <w:spacing w:before="60" w:after="60"/>
      </w:pPr>
      <w:r>
        <w:t>Načíta sa pozícia a vy ju riešite pre každú zručnosť zvlášť, za sebou. Poradie je pevné, preskočia sa len zručnosti, ktoré v pozícii nie sú prítomné. Progress vidíte pod promptom.</w:t>
      </w:r>
    </w:p>
    <w:p w:rsidR="008D05A5" w:rsidRDefault="008D05A5">
      <w:pPr>
        <w:spacing w:after="120"/>
      </w:pPr>
    </w:p>
    <w:p w:rsidR="008D05A5" w:rsidRDefault="00EC6814">
      <w:pPr>
        <w:pStyle w:val="Nadpis1"/>
        <w:pBdr>
          <w:bottom w:val="single" w:sz="6" w:space="4" w:color="2E75B6"/>
        </w:pBdr>
      </w:pPr>
      <w:r>
        <w:t>10. Kontakt a podpora</w:t>
      </w:r>
    </w:p>
    <w:p w:rsidR="008D05A5" w:rsidRDefault="00EC6814">
      <w:pPr>
        <w:spacing w:before="60" w:after="60"/>
      </w:pPr>
      <w:r>
        <w:t>V prípade technických problémov alebo otázok kontaktujte správcu aplikácie.</w:t>
      </w:r>
      <w:r w:rsidR="00A510FB">
        <w:t xml:space="preserve"> Milan Chovanec, chovanec.sach@gmail.com</w:t>
      </w:r>
    </w:p>
    <w:p w:rsidR="008D05A5" w:rsidRDefault="008D05A5">
      <w:pPr>
        <w:spacing w:after="60"/>
      </w:pPr>
    </w:p>
    <w:p w:rsidR="008D05A5" w:rsidRDefault="00EC6814">
      <w:pPr>
        <w:spacing w:before="60" w:after="60"/>
      </w:pPr>
      <w:r>
        <w:t xml:space="preserve">Aplikácia je dostupná na adrese: </w:t>
      </w:r>
      <w:r>
        <w:rPr>
          <w:b/>
          <w:bCs/>
        </w:rPr>
        <w:t>https://sachovytrening.eu</w:t>
      </w:r>
    </w:p>
    <w:p w:rsidR="008D05A5" w:rsidRDefault="008D05A5">
      <w:pPr>
        <w:spacing w:after="60"/>
      </w:pPr>
    </w:p>
    <w:p w:rsidR="008D05A5" w:rsidRDefault="00EC6814">
      <w:pPr>
        <w:spacing w:before="60" w:after="60"/>
      </w:pPr>
      <w:r>
        <w:t>Šachová akadémia — Považsk</w:t>
      </w:r>
      <w:r w:rsidR="00A510FB">
        <w:t>é Podhradie.</w:t>
      </w:r>
    </w:p>
    <w:p w:rsidR="008D05A5" w:rsidRDefault="008D05A5">
      <w:pPr>
        <w:spacing w:after="120"/>
      </w:pPr>
    </w:p>
    <w:p w:rsidR="008D05A5" w:rsidRDefault="008D05A5">
      <w:pPr>
        <w:pageBreakBefore/>
      </w:pPr>
    </w:p>
    <w:p w:rsidR="008D05A5" w:rsidRDefault="00EC6814">
      <w:pPr>
        <w:pStyle w:val="Nadpis1"/>
        <w:pBdr>
          <w:bottom w:val="single" w:sz="6" w:space="4" w:color="2E75B6"/>
        </w:pBdr>
      </w:pPr>
      <w:r>
        <w:t>Príloha: Rýchla referenčná karta zručností</w:t>
      </w:r>
    </w:p>
    <w:p w:rsidR="008D05A5" w:rsidRDefault="00EC6814">
      <w:pPr>
        <w:spacing w:before="60" w:after="60"/>
      </w:pPr>
      <w:r>
        <w:t>Stručný prehľad všetkých 9 zručností</w:t>
      </w:r>
      <w:r w:rsidR="00A510FB">
        <w:t xml:space="preserve"> </w:t>
      </w:r>
      <w:r>
        <w:t>— čo hľadáte a ako zadávate riešenie.</w:t>
      </w:r>
    </w:p>
    <w:p w:rsidR="008D05A5" w:rsidRDefault="008D05A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900"/>
        <w:gridCol w:w="3326"/>
        <w:gridCol w:w="3200"/>
      </w:tblGrid>
      <w:tr w:rsidR="008D05A5">
        <w:trPr>
          <w:tblHeader/>
        </w:trPr>
        <w:tc>
          <w:tcPr>
            <w:tcW w:w="1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color w:val="FFFFFF"/>
                <w:sz w:val="18"/>
                <w:szCs w:val="18"/>
              </w:rPr>
              <w:t>Zručnosť</w:t>
            </w:r>
          </w:p>
        </w:tc>
        <w:tc>
          <w:tcPr>
            <w:tcW w:w="9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color w:val="FFFFFF"/>
                <w:sz w:val="18"/>
                <w:szCs w:val="18"/>
              </w:rPr>
              <w:t>ELO / čas</w:t>
            </w:r>
          </w:p>
        </w:tc>
        <w:tc>
          <w:tcPr>
            <w:tcW w:w="33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color w:val="FFFFFF"/>
                <w:sz w:val="18"/>
                <w:szCs w:val="18"/>
              </w:rPr>
              <w:t>Čo hľadáte</w:t>
            </w:r>
          </w:p>
        </w:tc>
        <w:tc>
          <w:tcPr>
            <w:tcW w:w="3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color w:val="FFFFFF"/>
                <w:sz w:val="18"/>
                <w:szCs w:val="18"/>
              </w:rPr>
              <w:t>Ako zadávate</w:t>
            </w:r>
          </w:p>
        </w:tc>
      </w:tr>
      <w:tr w:rsidR="008D05A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18"/>
                <w:szCs w:val="18"/>
              </w:rPr>
              <w:t>Šachy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1200 / 60s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Všetky legálne ťahy dávajúce šach súperovi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Figúrka → cieľové pole (2 kliky)</w:t>
            </w:r>
          </w:p>
        </w:tc>
      </w:tr>
      <w:tr w:rsidR="008D05A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18"/>
                <w:szCs w:val="18"/>
              </w:rPr>
              <w:t>Brania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1250 / 90s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Všetky legálne brania figúrok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Figúrka → cieľové pole (2 kliky)</w:t>
            </w:r>
          </w:p>
        </w:tc>
      </w:tr>
      <w:tr w:rsidR="008D05A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18"/>
                <w:szCs w:val="18"/>
              </w:rPr>
              <w:t>Pešiakové prielomy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1200 / 60s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Postup pešiaka, po ktorom ho berie súperov pešiak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Pešiak → cieľové pole (2 kliky)</w:t>
            </w:r>
          </w:p>
        </w:tc>
      </w:tr>
      <w:tr w:rsidR="008D05A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18"/>
                <w:szCs w:val="18"/>
              </w:rPr>
              <w:t>Priame napadnutia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1250 / 90s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Brania so ziskom materiálu (SEE &gt; 0)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Figúrka → cieľové pole (2 kliky)</w:t>
            </w:r>
          </w:p>
        </w:tc>
      </w:tr>
      <w:tr w:rsidR="008D05A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18"/>
                <w:szCs w:val="18"/>
              </w:rPr>
              <w:t>Slabo pokryté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1300 / 120s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Figúrky kde útočníci ≥ obrancovia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Klik priamo na figúrku (1 klik)</w:t>
            </w:r>
          </w:p>
        </w:tc>
      </w:tr>
      <w:tr w:rsidR="008D05A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18"/>
                <w:szCs w:val="18"/>
              </w:rPr>
              <w:t>Absolútne väzby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1250 / 90s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Figúrky absolútne viazané voči kráľovi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Klik priamo na viazanú figúrku (1 klik)</w:t>
            </w:r>
          </w:p>
        </w:tc>
      </w:tr>
      <w:tr w:rsidR="008D05A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18"/>
                <w:szCs w:val="18"/>
              </w:rPr>
              <w:t>Relatívne väzby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1400 / 360s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Figúrky relatívne viazané voči cennejšej figúrke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Klik priamo na viazanú figúrku (1 klik)</w:t>
            </w:r>
          </w:p>
        </w:tc>
      </w:tr>
      <w:tr w:rsidR="008D05A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18"/>
                <w:szCs w:val="18"/>
              </w:rPr>
              <w:t>Vidličky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1500 / 420s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Pozície kde figúrka vidličkuje dve súperove figúrky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Klikajte obe vidličkované figúrky (skupinový klik)</w:t>
            </w:r>
          </w:p>
        </w:tc>
      </w:tr>
      <w:tr w:rsidR="008D05A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b/>
                <w:bCs/>
                <w:sz w:val="18"/>
                <w:szCs w:val="18"/>
              </w:rPr>
              <w:t>Priame hrozby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1400 / 420s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Tiché ťahy hroziace ziskom materiálu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D05A5" w:rsidRDefault="00EC6814">
            <w:r>
              <w:rPr>
                <w:sz w:val="18"/>
                <w:szCs w:val="18"/>
              </w:rPr>
              <w:t>Figúrka → cieľové pole (2 kliky)</w:t>
            </w:r>
          </w:p>
        </w:tc>
      </w:tr>
    </w:tbl>
    <w:p w:rsidR="008D05A5" w:rsidRDefault="008D05A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D05A5"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8D05A5" w:rsidRDefault="00EC6814">
            <w:pPr>
              <w:spacing w:after="40"/>
            </w:pPr>
            <w:r>
              <w:rPr>
                <w:b/>
                <w:bCs/>
                <w:color w:val="1F4E79"/>
              </w:rPr>
              <w:t>Pamätajte</w:t>
            </w:r>
          </w:p>
          <w:p w:rsidR="008D05A5" w:rsidRDefault="00EC6814">
            <w:r>
              <w:t>Pri všetkých zručnostiach hľadáte situácie za BIELEHO AJ ČIERNEHO. Vidličky klikáte po skupinách — obe napadnuté figúrky tvoria jednu skupinu. Polia označené modrým alebo červeným X sú súčasťou viacerých riešení.</w:t>
            </w:r>
          </w:p>
        </w:tc>
      </w:tr>
    </w:tbl>
    <w:p w:rsidR="00EC6814" w:rsidRDefault="00EC6814"/>
    <w:sectPr w:rsidR="00EC6814">
      <w:headerReference w:type="default" r:id="rId7"/>
      <w:footerReference w:type="default" r:id="rId8"/>
      <w:pgSz w:w="11906" w:h="16838"/>
      <w:pgMar w:top="1440" w:right="1280" w:bottom="12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C366D3" w:rsidRDefault="00C366D3">
      <w:r>
        <w:separator/>
      </w:r>
    </w:p>
  </w:endnote>
  <w:endnote w:type="continuationSeparator" w:id="0">
    <w:p w:rsidR="00C366D3" w:rsidRDefault="00C36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8D05A5" w:rsidRDefault="00EC6814">
    <w:pPr>
      <w:pBdr>
        <w:top w:val="single" w:sz="4" w:space="4" w:color="2E75B6"/>
      </w:pBdr>
      <w:jc w:val="right"/>
    </w:pPr>
    <w:r>
      <w:rPr>
        <w:color w:val="888888"/>
        <w:sz w:val="18"/>
        <w:szCs w:val="18"/>
      </w:rPr>
      <w:t xml:space="preserve">Strana </w:t>
    </w:r>
    <w:r>
      <w:fldChar w:fldCharType="begin"/>
    </w:r>
    <w:r>
      <w:instrText>PAGE</w:instrText>
    </w:r>
    <w:r>
      <w:fldChar w:fldCharType="separate"/>
    </w:r>
    <w:r w:rsidR="002B5B8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C366D3" w:rsidRDefault="00C366D3">
      <w:r>
        <w:separator/>
      </w:r>
    </w:p>
  </w:footnote>
  <w:footnote w:type="continuationSeparator" w:id="0">
    <w:p w:rsidR="00C366D3" w:rsidRDefault="00C366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8D05A5" w:rsidRDefault="00EC6814">
    <w:pPr>
      <w:pBdr>
        <w:bottom w:val="single" w:sz="4" w:space="4" w:color="2E75B6"/>
      </w:pBdr>
    </w:pPr>
    <w:r>
      <w:rPr>
        <w:color w:val="888888"/>
        <w:sz w:val="18"/>
        <w:szCs w:val="18"/>
      </w:rPr>
      <w:t>Šachový tréning — Používateľský manuál          sachovytrening.eu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DE5B08"/>
    <w:multiLevelType w:val="hybridMultilevel"/>
    <w:tmpl w:val="BDB8D6D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6E22AA"/>
    <w:multiLevelType w:val="hybridMultilevel"/>
    <w:tmpl w:val="0AEE9C6A"/>
    <w:lvl w:ilvl="0" w:tplc="2EBC7128">
      <w:start w:val="1"/>
      <w:numFmt w:val="bullet"/>
      <w:lvlText w:val="•"/>
      <w:lvlJc w:val="left"/>
      <w:pPr>
        <w:ind w:left="720" w:hanging="360"/>
      </w:pPr>
    </w:lvl>
    <w:lvl w:ilvl="1" w:tplc="6D6C2BFA">
      <w:start w:val="1"/>
      <w:numFmt w:val="bullet"/>
      <w:lvlText w:val="◦"/>
      <w:lvlJc w:val="left"/>
      <w:pPr>
        <w:ind w:left="1080" w:hanging="360"/>
      </w:pPr>
    </w:lvl>
    <w:lvl w:ilvl="2" w:tplc="9932B196">
      <w:numFmt w:val="decimal"/>
      <w:lvlText w:val=""/>
      <w:lvlJc w:val="left"/>
    </w:lvl>
    <w:lvl w:ilvl="3" w:tplc="3C9C8794">
      <w:numFmt w:val="decimal"/>
      <w:lvlText w:val=""/>
      <w:lvlJc w:val="left"/>
    </w:lvl>
    <w:lvl w:ilvl="4" w:tplc="BE02CF4A">
      <w:numFmt w:val="decimal"/>
      <w:lvlText w:val=""/>
      <w:lvlJc w:val="left"/>
    </w:lvl>
    <w:lvl w:ilvl="5" w:tplc="F8706F1E">
      <w:numFmt w:val="decimal"/>
      <w:lvlText w:val=""/>
      <w:lvlJc w:val="left"/>
    </w:lvl>
    <w:lvl w:ilvl="6" w:tplc="4998BE80">
      <w:numFmt w:val="decimal"/>
      <w:lvlText w:val=""/>
      <w:lvlJc w:val="left"/>
    </w:lvl>
    <w:lvl w:ilvl="7" w:tplc="BB5421A4">
      <w:numFmt w:val="decimal"/>
      <w:lvlText w:val=""/>
      <w:lvlJc w:val="left"/>
    </w:lvl>
    <w:lvl w:ilvl="8" w:tplc="F5543A36">
      <w:numFmt w:val="decimal"/>
      <w:lvlText w:val=""/>
      <w:lvlJc w:val="left"/>
    </w:lvl>
  </w:abstractNum>
  <w:abstractNum w:abstractNumId="2" w15:restartNumberingAfterBreak="0">
    <w:nsid w:val="564A1360"/>
    <w:multiLevelType w:val="hybridMultilevel"/>
    <w:tmpl w:val="D760255E"/>
    <w:lvl w:ilvl="0" w:tplc="EC5C21B6">
      <w:start w:val="1"/>
      <w:numFmt w:val="decimal"/>
      <w:lvlText w:val="%1."/>
      <w:lvlJc w:val="left"/>
      <w:pPr>
        <w:ind w:left="720" w:hanging="360"/>
      </w:pPr>
    </w:lvl>
    <w:lvl w:ilvl="1" w:tplc="A45AA6A4">
      <w:numFmt w:val="decimal"/>
      <w:lvlText w:val=""/>
      <w:lvlJc w:val="left"/>
    </w:lvl>
    <w:lvl w:ilvl="2" w:tplc="5030C0E2">
      <w:numFmt w:val="decimal"/>
      <w:lvlText w:val=""/>
      <w:lvlJc w:val="left"/>
    </w:lvl>
    <w:lvl w:ilvl="3" w:tplc="27BA8AB0">
      <w:numFmt w:val="decimal"/>
      <w:lvlText w:val=""/>
      <w:lvlJc w:val="left"/>
    </w:lvl>
    <w:lvl w:ilvl="4" w:tplc="1E3675AC">
      <w:numFmt w:val="decimal"/>
      <w:lvlText w:val=""/>
      <w:lvlJc w:val="left"/>
    </w:lvl>
    <w:lvl w:ilvl="5" w:tplc="E242C394">
      <w:numFmt w:val="decimal"/>
      <w:lvlText w:val=""/>
      <w:lvlJc w:val="left"/>
    </w:lvl>
    <w:lvl w:ilvl="6" w:tplc="BDF88C2A">
      <w:numFmt w:val="decimal"/>
      <w:lvlText w:val=""/>
      <w:lvlJc w:val="left"/>
    </w:lvl>
    <w:lvl w:ilvl="7" w:tplc="96108388">
      <w:numFmt w:val="decimal"/>
      <w:lvlText w:val=""/>
      <w:lvlJc w:val="left"/>
    </w:lvl>
    <w:lvl w:ilvl="8" w:tplc="6532B40A">
      <w:numFmt w:val="decimal"/>
      <w:lvlText w:val=""/>
      <w:lvlJc w:val="left"/>
    </w:lvl>
  </w:abstractNum>
  <w:abstractNum w:abstractNumId="3" w15:restartNumberingAfterBreak="0">
    <w:nsid w:val="68A01F39"/>
    <w:multiLevelType w:val="hybridMultilevel"/>
    <w:tmpl w:val="FDAE87E2"/>
    <w:lvl w:ilvl="0" w:tplc="898E7DA8">
      <w:start w:val="1"/>
      <w:numFmt w:val="bullet"/>
      <w:lvlText w:val="●"/>
      <w:lvlJc w:val="left"/>
      <w:pPr>
        <w:ind w:left="720" w:hanging="360"/>
      </w:pPr>
    </w:lvl>
    <w:lvl w:ilvl="1" w:tplc="0A6E7C3E">
      <w:start w:val="1"/>
      <w:numFmt w:val="bullet"/>
      <w:lvlText w:val="○"/>
      <w:lvlJc w:val="left"/>
      <w:pPr>
        <w:ind w:left="1440" w:hanging="360"/>
      </w:pPr>
    </w:lvl>
    <w:lvl w:ilvl="2" w:tplc="CF8A726A">
      <w:start w:val="1"/>
      <w:numFmt w:val="bullet"/>
      <w:lvlText w:val="■"/>
      <w:lvlJc w:val="left"/>
      <w:pPr>
        <w:ind w:left="2160" w:hanging="360"/>
      </w:pPr>
    </w:lvl>
    <w:lvl w:ilvl="3" w:tplc="EEE8F394">
      <w:start w:val="1"/>
      <w:numFmt w:val="bullet"/>
      <w:lvlText w:val="●"/>
      <w:lvlJc w:val="left"/>
      <w:pPr>
        <w:ind w:left="2880" w:hanging="360"/>
      </w:pPr>
    </w:lvl>
    <w:lvl w:ilvl="4" w:tplc="2A8EE434">
      <w:start w:val="1"/>
      <w:numFmt w:val="bullet"/>
      <w:lvlText w:val="○"/>
      <w:lvlJc w:val="left"/>
      <w:pPr>
        <w:ind w:left="3600" w:hanging="360"/>
      </w:pPr>
    </w:lvl>
    <w:lvl w:ilvl="5" w:tplc="51989144">
      <w:start w:val="1"/>
      <w:numFmt w:val="bullet"/>
      <w:lvlText w:val="■"/>
      <w:lvlJc w:val="left"/>
      <w:pPr>
        <w:ind w:left="4320" w:hanging="360"/>
      </w:pPr>
    </w:lvl>
    <w:lvl w:ilvl="6" w:tplc="8408D032">
      <w:start w:val="1"/>
      <w:numFmt w:val="bullet"/>
      <w:lvlText w:val="●"/>
      <w:lvlJc w:val="left"/>
      <w:pPr>
        <w:ind w:left="5040" w:hanging="360"/>
      </w:pPr>
    </w:lvl>
    <w:lvl w:ilvl="7" w:tplc="A228427A">
      <w:start w:val="1"/>
      <w:numFmt w:val="bullet"/>
      <w:lvlText w:val="●"/>
      <w:lvlJc w:val="left"/>
      <w:pPr>
        <w:ind w:left="5760" w:hanging="360"/>
      </w:pPr>
    </w:lvl>
    <w:lvl w:ilvl="8" w:tplc="903020E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05A5"/>
    <w:rsid w:val="00142F65"/>
    <w:rsid w:val="002B5B87"/>
    <w:rsid w:val="008D05A5"/>
    <w:rsid w:val="00A510FB"/>
    <w:rsid w:val="00C366D3"/>
    <w:rsid w:val="00EC6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BDC01"/>
  <w15:docId w15:val="{ED6DB17A-9EF9-4C20-861A-FF5ABBB66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Nadpis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Nadpis3">
    <w:name w:val="heading 3"/>
    <w:uiPriority w:val="9"/>
    <w:unhideWhenUsed/>
    <w:qFormat/>
    <w:pPr>
      <w:spacing w:before="160" w:after="80"/>
      <w:outlineLvl w:val="2"/>
    </w:pPr>
    <w:rPr>
      <w:b/>
      <w:bCs/>
      <w:color w:val="374151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uiPriority w:val="10"/>
    <w:qFormat/>
    <w:rPr>
      <w:sz w:val="56"/>
      <w:szCs w:val="56"/>
    </w:rPr>
  </w:style>
  <w:style w:type="paragraph" w:customStyle="1" w:styleId="Vrazn1">
    <w:name w:val="Výrazný1"/>
    <w:qFormat/>
    <w:rPr>
      <w:b/>
      <w:bCs/>
    </w:rPr>
  </w:style>
  <w:style w:type="paragraph" w:styleId="Odsekzoznamu">
    <w:name w:val="List Paragraph"/>
    <w:qFormat/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character" w:styleId="Odkaznavysvetlivku">
    <w:name w:val="endnote reference"/>
    <w:uiPriority w:val="99"/>
    <w:semiHidden/>
    <w:unhideWhenUsed/>
    <w:rPr>
      <w:vertAlign w:val="superscript"/>
    </w:rPr>
  </w:style>
  <w:style w:type="paragraph" w:styleId="Textvysvetlivky">
    <w:name w:val="endnote text"/>
    <w:link w:val="TextvysvetlivkyChar"/>
    <w:uiPriority w:val="99"/>
    <w:semiHidden/>
    <w:unhideWhenUsed/>
    <w:rPr>
      <w:sz w:val="20"/>
      <w:szCs w:val="20"/>
    </w:rPr>
  </w:style>
  <w:style w:type="character" w:customStyle="1" w:styleId="TextvysvetlivkyChar">
    <w:name w:val="Text vysvetlivky Char"/>
    <w:link w:val="Textvysvetlivky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1517</Words>
  <Characters>8651</Characters>
  <Application>Microsoft Office Word</Application>
  <DocSecurity>0</DocSecurity>
  <Lines>72</Lines>
  <Paragraphs>20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Milan Chovanec</cp:lastModifiedBy>
  <cp:revision>4</cp:revision>
  <dcterms:created xsi:type="dcterms:W3CDTF">2026-06-23T11:15:00Z</dcterms:created>
  <dcterms:modified xsi:type="dcterms:W3CDTF">2026-06-23T12:03:00Z</dcterms:modified>
</cp:coreProperties>
</file>