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D70" w:rsidRDefault="00F851D3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-666750</wp:posOffset>
            </wp:positionH>
            <wp:positionV relativeFrom="paragraph">
              <wp:posOffset>-676275</wp:posOffset>
            </wp:positionV>
            <wp:extent cx="7132320" cy="3162679"/>
            <wp:effectExtent l="0" t="0" r="0" b="0"/>
            <wp:wrapNone/>
            <wp:docPr id="2" name="Picture 2" descr="C:\Users\howardca\AppData\Local\Microsoft\Windows\INetCache\Content.Word\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owardca\AppData\Local\Microsoft\Windows\INetCache\Content.Word\head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72" t="1713" r="16000" b="-1713"/>
                    <a:stretch/>
                  </pic:blipFill>
                  <pic:spPr bwMode="auto">
                    <a:xfrm flipH="1">
                      <a:off x="0" y="0"/>
                      <a:ext cx="7137516" cy="316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-666750</wp:posOffset>
                </wp:positionV>
                <wp:extent cx="7132320" cy="9509760"/>
                <wp:effectExtent l="19050" t="19050" r="47625" b="342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2320" cy="950976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55A1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29CB9" id="Rectangle 3" o:spid="_x0000_s1026" style="position:absolute;margin-left:-52.5pt;margin-top:-52.5pt;width:561.6pt;height:74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" filled="f" strokecolor="#c55a11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1543050</wp:posOffset>
                </wp:positionV>
                <wp:extent cx="4791075" cy="4581525"/>
                <wp:effectExtent l="0" t="0" r="28575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4581525"/>
                        </a:xfrm>
                        <a:prstGeom prst="flowChartConnector">
                          <a:avLst/>
                        </a:prstGeom>
                        <a:solidFill>
                          <a:srgbClr val="F3E6D9"/>
                        </a:solidFill>
                        <a:ln>
                          <a:solidFill>
                            <a:schemeClr val="accent2">
                              <a:lumMod val="75000"/>
                              <a:alpha val="25882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71D7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40.5pt;margin-top:121.5pt;width:377.25pt;height:360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" fillcolor="#f3e6d9" strokecolor="#c45911 [2405]" strokeweight="1pt">
                <v:stroke opacity="16962f" joinstyle="miter"/>
              </v:shape>
            </w:pict>
          </mc:Fallback>
        </mc:AlternateContent>
      </w:r>
    </w:p>
    <w:tbl>
      <w:tblPr>
        <w:tblpPr w:leftFromText="180" w:rightFromText="180" w:vertAnchor="page" w:horzAnchor="margin" w:tblpXSpec="center" w:tblpY="4351"/>
        <w:tblW w:w="6350" w:type="dxa"/>
        <w:tblLayout w:type="fixed"/>
        <w:tblLook w:val="0600" w:firstRow="0" w:lastRow="0" w:firstColumn="0" w:lastColumn="0" w:noHBand="1" w:noVBand="1"/>
        <w:tblDescription w:val="Top layout table"/>
      </w:tblPr>
      <w:tblGrid>
        <w:gridCol w:w="6350"/>
      </w:tblGrid>
      <w:tr w:rsidR="00236F8D" w:rsidTr="00F851D3">
        <w:trPr>
          <w:trHeight w:val="2247"/>
        </w:trPr>
        <w:tc>
          <w:tcPr>
            <w:tcW w:w="6350" w:type="dxa"/>
          </w:tcPr>
          <w:p w:rsidR="00EE4189" w:rsidRPr="00F851D3" w:rsidRDefault="00EE4189" w:rsidP="00EE4189">
            <w:pPr>
              <w:pStyle w:val="Title"/>
              <w:rPr>
                <w:color w:val="000000" w:themeColor="text1"/>
                <w:sz w:val="52"/>
              </w:rPr>
            </w:pPr>
          </w:p>
          <w:p w:rsidR="003A5783" w:rsidRDefault="00EE4189" w:rsidP="00EE4189">
            <w:pPr>
              <w:pStyle w:val="Title"/>
              <w:rPr>
                <w:color w:val="000000" w:themeColor="text1"/>
                <w:sz w:val="72"/>
              </w:rPr>
            </w:pPr>
            <w:r w:rsidRPr="00EE4189">
              <w:rPr>
                <w:color w:val="000000" w:themeColor="text1"/>
                <w:sz w:val="72"/>
              </w:rPr>
              <w:t xml:space="preserve">Montgomery </w:t>
            </w:r>
          </w:p>
          <w:p w:rsidR="00236F8D" w:rsidRPr="00EE4189" w:rsidRDefault="00EE4189" w:rsidP="00EE4189">
            <w:pPr>
              <w:pStyle w:val="Title"/>
              <w:rPr>
                <w:color w:val="000000" w:themeColor="text1"/>
                <w:sz w:val="72"/>
              </w:rPr>
            </w:pPr>
            <w:r w:rsidRPr="00EE4189">
              <w:rPr>
                <w:color w:val="000000" w:themeColor="text1"/>
                <w:sz w:val="72"/>
              </w:rPr>
              <w:t>Cup</w:t>
            </w:r>
          </w:p>
        </w:tc>
      </w:tr>
      <w:tr w:rsidR="00236F8D" w:rsidTr="00F851D3">
        <w:trPr>
          <w:trHeight w:val="3957"/>
        </w:trPr>
        <w:tc>
          <w:tcPr>
            <w:tcW w:w="6350" w:type="dxa"/>
          </w:tcPr>
          <w:p w:rsidR="00236F8D" w:rsidRDefault="003A5783" w:rsidP="00034912">
            <w:pPr>
              <w:pStyle w:val="OtherText"/>
              <w:spacing w:after="24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While we love seeing our guests and building a personal relationship with each of you</w:t>
            </w:r>
            <w:r w:rsidR="00034912">
              <w:rPr>
                <w:color w:val="000000" w:themeColor="text1"/>
              </w:rPr>
              <w:t>. W</w:t>
            </w:r>
            <w:bookmarkStart w:id="0" w:name="_GoBack"/>
            <w:bookmarkEnd w:id="0"/>
            <w:r>
              <w:rPr>
                <w:color w:val="000000" w:themeColor="text1"/>
              </w:rPr>
              <w:t xml:space="preserve">e are operating in unprecedented times. </w:t>
            </w:r>
          </w:p>
          <w:p w:rsidR="003A5783" w:rsidRDefault="003A5783" w:rsidP="00034912">
            <w:pPr>
              <w:pStyle w:val="OtherText"/>
              <w:spacing w:after="24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Due to social distancing we will only be able to accept Drive thru and carry out orders. </w:t>
            </w:r>
          </w:p>
          <w:p w:rsidR="003A5783" w:rsidRDefault="003A5783" w:rsidP="003A5783">
            <w:pPr>
              <w:pStyle w:val="Other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Please know that we are taking all necessary precautions to ensure everyone’s safety and that as soon as we can return to normal we will.</w:t>
            </w:r>
          </w:p>
          <w:p w:rsidR="00F851D3" w:rsidRDefault="00F851D3" w:rsidP="003A5783">
            <w:pPr>
              <w:pStyle w:val="OtherText"/>
              <w:rPr>
                <w:color w:val="000000" w:themeColor="text1"/>
              </w:rPr>
            </w:pPr>
          </w:p>
          <w:p w:rsidR="00F851D3" w:rsidRDefault="00F851D3" w:rsidP="00F851D3">
            <w:pPr>
              <w:pStyle w:val="OtherText"/>
              <w:ind w:left="0"/>
              <w:jc w:val="left"/>
              <w:rPr>
                <w:color w:val="000000" w:themeColor="text1"/>
              </w:rPr>
            </w:pPr>
          </w:p>
          <w:p w:rsidR="003A5783" w:rsidRPr="004A042C" w:rsidRDefault="003A5783" w:rsidP="003A5783">
            <w:pPr>
              <w:pStyle w:val="OtherText"/>
              <w:rPr>
                <w:color w:val="000000" w:themeColor="text1"/>
              </w:rPr>
            </w:pPr>
          </w:p>
        </w:tc>
      </w:tr>
    </w:tbl>
    <w:tbl>
      <w:tblPr>
        <w:tblW w:w="8820" w:type="dxa"/>
        <w:tblInd w:w="18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Bottom layout table"/>
      </w:tblPr>
      <w:tblGrid>
        <w:gridCol w:w="8640"/>
        <w:gridCol w:w="180"/>
      </w:tblGrid>
      <w:tr w:rsidR="00236F8D" w:rsidTr="00F851D3">
        <w:trPr>
          <w:gridAfter w:val="1"/>
          <w:wAfter w:w="180" w:type="dxa"/>
        </w:trPr>
        <w:tc>
          <w:tcPr>
            <w:tcW w:w="8640" w:type="dxa"/>
          </w:tcPr>
          <w:p w:rsidR="00236F8D" w:rsidRPr="003A5783" w:rsidRDefault="003A5783" w:rsidP="003A5783">
            <w:pPr>
              <w:pStyle w:val="Subtitle"/>
              <w:rPr>
                <w:color w:val="0070C0"/>
                <w:lang w:val="en"/>
              </w:rPr>
            </w:pPr>
            <w:r w:rsidRPr="003A5783">
              <w:rPr>
                <w:color w:val="C45911" w:themeColor="accent2" w:themeShade="BF"/>
              </w:rPr>
              <w:t>Free Coffee for first responders and hospital staff!</w:t>
            </w:r>
          </w:p>
        </w:tc>
      </w:tr>
      <w:tr w:rsidR="00236F8D" w:rsidTr="00F851D3">
        <w:trPr>
          <w:trHeight w:val="1845"/>
        </w:trPr>
        <w:tc>
          <w:tcPr>
            <w:tcW w:w="8820" w:type="dxa"/>
            <w:gridSpan w:val="2"/>
          </w:tcPr>
          <w:p w:rsidR="00236F8D" w:rsidRDefault="003A5783" w:rsidP="003A5783">
            <w:pPr>
              <w:jc w:val="center"/>
            </w:pPr>
            <w:r>
              <w:t>We want to take time to honor our first responders and those who serve the community daily.</w:t>
            </w:r>
          </w:p>
          <w:p w:rsidR="003A5783" w:rsidRDefault="003A5783" w:rsidP="00F851D3">
            <w:pPr>
              <w:ind w:left="150" w:right="240" w:hanging="150"/>
              <w:jc w:val="center"/>
            </w:pPr>
            <w:r>
              <w:t xml:space="preserve">Please just show a staff member your badge to receive your free large coffee. This offer is valid at all of our central Ohio locations. </w:t>
            </w:r>
          </w:p>
          <w:p w:rsidR="003A5783" w:rsidRPr="004D280B" w:rsidRDefault="003A5783" w:rsidP="003A5783">
            <w:pPr>
              <w:jc w:val="center"/>
              <w:rPr>
                <w:lang w:val="en"/>
              </w:rPr>
            </w:pPr>
            <w:r>
              <w:t>(Limit one per customer per day)</w:t>
            </w:r>
          </w:p>
        </w:tc>
      </w:tr>
    </w:tbl>
    <w:p w:rsidR="00236F8D" w:rsidRDefault="00236F8D" w:rsidP="00F851D3"/>
    <w:sectPr w:rsidR="0023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F8D"/>
    <w:rsid w:val="00034912"/>
    <w:rsid w:val="00182743"/>
    <w:rsid w:val="00236F8D"/>
    <w:rsid w:val="00375D70"/>
    <w:rsid w:val="003A5783"/>
    <w:rsid w:val="00AC42BE"/>
    <w:rsid w:val="00EE4189"/>
    <w:rsid w:val="00F8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1B5F69B"/>
  <w15:chartTrackingRefBased/>
  <w15:docId w15:val="{3A95C991-EFC2-464D-8FDD-BF94928B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236F8D"/>
    <w:pPr>
      <w:spacing w:after="120" w:line="192" w:lineRule="auto"/>
      <w:ind w:left="102" w:right="102"/>
      <w:jc w:val="center"/>
    </w:pPr>
    <w:rPr>
      <w:rFonts w:asciiTheme="majorHAnsi" w:eastAsia="Candara" w:hAnsiTheme="majorHAnsi" w:cs="Times New Roman"/>
      <w:b/>
      <w:caps/>
      <w:sz w:val="120"/>
      <w:szCs w:val="120"/>
    </w:rPr>
  </w:style>
  <w:style w:type="character" w:customStyle="1" w:styleId="TitleChar">
    <w:name w:val="Title Char"/>
    <w:basedOn w:val="DefaultParagraphFont"/>
    <w:link w:val="Title"/>
    <w:uiPriority w:val="1"/>
    <w:rsid w:val="00236F8D"/>
    <w:rPr>
      <w:rFonts w:asciiTheme="majorHAnsi" w:eastAsia="Candara" w:hAnsiTheme="majorHAnsi" w:cs="Times New Roman"/>
      <w:b/>
      <w:caps/>
      <w:sz w:val="120"/>
      <w:szCs w:val="120"/>
    </w:rPr>
  </w:style>
  <w:style w:type="paragraph" w:customStyle="1" w:styleId="OtherText">
    <w:name w:val="Other Text"/>
    <w:basedOn w:val="Normal"/>
    <w:qFormat/>
    <w:rsid w:val="00236F8D"/>
    <w:pPr>
      <w:spacing w:after="120" w:line="240" w:lineRule="auto"/>
      <w:ind w:left="101" w:right="101"/>
      <w:jc w:val="center"/>
    </w:pPr>
    <w:rPr>
      <w:rFonts w:eastAsia="Candara" w:cs="Calibri"/>
      <w:b/>
      <w:sz w:val="28"/>
      <w:szCs w:val="28"/>
    </w:rPr>
  </w:style>
  <w:style w:type="paragraph" w:styleId="Subtitle">
    <w:name w:val="Subtitle"/>
    <w:basedOn w:val="Normal"/>
    <w:link w:val="SubtitleChar"/>
    <w:uiPriority w:val="1"/>
    <w:qFormat/>
    <w:rsid w:val="00236F8D"/>
    <w:pPr>
      <w:spacing w:before="120" w:after="120" w:line="240" w:lineRule="auto"/>
      <w:ind w:left="101" w:right="101"/>
      <w:jc w:val="center"/>
    </w:pPr>
    <w:rPr>
      <w:rFonts w:asciiTheme="majorHAnsi" w:eastAsia="Candara" w:hAnsiTheme="majorHAnsi" w:cs="Times New Roman"/>
      <w:b/>
      <w:color w:val="ED7D31" w:themeColor="accent2"/>
      <w:sz w:val="40"/>
      <w:szCs w:val="21"/>
    </w:rPr>
  </w:style>
  <w:style w:type="character" w:customStyle="1" w:styleId="SubtitleChar">
    <w:name w:val="Subtitle Char"/>
    <w:basedOn w:val="DefaultParagraphFont"/>
    <w:link w:val="Subtitle"/>
    <w:uiPriority w:val="1"/>
    <w:rsid w:val="00236F8D"/>
    <w:rPr>
      <w:rFonts w:asciiTheme="majorHAnsi" w:eastAsia="Candara" w:hAnsiTheme="majorHAnsi" w:cs="Times New Roman"/>
      <w:b/>
      <w:color w:val="ED7D31" w:themeColor="accent2"/>
      <w:sz w:val="4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Nationwide Children's Hospital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Howard, Catherine</dc:creator>
  <cp:keywords/>
  <dc:description/>
  <cp:lastModifiedBy>Howard, Catherine</cp:lastModifiedBy>
  <cp:revision>4</cp:revision>
  <dcterms:created xsi:type="dcterms:W3CDTF">2020-04-17T12:04:00Z</dcterms:created>
  <dcterms:modified xsi:type="dcterms:W3CDTF">2020-04-17T17:02:00Z</dcterms:modified>
</cp:coreProperties>
</file>