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200922" cy="240592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200922" cy="240592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36</w:t>
            </w:r>
          </w:p>
        </w:tc>
        <w:tc>
          <w:tcPr>
            <w:tcW w:type="dxa" w:w="2880"/>
          </w:tcPr>
          <w:p>
            <w:r>
              <w:t>57</w:t>
            </w:r>
          </w:p>
        </w:tc>
        <w:tc>
          <w:tcPr>
            <w:tcW w:type="dxa" w:w="2880"/>
          </w:tcPr>
          <w:p>
            <w:r>
              <w:t>67</w:t>
            </w:r>
          </w:p>
        </w:tc>
      </w:tr>
      <w:tr>
        <w:tc>
          <w:tcPr>
            <w:tcW w:type="dxa" w:w="2880"/>
          </w:tcPr>
          <w:p>
            <w:r>
              <w:t>44</w:t>
            </w:r>
          </w:p>
        </w:tc>
        <w:tc>
          <w:tcPr>
            <w:tcW w:type="dxa" w:w="2880"/>
          </w:tcPr>
          <w:p>
            <w:r>
              <w:t>99</w:t>
            </w:r>
          </w:p>
        </w:tc>
        <w:tc>
          <w:tcPr>
            <w:tcW w:type="dxa" w:w="2880"/>
          </w:tcPr>
          <w:p>
            <w:r>
              <w:t>11</w:t>
            </w:r>
          </w:p>
        </w:tc>
      </w:tr>
      <w:tr>
        <w:tc>
          <w:tcPr>
            <w:tcW w:type="dxa" w:w="2880"/>
          </w:tcPr>
          <w:p>
            <w:r>
              <w:t>11</w:t>
            </w:r>
          </w:p>
        </w:tc>
        <w:tc>
          <w:tcPr>
            <w:tcW w:type="dxa" w:w="2880"/>
          </w:tcPr>
          <w:p>
            <w:r>
              <w:t>1</w:t>
            </w:r>
          </w:p>
        </w:tc>
        <w:tc>
          <w:tcPr>
            <w:tcW w:type="dxa" w:w="2880"/>
          </w:tcPr>
          <w:p>
            <w:r>
              <w:t>98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