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4901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081842" cy="410604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081842" cy="410604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90</w:t>
            </w:r>
          </w:p>
        </w:tc>
        <w:tc>
          <w:tcPr>
            <w:tcW w:type="dxa" w:w="2880"/>
          </w:tcPr>
          <w:p>
            <w:r>
              <w:t>14</w:t>
            </w:r>
          </w:p>
        </w:tc>
        <w:tc>
          <w:tcPr>
            <w:tcW w:type="dxa" w:w="2880"/>
          </w:tcPr>
          <w:p>
            <w:r>
              <w:t>79</w:t>
            </w:r>
          </w:p>
        </w:tc>
      </w:tr>
      <w:tr>
        <w:tc>
          <w:tcPr>
            <w:tcW w:type="dxa" w:w="2880"/>
          </w:tcPr>
          <w:p>
            <w:r>
              <w:t>43</w:t>
            </w:r>
          </w:p>
        </w:tc>
        <w:tc>
          <w:tcPr>
            <w:tcW w:type="dxa" w:w="2880"/>
          </w:tcPr>
          <w:p>
            <w:r>
              <w:t>93</w:t>
            </w:r>
          </w:p>
        </w:tc>
        <w:tc>
          <w:tcPr>
            <w:tcW w:type="dxa" w:w="2880"/>
          </w:tcPr>
          <w:p>
            <w:r>
              <w:t>28</w:t>
            </w:r>
          </w:p>
        </w:tc>
      </w:tr>
      <w:tr>
        <w:tc>
          <w:tcPr>
            <w:tcW w:type="dxa" w:w="2880"/>
          </w:tcPr>
          <w:p>
            <w:r>
              <w:t>100</w:t>
            </w:r>
          </w:p>
        </w:tc>
        <w:tc>
          <w:tcPr>
            <w:tcW w:type="dxa" w:w="2880"/>
          </w:tcPr>
          <w:p>
            <w:r>
              <w:t>30</w:t>
            </w:r>
          </w:p>
        </w:tc>
        <w:tc>
          <w:tcPr>
            <w:tcW w:type="dxa" w:w="288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