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3129230" cy="2086153"/>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129230" cy="2086153"/>
                    </a:xfrm>
                    <a:prstGeom prst="rect"/>
                  </pic:spPr>
                </pic:pic>
              </a:graphicData>
            </a:graphic>
          </wp:inline>
        </w:drawing>
      </w:r>
    </w:p>
    <w:p/>
    <w:tbl>
      <w:tblPr>
        <w:tblW w:type="auto" w:w="0"/>
        <w:tblLook w:firstColumn="1" w:firstRow="1" w:lastColumn="0" w:lastRow="0" w:noHBand="0" w:noVBand="1" w:val="04A0"/>
      </w:tblPr>
      <w:tblGrid>
        <w:gridCol w:w="4320"/>
        <w:gridCol w:w="4320"/>
      </w:tblGrid>
      <w:tr>
        <w:tc>
          <w:tcPr>
            <w:tcW w:type="dxa" w:w="4320"/>
          </w:tcPr>
          <w:p>
            <w:r>
              <w:t>94</w:t>
            </w:r>
          </w:p>
        </w:tc>
        <w:tc>
          <w:tcPr>
            <w:tcW w:type="dxa" w:w="4320"/>
          </w:tcPr>
          <w:p>
            <w:r>
              <w:t>39</w:t>
            </w:r>
          </w:p>
        </w:tc>
      </w:tr>
      <w:tr>
        <w:tc>
          <w:tcPr>
            <w:tcW w:type="dxa" w:w="4320"/>
          </w:tcPr>
          <w:p>
            <w:r>
              <w:t>51</w:t>
            </w:r>
          </w:p>
        </w:tc>
        <w:tc>
          <w:tcPr>
            <w:tcW w:type="dxa" w:w="4320"/>
          </w:tcPr>
          <w:p>
            <w:r>
              <w:t>88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