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56</w:t>
            </w:r>
          </w:p>
        </w:tc>
        <w:tc>
          <w:tcPr>
            <w:tcW w:type="dxa" w:w="2880"/>
          </w:tcPr>
          <w:p>
            <w:r>
              <w:t>65</w:t>
            </w:r>
          </w:p>
        </w:tc>
      </w:tr>
      <w:tr>
        <w:tc>
          <w:tcPr>
            <w:tcW w:type="dxa" w:w="2880"/>
          </w:tcPr>
          <w:p>
            <w:r>
              <w:t>7</w:t>
            </w:r>
          </w:p>
        </w:tc>
        <w:tc>
          <w:tcPr>
            <w:tcW w:type="dxa" w:w="2880"/>
          </w:tcPr>
          <w:p>
            <w:r>
              <w:t>87</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