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8</w:t>
            </w:r>
          </w:p>
        </w:tc>
        <w:tc>
          <w:tcPr>
            <w:tcW w:type="dxa" w:w="2880"/>
          </w:tcPr>
          <w:p>
            <w:r>
              <w:t>30</w:t>
            </w:r>
          </w:p>
        </w:tc>
      </w:tr>
      <w:tr>
        <w:tc>
          <w:tcPr>
            <w:tcW w:type="dxa" w:w="2880"/>
          </w:tcPr>
          <w:p>
            <w:r>
              <w:t>89</w:t>
            </w:r>
          </w:p>
        </w:tc>
        <w:tc>
          <w:tcPr>
            <w:tcW w:type="dxa" w:w="2880"/>
          </w:tcPr>
          <w:p>
            <w:r>
              <w:t>31</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