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1120</w:t>
      </w:r>
    </w:p>
    <w:p>
      <w:r>
        <w:t>Software engineering is a branch of both computer science and engineering focused on designing, developing, testing, and maintaining software applications. It involves applying engineering principles and computer programming expertise to develop software systems that meet user needs.</w:t>
      </w:r>
    </w:p>
    <w:p>
      <w:r>
        <w:t>The terms programmer and coder overlap software engineer, but they imply only the construction aspect of a typical software engineer workload.</w:t>
      </w:r>
    </w:p>
    <w:p>
      <w:r>
        <w:t>A software engineer applies a software development process, which involves defining, implementing, testing, managing, and maintaining software systems, as well as developing the software development process itself.</w:t>
      </w:r>
    </w:p>
    <w:p>
      <w:r>
        <w:t>Beginning in the 1960s, software engineering was recognized as a separate field of engineering.</w:t>
      </w:r>
    </w:p>
    <w:p>
      <w:r>
        <w:t>The development of software engineering was seen as a struggle. Problems included software that was over budget, exceeded deadlines, required extensive debugging and maintenance, and unsuccessfully met the needs of consumers or was never even completed.</w:t>
      </w:r>
    </w:p>
    <w:p>
      <w:r>
        <w:t>In 1968, NATO held the first software engineering conference, where issues related to software were addressed. Guidelines and best practices for the development of software were established.</w:t>
      </w:r>
    </w:p>
    <w:p>
      <w:r>
        <w:t>The origins of the term software engineering have been attributed to various sources. The term appeared in a list of services offered by companies in the June 1965 issue of "Computers and Automation" and was used more formally in the August 1966 issue of Communications of the ACM (Volume 9, number 8) in "President's Letter to the ACM Membership" by Anthony A. Oettinger. It is also associated with the title of a NATO conference in 1968 by Professor Friedrich L. Bauer. Margaret Hamilton described the discipline of "software engineering" during the Apollo missions to give what they were doing legitimacy. At the time, there was perceived to be a "software crisis". The 40th International Conference on Software Engineering (ICSE 2018) celebrates 50 years of "Software Engineering" with the Plenary Sessions' keynotes of Frederick Brooks and Margaret Hamilton.</w:t>
      </w:r>
    </w:p>
    <w:p>
      <w:r>
        <w:t>In 1984, the Software Engineering Institute (SEI) was established as a federally funded research and development center headquartered on the campus of Carnegie Mellon University in Pittsburgh, Pennsylvania, United States.</w:t>
      </w:r>
    </w:p>
    <w:p>
      <w:r>
        <w:t>Watts Humphrey founded the SEI Software Process Program, aimed at understanding and managing the software engineering process. The Process Maturity Levels introduced became the Capability Maturity Model Integration for Development (CMMI-DEV), which defined how the US Government evaluates the abilities of a software development team.</w:t>
      </w:r>
    </w:p>
    <w:p>
      <w:r>
        <w:t>Modern, generally accepted best practices for software engineering have been collected by the ISO/IEC JTC 1/SC 7 subcommittee and published as the Software Engineering Body of Knowledge (SWEBOK). Software engineering is considered one of the major computing disciplines.</w:t>
      </w:r>
    </w:p>
    <w:p>
      <w:r>
        <w:t>In modern systems, where concepts such as Edge Computing, Internet of Things and Cyber-physical Systems are prevalent, software is a critical factor. Thus, software engineering is closely related to the Systems Engineering discipline. The Systems Engineering Body of Knowledge claims:</w:t>
      </w:r>
    </w:p>
    <w:p>
      <w:r>
        <w:t>Software is prominent in most modern systems architectures and is often the primary means for integrating complex system components. Software engineering and systems engineering are not merely related disciplines; they are intimately intertwined....Good systems engineering is a key factor in enabling good software engineering.</w:t>
      </w:r>
    </w:p>
    <w:p>
      <w:r>
        <w:t>Notable definitions of software engineering include:</w:t>
      </w:r>
    </w:p>
    <w:p>
      <w:r>
        <w:t>"The systematic application of scientific and technological knowledge, methods, and experience to the design, implementation, testing, and documentation of software."—The Bureau of Labor Statistics—IEEE Systems and software engineering – Vocabulary</w:t>
      </w:r>
    </w:p>
    <w:p>
      <w:r>
        <w:t>"The application of a systematic, disciplined, quantifiable approach to the development, operation, and maintenance of software."—IEEE Standard Glossary of Software Engineering Terminology</w:t>
      </w:r>
    </w:p>
    <w:tbl>
      <w:tblPr>
        <w:tblW w:type="auto" w:w="0"/>
        <w:tblLook w:firstColumn="1" w:firstRow="1" w:lastColumn="0" w:lastRow="0" w:noHBand="0" w:noVBand="1" w:val="04A0"/>
      </w:tblPr>
      <w:tblGrid>
        <w:gridCol w:w="2160"/>
        <w:gridCol w:w="2160"/>
        <w:gridCol w:w="2160"/>
        <w:gridCol w:w="2160"/>
      </w:tblGrid>
      <w:tr>
        <w:tc>
          <w:tcPr>
            <w:tcW w:type="dxa" w:w="2160"/>
          </w:tcPr>
          <w:p>
            <w:r>
              <w:t>95</w:t>
            </w:r>
          </w:p>
        </w:tc>
        <w:tc>
          <w:tcPr>
            <w:tcW w:type="dxa" w:w="2160"/>
          </w:tcPr>
          <w:p>
            <w:r>
              <w:t>25</w:t>
            </w:r>
          </w:p>
        </w:tc>
        <w:tc>
          <w:tcPr>
            <w:tcW w:type="dxa" w:w="2160"/>
          </w:tcPr>
          <w:p>
            <w:r>
              <w:t>57</w:t>
            </w:r>
          </w:p>
        </w:tc>
        <w:tc>
          <w:tcPr>
            <w:tcW w:type="dxa" w:w="2160"/>
          </w:tcPr>
          <w:p>
            <w:r>
              <w:t>27</w:t>
            </w:r>
          </w:p>
        </w:tc>
      </w:tr>
      <w:tr>
        <w:tc>
          <w:tcPr>
            <w:tcW w:type="dxa" w:w="2160"/>
          </w:tcPr>
          <w:p>
            <w:r>
              <w:t>26</w:t>
            </w:r>
          </w:p>
        </w:tc>
        <w:tc>
          <w:tcPr>
            <w:tcW w:type="dxa" w:w="2160"/>
          </w:tcPr>
          <w:p>
            <w:r>
              <w:t>97</w:t>
            </w:r>
          </w:p>
        </w:tc>
        <w:tc>
          <w:tcPr>
            <w:tcW w:type="dxa" w:w="2160"/>
          </w:tcPr>
          <w:p>
            <w:r>
              <w:t>45</w:t>
            </w:r>
          </w:p>
        </w:tc>
        <w:tc>
          <w:tcPr>
            <w:tcW w:type="dxa" w:w="2160"/>
          </w:tcPr>
          <w:p>
            <w:r>
              <w:t>9</w:t>
            </w:r>
          </w:p>
        </w:tc>
      </w:tr>
      <w:tr>
        <w:tc>
          <w:tcPr>
            <w:tcW w:type="dxa" w:w="2160"/>
          </w:tcPr>
          <w:p>
            <w:r>
              <w:t>67</w:t>
            </w:r>
          </w:p>
        </w:tc>
        <w:tc>
          <w:tcPr>
            <w:tcW w:type="dxa" w:w="2160"/>
          </w:tcPr>
          <w:p>
            <w:r>
              <w:t>92</w:t>
            </w:r>
          </w:p>
        </w:tc>
        <w:tc>
          <w:tcPr>
            <w:tcW w:type="dxa" w:w="2160"/>
          </w:tcPr>
          <w:p>
            <w:r>
              <w:t>44</w:t>
            </w:r>
          </w:p>
        </w:tc>
        <w:tc>
          <w:tcPr>
            <w:tcW w:type="dxa" w:w="2160"/>
          </w:tcPr>
          <w:p>
            <w:r>
              <w:t>62</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