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1527</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 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 may be applied directly to social policy and welfare, whereas theoretical approaches may focus on the understanding of social processes and phenomenological method.</w:t>
      </w:r>
    </w:p>
    <w:p>
      <w:r>
        <w:t>Traditional focuses of sociology include social stratification, social class, social mobility, religion, secularization, law, sexuality, gender, and deviance. Recent studies have added 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 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 capital; and the role of social activity in the development of scientific knowledge.</w:t>
      </w:r>
    </w:p>
    <w:p>
      <w:r>
        <w:t>The range of social scientific methods has also expanded, as social researchers draw upon a variety of qualitative and quantitative techniques. The linguistic and cultural turns of the mid-20th century, especially, have led to increasingly interpretative, hermeneutic, and philosophical approaches towards the analysis of society. Conversely, the turn of the 21st century has seen the rise of new analytically, mathematically, and computationally rigorous techniques, such as agent-based modelling and social network analysis.</w:t>
      </w:r>
    </w:p>
    <w:p>
      <w:r>
        <w:t>Social research has influence throughout various industries and sectors of life, such as among politicians, policy makers, and legislators; educators; planners; administrators; developers; business magnates and managers; social workers; non-governmental organizations; and non-profit organizations, as well as individuals interested in resolving social issues in general.</w:t>
      </w:r>
    </w:p>
    <w:p>
      <w:r>
        <w:t>Sociological reasoning predates the foundation of the discipline itself. Social analysis has origins in the common stock of universal, global knowledge and philosophy, having been carried out as far back as the time of old comic poetry which features social and political criticism, and ancient Greek philosophers Socrates, Plato, and Aristotle. For instance, the origin of the survey can be traced back to at least the Domesday Book in 1086, while ancient philosophers such as Confucius wrote about the importance of social roles.</w:t>
      </w:r>
    </w:p>
    <w:p>
      <w:r>
        <w:t>Medieval Arabic writings encompass a rich tradition that unveils early insights into the field of sociology. Some sources consider Ibn Khaldun, a 14th-century Muslim scholar from Tunisia, to have been the father of sociology, although there is no reference to his work in the writings of European contributors to modern sociology. Khaldun's Muqaddimah was considered to be amongst the first works to advance social-scientific reasoning on social cohesion and social conflict.</w:t>
      </w:r>
    </w:p>
    <w:p>
      <w:r>
        <w:t>The word sociology derives part of its name from the Latin word socius ('companion' or 'fellowship'). The suffix -logy ('the study of') comes from that of the Greek -λογία, derived from λόγος (lógos, 'word' or 'knowledge').</w:t>
      </w:r>
    </w:p>
    <w:p>
      <w:r>
        <w:t>The term sociology was first coined in 1780 by the French essayist Emmanuel-Joseph Sieyès in an unpublished manuscript. Sociology was later defined independently by French philosopher of science Auguste Comte (1798–1857) in 1838 as a new way of looking at society. Comte had earlier used the term social physics, but it had been subsequently appropriated by others, most notably the Belgian statistician Adolphe Quetelet. Comte endeavored to unify history, psychology, and economics through the scientific understanding of social life. Writing shortly after the malaise of the French Revolution, he proposed that social ills could be remedied through sociological positivism, an epistemological approach outlined in the Course in Positive Philosophy (1830–1842), later included in A General View of Positivism (1848). Comte believed a positivist stage would mark the final era in the progression of human understanding, after conjectural theological and metaphysical phases. In observing the circular dependence of theory and observation in science, and having classified the sciences, Comte may be regarded as the first philosopher of science in the modern sense of the term.</w:t>
      </w:r>
    </w:p>
    <w:p>
      <w:r>
        <w:t>Comte gave a powerful impetus to the development of sociology, an impetus that bore fruit in the later decades of the nineteenth century. To say this is certainly not to claim that French sociologists such as Durkheim were devoted disciples of the high priest of positivism. But by insisting on the irreducibility of each of his basic sciences to the particular science of sciences which it presupposed in the hierarchy and by emphasizing the nature of sociology as the scientific study of social phenomena Comte put sociology on the map. To be sure, [its] beginnings can be traced back well beyond Montesquieu, for example, and to Condorcet, not to speak of Saint-Simon, Comte's immediate predecessor. But Comte's clear recognition of sociology as a particular science, with a character of its own, justified Durkheim in regarding him as the father or founder of this science, even though Durkheim did not accept the idea of the three states and criticized Comte's approach to sociology.</w:t>
      </w:r>
    </w:p>
    <w:p>
      <w:r>
        <w:t>Both Comte and Karl Marx set out to develop scientifically justified systems in the wake of European industrialization and secularization, informed by various key movements in the philosophies of history and science. Marx rejected Comtean positivism but in attempting to develop a "science of society" nevertheless came to be recognized as a founder of sociology as the word gained wider meaning. For Isaiah Berlin, even though Marx did not consider himself to be a sociologist, he may be regarded as the "true father" of modern sociology, "in so far as anyone can claim the title."To have given clear and unified answers in familiar empirical terms to those theoretical questions which most occupied men's minds at the time, and to have deduced from them clear practical directives without creating obviously artificial links between the two, was the principal achievement of Marx's theory. The sociological treatment of historical and moral problems, which Comte and after him, Spencer and Taine, had discussed and mapped, became a precise and concrete study only when the attack of militant Marxism made its conclusions a burning issue, and so made the search for evidence more zealous and the attention to method more intense.</w:t>
      </w:r>
    </w:p>
    <w:p>
      <w:r>
        <w:t>Herbert Spencer was one of the most popular and influential 19th-century sociologists. It is estimated that he sold one million books in his lifetime, far more than any other sociologist at the time. So strong was his influence that many other 19th-century thinkers, including Émile Durkheim, defined their ideas in relation to his. Durkheim's Division of Labour in Society is to a large extent an extended debate with Spencer from whose sociology Durkheim borrowed extensively.</w:t>
      </w:r>
    </w:p>
    <w:p>
      <w:r>
        <w:t>Also a notable biologist, Spencer coined the term survival of the fittest. While Marxian ideas defined one strand of sociology, Spencer was a critic of socialism, as well as a strong advocate for a laissez-faire style of government. His ideas were closely observed by conservative political circles, especially in the United States and England.</w:t>
      </w:r>
    </w:p>
    <w:p>
      <w:r>
        <w:t>The first formal Department of Sociology in the world was established in 1892 by Albion Small—from the invitation of William Rainey Harper—at the University of Chicago. The American Journal of Sociology was founded shortly thereafter in 1895 by Small as well.</w:t>
      </w:r>
    </w:p>
    <w:p>
      <w:r>
        <w:t>The institutionalization of sociology as an academic discipline, however, was chiefly led by Émile Durkheim, who developed positivism as a foundation for practical social research. While Durkheim rejected much of the detail of Comte's philosophy, he retained and refined its method, maintaining that the social sciences are a logical continuation of the natural ones into the realm of human activity, and insisting that they may retain the same objectivity, rationalism, and approach to causality. Durkheim set up the first European department of sociology at the University of Bordeaux in 1895, publishing his Rules of the Sociological Method (1895). For Durkheim, sociology could be described as the "science of institutions, their genesis and their functioning."</w:t>
      </w:r>
    </w:p>
    <w:p>
      <w:r>
        <w:t>Durkheim's monograph Suicide (1897) is considered a seminal work in statistical analysis by contemporary sociologists. Suicide is a case study of variations in suicide rates among Catholic and Protestant populations, and served to distinguish sociological analysis from psychology or philosophy. It also marked a major contribution to the theoretical concept of structural functionalism. By carefully examining suicide statistics in different police districts, he attempted to demonstrate that Catholic communities have a lower suicide rate than that of Protestants, something he attributed to social (as opposed to individual or psychological) causes. He developed the notion of objective social facts to delineate a unique empirical object for the science of sociology to study. Through such studies he posited that sociology would be able to determine whether any given society is healthy or pathological, and seek social reform to negate organic breakdown, or "social anomie".</w:t>
      </w:r>
    </w:p>
    <w:tbl>
      <w:tblPr>
        <w:tblW w:type="auto" w:w="0"/>
        <w:tblLook w:firstColumn="1" w:firstRow="1" w:lastColumn="0" w:lastRow="0" w:noHBand="0" w:noVBand="1" w:val="04A0"/>
      </w:tblPr>
      <w:tblGrid>
        <w:gridCol w:w="2160"/>
        <w:gridCol w:w="2160"/>
        <w:gridCol w:w="2160"/>
        <w:gridCol w:w="2160"/>
      </w:tblGrid>
      <w:tr>
        <w:tc>
          <w:tcPr>
            <w:tcW w:type="dxa" w:w="2160"/>
          </w:tcPr>
          <w:p>
            <w:r>
              <w:t>68</w:t>
            </w:r>
          </w:p>
        </w:tc>
        <w:tc>
          <w:tcPr>
            <w:tcW w:type="dxa" w:w="2160"/>
          </w:tcPr>
          <w:p>
            <w:r>
              <w:t>66</w:t>
            </w:r>
          </w:p>
        </w:tc>
        <w:tc>
          <w:tcPr>
            <w:tcW w:type="dxa" w:w="2160"/>
          </w:tcPr>
          <w:p>
            <w:r>
              <w:t>52</w:t>
            </w:r>
          </w:p>
        </w:tc>
        <w:tc>
          <w:tcPr>
            <w:tcW w:type="dxa" w:w="2160"/>
          </w:tcPr>
          <w:p>
            <w:r>
              <w:t>78</w:t>
            </w:r>
          </w:p>
        </w:tc>
      </w:tr>
      <w:tr>
        <w:tc>
          <w:tcPr>
            <w:tcW w:type="dxa" w:w="2160"/>
          </w:tcPr>
          <w:p>
            <w:r>
              <w:t>85</w:t>
            </w:r>
          </w:p>
        </w:tc>
        <w:tc>
          <w:tcPr>
            <w:tcW w:type="dxa" w:w="2160"/>
          </w:tcPr>
          <w:p>
            <w:r>
              <w:t>63</w:t>
            </w:r>
          </w:p>
        </w:tc>
        <w:tc>
          <w:tcPr>
            <w:tcW w:type="dxa" w:w="2160"/>
          </w:tcPr>
          <w:p>
            <w:r>
              <w:t>39</w:t>
            </w:r>
          </w:p>
        </w:tc>
        <w:tc>
          <w:tcPr>
            <w:tcW w:type="dxa" w:w="2160"/>
          </w:tcPr>
          <w:p>
            <w:r>
              <w:t>83</w:t>
            </w:r>
          </w:p>
        </w:tc>
      </w:tr>
      <w:tr>
        <w:tc>
          <w:tcPr>
            <w:tcW w:type="dxa" w:w="2160"/>
          </w:tcPr>
          <w:p>
            <w:r>
              <w:t>98</w:t>
            </w:r>
          </w:p>
        </w:tc>
        <w:tc>
          <w:tcPr>
            <w:tcW w:type="dxa" w:w="2160"/>
          </w:tcPr>
          <w:p>
            <w:r>
              <w:t>2</w:t>
            </w:r>
          </w:p>
        </w:tc>
        <w:tc>
          <w:tcPr>
            <w:tcW w:type="dxa" w:w="2160"/>
          </w:tcPr>
          <w:p>
            <w:r>
              <w:t>91</w:t>
            </w:r>
          </w:p>
        </w:tc>
        <w:tc>
          <w:tcPr>
            <w:tcW w:type="dxa" w:w="2160"/>
          </w:tcPr>
          <w:p>
            <w:r>
              <w:t>76</w:t>
            </w:r>
          </w:p>
        </w:tc>
      </w:tr>
      <w:tr>
        <w:tc>
          <w:tcPr>
            <w:tcW w:type="dxa" w:w="2160"/>
          </w:tcPr>
          <w:p>
            <w:r>
              <w:t>51</w:t>
            </w:r>
          </w:p>
        </w:tc>
        <w:tc>
          <w:tcPr>
            <w:tcW w:type="dxa" w:w="2160"/>
          </w:tcPr>
          <w:p>
            <w:r>
              <w:t>55</w:t>
            </w:r>
          </w:p>
        </w:tc>
        <w:tc>
          <w:tcPr>
            <w:tcW w:type="dxa" w:w="2160"/>
          </w:tcPr>
          <w:p>
            <w:r>
              <w:t>63</w:t>
            </w:r>
          </w:p>
        </w:tc>
        <w:tc>
          <w:tcPr>
            <w:tcW w:type="dxa" w:w="2160"/>
          </w:tcPr>
          <w:p>
            <w:r>
              <w:t>62</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