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250215" cy="203935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50215" cy="203935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69</w:t>
            </w:r>
          </w:p>
        </w:tc>
        <w:tc>
          <w:tcPr>
            <w:tcW w:type="dxa" w:w="2880"/>
          </w:tcPr>
          <w:p>
            <w:r>
              <w:t>8</w:t>
            </w:r>
          </w:p>
        </w:tc>
      </w:tr>
      <w:tr>
        <w:tc>
          <w:tcPr>
            <w:tcW w:type="dxa" w:w="2880"/>
          </w:tcPr>
          <w:p>
            <w:r>
              <w:t>34</w:t>
            </w:r>
          </w:p>
        </w:tc>
        <w:tc>
          <w:tcPr>
            <w:tcW w:type="dxa" w:w="2880"/>
          </w:tcPr>
          <w:p>
            <w:r>
              <w:t>45</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