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15</w:t>
            </w:r>
          </w:p>
        </w:tc>
        <w:tc>
          <w:tcPr>
            <w:tcW w:type="dxa" w:w="2880"/>
          </w:tcPr>
          <w:p>
            <w:r>
              <w:t>79</w:t>
            </w:r>
          </w:p>
        </w:tc>
      </w:tr>
      <w:tr>
        <w:tc>
          <w:tcPr>
            <w:tcW w:type="dxa" w:w="2880"/>
          </w:tcPr>
          <w:p>
            <w:r>
              <w:t>20</w:t>
            </w:r>
          </w:p>
        </w:tc>
        <w:tc>
          <w:tcPr>
            <w:tcW w:type="dxa" w:w="2880"/>
          </w:tcPr>
          <w:p>
            <w:r>
              <w:t>57</w:t>
            </w:r>
          </w:p>
        </w:tc>
        <w:tc>
          <w:tcPr>
            <w:tcW w:type="dxa" w:w="2880"/>
          </w:tcPr>
          <w:p>
            <w:r>
              <w:t>24</w:t>
            </w:r>
          </w:p>
        </w:tc>
      </w:tr>
      <w:tr>
        <w:tc>
          <w:tcPr>
            <w:tcW w:type="dxa" w:w="2880"/>
          </w:tcPr>
          <w:p>
            <w:r>
              <w:t>76</w:t>
            </w:r>
          </w:p>
        </w:tc>
        <w:tc>
          <w:tcPr>
            <w:tcW w:type="dxa" w:w="2880"/>
          </w:tcPr>
          <w:p>
            <w:r>
              <w:t>100</w:t>
            </w:r>
          </w:p>
        </w:tc>
        <w:tc>
          <w:tcPr>
            <w:tcW w:type="dxa" w:w="2880"/>
          </w:tcPr>
          <w:p>
            <w:r>
              <w:t>8</w:t>
            </w:r>
          </w:p>
        </w:tc>
      </w:tr>
      <w:tr>
        <w:tc>
          <w:tcPr>
            <w:tcW w:type="dxa" w:w="2880"/>
          </w:tcPr>
          <w:p>
            <w:r>
              <w:t>24</w:t>
            </w:r>
          </w:p>
        </w:tc>
        <w:tc>
          <w:tcPr>
            <w:tcW w:type="dxa" w:w="2880"/>
          </w:tcPr>
          <w:p>
            <w:r>
              <w:t>2</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