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2000</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64</w:t>
            </w:r>
          </w:p>
        </w:tc>
        <w:tc>
          <w:tcPr>
            <w:tcW w:type="dxa" w:w="4320"/>
          </w:tcPr>
          <w:p>
            <w:r>
              <w:t>57</w:t>
            </w:r>
          </w:p>
        </w:tc>
      </w:tr>
      <w:tr>
        <w:tc>
          <w:tcPr>
            <w:tcW w:type="dxa" w:w="4320"/>
          </w:tcPr>
          <w:p>
            <w:r>
              <w:t>88</w:t>
            </w:r>
          </w:p>
        </w:tc>
        <w:tc>
          <w:tcPr>
            <w:tcW w:type="dxa" w:w="4320"/>
          </w:tcPr>
          <w:p>
            <w:r>
              <w:t>33</w:t>
            </w:r>
          </w:p>
        </w:tc>
      </w:tr>
      <w:tr>
        <w:tc>
          <w:tcPr>
            <w:tcW w:type="dxa" w:w="4320"/>
          </w:tcPr>
          <w:p>
            <w:r>
              <w:t>63</w:t>
            </w:r>
          </w:p>
        </w:tc>
        <w:tc>
          <w:tcPr>
            <w:tcW w:type="dxa" w:w="4320"/>
          </w:tcPr>
          <w:p>
            <w:r>
              <w:t>80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