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4320"/>
        <w:gridCol w:w="4320"/>
      </w:tblGrid>
      <w:tr>
        <w:tc>
          <w:tcPr>
            <w:tcW w:type="dxa" w:w="4320"/>
          </w:tcPr>
          <w:p>
            <w:r>
              <w:t>78</w:t>
            </w:r>
          </w:p>
        </w:tc>
        <w:tc>
          <w:tcPr>
            <w:tcW w:type="dxa" w:w="4320"/>
          </w:tcPr>
          <w:p>
            <w:r>
              <w:t>0</w:t>
            </w:r>
          </w:p>
        </w:tc>
      </w:tr>
      <w:tr>
        <w:tc>
          <w:tcPr>
            <w:tcW w:type="dxa" w:w="4320"/>
          </w:tcPr>
          <w:p>
            <w:r>
              <w:t>24</w:t>
            </w:r>
          </w:p>
        </w:tc>
        <w:tc>
          <w:tcPr>
            <w:tcW w:type="dxa" w:w="4320"/>
          </w:tcPr>
          <w:p>
            <w:r>
              <w:t>92</w:t>
            </w:r>
          </w:p>
        </w:tc>
      </w:tr>
      <w:tr>
        <w:tc>
          <w:tcPr>
            <w:tcW w:type="dxa" w:w="4320"/>
          </w:tcPr>
          <w:p>
            <w:r>
              <w:t>38</w:t>
            </w:r>
          </w:p>
        </w:tc>
        <w:tc>
          <w:tcPr>
            <w:tcW w:type="dxa" w:w="4320"/>
          </w:tcPr>
          <w:p>
            <w:r>
              <w:t>93</w:t>
            </w:r>
          </w:p>
        </w:tc>
      </w:tr>
      <w:tr>
        <w:tc>
          <w:tcPr>
            <w:tcW w:type="dxa" w:w="4320"/>
          </w:tcPr>
          <w:p>
            <w:r>
              <w:t>64</w:t>
            </w:r>
          </w:p>
        </w:tc>
        <w:tc>
          <w:tcPr>
            <w:tcW w:type="dxa" w:w="432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