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tbl>
      <w:tblPr>
        <w:tblW w:type="auto" w:w="0"/>
        <w:tblLook w:firstColumn="1" w:firstRow="1" w:lastColumn="0" w:lastRow="0" w:noHBand="0" w:noVBand="1" w:val="04A0"/>
      </w:tblPr>
      <w:tblGrid>
        <w:gridCol w:w="2160"/>
        <w:gridCol w:w="2160"/>
        <w:gridCol w:w="2160"/>
        <w:gridCol w:w="2160"/>
      </w:tblGrid>
      <w:tr>
        <w:tc>
          <w:tcPr>
            <w:tcW w:type="dxa" w:w="2160"/>
          </w:tcPr>
          <w:p>
            <w:r>
              <w:t>84</w:t>
            </w:r>
          </w:p>
        </w:tc>
        <w:tc>
          <w:tcPr>
            <w:tcW w:type="dxa" w:w="2160"/>
          </w:tcPr>
          <w:p>
            <w:r>
              <w:t>98</w:t>
            </w:r>
          </w:p>
        </w:tc>
        <w:tc>
          <w:tcPr>
            <w:tcW w:type="dxa" w:w="2160"/>
          </w:tcPr>
          <w:p>
            <w:r>
              <w:t>46</w:t>
            </w:r>
          </w:p>
        </w:tc>
        <w:tc>
          <w:tcPr>
            <w:tcW w:type="dxa" w:w="2160"/>
          </w:tcPr>
          <w:p>
            <w:r>
              <w:t>4</w:t>
            </w:r>
          </w:p>
        </w:tc>
      </w:tr>
      <w:tr>
        <w:tc>
          <w:tcPr>
            <w:tcW w:type="dxa" w:w="2160"/>
          </w:tcPr>
          <w:p>
            <w:r>
              <w:t>1</w:t>
            </w:r>
          </w:p>
        </w:tc>
        <w:tc>
          <w:tcPr>
            <w:tcW w:type="dxa" w:w="2160"/>
          </w:tcPr>
          <w:p>
            <w:r>
              <w:t>0</w:t>
            </w:r>
          </w:p>
        </w:tc>
        <w:tc>
          <w:tcPr>
            <w:tcW w:type="dxa" w:w="2160"/>
          </w:tcPr>
          <w:p>
            <w:r>
              <w:t>20</w:t>
            </w:r>
          </w:p>
        </w:tc>
        <w:tc>
          <w:tcPr>
            <w:tcW w:type="dxa" w:w="216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