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1683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11</w:t>
            </w:r>
          </w:p>
        </w:tc>
        <w:tc>
          <w:tcPr>
            <w:tcW w:type="dxa" w:w="2880"/>
          </w:tcPr>
          <w:p>
            <w:r>
              <w:t>82</w:t>
            </w:r>
          </w:p>
        </w:tc>
        <w:tc>
          <w:tcPr>
            <w:tcW w:type="dxa" w:w="2880"/>
          </w:tcPr>
          <w:p>
            <w:r>
              <w:t>46</w:t>
            </w:r>
          </w:p>
        </w:tc>
      </w:tr>
      <w:tr>
        <w:tc>
          <w:tcPr>
            <w:tcW w:type="dxa" w:w="2880"/>
          </w:tcPr>
          <w:p>
            <w:r>
              <w:t>18</w:t>
            </w:r>
          </w:p>
        </w:tc>
        <w:tc>
          <w:tcPr>
            <w:tcW w:type="dxa" w:w="2880"/>
          </w:tcPr>
          <w:p>
            <w:r>
              <w:t>55</w:t>
            </w:r>
          </w:p>
        </w:tc>
        <w:tc>
          <w:tcPr>
            <w:tcW w:type="dxa" w:w="2880"/>
          </w:tcPr>
          <w:p>
            <w:r>
              <w:t>46</w:t>
            </w:r>
          </w:p>
        </w:tc>
      </w:tr>
      <w:tr>
        <w:tc>
          <w:tcPr>
            <w:tcW w:type="dxa" w:w="2880"/>
          </w:tcPr>
          <w:p>
            <w:r>
              <w:t>14</w:t>
            </w:r>
          </w:p>
        </w:tc>
        <w:tc>
          <w:tcPr>
            <w:tcW w:type="dxa" w:w="2880"/>
          </w:tcPr>
          <w:p>
            <w:r>
              <w:t>58</w:t>
            </w:r>
          </w:p>
        </w:tc>
        <w:tc>
          <w:tcPr>
            <w:tcW w:type="dxa" w:w="288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